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DE4ED">
      <w:pPr>
        <w:wordWrap w:val="0"/>
        <w:spacing w:line="400" w:lineRule="exact"/>
        <w:jc w:val="center"/>
        <w:textAlignment w:val="baseline"/>
        <w:rPr>
          <w:rFonts w:asciiTheme="majorEastAsia" w:hAnsiTheme="majorEastAsia" w:eastAsiaTheme="majorEastAsia"/>
          <w:sz w:val="24"/>
          <w:szCs w:val="24"/>
        </w:rPr>
      </w:pPr>
      <w:bookmarkStart w:id="7" w:name="_GoBack"/>
      <w:bookmarkEnd w:id="7"/>
    </w:p>
    <w:p w14:paraId="5562B836">
      <w:pPr>
        <w:wordWrap w:val="0"/>
        <w:spacing w:line="540" w:lineRule="atLeast"/>
        <w:jc w:val="center"/>
        <w:textAlignment w:val="baseline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lang w:val="en-US" w:eastAsia="zh-CN"/>
        </w:rPr>
        <w:t>安徽省</w:t>
      </w:r>
      <w:r>
        <w:rPr>
          <w:rFonts w:cs="宋体" w:asciiTheme="majorEastAsia" w:hAnsiTheme="majorEastAsia" w:eastAsiaTheme="majorEastAsia"/>
          <w:color w:val="000000"/>
          <w:sz w:val="28"/>
          <w:szCs w:val="28"/>
        </w:rPr>
        <w:t>合肥市</w:t>
      </w:r>
      <w:r>
        <w:rPr>
          <w:rFonts w:ascii="Times New Roman" w:hAnsi="Times New Roman" w:cs="宋体" w:eastAsiaTheme="majorEastAsia"/>
          <w:color w:val="000000"/>
          <w:sz w:val="28"/>
          <w:szCs w:val="28"/>
        </w:rPr>
        <w:t>2026</w:t>
      </w:r>
      <w:r>
        <w:rPr>
          <w:rFonts w:cs="宋体" w:asciiTheme="majorEastAsia" w:hAnsiTheme="majorEastAsia" w:eastAsiaTheme="majorEastAsia"/>
          <w:color w:val="000000"/>
          <w:sz w:val="28"/>
          <w:szCs w:val="28"/>
        </w:rPr>
        <w:t>年</w:t>
      </w: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lang w:val="en-US" w:eastAsia="zh-CN"/>
        </w:rPr>
        <w:t>2月</w:t>
      </w:r>
      <w:r>
        <w:rPr>
          <w:rFonts w:cs="宋体" w:asciiTheme="majorEastAsia" w:hAnsiTheme="majorEastAsia" w:eastAsiaTheme="majorEastAsia"/>
          <w:color w:val="000000"/>
          <w:sz w:val="28"/>
          <w:szCs w:val="28"/>
        </w:rPr>
        <w:t>高三第一次教学质量检测</w:t>
      </w: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lang w:val="en-US" w:eastAsia="zh-CN"/>
        </w:rPr>
        <w:t>物理试题</w:t>
      </w:r>
    </w:p>
    <w:p w14:paraId="169C0BB6">
      <w:pPr>
        <w:tabs>
          <w:tab w:val="left" w:pos="5420"/>
          <w:tab w:val="left" w:pos="8753"/>
        </w:tabs>
        <w:wordWrap w:val="0"/>
        <w:spacing w:before="160" w:line="400" w:lineRule="atLeast"/>
        <w:ind w:left="28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(考试时间：</w:t>
      </w:r>
      <w:r>
        <w:rPr>
          <w:rFonts w:cs="宋体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75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分钟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满分：</w:t>
      </w:r>
      <w:r>
        <w:rPr>
          <w:rFonts w:cs="宋体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100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ab/>
      </w:r>
      <w:r>
        <w:rPr>
          <w:rFonts w:hint="eastAsia" w:ascii="Times New Roman" w:hAnsi="Times New Roman" w:cs="宋体" w:eastAsiaTheme="majorEastAsia"/>
          <w:color w:val="000000"/>
          <w:sz w:val="24"/>
          <w:szCs w:val="24"/>
        </w:rPr>
        <w:t>2026</w:t>
      </w:r>
      <w:r>
        <w:rPr>
          <w:rFonts w:hint="eastAsia" w:cs="宋体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hint="eastAsia" w:ascii="Times New Roman" w:hAnsi="Times New Roman" w:cs="宋体" w:eastAsiaTheme="majorEastAsia"/>
          <w:color w:val="000000"/>
          <w:sz w:val="24"/>
          <w:szCs w:val="24"/>
        </w:rPr>
        <w:t>02</w:t>
      </w:r>
    </w:p>
    <w:p w14:paraId="0F9E72C2">
      <w:pPr>
        <w:wordWrap w:val="0"/>
        <w:spacing w:line="400" w:lineRule="atLeast"/>
        <w:textAlignment w:val="baseline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00"/>
          <w:sz w:val="24"/>
          <w:szCs w:val="24"/>
        </w:rPr>
        <w:t>注意事项：</w:t>
      </w:r>
    </w:p>
    <w:p w14:paraId="0CDA7A7E">
      <w:pPr>
        <w:wordWrap w:val="0"/>
        <w:spacing w:line="400" w:lineRule="atLeast"/>
        <w:ind w:left="5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>1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.答卷前，务必将自己的姓名和座位号填写在答题卡和试卷上。</w:t>
      </w:r>
    </w:p>
    <w:p w14:paraId="6B5227A3">
      <w:pPr>
        <w:wordWrap w:val="0"/>
        <w:spacing w:line="400" w:lineRule="atLeast"/>
        <w:ind w:firstLine="5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>2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.回答选择题时，选出每小题答案后，用铅笔把答题卡上对应题目的答案标号涂黑。如需改动，务必擦净后再选涂其它答案标号。回答非选择题时，将答案写在答题卡上。写在本试卷上无效。</w:t>
      </w:r>
    </w:p>
    <w:p w14:paraId="1A1821F4">
      <w:pPr>
        <w:wordWrap w:val="0"/>
        <w:spacing w:line="400" w:lineRule="atLeast"/>
        <w:ind w:left="480" w:firstLine="2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>3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.考试结束后，将本试卷和答题卡一并交回。</w:t>
      </w:r>
    </w:p>
    <w:p w14:paraId="685D5D2D">
      <w:pPr>
        <w:wordWrap w:val="0"/>
        <w:spacing w:before="280" w:line="400" w:lineRule="atLeast"/>
        <w:ind w:left="480" w:hanging="480"/>
        <w:textAlignment w:val="baseline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00"/>
          <w:sz w:val="24"/>
          <w:szCs w:val="24"/>
        </w:rPr>
        <w:t>一、选择题：本题共8小题，每小题4分，共32分。在每小题给出的四个选项中，只有一项符合题目要求。</w:t>
      </w:r>
    </w:p>
    <w:p w14:paraId="613D58A0">
      <w:pPr>
        <w:wordWrap w:val="0"/>
        <w:spacing w:line="400" w:lineRule="atLeast"/>
        <w:ind w:left="480" w:right="80" w:hanging="480" w:hangingChars="2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>1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2025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年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11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月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5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日，我国第一艘电磁弹射型航空母舰“福建舰”在海南三亚某军港正式入列。假设在某次演练中，舰载机离开甲板后沿直线(如图中虚线所示)加速爬升，将舰载机受到的重力记为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G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，受到的其他作用力记为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，该过程中舰载机受力情况可能正确的是</w:t>
      </w:r>
    </w:p>
    <w:p w14:paraId="4402213F">
      <w:pPr>
        <w:wordWrap w:val="0"/>
        <w:spacing w:line="0" w:lineRule="atLeast"/>
        <w:ind w:left="540"/>
        <w:jc w:val="left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5549900" cy="1384300"/>
            <wp:effectExtent l="0" t="0" r="0" b="0"/>
            <wp:docPr id="40" name="Draw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Drawing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148DA">
      <w:pPr>
        <w:wordWrap w:val="0"/>
        <w:spacing w:line="400" w:lineRule="atLeast"/>
        <w:ind w:left="240" w:right="20" w:hanging="240" w:hangingChars="1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>2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.如图所示，为了观察波的产生与传播，某同学用手握住一条较长软绳的左端上下抖动，让</w:t>
      </w:r>
      <w:r>
        <w:rPr>
          <w:rFonts w:asciiTheme="majorEastAsia" w:hAnsiTheme="majorEastAsia" w:eastAsiaTheme="majorEastAsia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5308600</wp:posOffset>
            </wp:positionH>
            <wp:positionV relativeFrom="paragraph">
              <wp:posOffset>266700</wp:posOffset>
            </wp:positionV>
            <wp:extent cx="1244600" cy="457200"/>
            <wp:effectExtent l="0" t="0" r="0" b="0"/>
            <wp:wrapNone/>
            <wp:docPr id="42" name="Draw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rawing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绳左端做简谐运动，绳上形成一列简谐横波，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为绳上一标记点。</w:t>
      </w:r>
    </w:p>
    <w:p w14:paraId="3E13381D">
      <w:pPr>
        <w:wordWrap w:val="0"/>
        <w:spacing w:line="400" w:lineRule="atLeast"/>
        <w:ind w:firstLine="360" w:firstLineChars="15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现仅增大抖动频率，则</w:t>
      </w:r>
    </w:p>
    <w:p w14:paraId="6F4B88BF">
      <w:pPr>
        <w:tabs>
          <w:tab w:val="left" w:pos="3400"/>
          <w:tab w:val="left" w:pos="5820"/>
          <w:tab w:val="left" w:pos="7660"/>
        </w:tabs>
        <w:wordWrap w:val="0"/>
        <w:spacing w:line="400" w:lineRule="atLeast"/>
        <w:ind w:left="48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A. 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点振动周期变大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B. 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点振幅变大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C.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波速变小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D.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波长变小</w:t>
      </w:r>
    </w:p>
    <w:p w14:paraId="4AD2DB90">
      <w:pPr>
        <w:wordWrap w:val="0"/>
        <w:spacing w:line="400" w:lineRule="atLeast"/>
        <w:ind w:left="360" w:right="20" w:hanging="360" w:hangingChars="15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5095875</wp:posOffset>
            </wp:positionH>
            <wp:positionV relativeFrom="paragraph">
              <wp:posOffset>349250</wp:posOffset>
            </wp:positionV>
            <wp:extent cx="1562100" cy="1498600"/>
            <wp:effectExtent l="0" t="0" r="0" b="6350"/>
            <wp:wrapNone/>
            <wp:docPr id="44" name="Draw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rawing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3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.某电场的等势面分布如图所示，相邻等势面之间的电势差均为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1V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，部分等势面的电势已标明，下列说法正确的是</w:t>
      </w:r>
    </w:p>
    <w:p w14:paraId="46C0B73C">
      <w:pPr>
        <w:wordWrap w:val="0"/>
        <w:spacing w:line="400" w:lineRule="atLeast"/>
        <w:ind w:left="48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A. 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点的电场强度小于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C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点的电场强度</w:t>
      </w:r>
    </w:p>
    <w:p w14:paraId="3EF3FEF6">
      <w:pPr>
        <w:wordWrap w:val="0"/>
        <w:spacing w:line="400" w:lineRule="atLeast"/>
        <w:ind w:left="48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B.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将电子放在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点，其受到的电场力方向向左</w:t>
      </w:r>
    </w:p>
    <w:p w14:paraId="6CFB2407">
      <w:pPr>
        <w:wordWrap w:val="0"/>
        <w:spacing w:line="400" w:lineRule="atLeast"/>
        <w:ind w:left="48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C.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电子在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点的电势能大于在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D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点的电势能</w:t>
      </w:r>
    </w:p>
    <w:p w14:paraId="12B0C0C0">
      <w:pPr>
        <w:wordWrap w:val="0"/>
        <w:spacing w:before="120" w:line="400" w:lineRule="atLeast"/>
        <w:ind w:left="48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D.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将电子沿直线从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点移至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C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点，电场力一直做负功</w:t>
      </w:r>
    </w:p>
    <w:p w14:paraId="2698AEAC">
      <w:pPr>
        <w:spacing w:line="480" w:lineRule="atLeast"/>
        <w:ind w:left="360" w:right="4320" w:hanging="360" w:hangingChars="150"/>
        <w:textAlignment w:val="baseline"/>
        <w:rPr>
          <w:rFonts w:ascii="Times New Roman" w:hAnsi="Times New Roman" w:cs="仿宋" w:eastAsiaTheme="majorEastAsia"/>
          <w:color w:val="000000"/>
          <w:sz w:val="24"/>
          <w:szCs w:val="24"/>
        </w:rPr>
      </w:pPr>
    </w:p>
    <w:p w14:paraId="5B45D8E7">
      <w:pPr>
        <w:spacing w:line="480" w:lineRule="atLeast"/>
        <w:ind w:left="360" w:right="4320" w:hanging="360" w:hangingChars="150"/>
        <w:textAlignment w:val="baseline"/>
        <w:rPr>
          <w:rFonts w:asciiTheme="majorEastAsia" w:hAnsiTheme="majorEastAsia" w:eastAsiaTheme="majorEastAsia"/>
          <w:sz w:val="32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4478655</wp:posOffset>
            </wp:positionH>
            <wp:positionV relativeFrom="paragraph">
              <wp:posOffset>168275</wp:posOffset>
            </wp:positionV>
            <wp:extent cx="2743200" cy="1612900"/>
            <wp:effectExtent l="0" t="0" r="0" b="6350"/>
            <wp:wrapNone/>
            <wp:docPr id="46" name="Draw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rawing 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4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2025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年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11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月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日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4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时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58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分,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在轨执行任务的神舟二十号航天员乘组顺利打开“家门”，欢迎远道而来的神舟二十一号航天员乘组入驻中国空间站，这是中国航天史上第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7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次“太空会师”。空间站的运动可视为匀速圆周运动，其运动周期为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T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，已知地球半径为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R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，地球表面的重力加速度为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g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，忽略地球自转的影响，则空间站距地球表面的高度为</w:t>
      </w:r>
    </w:p>
    <w:p w14:paraId="06BB220E">
      <w:pPr>
        <w:tabs>
          <w:tab w:val="left" w:pos="5500"/>
        </w:tabs>
        <w:spacing w:line="480" w:lineRule="atLeast"/>
        <w:ind w:left="48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 w:eastAsiaTheme="majorEastAsia"/>
            <w:sz w:val="24"/>
            <w:szCs w:val="24"/>
          </w:rPr>
          <m:t xml:space="preserve">A. </m:t>
        </m:r>
        <m:rad>
          <m:radPr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 w:eastAsiaTheme="majorEastAsia"/>
                <w:sz w:val="24"/>
                <w:szCs w:val="24"/>
              </w:rPr>
              <m:t>3</m:t>
            </m:r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deg>
          <m:e>
            <m:f>
              <m:fPr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32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π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32"/>
                    <w:szCs w:val="24"/>
                  </w:rPr>
                  <m:t>g</m:t>
                </m:r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R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T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den>
            </m:f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e>
        </m:rad>
      </m:oMath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 w:eastAsiaTheme="majorEastAsia"/>
            <w:sz w:val="24"/>
            <w:szCs w:val="24"/>
          </w:rPr>
          <m:t xml:space="preserve">B. </m:t>
        </m:r>
        <m:rad>
          <m:radPr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 w:eastAsiaTheme="majorEastAsia"/>
                <w:sz w:val="24"/>
                <w:szCs w:val="24"/>
              </w:rPr>
              <m:t>3</m:t>
            </m:r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deg>
          <m:e>
            <m:f>
              <m:fPr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32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π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32"/>
                    <w:szCs w:val="24"/>
                  </w:rPr>
                  <m:t>g</m:t>
                </m:r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R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T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den>
            </m:f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e>
        </m:rad>
        <m:r>
          <m:rPr>
            <m:sty m:val="p"/>
          </m:rPr>
          <w:rPr>
            <w:rFonts w:ascii="Cambria Math" w:hAnsi="Cambria Math" w:cs="Times New Roman" w:eastAsiaTheme="majorEastAsia"/>
            <w:sz w:val="24"/>
            <w:szCs w:val="24"/>
          </w:rPr>
          <m:t>−</m:t>
        </m:r>
        <m:r>
          <m:rPr/>
          <w:rPr>
            <w:rFonts w:ascii="Cambria Math" w:hAnsi="Cambria Math" w:cs="Times New Roman" w:eastAsiaTheme="majorEastAsia"/>
            <w:sz w:val="24"/>
            <w:szCs w:val="24"/>
          </w:rPr>
          <m:t>R</m:t>
        </m:r>
      </m:oMath>
    </w:p>
    <w:p w14:paraId="54D7C926">
      <w:pPr>
        <w:tabs>
          <w:tab w:val="left" w:pos="5500"/>
        </w:tabs>
        <w:spacing w:line="480" w:lineRule="atLeast"/>
        <w:ind w:left="48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 w:eastAsiaTheme="majorEastAsia"/>
            <w:sz w:val="24"/>
            <w:szCs w:val="24"/>
          </w:rPr>
          <m:t xml:space="preserve">C. </m:t>
        </m:r>
        <m:rad>
          <m:radPr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 w:eastAsiaTheme="majorEastAsia"/>
                <w:sz w:val="24"/>
                <w:szCs w:val="24"/>
              </w:rPr>
              <m:t>3</m:t>
            </m:r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deg>
          <m:e>
            <m:f>
              <m:fPr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32"/>
                    <w:szCs w:val="24"/>
                  </w:rPr>
                  <m:t>g</m:t>
                </m:r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R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T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32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π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den>
            </m:f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e>
        </m:rad>
      </m:oMath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 w:eastAsiaTheme="majorEastAsia"/>
            <w:sz w:val="24"/>
            <w:szCs w:val="24"/>
          </w:rPr>
          <m:t xml:space="preserve">D. </m:t>
        </m:r>
        <m:rad>
          <m:radPr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 w:eastAsiaTheme="majorEastAsia"/>
                <w:sz w:val="24"/>
                <w:szCs w:val="24"/>
              </w:rPr>
              <m:t>3</m:t>
            </m:r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deg>
          <m:e>
            <m:f>
              <m:fPr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32"/>
                    <w:szCs w:val="24"/>
                  </w:rPr>
                  <m:t>g</m:t>
                </m:r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R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T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32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π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eastAsiaTheme="majorEastAsia"/>
                        <w:b w:val="0"/>
                        <w:i w:val="0"/>
                        <w:sz w:val="3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 w:eastAsiaTheme="majorEastAsia"/>
                        <w:sz w:val="32"/>
                        <w:szCs w:val="24"/>
                      </w:rPr>
                    </m:ctrlPr>
                  </m:sup>
                </m:sSup>
                <m:ctrlPr>
                  <w:rPr>
                    <w:rFonts w:ascii="Cambria Math" w:hAnsi="Cambria Math" w:cs="Times New Roman" w:eastAsiaTheme="majorEastAsia"/>
                    <w:sz w:val="32"/>
                    <w:szCs w:val="24"/>
                  </w:rPr>
                </m:ctrlPr>
              </m:den>
            </m:f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e>
        </m:rad>
        <m:r>
          <m:rPr>
            <m:sty m:val="p"/>
          </m:rPr>
          <w:rPr>
            <w:rFonts w:ascii="Cambria Math" w:hAnsi="Cambria Math" w:cs="Times New Roman" w:eastAsiaTheme="majorEastAsia"/>
            <w:sz w:val="24"/>
            <w:szCs w:val="24"/>
          </w:rPr>
          <m:t>−</m:t>
        </m:r>
        <m:r>
          <m:rPr/>
          <w:rPr>
            <w:rFonts w:ascii="Cambria Math" w:hAnsi="Cambria Math" w:cs="Times New Roman" w:eastAsiaTheme="majorEastAsia"/>
            <w:sz w:val="24"/>
            <w:szCs w:val="24"/>
          </w:rPr>
          <m:t>R</m:t>
        </m:r>
      </m:oMath>
    </w:p>
    <w:p w14:paraId="2BF953AC">
      <w:pPr>
        <w:spacing w:line="480" w:lineRule="atLeast"/>
        <w:ind w:left="360" w:right="2580" w:hanging="360" w:hangingChars="15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5723255</wp:posOffset>
            </wp:positionH>
            <wp:positionV relativeFrom="paragraph">
              <wp:posOffset>128905</wp:posOffset>
            </wp:positionV>
            <wp:extent cx="1244600" cy="901700"/>
            <wp:effectExtent l="0" t="0" r="0" b="0"/>
            <wp:wrapNone/>
            <wp:docPr id="48" name="Drawing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Drawing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5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.某电动汽车在平直路面上做性能测试，将运动简化处理后，其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v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-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t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图像如图所示。若整个过程中汽车受到的阻力恒定，则下列关于汽车牵引力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及其功率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P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随时间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t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变化的图像可能正确的是</w:t>
      </w:r>
    </w:p>
    <w:p w14:paraId="1632FCE9">
      <w:pPr>
        <w:spacing w:line="480" w:lineRule="atLeast"/>
        <w:ind w:left="80"/>
        <w:jc w:val="left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5981700" cy="1397000"/>
            <wp:effectExtent l="0" t="0" r="0" b="0"/>
            <wp:docPr id="50" name="Draw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Drawing 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850E5">
      <w:pPr>
        <w:spacing w:line="480" w:lineRule="atLeast"/>
        <w:ind w:left="360" w:hanging="360" w:hangingChars="15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>6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.如图所示，质量分别为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m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和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2m</w:t>
      </w:r>
      <w:r>
        <w:rPr>
          <w:rFonts w:cs="仿宋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的小球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P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、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Q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中间压缩一轻弹簧(弹簧与小球未栓接)，并锁定在光滑水平面上。某时刻解除锁定，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P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、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Q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由静止分别向左、右运动。从解除锁定到弹簧恢复原长的过程，下列说法正确的是</w:t>
      </w:r>
    </w:p>
    <w:p w14:paraId="1015B122">
      <w:pPr>
        <w:spacing w:line="480" w:lineRule="atLeast"/>
        <w:jc w:val="center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612900" cy="495300"/>
            <wp:effectExtent l="0" t="0" r="0" b="0"/>
            <wp:docPr id="52" name="Draw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Drawing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76717">
      <w:pPr>
        <w:spacing w:line="480" w:lineRule="atLeast"/>
        <w:jc w:val="center"/>
        <w:textAlignment w:val="baseline"/>
        <w:rPr>
          <w:rFonts w:asciiTheme="majorEastAsia" w:hAnsiTheme="majorEastAsia" w:eastAsiaTheme="majorEastAsia"/>
          <w:sz w:val="24"/>
          <w:szCs w:val="24"/>
        </w:rPr>
      </w:pPr>
    </w:p>
    <w:p w14:paraId="43813E83">
      <w:pPr>
        <w:spacing w:line="480" w:lineRule="atLeast"/>
        <w:ind w:left="48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A. </w:t>
      </w:r>
      <w:r>
        <w:rPr>
          <w:rFonts w:cs="宋体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P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、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Q</w:t>
      </w:r>
      <w:r>
        <w:rPr>
          <w:rFonts w:cs="宋体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的动量变化量大小之比为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：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</w:p>
    <w:p w14:paraId="17505120">
      <w:pPr>
        <w:spacing w:before="120" w:line="480" w:lineRule="atLeast"/>
        <w:ind w:left="48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B. </w:t>
      </w:r>
      <w:r>
        <w:rPr>
          <w:rFonts w:cs="宋体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P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、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Q</w:t>
      </w:r>
      <w:r>
        <w:rPr>
          <w:rFonts w:cs="宋体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的速度变化量大小之比为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：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</w:p>
    <w:p w14:paraId="4F61A4D0">
      <w:pPr>
        <w:spacing w:before="120" w:line="480" w:lineRule="atLeast"/>
        <w:ind w:left="48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C. </w:t>
      </w:r>
      <w:r>
        <w:rPr>
          <w:rFonts w:cs="宋体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P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、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Q</w:t>
      </w:r>
      <w:r>
        <w:rPr>
          <w:rFonts w:cs="宋体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的位移大小之比为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: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</w:p>
    <w:p w14:paraId="2B1303DE">
      <w:pPr>
        <w:spacing w:before="140" w:line="480" w:lineRule="atLeast"/>
        <w:ind w:left="48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D.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弹簧对</w:t>
      </w:r>
      <w:r>
        <w:rPr>
          <w:rFonts w:cs="宋体" w:asciiTheme="majorEastAsia" w:hAnsiTheme="majorEastAsia" w:eastAsiaTheme="major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P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、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Q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做功之比为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: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</w:p>
    <w:p w14:paraId="4443AC06">
      <w:pPr>
        <w:wordWrap w:val="0"/>
        <w:spacing w:line="460" w:lineRule="atLeast"/>
        <w:ind w:left="240" w:hanging="240" w:hangingChars="1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7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超级电容公交车通过车载电容驱动，不用油、无噪音、低污染，是一款清洁能源汽车，我国是唯一将超级电容公交车投入量产的国家。某同学按照图甲电路，用智能电源对一个车用电容器进行充、放电实验，检测出某段时间内通过电阻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R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的电流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I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随时间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t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变化的图像如图乙所示，已知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t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0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时电容器不带电，下列说法正确的是</w:t>
      </w:r>
    </w:p>
    <w:p w14:paraId="47B9CBCD">
      <w:pPr>
        <w:wordWrap w:val="0"/>
        <w:spacing w:line="0" w:lineRule="atLeast"/>
        <w:ind w:left="1680"/>
        <w:jc w:val="left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3835400" cy="1612900"/>
            <wp:effectExtent l="0" t="0" r="0" b="0"/>
            <wp:docPr id="54" name="Draw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Drawing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715F0">
      <w:pPr>
        <w:wordWrap w:val="0"/>
        <w:spacing w:before="160" w:line="460" w:lineRule="atLeast"/>
        <w:ind w:left="5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A. 0~1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s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内电容器的电荷量随时间均匀增加</w:t>
      </w:r>
      <w:r>
        <w:rPr>
          <w:rFonts w:hint="eastAsia" w:cs="宋体" w:asciiTheme="majorEastAsia" w:hAnsiTheme="majorEastAsia" w:eastAsiaTheme="majorEastAsia"/>
          <w:color w:val="000000"/>
          <w:sz w:val="24"/>
          <w:szCs w:val="24"/>
        </w:rPr>
        <w:t xml:space="preserve">   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B. 1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s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~2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s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内电容器的电压随时间均匀增大</w:t>
      </w:r>
    </w:p>
    <w:p w14:paraId="0FBC038B">
      <w:pPr>
        <w:tabs>
          <w:tab w:val="left" w:pos="5520"/>
        </w:tabs>
        <w:wordWrap w:val="0"/>
        <w:spacing w:line="460" w:lineRule="atLeast"/>
        <w:ind w:left="52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C. 2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s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~3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s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内电容器在放电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D. 4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s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时电容器的电荷量为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5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C</w:t>
      </w:r>
    </w:p>
    <w:p w14:paraId="419DC657">
      <w:pPr>
        <w:wordWrap w:val="0"/>
        <w:spacing w:line="460" w:lineRule="atLeast"/>
        <w:ind w:left="360" w:hanging="360" w:hangingChars="15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8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.如图所示，倾角为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θ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的传送带以恒定的速率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v</w:t>
      </w:r>
      <w:r>
        <w:rPr>
          <w:rFonts w:hint="eastAsia" w:ascii="MS Mincho" w:hAnsi="MS Mincho" w:eastAsia="MS Mincho" w:cs="MS Mincho"/>
          <w:color w:val="000000"/>
          <w:sz w:val="24"/>
          <w:szCs w:val="24"/>
        </w:rPr>
        <w:t>₀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逆时针转动，将一可视为质点的工件轻放在传送带上端，经时间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t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₁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从下端以速率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v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₁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滑出且 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v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₁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＞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v</w:t>
      </w:r>
      <w:r>
        <w:rPr>
          <w:rFonts w:hint="eastAsia" w:ascii="MS Mincho" w:hAnsi="MS Mincho" w:eastAsia="MS Mincho" w:cs="MS Mincho"/>
          <w:color w:val="000000"/>
          <w:sz w:val="24"/>
          <w:szCs w:val="24"/>
        </w:rPr>
        <w:t>₀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，传送带上留下了一段长度为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l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₁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的划痕。现清除划痕，将传送带逆时针匀速转动的速率增大为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v</w:t>
      </w:r>
      <w:r>
        <w:rPr>
          <w:rFonts w:hint="eastAsia" w:ascii="MS Mincho" w:hAnsi="MS Mincho" w:eastAsia="MS Mincho" w:cs="MS Mincho"/>
          <w:color w:val="000000"/>
          <w:sz w:val="24"/>
          <w:szCs w:val="24"/>
        </w:rPr>
        <w:t>₀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，再次将该工件轻放在传送带上端，经时间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t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₂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从下端以速率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v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₂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滑出，传送带上留下的划痕长度为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l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₂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。已知工件与传送带间的动摩擦因数为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μ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，最大静摩擦力等于滑动摩擦力，则下列说法正确的是</w:t>
      </w:r>
    </w:p>
    <w:p w14:paraId="705733D2">
      <w:pPr>
        <w:tabs>
          <w:tab w:val="left" w:pos="3040"/>
        </w:tabs>
        <w:wordWrap w:val="0"/>
        <w:spacing w:line="460" w:lineRule="atLeast"/>
        <w:ind w:left="5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A.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μ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一定大于 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tanθ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B.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t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₂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一定小于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t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₁</w:t>
      </w:r>
      <w:r>
        <w:rPr>
          <w:rFonts w:asciiTheme="majorEastAsia" w:hAnsiTheme="majorEastAsia" w:eastAsiaTheme="majorEastAsia"/>
          <w:sz w:val="24"/>
          <w:szCs w:val="24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4787900</wp:posOffset>
            </wp:positionH>
            <wp:positionV relativeFrom="paragraph">
              <wp:posOffset>12700</wp:posOffset>
            </wp:positionV>
            <wp:extent cx="1612900" cy="914400"/>
            <wp:effectExtent l="0" t="0" r="0" b="0"/>
            <wp:wrapNone/>
            <wp:docPr id="56" name="Draw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Drawing 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362DB">
      <w:pPr>
        <w:tabs>
          <w:tab w:val="left" w:pos="3020"/>
        </w:tabs>
        <w:wordWrap w:val="0"/>
        <w:spacing w:line="460" w:lineRule="atLeast"/>
        <w:ind w:left="52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C.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v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₂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一定小于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v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₁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D.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l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₂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一定大于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l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₁</w:t>
      </w:r>
    </w:p>
    <w:p w14:paraId="7ECAB05C">
      <w:pPr>
        <w:wordWrap w:val="0"/>
        <w:spacing w:line="480" w:lineRule="exact"/>
        <w:textAlignment w:val="baseline"/>
        <w:rPr>
          <w:rFonts w:asciiTheme="majorEastAsia" w:hAnsiTheme="majorEastAsia" w:eastAsiaTheme="majorEastAsia"/>
          <w:sz w:val="24"/>
          <w:szCs w:val="24"/>
        </w:rPr>
      </w:pPr>
    </w:p>
    <w:p w14:paraId="10C7FE4A">
      <w:pPr>
        <w:wordWrap w:val="0"/>
        <w:spacing w:line="480" w:lineRule="exact"/>
        <w:textAlignment w:val="baseline"/>
        <w:rPr>
          <w:rFonts w:asciiTheme="majorEastAsia" w:hAnsiTheme="majorEastAsia" w:eastAsiaTheme="majorEastAsia"/>
          <w:sz w:val="24"/>
          <w:szCs w:val="24"/>
        </w:rPr>
      </w:pPr>
    </w:p>
    <w:p w14:paraId="610E6875">
      <w:pPr>
        <w:wordWrap w:val="0"/>
        <w:spacing w:line="460" w:lineRule="atLeast"/>
        <w:ind w:left="520" w:hanging="520"/>
        <w:textAlignment w:val="baseline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 w:cs="宋体"/>
          <w:color w:val="000000"/>
          <w:sz w:val="24"/>
          <w:szCs w:val="24"/>
        </w:rPr>
        <w:t>二、选择题：本题共</w:t>
      </w:r>
      <w:r>
        <w:rPr>
          <w:rFonts w:ascii="Times New Roman" w:hAnsi="Times New Roman" w:eastAsia="黑体" w:cs="宋体"/>
          <w:color w:val="000000"/>
          <w:sz w:val="24"/>
          <w:szCs w:val="24"/>
        </w:rPr>
        <w:t>2</w:t>
      </w:r>
      <w:r>
        <w:rPr>
          <w:rFonts w:ascii="黑体" w:hAnsi="黑体" w:eastAsia="黑体" w:cs="宋体"/>
          <w:color w:val="000000"/>
          <w:sz w:val="24"/>
          <w:szCs w:val="24"/>
        </w:rPr>
        <w:t>小题，每小题</w:t>
      </w:r>
      <w:r>
        <w:rPr>
          <w:rFonts w:ascii="Times New Roman" w:hAnsi="Times New Roman" w:eastAsia="黑体" w:cs="宋体"/>
          <w:color w:val="000000"/>
          <w:sz w:val="24"/>
          <w:szCs w:val="24"/>
        </w:rPr>
        <w:t>5</w:t>
      </w:r>
      <w:r>
        <w:rPr>
          <w:rFonts w:ascii="黑体" w:hAnsi="黑体" w:eastAsia="黑体" w:cs="宋体"/>
          <w:color w:val="000000"/>
          <w:sz w:val="24"/>
          <w:szCs w:val="24"/>
        </w:rPr>
        <w:t>分，共</w:t>
      </w:r>
      <w:r>
        <w:rPr>
          <w:rFonts w:ascii="Times New Roman" w:hAnsi="Times New Roman" w:eastAsia="黑体" w:cs="宋体"/>
          <w:color w:val="000000"/>
          <w:sz w:val="24"/>
          <w:szCs w:val="24"/>
        </w:rPr>
        <w:t>10</w:t>
      </w:r>
      <w:r>
        <w:rPr>
          <w:rFonts w:ascii="黑体" w:hAnsi="黑体" w:eastAsia="黑体" w:cs="宋体"/>
          <w:color w:val="000000"/>
          <w:sz w:val="24"/>
          <w:szCs w:val="24"/>
        </w:rPr>
        <w:t>分。在每小题给出的四个选项中，有多项符合题目要求。全部选对得满分，选对但不全得</w:t>
      </w:r>
      <w:r>
        <w:rPr>
          <w:rFonts w:ascii="Times New Roman" w:hAnsi="Times New Roman" w:eastAsia="黑体" w:cs="宋体"/>
          <w:color w:val="000000"/>
          <w:sz w:val="24"/>
          <w:szCs w:val="24"/>
        </w:rPr>
        <w:t>3</w:t>
      </w:r>
      <w:r>
        <w:rPr>
          <w:rFonts w:ascii="黑体" w:hAnsi="黑体" w:eastAsia="黑体" w:cs="宋体"/>
          <w:color w:val="000000"/>
          <w:sz w:val="24"/>
          <w:szCs w:val="24"/>
        </w:rPr>
        <w:t>分，有错选的得</w:t>
      </w:r>
      <w:r>
        <w:rPr>
          <w:rFonts w:ascii="Times New Roman" w:hAnsi="Times New Roman" w:eastAsia="黑体" w:cs="宋体"/>
          <w:color w:val="000000"/>
          <w:sz w:val="24"/>
          <w:szCs w:val="24"/>
        </w:rPr>
        <w:t>0</w:t>
      </w:r>
      <w:r>
        <w:rPr>
          <w:rFonts w:ascii="黑体" w:hAnsi="黑体" w:eastAsia="黑体" w:cs="宋体"/>
          <w:color w:val="000000"/>
          <w:sz w:val="24"/>
          <w:szCs w:val="24"/>
        </w:rPr>
        <w:t>分。</w:t>
      </w:r>
    </w:p>
    <w:p w14:paraId="3D3D1CAD">
      <w:pPr>
        <w:wordWrap w:val="0"/>
        <w:spacing w:line="460" w:lineRule="atLeast"/>
        <w:ind w:left="360" w:hanging="360" w:hangingChars="15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9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hint="eastAsia" w:cs="宋体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如图所示，由硬导线制成的闭合圆环放在绝缘水平桌面上，圆环左侧桌面上固定一根长直通电导线，导线中电流方向如图所示。某段时间内电流随时间逐渐增大，圆环始终保持静止，则该段时间内</w:t>
      </w:r>
      <w:r>
        <w:rPr>
          <w:rFonts w:asciiTheme="majorEastAsia" w:hAnsiTheme="majorEastAsia" w:eastAsiaTheme="majorEastAsia"/>
          <w:sz w:val="24"/>
          <w:szCs w:val="24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5334000</wp:posOffset>
            </wp:positionH>
            <wp:positionV relativeFrom="paragraph">
              <wp:posOffset>571500</wp:posOffset>
            </wp:positionV>
            <wp:extent cx="1130300" cy="1371600"/>
            <wp:effectExtent l="0" t="0" r="0" b="0"/>
            <wp:wrapNone/>
            <wp:docPr id="58" name="Draw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Drawing 5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922255">
      <w:pPr>
        <w:wordWrap w:val="0"/>
        <w:spacing w:line="460" w:lineRule="atLeast"/>
        <w:ind w:left="5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A.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圆环中产生顺时针方向的感应电流</w:t>
      </w:r>
    </w:p>
    <w:p w14:paraId="7AD227F3">
      <w:pPr>
        <w:wordWrap w:val="0"/>
        <w:spacing w:line="460" w:lineRule="atLeast"/>
        <w:ind w:left="5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B.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圆环中产生逆时针方向的感应电流</w:t>
      </w:r>
    </w:p>
    <w:p w14:paraId="70F3AB96">
      <w:pPr>
        <w:wordWrap w:val="0"/>
        <w:spacing w:line="460" w:lineRule="atLeast"/>
        <w:ind w:left="5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C.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圆环有向右运动的趋势</w:t>
      </w:r>
    </w:p>
    <w:p w14:paraId="0DDB5739">
      <w:pPr>
        <w:wordWrap w:val="0"/>
        <w:spacing w:line="460" w:lineRule="atLeast"/>
        <w:ind w:left="5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 xml:space="preserve">D.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圆环有向左运动的趋势</w:t>
      </w:r>
    </w:p>
    <w:p w14:paraId="38181429">
      <w:pPr>
        <w:wordWrap w:val="0"/>
        <w:spacing w:line="460" w:lineRule="atLeast"/>
        <w:jc w:val="center"/>
        <w:textAlignment w:val="baseline"/>
        <w:rPr>
          <w:rFonts w:cs="楷体" w:asciiTheme="majorEastAsia" w:hAnsiTheme="majorEastAsia" w:eastAsiaTheme="majorEastAsia"/>
          <w:color w:val="000000"/>
          <w:sz w:val="24"/>
          <w:szCs w:val="24"/>
        </w:rPr>
      </w:pPr>
    </w:p>
    <w:p w14:paraId="76D06D35">
      <w:pPr>
        <w:wordWrap w:val="0"/>
        <w:spacing w:line="380" w:lineRule="atLeast"/>
        <w:ind w:left="400" w:leftChars="19" w:right="20" w:hanging="360" w:hangingChars="15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>10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.如图所示，倾角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θ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37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°的粗糙斜面固定在水平地面上，其顶端连接一根劲度系数为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k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的轻质弹簧，弹簧另一端连接质量为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m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的小物块。用手按住物块使其静止于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点，此时弹簧处于伸长状态且弹力大小为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2m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g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。某时刻释放物块，物块沿斜面向上运动到最高点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后，再沿斜面向下运动至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C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点(图中未画出)时速度为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0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，之后静止在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C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点。已知重力加速度为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g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，物块与斜面间动摩擦因数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μ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0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5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，最大静摩擦力等于滑动摩擦力，弹簧始终在弹性限度内，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Theme="majorEastAsia"/>
            <w:sz w:val="24"/>
            <w:szCs w:val="24"/>
          </w:rPr>
          <m:t>sin</m:t>
        </m:r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7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∘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=0.6,</m:t>
        </m:r>
        <m:r>
          <m:rPr/>
          <w:rPr>
            <w:rFonts w:ascii="Cambria Math" w:hAnsi="Cambria Math" w:eastAsiaTheme="majorEastAsia"/>
            <w:sz w:val="24"/>
            <w:szCs w:val="24"/>
          </w:rPr>
          <m:t>cos</m:t>
        </m:r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7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∘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=0.8,</m:t>
        </m:r>
      </m:oMath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则下列说法正确的是</w:t>
      </w:r>
    </w:p>
    <w:p w14:paraId="2AF76C0B">
      <w:pPr>
        <w:wordWrap w:val="0"/>
        <w:spacing w:line="380" w:lineRule="atLeast"/>
        <w:ind w:left="5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A.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物块被释放瞬间的加速度大小为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g</w:t>
      </w:r>
    </w:p>
    <w:p w14:paraId="1E465C83">
      <w:pPr>
        <w:wordWrap w:val="0"/>
        <w:spacing w:line="380" w:lineRule="atLeast"/>
        <w:ind w:left="860" w:right="3880" w:hanging="36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B.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物块上滑速度最大时的位置和下滑速度最大时的位置相同</w:t>
      </w:r>
      <w:r>
        <w:rPr>
          <w:rFonts w:asciiTheme="majorEastAsia" w:hAnsiTheme="majorEastAsia" w:eastAsiaTheme="majorEastAsia"/>
          <w:sz w:val="24"/>
          <w:szCs w:val="24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4673600</wp:posOffset>
            </wp:positionH>
            <wp:positionV relativeFrom="paragraph">
              <wp:posOffset>-228600</wp:posOffset>
            </wp:positionV>
            <wp:extent cx="1752600" cy="889000"/>
            <wp:effectExtent l="0" t="0" r="0" b="0"/>
            <wp:wrapNone/>
            <wp:docPr id="60" name="Drawing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Drawing 6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092F7">
      <w:pPr>
        <w:wordWrap w:val="0"/>
        <w:spacing w:line="380" w:lineRule="atLeast"/>
        <w:ind w:left="5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C.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物块在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点时弹簧弹力为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0</w:t>
      </w:r>
    </w:p>
    <w:p w14:paraId="558A13F9">
      <w:pPr>
        <w:wordWrap w:val="0"/>
        <w:spacing w:line="380" w:lineRule="atLeast"/>
        <w:ind w:left="5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D.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整个过程因摩擦产生的热量为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 w:eastAsiaTheme="majorEastAsia"/>
            <w:sz w:val="24"/>
            <w:szCs w:val="24"/>
          </w:rPr>
          <m:t>0.96</m:t>
        </m:r>
        <m:f>
          <m:fPr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 w:eastAsiaTheme="majorEastAsia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24"/>
                    <w:szCs w:val="24"/>
                  </w:rPr>
                  <m:t>m</m:t>
                </m:r>
                <m:ctrlPr>
                  <w:rPr>
                    <w:rFonts w:ascii="Cambria Math" w:hAnsi="Cambria Math" w:cs="Times New Roman" w:eastAsiaTheme="majorEastAsia"/>
                    <w:sz w:val="24"/>
                    <w:szCs w:val="24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 w:eastAsiaTheme="majorEastAsia"/>
                    <w:sz w:val="24"/>
                    <w:szCs w:val="24"/>
                  </w:rPr>
                </m:ctrlPr>
              </m:sup>
            </m:sSup>
            <m:sSup>
              <m:sSupPr>
                <m:ctrlPr>
                  <w:rPr>
                    <w:rFonts w:ascii="Cambria Math" w:hAnsi="Cambria Math" w:cs="Times New Roman" w:eastAsiaTheme="majorEastAsia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24"/>
                    <w:szCs w:val="24"/>
                  </w:rPr>
                  <m:t>g</m:t>
                </m:r>
                <m:ctrlPr>
                  <w:rPr>
                    <w:rFonts w:ascii="Cambria Math" w:hAnsi="Cambria Math" w:cs="Times New Roman" w:eastAsiaTheme="majorEastAsia"/>
                    <w:sz w:val="24"/>
                    <w:szCs w:val="24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ajorEastAsia"/>
                    <w:b w:val="0"/>
                    <w:i w:val="0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 w:eastAsiaTheme="majorEastAsia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num>
          <m:den>
            <m:r>
              <m:rPr>
                <m:nor/>
                <m:sty m:val="p"/>
              </m:rPr>
              <w:rPr>
                <w:rFonts w:ascii="Times New Roman" w:hAnsi="Times New Roman" w:cs="Times New Roman" w:eastAsiaTheme="majorEastAsia"/>
                <w:b w:val="0"/>
                <w:i w:val="0"/>
                <w:sz w:val="24"/>
                <w:szCs w:val="24"/>
              </w:rPr>
              <m:t>k</m:t>
            </m:r>
            <m:ctrlPr>
              <w:rPr>
                <w:rFonts w:ascii="Cambria Math" w:hAnsi="Cambria Math" w:cs="Times New Roman" w:eastAsiaTheme="majorEastAsia"/>
                <w:sz w:val="24"/>
                <w:szCs w:val="24"/>
              </w:rPr>
            </m:ctrlPr>
          </m:den>
        </m:f>
      </m:oMath>
    </w:p>
    <w:p w14:paraId="74C41771">
      <w:pPr>
        <w:wordWrap w:val="0"/>
        <w:spacing w:line="380" w:lineRule="exact"/>
        <w:textAlignment w:val="baseline"/>
        <w:rPr>
          <w:rFonts w:asciiTheme="majorEastAsia" w:hAnsiTheme="majorEastAsia" w:eastAsiaTheme="majorEastAsia"/>
          <w:sz w:val="24"/>
          <w:szCs w:val="24"/>
        </w:rPr>
      </w:pPr>
    </w:p>
    <w:p w14:paraId="73957B61">
      <w:pPr>
        <w:wordWrap w:val="0"/>
        <w:spacing w:line="380" w:lineRule="atLeast"/>
        <w:ind w:left="460" w:hanging="460"/>
        <w:textAlignment w:val="baseline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 w:cs="黑体"/>
          <w:color w:val="000000"/>
          <w:sz w:val="24"/>
          <w:szCs w:val="24"/>
        </w:rPr>
        <w:t>三、非选择题：本题共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5</w:t>
      </w:r>
      <w:r>
        <w:rPr>
          <w:rFonts w:ascii="黑体" w:hAnsi="黑体" w:eastAsia="黑体" w:cs="黑体"/>
          <w:color w:val="000000"/>
          <w:sz w:val="24"/>
          <w:szCs w:val="24"/>
        </w:rPr>
        <w:t>小题，共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58</w:t>
      </w:r>
      <w:r>
        <w:rPr>
          <w:rFonts w:ascii="黑体" w:hAnsi="黑体" w:eastAsia="黑体" w:cs="黑体"/>
          <w:color w:val="000000"/>
          <w:sz w:val="24"/>
          <w:szCs w:val="24"/>
        </w:rPr>
        <w:t>分。解答应写出必要的文字说明、方程式和重要演算步骤。只写出最后答案的不能得分，有数值计算的题，答案中必须明确写出数值和单位。</w:t>
      </w:r>
    </w:p>
    <w:p w14:paraId="40DC3003">
      <w:pPr>
        <w:wordWrap w:val="0"/>
        <w:spacing w:line="380" w:lineRule="atLeast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黑体" w:eastAsiaTheme="majorEastAsia"/>
          <w:color w:val="000000"/>
          <w:sz w:val="24"/>
          <w:szCs w:val="24"/>
        </w:rPr>
        <w:t>11</w:t>
      </w:r>
      <w:r>
        <w:rPr>
          <w:rFonts w:cs="黑体" w:asciiTheme="majorEastAsia" w:hAnsiTheme="majorEastAsia" w:eastAsiaTheme="majorEastAsia"/>
          <w:color w:val="000000"/>
          <w:sz w:val="24"/>
          <w:szCs w:val="24"/>
        </w:rPr>
        <w:t>.(</w:t>
      </w:r>
      <w:r>
        <w:rPr>
          <w:rFonts w:ascii="Times New Roman" w:hAnsi="Times New Roman" w:cs="黑体" w:eastAsiaTheme="majorEastAsia"/>
          <w:color w:val="000000"/>
          <w:sz w:val="24"/>
          <w:szCs w:val="24"/>
        </w:rPr>
        <w:t>6</w:t>
      </w:r>
      <w:r>
        <w:rPr>
          <w:rFonts w:cs="黑体" w:asciiTheme="majorEastAsia" w:hAnsiTheme="majorEastAsia" w:eastAsiaTheme="majorEastAsia"/>
          <w:color w:val="000000"/>
          <w:sz w:val="24"/>
          <w:szCs w:val="24"/>
        </w:rPr>
        <w:t>分)某学习小组在做“探究两个互成角度的力的合成规律”的实验。</w:t>
      </w:r>
    </w:p>
    <w:p w14:paraId="466A439F">
      <w:pPr>
        <w:wordWrap w:val="0"/>
        <w:spacing w:line="380" w:lineRule="atLeast"/>
        <w:ind w:right="40" w:firstLine="60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黑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黑体" w:eastAsiaTheme="majorEastAsia"/>
          <w:color w:val="000000"/>
          <w:sz w:val="24"/>
          <w:szCs w:val="24"/>
        </w:rPr>
        <w:t>1</w:t>
      </w:r>
      <w:r>
        <w:rPr>
          <w:rFonts w:cs="黑体" w:asciiTheme="majorEastAsia" w:hAnsiTheme="majorEastAsia" w:eastAsiaTheme="majorEastAsia"/>
          <w:color w:val="000000"/>
          <w:sz w:val="24"/>
          <w:szCs w:val="24"/>
        </w:rPr>
        <w:t>)实验装置如下图所示，用到的器材有：橡皮条、弹簧测力计、轻质小圆环、细绳等，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橡皮条的原长为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GE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。请补全下列实验步骤：</w:t>
      </w:r>
    </w:p>
    <w:p w14:paraId="0F8AE1E7">
      <w:pPr>
        <w:wordWrap w:val="0"/>
        <w:spacing w:line="0" w:lineRule="atLeast"/>
        <w:jc w:val="center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4572000" cy="2552700"/>
            <wp:effectExtent l="0" t="0" r="0" b="0"/>
            <wp:docPr id="62" name="Drawing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Drawing 6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02523">
      <w:pPr>
        <w:wordWrap w:val="0"/>
        <w:spacing w:line="380" w:lineRule="atLeast"/>
        <w:ind w:left="52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①用图钉将白纸固定在水平木板上；</w:t>
      </w:r>
    </w:p>
    <w:p w14:paraId="2C393258">
      <w:pPr>
        <w:wordWrap w:val="0"/>
        <w:spacing w:line="380" w:lineRule="atLeast"/>
        <w:ind w:left="52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②如图甲所示，橡皮条一端连接小圆环，另一端固定在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G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点；</w:t>
      </w:r>
    </w:p>
    <w:p w14:paraId="2586EEFE">
      <w:pPr>
        <w:wordWrap w:val="0"/>
        <w:spacing w:line="380" w:lineRule="atLeast"/>
        <w:ind w:right="140" w:firstLine="52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③如图乙所示，用两个弹簧测力计平行于木板共同拉小圆环，小圆环受到拉力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1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</m:oMath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的共同作用，处于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O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点，在白纸上记下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O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点的位置以及</w:t>
      </w:r>
      <w:r>
        <w:rPr>
          <w:rFonts w:cs="仿宋" w:asciiTheme="majorEastAsia" w:hAnsiTheme="majorEastAsia" w:eastAsiaTheme="majorEastAsia"/>
          <w:color w:val="000000"/>
          <w:sz w:val="24"/>
          <w:szCs w:val="24"/>
          <w:u w:val="single"/>
        </w:rPr>
        <w:t xml:space="preserve">          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；</w:t>
      </w:r>
    </w:p>
    <w:p w14:paraId="6CEAC6B7">
      <w:pPr>
        <w:wordWrap w:val="0"/>
        <w:spacing w:line="380" w:lineRule="atLeast"/>
        <w:ind w:right="60" w:firstLine="52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④如图丙所示，撤去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₁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、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₂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，改用一个弹簧测力计单独拉小圆环，仍使它处于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O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点，并记下弹簧测力计的示数和拉力方向；</w:t>
      </w:r>
    </w:p>
    <w:p w14:paraId="7A26B314">
      <w:pPr>
        <w:wordWrap w:val="0"/>
        <w:spacing w:line="380" w:lineRule="atLeast"/>
        <w:ind w:right="20" w:firstLine="52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⑤如图丁所示，画出各力的图示，其中用一个弹簧测力计拉小圆环的力是</w:t>
      </w:r>
      <w:r>
        <w:rPr>
          <w:rFonts w:cs="仿宋" w:asciiTheme="majorEastAsia" w:hAnsiTheme="majorEastAsia" w:eastAsiaTheme="majorEastAsia"/>
          <w:color w:val="000000"/>
          <w:sz w:val="24"/>
          <w:szCs w:val="24"/>
          <w:u w:val="single"/>
        </w:rPr>
        <w:t xml:space="preserve">       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(选填“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”或“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'”)；经多次探究得出，两个互成角度的力的合成遵从平行四边形定则。</w:t>
      </w:r>
    </w:p>
    <w:p w14:paraId="64AAC157">
      <w:pPr>
        <w:wordWrap w:val="0"/>
        <w:spacing w:line="380" w:lineRule="atLeast"/>
        <w:jc w:val="center"/>
        <w:textAlignment w:val="baseline"/>
        <w:rPr>
          <w:rFonts w:cs="楷体" w:asciiTheme="majorEastAsia" w:hAnsiTheme="majorEastAsia" w:eastAsiaTheme="majorEastAsia"/>
          <w:color w:val="000000"/>
          <w:sz w:val="24"/>
          <w:szCs w:val="24"/>
        </w:rPr>
      </w:pPr>
    </w:p>
    <w:p w14:paraId="2B943E4D">
      <w:pPr>
        <w:wordWrap w:val="0"/>
        <w:spacing w:line="460" w:lineRule="atLeast"/>
        <w:ind w:left="20" w:right="80" w:firstLine="6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)已知图乙中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₁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、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₂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的夹角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θ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为钝角，现保持小圆环位置和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1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</m:oMath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方向不变，顺时针缓慢转动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₂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，在夹角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θ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逐渐减小的过程中，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₁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的大小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(   )</w:t>
      </w:r>
    </w:p>
    <w:p w14:paraId="67940A0E">
      <w:pPr>
        <w:tabs>
          <w:tab w:val="left" w:pos="3720"/>
          <w:tab w:val="left" w:pos="6860"/>
        </w:tabs>
        <w:wordWrap w:val="0"/>
        <w:spacing w:line="460" w:lineRule="atLeast"/>
        <w:ind w:left="52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A.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先减小后增大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B.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先增大后减小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C.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一直减小</w:t>
      </w:r>
    </w:p>
    <w:p w14:paraId="6C5C1F37">
      <w:pPr>
        <w:wordWrap w:val="0"/>
        <w:spacing w:line="460" w:lineRule="atLeast"/>
        <w:ind w:left="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>12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10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分)某实验小组用图甲所示电路测量一电池组的电动势和内阻，使用到的实验器材有：</w:t>
      </w:r>
    </w:p>
    <w:p w14:paraId="4DF1F73D">
      <w:pPr>
        <w:wordWrap w:val="0"/>
        <w:spacing w:line="460" w:lineRule="atLeast"/>
        <w:ind w:left="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A.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待测电池组(电动势约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3V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，内阻约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1Ω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</w:t>
      </w:r>
    </w:p>
    <w:p w14:paraId="07C238D2">
      <w:pPr>
        <w:wordWrap w:val="0"/>
        <w:spacing w:before="200" w:line="460" w:lineRule="atLeast"/>
        <w:ind w:left="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B.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毫安表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m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(量程为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200m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, 内阻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R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Λ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=12Ω)</m:t>
        </m:r>
      </m:oMath>
    </w:p>
    <w:p w14:paraId="59A1391B">
      <w:pPr>
        <w:wordWrap w:val="0"/>
        <w:spacing w:before="200" w:line="460" w:lineRule="atLeast"/>
        <w:ind w:left="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C.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电阻箱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R</w:t>
      </w:r>
    </w:p>
    <w:p w14:paraId="2ACDF3FC">
      <w:pPr>
        <w:wordWrap w:val="0"/>
        <w:spacing w:line="460" w:lineRule="atLeast"/>
        <w:ind w:left="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 xml:space="preserve">D.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定值电阻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R</w:t>
      </w:r>
      <w:r>
        <w:rPr>
          <w:rFonts w:ascii="Cambria Math" w:hAnsi="Cambria Math" w:eastAsia="MS Mincho" w:cs="Cambria Math"/>
          <w:color w:val="000000"/>
          <w:sz w:val="24"/>
          <w:szCs w:val="24"/>
        </w:rPr>
        <w:t>₀</w:t>
      </w:r>
      <w:r>
        <w:rPr>
          <w:rFonts w:asciiTheme="majorEastAsia" w:hAnsiTheme="majorEastAsia" w:eastAsiaTheme="majorEastAsia"/>
          <w:sz w:val="24"/>
          <w:szCs w:val="24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4648200</wp:posOffset>
            </wp:positionH>
            <wp:positionV relativeFrom="paragraph">
              <wp:posOffset>-1016000</wp:posOffset>
            </wp:positionV>
            <wp:extent cx="1422400" cy="1371600"/>
            <wp:effectExtent l="0" t="0" r="0" b="0"/>
            <wp:wrapNone/>
            <wp:docPr id="64" name="Drawing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Drawing 6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97DB6">
      <w:pPr>
        <w:wordWrap w:val="0"/>
        <w:spacing w:line="460" w:lineRule="atLeast"/>
        <w:ind w:left="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E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.开关、导线若干</w:t>
      </w:r>
    </w:p>
    <w:p w14:paraId="54905294">
      <w:pPr>
        <w:wordWrap w:val="0"/>
        <w:spacing w:line="460" w:lineRule="atLeast"/>
        <w:ind w:left="40" w:firstLine="12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)由于毫安表的量程太小，需要将其改装成量程为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0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6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的电流表，则图甲虚线框中，与毫安表并联的定值电阻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R</w:t>
      </w:r>
      <w:r>
        <w:rPr>
          <w:rFonts w:hint="eastAsia" w:ascii="MS Mincho" w:hAnsi="MS Mincho" w:eastAsia="MS Mincho" w:cs="MS Mincho"/>
          <w:color w:val="000000"/>
          <w:sz w:val="24"/>
          <w:szCs w:val="24"/>
        </w:rPr>
        <w:t>₀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的阻值为</w:t>
      </w:r>
      <w:r>
        <w:rPr>
          <w:rFonts w:cs="仿宋" w:asciiTheme="majorEastAsia" w:hAnsiTheme="majorEastAsia" w:eastAsiaTheme="majorEastAsia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Ω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；</w:t>
      </w:r>
    </w:p>
    <w:p w14:paraId="759DEE37">
      <w:pPr>
        <w:wordWrap w:val="0"/>
        <w:spacing w:line="460" w:lineRule="atLeast"/>
        <w:ind w:left="16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)闭合开关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S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前，应将电阻箱的阻值调到</w:t>
      </w:r>
      <w:r>
        <w:rPr>
          <w:rFonts w:cs="仿宋" w:asciiTheme="majorEastAsia" w:hAnsiTheme="majorEastAsia" w:eastAsiaTheme="majorEastAsia"/>
          <w:color w:val="000000"/>
          <w:sz w:val="24"/>
          <w:szCs w:val="24"/>
          <w:u w:val="single"/>
        </w:rPr>
        <w:t xml:space="preserve">     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(选填“最小”或“最大”)；</w:t>
      </w:r>
    </w:p>
    <w:p w14:paraId="46EEDB23">
      <w:pPr>
        <w:wordWrap w:val="0"/>
        <w:spacing w:line="460" w:lineRule="atLeast"/>
        <w:ind w:left="40" w:firstLine="12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3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)闭合开关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S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，多次调节电阻箱，记录其阻值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R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和毫安表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m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的读数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I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m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；某次测量时，毫安表的示数如图乙所示，对应的读数为</w:t>
      </w:r>
      <w:r>
        <w:rPr>
          <w:rFonts w:cs="仿宋" w:asciiTheme="majorEastAsia" w:hAnsiTheme="majorEastAsia" w:eastAsiaTheme="majorEastAsia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m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；</w:t>
      </w:r>
    </w:p>
    <w:p w14:paraId="2F700BC9">
      <w:pPr>
        <w:wordWrap w:val="0"/>
        <w:spacing w:line="0" w:lineRule="atLeast"/>
        <w:jc w:val="left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6375400" cy="2997200"/>
            <wp:effectExtent l="0" t="0" r="0" b="0"/>
            <wp:docPr id="66" name="Drawing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Drawing 6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0FF0F">
      <w:pPr>
        <w:wordWrap w:val="0"/>
        <w:spacing w:line="460" w:lineRule="atLeast"/>
        <w:ind w:left="40" w:right="80" w:firstLine="120"/>
        <w:textAlignment w:val="baseline"/>
        <w:rPr>
          <w:rFonts w:asciiTheme="majorEastAsia" w:hAnsiTheme="majorEastAsia" w:eastAsiaTheme="majorEastAsia"/>
          <w:sz w:val="32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4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)根据每次测得的毫安表读数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I</w:t>
      </w:r>
      <w:r>
        <w:rPr>
          <w:rFonts w:ascii="Times New Roman" w:hAnsi="Times New Roman" w:cs="仿宋" w:eastAsiaTheme="majorEastAsia"/>
          <w:color w:val="000000"/>
          <w:sz w:val="24"/>
          <w:szCs w:val="24"/>
          <w:vertAlign w:val="subscript"/>
        </w:rPr>
        <w:t>m</w:t>
      </w:r>
      <w:r>
        <w:rPr>
          <w:rFonts w:hint="eastAsia" w:ascii="Times New Roman" w:hAnsi="Times New Roman" w:cs="MS Mincho"/>
          <w:i/>
          <w:color w:val="000000"/>
          <w:sz w:val="24"/>
          <w:szCs w:val="24"/>
          <w:vertAlign w:val="subscript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，计算出通过电池组的电流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I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；以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ajorEastAsia"/>
                <w:sz w:val="32"/>
                <w:szCs w:val="24"/>
              </w:rPr>
              <m:t>1</m:t>
            </m: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32"/>
                <w:szCs w:val="24"/>
              </w:rPr>
              <m:t>I</m:t>
            </m: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den>
        </m:f>
      </m:oMath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为纵坐标，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R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为横坐标，作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ajorEastAsia"/>
                <w:sz w:val="32"/>
                <w:szCs w:val="24"/>
              </w:rPr>
              <m:t>1</m:t>
            </m: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32"/>
                <w:szCs w:val="24"/>
              </w:rPr>
              <m:t>I</m:t>
            </m: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−</m:t>
        </m:r>
        <m:r>
          <m:rPr/>
          <w:rPr>
            <w:rFonts w:ascii="Cambria Math" w:hAnsi="Cambria Math" w:eastAsiaTheme="majorEastAsia"/>
            <w:sz w:val="24"/>
            <w:szCs w:val="24"/>
          </w:rPr>
          <m:t>R</m:t>
        </m:r>
      </m:oMath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图线(用直线拟合)如图丙所示；根据图像可求出电池组的电动势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E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cs="仿宋" w:asciiTheme="majorEastAsia" w:hAnsiTheme="majorEastAsia" w:eastAsiaTheme="majorEastAsia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V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，内阻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r</w:t>
      </w:r>
      <w:r>
        <w:rPr>
          <w:rFonts w:hint="eastAsia" w:ascii="Times New Roman" w:hAnsi="Times New Roman" w:cs="仿宋" w:eastAsiaTheme="majorEastAsia"/>
          <w:i/>
          <w:color w:val="000000"/>
          <w:sz w:val="24"/>
          <w:szCs w:val="24"/>
        </w:rPr>
        <w:t xml:space="preserve"> 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cs="仿宋" w:asciiTheme="majorEastAsia" w:hAnsiTheme="majorEastAsia" w:eastAsiaTheme="majorEastAsia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Ω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。(结果均保留两位有效数字)</w:t>
      </w:r>
      <m:oMath>
        <m:r>
          <m:rPr>
            <m:sty m:val="p"/>
          </m:rPr>
          <w:rPr>
            <w:rFonts w:ascii="Cambria Math" w:hAnsi="Cambria Math" w:eastAsiaTheme="majorEastAsia"/>
            <w:sz w:val="32"/>
            <w:szCs w:val="24"/>
          </w:rPr>
          <m:t xml:space="preserve"> </m:t>
        </m:r>
      </m:oMath>
    </w:p>
    <w:p w14:paraId="0F8E045B">
      <w:pPr>
        <w:wordWrap w:val="0"/>
        <w:spacing w:line="220" w:lineRule="exact"/>
        <w:textAlignment w:val="baseline"/>
        <w:rPr>
          <w:rFonts w:asciiTheme="majorEastAsia" w:hAnsiTheme="majorEastAsia" w:eastAsiaTheme="majorEastAsia"/>
          <w:sz w:val="24"/>
          <w:szCs w:val="24"/>
        </w:rPr>
      </w:pPr>
    </w:p>
    <w:p w14:paraId="389A3EFA">
      <w:pPr>
        <w:wordWrap w:val="0"/>
        <w:spacing w:line="220" w:lineRule="exact"/>
        <w:textAlignment w:val="baseline"/>
        <w:rPr>
          <w:rFonts w:asciiTheme="majorEastAsia" w:hAnsiTheme="majorEastAsia" w:eastAsiaTheme="majorEastAsia"/>
          <w:sz w:val="24"/>
          <w:szCs w:val="24"/>
        </w:rPr>
      </w:pPr>
    </w:p>
    <w:p w14:paraId="149D7A9A">
      <w:pPr>
        <w:wordWrap w:val="0"/>
        <w:spacing w:line="520" w:lineRule="atLeast"/>
        <w:ind w:left="360" w:right="40" w:hanging="360" w:hangingChars="15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5018405</wp:posOffset>
            </wp:positionH>
            <wp:positionV relativeFrom="paragraph">
              <wp:posOffset>1060450</wp:posOffset>
            </wp:positionV>
            <wp:extent cx="1625600" cy="812800"/>
            <wp:effectExtent l="0" t="0" r="0" b="6350"/>
            <wp:wrapNone/>
            <wp:docPr id="68" name="Drawing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Drawing 6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13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10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分)如图所示，小孩与冰车的总质量为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43kg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，静止在水平冰面上，大人用与水平方向夹角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θ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37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°的恒力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拉冰车，小孩与冰车一起沿冰面由静止开始做匀加速直线运动，小孩与冰车向前运动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4m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时速度为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2m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/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s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。已知冰车与冰面间的动摩擦因数为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0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，若不计空气阻力，重力加速度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g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取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10m/</m:t>
        </m:r>
        <m:sSup>
          <m:s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s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,</m:t>
        </m:r>
        <m:r>
          <m:rPr/>
          <w:rPr>
            <w:rFonts w:ascii="Cambria Math" w:hAnsi="Cambria Math" w:eastAsiaTheme="majorEastAsia"/>
            <w:sz w:val="24"/>
            <w:szCs w:val="24"/>
          </w:rPr>
          <m:t>sin</m:t>
        </m:r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7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∘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=0.6,</m:t>
        </m:r>
        <m:r>
          <m:rPr/>
          <w:rPr>
            <w:rFonts w:ascii="Cambria Math" w:hAnsi="Cambria Math" w:eastAsiaTheme="majorEastAsia"/>
            <w:sz w:val="24"/>
            <w:szCs w:val="24"/>
          </w:rPr>
          <m:t>cos</m:t>
        </m:r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7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∘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=0.8。</m:t>
        </m:r>
      </m:oMath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求：</w:t>
      </w:r>
    </w:p>
    <w:p w14:paraId="28B085DF">
      <w:pPr>
        <w:wordWrap w:val="0"/>
        <w:spacing w:line="520" w:lineRule="atLeast"/>
        <w:ind w:left="6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)小孩与冰车的加速度大小；</w:t>
      </w:r>
    </w:p>
    <w:p w14:paraId="532845C8">
      <w:pPr>
        <w:wordWrap w:val="0"/>
        <w:spacing w:line="520" w:lineRule="atLeast"/>
        <w:ind w:left="6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 拉力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F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大小。</w:t>
      </w:r>
    </w:p>
    <w:p w14:paraId="00EFDB8A">
      <w:pPr>
        <w:wordWrap w:val="0"/>
        <w:spacing w:line="520" w:lineRule="exact"/>
        <w:textAlignment w:val="baseline"/>
        <w:rPr>
          <w:rFonts w:asciiTheme="majorEastAsia" w:hAnsiTheme="majorEastAsia" w:eastAsiaTheme="majorEastAsia"/>
          <w:sz w:val="24"/>
          <w:szCs w:val="24"/>
        </w:rPr>
      </w:pPr>
    </w:p>
    <w:p w14:paraId="3079CC5B">
      <w:pPr>
        <w:wordWrap w:val="0"/>
        <w:spacing w:line="520" w:lineRule="atLeast"/>
        <w:ind w:left="360" w:right="20" w:hanging="360" w:hangingChars="15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仿宋" w:eastAsiaTheme="majorEastAsia"/>
          <w:color w:val="000000"/>
          <w:sz w:val="24"/>
          <w:szCs w:val="24"/>
        </w:rPr>
        <w:t>14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14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分)如图所示，半径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R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0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9m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(不计内外径之差)的光滑圆形管道固定在竖直平面内，管道中有大小可忽略的小球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、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。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球从圆心等高处以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0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=3</m:t>
        </m:r>
        <m:rad>
          <m:radPr>
            <m:degHide m:val="1"/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7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</m:rad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m/</m:t>
        </m:r>
        <m:r>
          <m:rPr/>
          <w:rPr>
            <w:rFonts w:ascii="Cambria Math" w:hAnsi="Cambria Math" w:eastAsiaTheme="majorEastAsia"/>
            <w:sz w:val="24"/>
            <w:szCs w:val="24"/>
          </w:rPr>
          <m:t>s</m:t>
        </m:r>
      </m:oMath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的初速度沿管道向下运动，与静止在轨道最低点的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球发生弹性正碰，碰后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球恰好能到达管道最高点，且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球一旦到达最高点立即被锁定。已知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球的质量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m</w:t>
      </w:r>
      <w:r>
        <w:rPr>
          <w:rFonts w:hint="eastAsia" w:ascii="Times New Roman" w:hAnsi="Times New Roman" w:eastAsia="MS Mincho" w:cs="MS Mincho"/>
          <w:i/>
          <w:color w:val="000000"/>
          <w:sz w:val="24"/>
          <w:szCs w:val="24"/>
        </w:rPr>
        <w:t>ʌ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1kg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, 重力加速度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g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取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10m/</m:t>
        </m:r>
        <m:sSup>
          <m:s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s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。</m:t>
        </m:r>
      </m:oMath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求：</w:t>
      </w:r>
    </w:p>
    <w:p w14:paraId="19DECD53">
      <w:pPr>
        <w:wordWrap w:val="0"/>
        <w:spacing w:line="520" w:lineRule="atLeast"/>
        <w:ind w:left="6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5358130</wp:posOffset>
            </wp:positionH>
            <wp:positionV relativeFrom="paragraph">
              <wp:posOffset>257175</wp:posOffset>
            </wp:positionV>
            <wp:extent cx="1384300" cy="1435100"/>
            <wp:effectExtent l="0" t="0" r="6350" b="0"/>
            <wp:wrapNone/>
            <wp:docPr id="70" name="Drawing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Drawing 7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)与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球碰前瞬间，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球对管道的压力大小；</w:t>
      </w:r>
    </w:p>
    <w:p w14:paraId="34FEA465">
      <w:pPr>
        <w:wordWrap w:val="0"/>
        <w:spacing w:line="520" w:lineRule="atLeast"/>
        <w:ind w:left="6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)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球的质量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m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  <w:vertAlign w:val="subscript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;</w:t>
      </w:r>
    </w:p>
    <w:p w14:paraId="5603365C">
      <w:pPr>
        <w:wordWrap w:val="0"/>
        <w:spacing w:line="520" w:lineRule="atLeast"/>
        <w:ind w:right="3160" w:firstLine="6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3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)假设两球碰撞的时间为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0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01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s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，则碰撞过程中 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B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球对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A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球的平均作用力为多大?</w:t>
      </w:r>
    </w:p>
    <w:p w14:paraId="0DD4FAA1">
      <w:pPr>
        <w:wordWrap w:val="0"/>
        <w:spacing w:line="520" w:lineRule="exact"/>
        <w:textAlignment w:val="baseline"/>
        <w:rPr>
          <w:rFonts w:asciiTheme="majorEastAsia" w:hAnsiTheme="majorEastAsia" w:eastAsiaTheme="majorEastAsia"/>
          <w:sz w:val="24"/>
          <w:szCs w:val="24"/>
        </w:rPr>
      </w:pPr>
    </w:p>
    <w:p w14:paraId="76C07EE1">
      <w:pPr>
        <w:wordWrap w:val="0"/>
        <w:spacing w:line="520" w:lineRule="atLeast"/>
        <w:ind w:left="381" w:leftChars="10" w:hanging="360" w:hangingChars="15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5168265</wp:posOffset>
            </wp:positionH>
            <wp:positionV relativeFrom="paragraph">
              <wp:posOffset>1189355</wp:posOffset>
            </wp:positionV>
            <wp:extent cx="1931670" cy="2289810"/>
            <wp:effectExtent l="0" t="0" r="0" b="0"/>
            <wp:wrapSquare wrapText="bothSides"/>
            <wp:docPr id="72" name="Drawing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Drawing 7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15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.(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18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分)如图所示,在(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0≤</m:t>
        </m:r>
        <m:r>
          <m:rPr/>
          <w:rPr>
            <w:rFonts w:ascii="Cambria Math" w:hAnsi="Cambria Math" w:eastAsiaTheme="majorEastAsia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＜2</m:t>
        </m:r>
        <m:r>
          <m:rPr/>
          <w:rPr>
            <w:rFonts w:ascii="Cambria Math" w:hAnsi="Cambria Math" w:eastAsiaTheme="majorEastAsia"/>
            <w:sz w:val="24"/>
            <w:szCs w:val="24"/>
          </w:rPr>
          <m:t>L</m:t>
        </m:r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、0≤</m:t>
        </m:r>
        <m:r>
          <m:rPr/>
          <w:rPr>
            <w:rFonts w:ascii="Cambria Math" w:hAnsi="Cambria Math" w:eastAsiaTheme="majorEastAsia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≤</m:t>
        </m:r>
        <m:r>
          <m:rPr/>
          <w:rPr>
            <w:rFonts w:ascii="Cambria Math" w:hAnsi="Cambria Math" w:eastAsiaTheme="majorEastAsia"/>
            <w:sz w:val="24"/>
            <w:szCs w:val="24"/>
          </w:rPr>
          <m:t>L</m:t>
        </m:r>
      </m:oMath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的区域内有沿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y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轴正方向的匀强电场，在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x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＞</w:t>
      </w:r>
      <w:r>
        <w:rPr>
          <w:rFonts w:ascii="Times New Roman" w:hAnsi="Times New Roman" w:cs="宋体" w:eastAsiaTheme="majorEastAsia"/>
          <w:i/>
          <w:color w:val="000000"/>
          <w:sz w:val="24"/>
          <w:szCs w:val="24"/>
        </w:rPr>
        <w:t>L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的区域内有垂直纸面向里的匀强磁场。一足够长的粒子接收器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MN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平行于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y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轴放置，其下端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N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的坐标为(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L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L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)，粒子打中接收器的左右两侧都会被立即吸收。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y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轴上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0~2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L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范围内连续分布着质量为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m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、电荷量为+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q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的同种粒子，某时刻所有粒子均以速度</w:t>
      </w:r>
      <w:r>
        <w:rPr>
          <w:rFonts w:ascii="Times New Roman" w:hAnsi="Times New Roman" w:cs="Times New Roman" w:eastAsiaTheme="majorEastAsia"/>
          <w:i/>
          <w:color w:val="000000"/>
          <w:sz w:val="24"/>
          <w:szCs w:val="24"/>
        </w:rPr>
        <w:t>v</w:t>
      </w:r>
      <w:r>
        <w:rPr>
          <w:rFonts w:ascii="Cambria Math" w:hAnsi="Cambria Math" w:eastAsia="MS Mincho" w:cs="Cambria Math"/>
          <w:color w:val="000000"/>
          <w:sz w:val="24"/>
          <w:szCs w:val="24"/>
        </w:rPr>
        <w:t>₀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沿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x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轴正方向射出，已知从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O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点射出的粒子恰能从坐标为(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L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，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L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)的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P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点进入磁场。已知磁感应强度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Theme="majorEastAsia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sSub>
              <m:sSubP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ajorEastAsia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qL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,</m:t>
        </m:r>
      </m:oMath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不计接收器厚度、粒子重力和粒子间的相互作用，求：</w:t>
      </w:r>
    </w:p>
    <w:p w14:paraId="5F2A3285">
      <w:pPr>
        <w:wordWrap w:val="0"/>
        <w:spacing w:line="520" w:lineRule="atLeast"/>
        <w:ind w:left="6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1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)电场强度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E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 xml:space="preserve"> 的大小；</w:t>
      </w:r>
    </w:p>
    <w:p w14:paraId="47AD323E">
      <w:pPr>
        <w:wordWrap w:val="0"/>
        <w:spacing w:line="520" w:lineRule="atLeast"/>
        <w:ind w:left="6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2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)从</w:t>
      </w:r>
      <w:r>
        <w:rPr>
          <w:rFonts w:ascii="Times New Roman" w:hAnsi="Times New Roman" w:cs="仿宋" w:eastAsiaTheme="majorEastAsia"/>
          <w:i/>
          <w:color w:val="000000"/>
          <w:sz w:val="24"/>
          <w:szCs w:val="24"/>
        </w:rPr>
        <w:t>O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点射出的粒子打中粒子接收器的位置坐标；</w:t>
      </w:r>
    </w:p>
    <w:p w14:paraId="4C9A3880">
      <w:pPr>
        <w:wordWrap w:val="0"/>
        <w:spacing w:line="520" w:lineRule="atLeast"/>
        <w:ind w:left="640"/>
        <w:textAlignment w:val="baseline"/>
        <w:rPr>
          <w:rFonts w:asciiTheme="majorEastAsia" w:hAnsiTheme="majorEastAsia" w:eastAsiaTheme="majorEastAsia"/>
          <w:sz w:val="24"/>
          <w:szCs w:val="24"/>
        </w:rPr>
      </w:pP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仿宋" w:eastAsiaTheme="majorEastAsia"/>
          <w:color w:val="000000"/>
          <w:sz w:val="24"/>
          <w:szCs w:val="24"/>
        </w:rPr>
        <w:t>3</w:t>
      </w:r>
      <w:r>
        <w:rPr>
          <w:rFonts w:cs="仿宋" w:asciiTheme="majorEastAsia" w:hAnsiTheme="majorEastAsia" w:eastAsiaTheme="majorEastAsia"/>
          <w:color w:val="000000"/>
          <w:sz w:val="24"/>
          <w:szCs w:val="24"/>
        </w:rPr>
        <w:t>)接收器左侧被粒子打中区域的长度。</w:t>
      </w:r>
    </w:p>
    <w:p w14:paraId="7189151D">
      <w:pPr>
        <w:wordWrap w:val="0"/>
        <w:spacing w:line="520" w:lineRule="exact"/>
        <w:textAlignment w:val="baseline"/>
        <w:rPr>
          <w:rFonts w:asciiTheme="majorEastAsia" w:hAnsiTheme="majorEastAsia" w:eastAsiaTheme="majorEastAsia"/>
          <w:sz w:val="24"/>
          <w:szCs w:val="24"/>
        </w:rPr>
      </w:pPr>
    </w:p>
    <w:p w14:paraId="477C14BF">
      <w:pPr>
        <w:rPr>
          <w:rFonts w:hint="eastAsia"/>
        </w:rPr>
      </w:pPr>
    </w:p>
    <w:p w14:paraId="197BBC9A">
      <w:pPr>
        <w:wordWrap w:val="0"/>
        <w:spacing w:before="140" w:line="400" w:lineRule="atLeast"/>
        <w:jc w:val="center"/>
        <w:textAlignment w:val="baseline"/>
        <w:rPr>
          <w:rFonts w:hint="eastAsia" w:ascii="黑体" w:hAnsi="黑体" w:eastAsia="黑体"/>
          <w:sz w:val="40"/>
          <w:szCs w:val="24"/>
        </w:rPr>
      </w:pPr>
      <w:r>
        <w:rPr>
          <w:rFonts w:ascii="黑体" w:hAnsi="黑体" w:eastAsia="黑体" w:cs="黑体"/>
          <w:color w:val="000000"/>
          <w:sz w:val="40"/>
          <w:szCs w:val="24"/>
        </w:rPr>
        <w:t>物理试题参考答案及评分标准</w:t>
      </w:r>
    </w:p>
    <w:p w14:paraId="689E6D25">
      <w:pPr>
        <w:wordWrap w:val="0"/>
        <w:spacing w:line="340" w:lineRule="exact"/>
        <w:jc w:val="center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</w:p>
    <w:p w14:paraId="38BB5ABD">
      <w:pPr>
        <w:spacing w:line="440" w:lineRule="atLeast"/>
        <w:ind w:left="80" w:right="40"/>
        <w:textAlignment w:val="baseline"/>
        <w:rPr>
          <w:rFonts w:hint="eastAsia" w:ascii="黑体" w:hAnsi="黑体" w:eastAsia="黑体"/>
          <w:sz w:val="24"/>
          <w:szCs w:val="24"/>
        </w:rPr>
      </w:pPr>
      <w:r>
        <w:rPr>
          <w:rFonts w:ascii="黑体" w:hAnsi="黑体" w:eastAsia="黑体" w:cs="黑体"/>
          <w:color w:val="000000"/>
          <w:sz w:val="24"/>
          <w:szCs w:val="24"/>
        </w:rPr>
        <w:t>一、选择题：共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42</w:t>
      </w:r>
      <w:r>
        <w:rPr>
          <w:rFonts w:ascii="黑体" w:hAnsi="黑体" w:eastAsia="黑体" w:cs="黑体"/>
          <w:color w:val="000000"/>
          <w:sz w:val="24"/>
          <w:szCs w:val="24"/>
        </w:rPr>
        <w:t>分。第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1</w:t>
      </w:r>
      <w:r>
        <w:rPr>
          <w:rFonts w:ascii="黑体" w:hAnsi="黑体" w:eastAsia="黑体" w:cs="黑体"/>
          <w:color w:val="000000"/>
          <w:sz w:val="24"/>
          <w:szCs w:val="24"/>
        </w:rPr>
        <w:t>~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8</w:t>
      </w:r>
      <w:r>
        <w:rPr>
          <w:rFonts w:ascii="黑体" w:hAnsi="黑体" w:eastAsia="黑体" w:cs="黑体"/>
          <w:color w:val="000000"/>
          <w:sz w:val="24"/>
          <w:szCs w:val="24"/>
        </w:rPr>
        <w:t>题为单选题，每小题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4</w:t>
      </w:r>
      <w:r>
        <w:rPr>
          <w:rFonts w:ascii="黑体" w:hAnsi="黑体" w:eastAsia="黑体" w:cs="黑体"/>
          <w:color w:val="000000"/>
          <w:sz w:val="24"/>
          <w:szCs w:val="24"/>
        </w:rPr>
        <w:t>分；：第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9</w:t>
      </w:r>
      <w:r>
        <w:rPr>
          <w:rFonts w:ascii="黑体" w:hAnsi="黑体" w:eastAsia="黑体" w:cs="黑体"/>
          <w:color w:val="000000"/>
          <w:sz w:val="24"/>
          <w:szCs w:val="24"/>
        </w:rPr>
        <w:t>~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10</w:t>
      </w:r>
      <w:r>
        <w:rPr>
          <w:rFonts w:ascii="黑体" w:hAnsi="黑体" w:eastAsia="黑体" w:cs="黑体"/>
          <w:color w:val="000000"/>
          <w:sz w:val="24"/>
          <w:szCs w:val="24"/>
        </w:rPr>
        <w:t>题为单选题，每小题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5</w:t>
      </w:r>
      <w:r>
        <w:rPr>
          <w:rFonts w:ascii="黑体" w:hAnsi="黑体" w:eastAsia="黑体" w:cs="黑体"/>
          <w:color w:val="000000"/>
          <w:sz w:val="24"/>
          <w:szCs w:val="24"/>
        </w:rPr>
        <w:t>分，全部选对得满分，选对但不全得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3</w:t>
      </w:r>
      <w:r>
        <w:rPr>
          <w:rFonts w:ascii="黑体" w:hAnsi="黑体" w:eastAsia="黑体" w:cs="黑体"/>
          <w:color w:val="000000"/>
          <w:sz w:val="24"/>
          <w:szCs w:val="24"/>
        </w:rPr>
        <w:t>分，有错选的得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0</w:t>
      </w:r>
      <w:r>
        <w:rPr>
          <w:rFonts w:ascii="黑体" w:hAnsi="黑体" w:eastAsia="黑体" w:cs="黑体"/>
          <w:color w:val="000000"/>
          <w:sz w:val="24"/>
          <w:szCs w:val="24"/>
        </w:rPr>
        <w:t>分。</w:t>
      </w:r>
    </w:p>
    <w:tbl>
      <w:tblPr>
        <w:tblStyle w:val="5"/>
        <w:tblW w:w="0" w:type="auto"/>
        <w:tblInd w:w="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760"/>
        <w:gridCol w:w="780"/>
        <w:gridCol w:w="820"/>
        <w:gridCol w:w="780"/>
        <w:gridCol w:w="780"/>
        <w:gridCol w:w="780"/>
        <w:gridCol w:w="780"/>
        <w:gridCol w:w="780"/>
        <w:gridCol w:w="800"/>
        <w:gridCol w:w="740"/>
      </w:tblGrid>
      <w:tr w14:paraId="31840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0" w:type="dxa"/>
            <w:shd w:val="clear" w:color="auto" w:fill="auto"/>
            <w:vAlign w:val="center"/>
          </w:tcPr>
          <w:p w14:paraId="1E2E34F7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仿宋" w:asciiTheme="majorEastAsia" w:hAnsiTheme="majorEastAsia" w:eastAsiaTheme="majorEastAsia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FCD661B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仿宋" w:eastAsiaTheme="maj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9BA0BBE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仿宋" w:eastAsiaTheme="maj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C15763E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仿宋" w:eastAsiaTheme="maj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15626C8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仿宋" w:eastAsiaTheme="maj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2D4CAF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仿宋" w:eastAsiaTheme="maj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17DB6D8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仿宋" w:eastAsiaTheme="maj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88F8B4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仿宋" w:eastAsiaTheme="maj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0BCD161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仿宋" w:eastAsiaTheme="maj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82CDFD0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仿宋" w:eastAsiaTheme="maj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71B68A1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仿宋" w:eastAsiaTheme="majorEastAsia"/>
                <w:color w:val="000000"/>
                <w:sz w:val="24"/>
                <w:szCs w:val="24"/>
              </w:rPr>
              <w:t>10</w:t>
            </w:r>
          </w:p>
        </w:tc>
      </w:tr>
      <w:tr w14:paraId="3B89A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0" w:type="dxa"/>
            <w:shd w:val="clear" w:color="auto" w:fill="auto"/>
            <w:vAlign w:val="center"/>
          </w:tcPr>
          <w:p w14:paraId="02F3E82E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仿宋" w:asciiTheme="majorEastAsia" w:hAnsiTheme="majorEastAsia" w:eastAsiaTheme="majorEastAsia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DFFC31E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宋体" w:eastAsiaTheme="major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CB9C4CA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宋体" w:eastAsiaTheme="major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74650F3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宋体" w:eastAsiaTheme="major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6A8762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宋体" w:eastAsiaTheme="major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A06E4F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宋体" w:eastAsiaTheme="major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A9586B7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宋体" w:eastAsiaTheme="majorEastAsia"/>
                <w:color w:val="000000"/>
                <w:sz w:val="24"/>
                <w:szCs w:val="24"/>
              </w:rPr>
              <w:t>B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9304C11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宋体" w:eastAsiaTheme="majorEastAsia"/>
                <w:color w:val="000000"/>
                <w:sz w:val="24"/>
                <w:szCs w:val="24"/>
              </w:rPr>
              <w:t>B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AE7115B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宋体" w:eastAsiaTheme="majorEastAsia"/>
                <w:color w:val="000000"/>
                <w:sz w:val="24"/>
                <w:szCs w:val="24"/>
              </w:rPr>
              <w:t>B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5C8DF10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宋体" w:eastAsiaTheme="majorEastAsia"/>
                <w:color w:val="000000"/>
                <w:sz w:val="24"/>
                <w:szCs w:val="24"/>
              </w:rPr>
              <w:t>BC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E3AD0F9">
            <w:pPr>
              <w:spacing w:line="440" w:lineRule="atLeast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="Times New Roman" w:hAnsi="Times New Roman" w:cs="宋体" w:eastAsiaTheme="majorEastAsia"/>
                <w:color w:val="000000"/>
                <w:sz w:val="24"/>
                <w:szCs w:val="24"/>
              </w:rPr>
              <w:t>ACD</w:t>
            </w:r>
          </w:p>
        </w:tc>
      </w:tr>
    </w:tbl>
    <w:p w14:paraId="5D95DE95">
      <w:pPr>
        <w:spacing w:before="220" w:line="440" w:lineRule="atLeast"/>
        <w:ind w:left="80"/>
        <w:textAlignment w:val="baseline"/>
        <w:rPr>
          <w:rFonts w:hint="eastAsia" w:ascii="黑体" w:hAnsi="黑体" w:eastAsia="黑体"/>
          <w:sz w:val="24"/>
          <w:szCs w:val="24"/>
        </w:rPr>
      </w:pPr>
      <w:r>
        <w:rPr>
          <w:rFonts w:ascii="黑体" w:hAnsi="黑体" w:eastAsia="黑体" w:cs="黑体"/>
          <w:color w:val="000000"/>
          <w:sz w:val="24"/>
          <w:szCs w:val="24"/>
        </w:rPr>
        <w:t>三、非选择题：共</w:t>
      </w:r>
      <w:r>
        <w:rPr>
          <w:rFonts w:ascii="Times New Roman" w:hAnsi="Times New Roman" w:eastAsia="黑体" w:cs="黑体"/>
          <w:color w:val="000000"/>
          <w:sz w:val="24"/>
          <w:szCs w:val="24"/>
        </w:rPr>
        <w:t>58</w:t>
      </w:r>
      <w:r>
        <w:rPr>
          <w:rFonts w:ascii="黑体" w:hAnsi="黑体" w:eastAsia="黑体" w:cs="黑体"/>
          <w:color w:val="000000"/>
          <w:sz w:val="24"/>
          <w:szCs w:val="24"/>
        </w:rPr>
        <w:t>分。</w:t>
      </w:r>
    </w:p>
    <w:p w14:paraId="28F3B1BD">
      <w:pPr>
        <w:tabs>
          <w:tab w:val="left" w:leader="middleDot" w:pos="7320"/>
        </w:tabs>
        <w:spacing w:line="440" w:lineRule="atLeast"/>
        <w:ind w:left="10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11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6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)③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F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₁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、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F</w:t>
      </w:r>
      <w:r>
        <w:rPr>
          <w:rFonts w:ascii="Cambria Math" w:hAnsi="Cambria Math" w:cs="Cambria Math" w:eastAsiaTheme="majorEastAsia"/>
          <w:color w:val="000000"/>
          <w:sz w:val="24"/>
          <w:szCs w:val="24"/>
        </w:rPr>
        <w:t>₂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的大小和方向, ⑤</w:t>
      </w:r>
      <w:r>
        <w:rPr>
          <w:rFonts w:hint="eastAsia" w:cs="宋体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F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;(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C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(每空各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409393DE">
      <w:pPr>
        <w:spacing w:line="440" w:lineRule="atLeast"/>
        <w:ind w:left="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12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10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6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; 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)最大; 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3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89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(或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88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, 或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90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);</w:t>
      </w:r>
    </w:p>
    <w:p w14:paraId="4CDEB5E7">
      <w:pPr>
        <w:tabs>
          <w:tab w:val="left" w:leader="middleDot" w:pos="7320"/>
        </w:tabs>
        <w:spacing w:line="440" w:lineRule="atLeast"/>
        <w:ind w:left="12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4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6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(或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7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3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(或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或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4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(每空各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23132FCB">
      <w:pPr>
        <w:spacing w:line="440" w:lineRule="atLeast"/>
        <w:ind w:left="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13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10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4B0121A1">
      <w:pPr>
        <w:spacing w:line="440" w:lineRule="atLeast"/>
        <w:ind w:left="1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)选择小孩与冰车整体为研究对象。在冰面上做匀加速直线运动，根据运动学公式</w:t>
      </w:r>
    </w:p>
    <w:p w14:paraId="41DDDEE7">
      <w:pPr>
        <w:tabs>
          <w:tab w:val="left" w:leader="middleDot" w:pos="7880"/>
        </w:tabs>
        <w:spacing w:line="440" w:lineRule="atLeast"/>
        <w:ind w:left="324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1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  <m:r>
          <m:rPr/>
          <w:rPr>
            <w:rFonts w:ascii="Cambria Math" w:hAnsi="Cambria Math" w:eastAsiaTheme="majorEastAsia"/>
            <w:sz w:val="24"/>
            <w:szCs w:val="24"/>
          </w:rPr>
          <m:t>−0−2a</m:t>
        </m:r>
        <m:sSup>
          <m:s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x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p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分 )</w:t>
      </w:r>
    </w:p>
    <w:p w14:paraId="1D5040A1">
      <w:pPr>
        <w:tabs>
          <w:tab w:val="left" w:leader="middleDot" w:pos="7900"/>
        </w:tabs>
        <w:spacing w:line="440" w:lineRule="atLeast"/>
        <w:ind w:left="280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解得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Theme="majorEastAsia"/>
            <w:sz w:val="24"/>
            <w:szCs w:val="24"/>
          </w:rPr>
          <m:t>a=0.5m/</m:t>
        </m:r>
        <m:sSup>
          <m:s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s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p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分 )</w:t>
      </w:r>
    </w:p>
    <w:p w14:paraId="4FC73904">
      <w:pPr>
        <w:spacing w:line="440" w:lineRule="atLeast"/>
        <w:ind w:left="1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)选择小孩与冰车整体为研究对象，进行受力分析如下：</w:t>
      </w:r>
    </w:p>
    <w:p w14:paraId="49D0470A">
      <w:pPr>
        <w:spacing w:line="440" w:lineRule="atLeast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</w:p>
    <w:p w14:paraId="4453FACD">
      <w:pPr>
        <w:spacing w:line="440" w:lineRule="atLeast"/>
        <w:jc w:val="center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651000" cy="1447800"/>
            <wp:effectExtent l="0" t="0" r="0" b="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7E20C">
      <w:pPr>
        <w:spacing w:before="180" w:line="440" w:lineRule="atLeast"/>
        <w:ind w:left="600" w:right="80" w:hanging="56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沿水平方向和竖直方向建立平面直角坐标系，将拉力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F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分别沿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x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轴方向和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y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轴方向正交分解，其中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x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=F</m:t>
        </m:r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cos</m:t>
        </m:r>
        <m:r>
          <m:rPr/>
          <w:rPr>
            <w:rFonts w:ascii="Cambria Math" w:hAnsi="Cambria Math" w:eastAsiaTheme="majorEastAsia"/>
            <w:sz w:val="24"/>
            <w:szCs w:val="24"/>
          </w:rPr>
          <m:t>θ,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1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−F</m:t>
        </m:r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sin</m:t>
        </m:r>
        <m:r>
          <m:rPr/>
          <w:rPr>
            <w:rFonts w:ascii="Cambria Math" w:hAnsi="Cambria Math" w:eastAsiaTheme="majorEastAsia"/>
            <w:sz w:val="24"/>
            <w:szCs w:val="24"/>
          </w:rPr>
          <m:t>θ⋅</m:t>
        </m:r>
      </m:oMath>
      <w:r>
        <w:rPr>
          <w:rFonts w:hint="eastAsia" w:ascii="MS Mincho" w:hAnsi="MS Mincho" w:eastAsia="MS Mincho" w:cs="MS Mincho"/>
          <w:color w:val="000000"/>
          <w:sz w:val="24"/>
          <w:szCs w:val="24"/>
        </w:rPr>
        <w:t>⋯⋯⋯⋯⋯⋯⋯⋯⋯⋯⋯⋯⋯⋯⋯⋯⋯⋯⋯⋯⋯⋯⋯⋯⋯⋯⋯⋯⋯⋯⋯⋯⋯⋯⋯⋯⋯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分 )</w:t>
      </w:r>
    </w:p>
    <w:p w14:paraId="0B5ED784">
      <w:pPr>
        <w:spacing w:line="440" w:lineRule="atLeast"/>
        <w:ind w:left="4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则研究对象在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x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轴和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y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轴的受力满足：</w:t>
      </w:r>
    </w:p>
    <w:p w14:paraId="5DEE6215">
      <w:pPr>
        <w:tabs>
          <w:tab w:val="left" w:leader="middleDot" w:pos="7840"/>
        </w:tabs>
        <w:spacing w:line="440" w:lineRule="atLeast"/>
        <w:ind w:left="332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N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y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=mg</m:t>
        </m:r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6BF43ADE">
      <w:pPr>
        <w:tabs>
          <w:tab w:val="left" w:leader="middleDot" w:pos="7920"/>
        </w:tabs>
        <w:spacing w:line="440" w:lineRule="atLeast"/>
        <w:ind w:left="336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x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f=ma</m:t>
        </m:r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043D662F">
      <w:pPr>
        <w:tabs>
          <w:tab w:val="left" w:leader="middleDot" w:pos="7900"/>
        </w:tabs>
        <w:spacing w:line="440" w:lineRule="atLeast"/>
        <w:ind w:left="336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Theme="majorEastAsia"/>
            <w:sz w:val="24"/>
            <w:szCs w:val="24"/>
          </w:rPr>
          <m:t>f=μ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N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09E5B4DD">
      <w:pPr>
        <w:tabs>
          <w:tab w:val="left" w:leader="middleDot" w:pos="3580"/>
          <w:tab w:val="left" w:leader="middleDot" w:pos="8020"/>
        </w:tabs>
        <w:spacing w:line="440" w:lineRule="atLeast"/>
        <w:ind w:left="26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代入数据解得 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F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75N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(Ⅰ分)</w:t>
      </w:r>
    </w:p>
    <w:p w14:paraId="1241B96D">
      <w:pPr>
        <w:wordWrap w:val="0"/>
        <w:spacing w:line="300" w:lineRule="atLeast"/>
        <w:ind w:left="2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14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14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249EE501">
      <w:pPr>
        <w:wordWrap w:val="0"/>
        <w:spacing w:before="100" w:line="300" w:lineRule="atLeast"/>
        <w:ind w:left="14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A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球从初始位置到最低点过程中，由动能定理可得</w:t>
      </w:r>
    </w:p>
    <w:p w14:paraId="4872D6BD">
      <w:pPr>
        <w:tabs>
          <w:tab w:val="left" w:pos="7420"/>
        </w:tabs>
        <w:wordWrap w:val="0"/>
        <w:spacing w:line="620" w:lineRule="atLeast"/>
        <w:ind w:left="24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gR=</m:t>
        </m:r>
        <m:f>
          <m:fP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Style w:val="10"/>
                <w:rFonts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nor/>
                <m:sty m:val="p"/>
              </m:rPr>
              <w:rPr>
                <w:rStyle w:val="10"/>
                <w:rFonts w:hint="eastAsia"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  <m:r>
          <m:rPr/>
          <w:rPr>
            <w:rFonts w:ascii="Cambria Math" w:hAnsi="Cambria Math" w:eastAsiaTheme="majorEastAsia"/>
            <w:sz w:val="24"/>
            <w:szCs w:val="24"/>
          </w:rPr>
          <m:t>−</m:t>
        </m:r>
        <m:f>
          <m:fP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Style w:val="10"/>
                <w:rFonts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nor/>
                <m:sty m:val="p"/>
              </m:rPr>
              <w:rPr>
                <w:rStyle w:val="10"/>
                <w:rFonts w:hint="eastAsia"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0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… 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248C58C5">
      <w:pPr>
        <w:tabs>
          <w:tab w:val="left" w:pos="7820"/>
        </w:tabs>
        <w:wordWrap w:val="0"/>
        <w:spacing w:line="660" w:lineRule="atLeast"/>
        <w:ind w:left="2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在最低点，由牛顿第二定律可得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N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−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g=</m:t>
        </m:r>
        <m:f>
          <m:f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m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ub>
            </m:sSub>
            <m:sSubSup>
              <m:sSubSupP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SubSupPr>
              <m:e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ub>
              <m:sup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up>
            </m:sSubSup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R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den>
        </m:f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2F1283B0">
      <w:pPr>
        <w:tabs>
          <w:tab w:val="left" w:leader="middleDot" w:pos="7480"/>
        </w:tabs>
        <w:wordWrap w:val="0"/>
        <w:spacing w:before="120" w:line="300" w:lineRule="atLeast"/>
        <w:ind w:left="22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解得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=9m/s,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N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=100N⋯⋯</m:t>
        </m:r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 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1CBE2166">
      <w:pPr>
        <w:wordWrap w:val="0"/>
        <w:spacing w:line="300" w:lineRule="exact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</w:p>
    <w:p w14:paraId="014CEDB5">
      <w:pPr>
        <w:tabs>
          <w:tab w:val="left" w:leader="middleDot" w:pos="6200"/>
          <w:tab w:val="left" w:leader="middleDot" w:pos="7860"/>
        </w:tabs>
        <w:wordWrap w:val="0"/>
        <w:spacing w:line="340" w:lineRule="atLeast"/>
        <w:ind w:left="4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由牛顿第三定律可知，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A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球对管道压力大小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F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N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'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  <m:r>
          <m:rPr/>
          <w:rPr>
            <w:rFonts w:ascii="Cambria Math" w:hAnsi="Cambria Math" w:eastAsiaTheme="majorEastAsia"/>
            <w:sz w:val="24"/>
            <w:szCs w:val="24"/>
          </w:rPr>
          <m:t>=100N</m:t>
        </m:r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122C1BF3">
      <w:pPr>
        <w:wordWrap w:val="0"/>
        <w:spacing w:line="280" w:lineRule="exact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</w:p>
    <w:p w14:paraId="18F56824">
      <w:pPr>
        <w:wordWrap w:val="0"/>
        <w:spacing w:line="300" w:lineRule="atLeast"/>
        <w:ind w:left="12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)在最低点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A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球与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B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球发生弹性正碰，则</w:t>
      </w:r>
    </w:p>
    <w:p w14:paraId="15127F3E">
      <w:pPr>
        <w:tabs>
          <w:tab w:val="left" w:leader="middleDot" w:pos="7860"/>
        </w:tabs>
        <w:wordWrap w:val="0"/>
        <w:spacing w:before="200" w:line="360" w:lineRule="atLeast"/>
        <w:ind w:left="20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'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  <m:r>
          <m:rPr/>
          <w:rPr>
            <w:rFonts w:ascii="Cambria Math" w:hAnsi="Cambria Math" w:eastAsiaTheme="majorEastAsia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B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B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'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  <m:r>
          <m:rPr/>
          <w:rPr>
            <w:rFonts w:ascii="Cambria Math" w:hAnsi="Cambria Math" w:eastAsiaTheme="majorEastAsia"/>
            <w:sz w:val="24"/>
            <w:szCs w:val="24"/>
          </w:rPr>
          <m:t>.</m:t>
        </m:r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38CDCF06">
      <w:pPr>
        <w:tabs>
          <w:tab w:val="left" w:pos="7860"/>
        </w:tabs>
        <w:wordWrap w:val="0"/>
        <w:spacing w:line="700" w:lineRule="atLeast"/>
        <w:ind w:left="20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f>
          <m:fP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Style w:val="10"/>
                <w:rFonts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nor/>
                <m:sty m:val="p"/>
              </m:rPr>
              <w:rPr>
                <w:rStyle w:val="10"/>
                <w:rFonts w:hint="eastAsia"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  <m:r>
          <m:rPr/>
          <w:rPr>
            <w:rFonts w:ascii="Cambria Math" w:hAnsi="Cambria Math" w:eastAsiaTheme="majorEastAsia"/>
            <w:sz w:val="24"/>
            <w:szCs w:val="24"/>
          </w:rPr>
          <m:t>=</m:t>
        </m:r>
        <m:f>
          <m:fP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Style w:val="10"/>
                <w:rFonts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nor/>
                <m:sty m:val="p"/>
              </m:rPr>
              <w:rPr>
                <w:rStyle w:val="10"/>
                <w:rFonts w:hint="eastAsia"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'2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  <m:r>
          <m:rPr/>
          <w:rPr>
            <w:rFonts w:ascii="Cambria Math" w:hAnsi="Cambria Math" w:eastAsiaTheme="majorEastAsia"/>
            <w:sz w:val="24"/>
            <w:szCs w:val="24"/>
          </w:rPr>
          <m:t>+</m:t>
        </m:r>
        <m:f>
          <m:fP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Style w:val="10"/>
                <w:rFonts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nor/>
                <m:sty m:val="p"/>
              </m:rPr>
              <w:rPr>
                <w:rStyle w:val="10"/>
                <w:rFonts w:hint="eastAsia"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D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n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'2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··(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23A78844">
      <w:pPr>
        <w:wordWrap w:val="0"/>
        <w:spacing w:line="300" w:lineRule="atLeast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碰后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B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球恰好能达到管道最高点，则</w:t>
      </w:r>
    </w:p>
    <w:p w14:paraId="426D6EF1">
      <w:pPr>
        <w:tabs>
          <w:tab w:val="left" w:pos="7840"/>
        </w:tabs>
        <w:wordWrap w:val="0"/>
        <w:spacing w:line="660" w:lineRule="atLeast"/>
        <w:ind w:left="292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f>
          <m:fP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Style w:val="10"/>
                <w:rFonts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nor/>
                <m:sty m:val="p"/>
              </m:rPr>
              <w:rPr>
                <w:rStyle w:val="10"/>
                <w:rFonts w:hint="eastAsia"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u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u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'2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  <m:r>
          <m:rPr/>
          <w:rPr>
            <w:rFonts w:ascii="Cambria Math" w:hAnsi="Cambria Math" w:eastAsiaTheme="majorEastAsia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D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gR</m:t>
        </m:r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4FB32EE6">
      <w:pPr>
        <w:tabs>
          <w:tab w:val="left" w:pos="7520"/>
        </w:tabs>
        <w:wordWrap w:val="0"/>
        <w:spacing w:line="340" w:lineRule="atLeast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代入数据，联立解得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n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'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  <m:r>
          <m:rPr/>
          <w:rPr>
            <w:rFonts w:ascii="Cambria Math" w:hAnsi="Cambria Math" w:eastAsiaTheme="majorEastAsia"/>
            <w:sz w:val="24"/>
            <w:szCs w:val="24"/>
          </w:rPr>
          <m:t>=6m/s,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n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=2kg</m:t>
        </m:r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…(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722C00B1">
      <w:pPr>
        <w:wordWrap w:val="0"/>
        <w:spacing w:before="120" w:line="300" w:lineRule="atLeast"/>
        <w:ind w:left="12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3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A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、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B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两球碰撞，对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B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球由动量定理可得</w:t>
      </w:r>
    </w:p>
    <w:p w14:paraId="4E264EDA">
      <w:pPr>
        <w:wordWrap w:val="0"/>
        <w:spacing w:line="280" w:lineRule="exact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</w:p>
    <w:p w14:paraId="1164D9C4">
      <w:pPr>
        <w:tabs>
          <w:tab w:val="left" w:leader="middleDot" w:pos="7720"/>
        </w:tabs>
        <w:wordWrap w:val="0"/>
        <w:spacing w:line="360" w:lineRule="atLeast"/>
        <w:ind w:left="310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Theme="majorEastAsia"/>
            <w:sz w:val="24"/>
            <w:szCs w:val="24"/>
          </w:rPr>
          <m:t>Ft=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B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D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'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分 )</w:t>
      </w:r>
    </w:p>
    <w:p w14:paraId="719F32D1">
      <w:pPr>
        <w:tabs>
          <w:tab w:val="left" w:leader="middleDot" w:pos="6600"/>
        </w:tabs>
        <w:wordWrap w:val="0"/>
        <w:spacing w:before="160" w:line="300" w:lineRule="atLeast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代入数据, 解得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F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1200N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39F80AE2">
      <w:pPr>
        <w:tabs>
          <w:tab w:val="left" w:leader="middleDot" w:pos="7680"/>
        </w:tabs>
        <w:wordWrap w:val="0"/>
        <w:spacing w:line="300" w:lineRule="atLeast"/>
        <w:ind w:left="4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由牛顿第三定律可知，碰撞过程中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B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对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A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的平均作用力为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F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'=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1200N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3FE72E8D">
      <w:pPr>
        <w:wordWrap w:val="0"/>
        <w:spacing w:before="100" w:line="300" w:lineRule="atLeast"/>
        <w:ind w:left="4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15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.(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18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763D861E">
      <w:pPr>
        <w:wordWrap w:val="0"/>
        <w:spacing w:before="140" w:line="300" w:lineRule="atLeast"/>
        <w:ind w:left="12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)设粒子从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O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点运动至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P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点的时间为 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lo</w:t>
      </w:r>
    </w:p>
    <w:p w14:paraId="4C6FC709">
      <w:pPr>
        <w:wordWrap w:val="0"/>
        <w:spacing w:before="120" w:line="300" w:lineRule="atLeast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粒子在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x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轴方向做匀速直线运动</w:t>
      </w:r>
    </w:p>
    <w:p w14:paraId="779BA2ED">
      <w:pPr>
        <w:tabs>
          <w:tab w:val="left" w:leader="middleDot" w:pos="7780"/>
        </w:tabs>
        <w:wordWrap w:val="0"/>
        <w:spacing w:before="120" w:line="300" w:lineRule="atLeast"/>
        <w:ind w:left="34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L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v</w:t>
      </w:r>
      <w:r>
        <w:rPr>
          <w:rFonts w:ascii="Cambria Math" w:hAnsi="Cambria Math" w:eastAsia="MS Mincho" w:cs="Cambria Math"/>
          <w:color w:val="000000"/>
          <w:sz w:val="24"/>
          <w:szCs w:val="24"/>
        </w:rPr>
        <w:t>₀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40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41D3550C">
      <w:pPr>
        <w:wordWrap w:val="0"/>
        <w:spacing w:line="300" w:lineRule="atLeast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粒子在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y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轴方向，受恒定电场力，做匀加速直线运动</w:t>
      </w:r>
    </w:p>
    <w:p w14:paraId="5B4F8576">
      <w:pPr>
        <w:tabs>
          <w:tab w:val="left" w:leader="middleDot" w:pos="7880"/>
        </w:tabs>
        <w:wordWrap w:val="0"/>
        <w:spacing w:line="300" w:lineRule="atLeast"/>
        <w:ind w:left="356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qE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= 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ma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301DAC56">
      <w:pPr>
        <w:tabs>
          <w:tab w:val="left" w:leader="middleDot" w:pos="7620"/>
        </w:tabs>
        <w:wordWrap w:val="0"/>
        <w:spacing w:line="500" w:lineRule="atLeast"/>
        <w:ind w:left="354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Theme="majorEastAsia"/>
            <w:sz w:val="24"/>
            <w:szCs w:val="24"/>
          </w:rPr>
          <m:t>L=</m:t>
        </m:r>
        <m:f>
          <w:bookmarkStart w:id="0" w:name="OLE_LINK104"/>
          <w:bookmarkStart w:id="1" w:name="OLE_LINK90"/>
          <w:bookmarkStart w:id="2" w:name="OLE_LINK114"/>
          <w:bookmarkStart w:id="3" w:name="OLE_LINK95"/>
          <w:bookmarkStart w:id="4" w:name="OLE_LINK120"/>
          <w:bookmarkStart w:id="5" w:name="OLE_LINK87"/>
          <w:bookmarkStart w:id="6" w:name="OLE_LINK96"/>
          <m:fP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Style w:val="10"/>
                <w:rFonts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nor/>
                <m:sty m:val="p"/>
              </m:rPr>
              <w:rPr>
                <w:rStyle w:val="10"/>
                <w:rFonts w:hint="eastAsia" w:ascii="Times New Roman" w:hAnsi="Times New Roman" w:cs="Times New Roman"/>
                <w:b w:val="0"/>
                <w:i w:val="0"/>
                <w:color w:val="000000" w:themeColor="text1"/>
                <w:kern w:val="0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Style w:val="10"/>
                <w:rFonts w:ascii="Cambria Math" w:hAnsi="Cambria Math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m:den>
        </m:f>
        <m:sSubSup>
          <m:sSub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0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bSup>
        <m:r>
          <m:rPr/>
          <w:rPr>
            <w:rFonts w:ascii="Cambria Math" w:hAnsi="Cambria Math" w:eastAsiaTheme="majorEastAsia"/>
            <w:sz w:val="24"/>
            <w:szCs w:val="24"/>
          </w:rPr>
          <m:t>.</m:t>
        </m:r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7463833B">
      <w:pPr>
        <w:tabs>
          <w:tab w:val="left" w:leader="middleDot" w:pos="7880"/>
        </w:tabs>
        <w:wordWrap w:val="0"/>
        <w:spacing w:line="580" w:lineRule="atLeast"/>
        <w:ind w:left="334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解得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Theme="majorEastAsia"/>
            <w:sz w:val="24"/>
            <w:szCs w:val="24"/>
          </w:rPr>
          <m:t>E=</m:t>
        </m:r>
        <m:f>
          <m:f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m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∘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up>
            </m:sSup>
            <m:sSup>
              <m:sSupP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o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ql.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den>
        </m:f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66D772EB">
      <w:pPr>
        <w:wordWrap w:val="0"/>
        <w:spacing w:before="100" w:line="300" w:lineRule="atLeast"/>
        <w:ind w:left="10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)从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O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点射出的粒子，到达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P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点时，速度 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vp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与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x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轴正向的夹角设为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α</w:t>
      </w:r>
    </w:p>
    <w:p w14:paraId="5D78BD1E">
      <w:pPr>
        <w:tabs>
          <w:tab w:val="left" w:leader="middleDot" w:pos="5360"/>
          <w:tab w:val="left" w:leader="middleDot" w:pos="7500"/>
        </w:tabs>
        <w:wordWrap w:val="0"/>
        <w:spacing w:line="480" w:lineRule="atLeast"/>
        <w:ind w:left="330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P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10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Theme="majorEastAsia"/>
                <w:sz w:val="24"/>
                <w:szCs w:val="24"/>
              </w:rPr>
              <m:t>cos</m:t>
            </m:r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den>
        </m:f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hint="eastAsia" w:ascii="MS Mincho" w:hAnsi="MS Mincho" w:eastAsia="MS Mincho" w:cs="MS Mincho"/>
          <w:color w:val="000000"/>
          <w:sz w:val="24"/>
          <w:szCs w:val="24"/>
        </w:rPr>
        <w:t>⋯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分 )</w:t>
      </w:r>
    </w:p>
    <w:p w14:paraId="5F7EAF2D">
      <w:pPr>
        <w:wordWrap w:val="0"/>
        <w:spacing w:line="360" w:lineRule="auto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粒子以速度 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vp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进入匀强磁场，洛伦兹力提供向心力，做匀速圆周运动，轨迹半径设为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r</w:t>
      </w:r>
    </w:p>
    <w:p w14:paraId="5EB635A2">
      <w:pPr>
        <w:tabs>
          <w:tab w:val="left" w:leader="middleDot" w:pos="7680"/>
        </w:tabs>
        <w:wordWrap w:val="0"/>
        <w:spacing w:line="360" w:lineRule="auto"/>
        <w:ind w:left="320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Theme="majorEastAsia"/>
            <w:sz w:val="24"/>
            <w:szCs w:val="24"/>
          </w:rPr>
          <m:t>q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P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B=</m:t>
        </m:r>
        <m:f>
          <m:f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mv</m:t>
            </m:r>
            <m:sSup>
              <m:sSupP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r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den>
        </m:f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分)</w:t>
      </w:r>
    </w:p>
    <w:p w14:paraId="2D5BBF01">
      <w:pPr>
        <w:wordWrap w:val="0"/>
        <w:spacing w:line="360" w:lineRule="auto"/>
        <w:ind w:left="2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由几何关系，粒子打中接收器右侧时，纵坐标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y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满足</w:t>
      </w:r>
    </w:p>
    <w:p w14:paraId="57346FD7">
      <w:pPr>
        <w:tabs>
          <w:tab w:val="left" w:leader="middleDot" w:pos="7820"/>
        </w:tabs>
        <w:wordWrap w:val="0"/>
        <w:spacing w:line="360" w:lineRule="auto"/>
        <w:ind w:left="300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y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L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+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2rcosα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7DFCE955">
      <w:pPr>
        <w:tabs>
          <w:tab w:val="left" w:leader="middleDot" w:pos="7820"/>
        </w:tabs>
        <w:wordWrap w:val="0"/>
        <w:spacing w:line="360" w:lineRule="auto"/>
        <w:ind w:left="9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解得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y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=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3L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, 故所求位置坐标为(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L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, 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3L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) 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1940F6A7">
      <w:pPr>
        <w:wordWrap w:val="0"/>
        <w:spacing w:line="360" w:lineRule="auto"/>
        <w:ind w:left="20" w:right="20" w:firstLine="8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3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)由题意分析知：自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L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&lt;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y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&lt;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2L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范围内发射出的粒子，从匀强电场上边界离开电场，之后做匀速直线运动，到达接收器左侧.</w:t>
      </w:r>
    </w:p>
    <w:p w14:paraId="3208CEA1">
      <w:pPr>
        <w:wordWrap w:val="0"/>
        <w:spacing w:line="360" w:lineRule="auto"/>
        <w:ind w:left="20" w:right="4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设粒子由发射至离开匀强电场，运动时间为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t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，离开匀强电场位置的横坐标为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x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，速度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v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与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x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轴正向的夹角设为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θ</w:t>
      </w:r>
    </w:p>
    <w:p w14:paraId="28225B68">
      <w:pPr>
        <w:tabs>
          <w:tab w:val="left" w:leader="middleDot" w:pos="7580"/>
        </w:tabs>
        <w:wordWrap w:val="0"/>
        <w:spacing w:line="360" w:lineRule="auto"/>
        <w:ind w:left="330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Theme="majorEastAsia"/>
            <w:sz w:val="24"/>
            <w:szCs w:val="24"/>
          </w:rPr>
          <m:t>x=</m:t>
        </m:r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v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0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t</m:t>
        </m:r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5B21CBDB">
      <w:pPr>
        <w:tabs>
          <w:tab w:val="left" w:leader="middleDot" w:pos="7800"/>
        </w:tabs>
        <w:wordWrap w:val="0"/>
        <w:spacing w:line="360" w:lineRule="auto"/>
        <w:ind w:left="332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Theme="majorEastAsia"/>
            <w:sz w:val="28"/>
            <w:szCs w:val="24"/>
          </w:rPr>
          <m:t>a=</m:t>
        </m:r>
        <m:f>
          <m:fPr>
            <m:ctrlPr>
              <w:rPr>
                <w:rFonts w:ascii="Cambria Math" w:hAnsi="Cambria Math" w:eastAsiaTheme="majorEastAsia"/>
                <w:sz w:val="28"/>
                <w:szCs w:val="24"/>
              </w:rPr>
            </m:ctrlPr>
          </m:fPr>
          <m:num>
            <m:r>
              <m:rPr/>
              <w:rPr>
                <w:rFonts w:ascii="Cambria Math" w:hAnsi="Cambria Math" w:eastAsiaTheme="majorEastAsia"/>
                <w:sz w:val="28"/>
                <w:szCs w:val="24"/>
              </w:rPr>
              <m:t>qE</m:t>
            </m:r>
            <m:ctrlPr>
              <w:rPr>
                <w:rFonts w:ascii="Cambria Math" w:hAnsi="Cambria Math" w:eastAsiaTheme="majorEastAsia"/>
                <w:sz w:val="28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28"/>
                <w:szCs w:val="24"/>
              </w:rPr>
              <m:t>m</m:t>
            </m:r>
            <m:ctrlPr>
              <w:rPr>
                <w:rFonts w:ascii="Cambria Math" w:hAnsi="Cambria Math" w:eastAsiaTheme="majorEastAsia"/>
                <w:sz w:val="28"/>
                <w:szCs w:val="24"/>
              </w:rPr>
            </m:ctrlPr>
          </m:den>
        </m:f>
        <m:r>
          <m:rPr/>
          <w:rPr>
            <w:rFonts w:ascii="Cambria Math" w:hAnsi="Cambria Math" w:eastAsiaTheme="majorEastAsia"/>
            <w:sz w:val="28"/>
            <w:szCs w:val="24"/>
          </w:rPr>
          <m:t>=</m:t>
        </m:r>
        <m:f>
          <m:fPr>
            <m:ctrlPr>
              <w:rPr>
                <w:rFonts w:ascii="Cambria Math" w:hAnsi="Cambria Math" w:eastAsiaTheme="majorEastAsia"/>
                <w:sz w:val="28"/>
                <w:szCs w:val="24"/>
              </w:rPr>
            </m:ctrlPr>
          </m:fPr>
          <m:num>
            <m:r>
              <m:rPr/>
              <w:rPr>
                <w:rFonts w:ascii="Cambria Math" w:hAnsi="Cambria Math" w:eastAsiaTheme="majorEastAsia"/>
                <w:sz w:val="28"/>
                <w:szCs w:val="24"/>
              </w:rPr>
              <m:t>2</m:t>
            </m:r>
            <m:sSubSup>
              <m:sSubSupPr>
                <m:ctrlPr>
                  <w:rPr>
                    <w:rFonts w:ascii="Cambria Math" w:hAnsi="Cambria Math" w:eastAsiaTheme="majorEastAsia"/>
                    <w:sz w:val="28"/>
                    <w:szCs w:val="24"/>
                  </w:rPr>
                </m:ctrlPr>
              </m:sSubSupPr>
              <m:e>
                <m:r>
                  <m:rPr/>
                  <w:rPr>
                    <w:rFonts w:ascii="Cambria Math" w:hAnsi="Cambria Math" w:eastAsiaTheme="majorEastAsia"/>
                    <w:sz w:val="28"/>
                    <w:szCs w:val="24"/>
                  </w:rPr>
                  <m:t>v</m:t>
                </m:r>
                <m:ctrlPr>
                  <w:rPr>
                    <w:rFonts w:ascii="Cambria Math" w:hAnsi="Cambria Math" w:eastAsiaTheme="majorEastAsia"/>
                    <w:sz w:val="28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Theme="majorEastAsia"/>
                    <w:sz w:val="28"/>
                    <w:szCs w:val="24"/>
                  </w:rPr>
                  <m:t>0</m:t>
                </m:r>
                <m:ctrlPr>
                  <w:rPr>
                    <w:rFonts w:ascii="Cambria Math" w:hAnsi="Cambria Math" w:eastAsiaTheme="majorEastAsia"/>
                    <w:sz w:val="28"/>
                    <w:szCs w:val="24"/>
                  </w:rPr>
                </m:ctrlPr>
              </m:sub>
              <m:sup>
                <m:r>
                  <m:rPr/>
                  <w:rPr>
                    <w:rFonts w:ascii="Cambria Math" w:hAnsi="Cambria Math" w:eastAsiaTheme="majorEastAsia"/>
                    <w:sz w:val="28"/>
                    <w:szCs w:val="24"/>
                  </w:rPr>
                  <m:t>2</m:t>
                </m:r>
                <m:ctrlPr>
                  <w:rPr>
                    <w:rFonts w:ascii="Cambria Math" w:hAnsi="Cambria Math" w:eastAsiaTheme="majorEastAsia"/>
                    <w:sz w:val="28"/>
                    <w:szCs w:val="24"/>
                  </w:rPr>
                </m:ctrlPr>
              </m:sup>
            </m:sSubSup>
            <m:ctrlPr>
              <w:rPr>
                <w:rFonts w:ascii="Cambria Math" w:hAnsi="Cambria Math" w:eastAsiaTheme="majorEastAsia"/>
                <w:sz w:val="28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28"/>
                <w:szCs w:val="24"/>
              </w:rPr>
              <m:t>L</m:t>
            </m:r>
            <m:ctrlPr>
              <w:rPr>
                <w:rFonts w:ascii="Cambria Math" w:hAnsi="Cambria Math" w:eastAsiaTheme="majorEastAsia"/>
                <w:sz w:val="28"/>
                <w:szCs w:val="24"/>
              </w:rPr>
            </m:ctrlPr>
          </m:den>
        </m:f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64E2BAFF">
      <w:pPr>
        <w:tabs>
          <w:tab w:val="left" w:leader="middleDot" w:pos="7800"/>
        </w:tabs>
        <w:wordWrap w:val="0"/>
        <w:spacing w:line="360" w:lineRule="auto"/>
        <w:ind w:left="334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eastAsiaTheme="majorEastAsia"/>
            <w:sz w:val="24"/>
            <w:szCs w:val="24"/>
          </w:rPr>
          <m:t>tan</m:t>
        </m:r>
        <m:r>
          <m:rPr/>
          <w:rPr>
            <w:rFonts w:ascii="Cambria Math" w:hAnsi="Cambria Math" w:eastAsiaTheme="majorEastAsia"/>
            <w:sz w:val="24"/>
            <w:szCs w:val="24"/>
          </w:rPr>
          <m:t>θ=</m:t>
        </m:r>
        <m:f>
          <m:f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at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eastAsiaTheme="majorEastAsia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eastAsiaTheme="majorEastAsia"/>
                    <w:sz w:val="24"/>
                    <w:szCs w:val="24"/>
                  </w:rPr>
                </m:ctrlPr>
              </m:sub>
            </m:s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den>
        </m:f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66AF37D4">
      <w:pPr>
        <w:wordWrap w:val="0"/>
        <w:spacing w:line="360" w:lineRule="auto"/>
        <w:ind w:left="2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粒子到达接收器的位置与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N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点的距离为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d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，由几何关系</w:t>
      </w:r>
    </w:p>
    <w:p w14:paraId="79C9E2BE">
      <w:pPr>
        <w:tabs>
          <w:tab w:val="left" w:leader="middleDot" w:pos="7820"/>
        </w:tabs>
        <w:wordWrap w:val="0"/>
        <w:spacing w:line="360" w:lineRule="auto"/>
        <w:ind w:left="310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="Times New Roman" w:hAnsi="Times New Roman" w:cs="宋体" w:eastAsiaTheme="majorEastAsia"/>
          <w:color w:val="000000"/>
          <w:sz w:val="24"/>
          <w:szCs w:val="24"/>
        </w:rPr>
        <w:t>d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-(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L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-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x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)·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tan0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7FEBBC89">
      <w:pPr>
        <w:tabs>
          <w:tab w:val="left" w:leader="middleDot" w:pos="7620"/>
        </w:tabs>
        <w:wordWrap w:val="0"/>
        <w:spacing w:line="360" w:lineRule="auto"/>
        <w:ind w:left="180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联立得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r>
          <m:rPr/>
          <w:rPr>
            <w:rFonts w:ascii="Cambria Math" w:hAnsi="Cambria Math" w:eastAsiaTheme="majorEastAsia"/>
            <w:sz w:val="24"/>
            <w:szCs w:val="24"/>
          </w:rPr>
          <m:t>d−</m:t>
        </m:r>
        <m:f>
          <m:f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L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den>
        </m:f>
        <m:sSup>
          <m:sSup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x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eastAsiaTheme="majorEastAsia"/>
            <w:sz w:val="24"/>
            <w:szCs w:val="24"/>
          </w:rPr>
          <m:t>+2x,(0&lt;x&lt;L)</m:t>
        </m:r>
      </m:oMath>
      <w:r>
        <w:rPr>
          <w:rFonts w:ascii="Times New Roman" w:hAnsi="Times New Roman" w:eastAsiaTheme="majorEastAsia"/>
          <w:sz w:val="24"/>
          <w:szCs w:val="24"/>
        </w:rPr>
        <w:tab/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 xml:space="preserve"> 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2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64617BC6">
      <w:pPr>
        <w:wordWrap w:val="0"/>
        <w:spacing w:line="360" w:lineRule="auto"/>
        <w:ind w:left="4840" w:hanging="482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得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d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Theme="majorEastAsia"/>
                <w:sz w:val="24"/>
                <w:szCs w:val="24"/>
              </w:rPr>
              <m:t>max</m:t>
            </m:r>
            <m:ctrlPr>
              <w:rPr>
                <w:rFonts w:ascii="Cambria Math" w:hAnsi="Cambria Math" w:eastAsiaTheme="majorEastAsia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Theme="majorEastAsia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fPr>
          <m:num>
            <m:r>
              <m:rPr/>
              <w:rPr>
                <w:rFonts w:ascii="Cambria Math" w:hAnsi="Cambria Math" w:eastAsiaTheme="majorEastAsia"/>
                <w:sz w:val="32"/>
                <w:szCs w:val="24"/>
              </w:rPr>
              <m:t>L</m:t>
            </m: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32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den>
        </m:f>
        <m:r>
          <m:rPr/>
          <w:rPr>
            <w:rFonts w:ascii="Cambria Math" w:hAnsi="Cambria Math" w:eastAsiaTheme="majorEastAsia"/>
            <w:sz w:val="24"/>
            <w:szCs w:val="24"/>
          </w:rPr>
          <m:t>,</m:t>
        </m:r>
      </m:oMath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所以，接收器左侧被粒子打中区域在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N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点及其上方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fPr>
          <m:num>
            <m:r>
              <m:rPr/>
              <w:rPr>
                <w:rFonts w:ascii="Cambria Math" w:hAnsi="Cambria Math" w:eastAsiaTheme="majorEastAsia"/>
                <w:sz w:val="32"/>
                <w:szCs w:val="24"/>
              </w:rPr>
              <m:t>L</m:t>
            </m: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32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den>
        </m:f>
      </m:oMath>
      <w:r>
        <w:rPr>
          <w:rFonts w:hint="eastAsia" w:asciiTheme="majorEastAsia" w:hAnsiTheme="majorEastAsia" w:eastAsiaTheme="majorEastAsia"/>
          <w:sz w:val="24"/>
          <w:szCs w:val="24"/>
        </w:rPr>
        <w:t xml:space="preserve"> 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内，故被打中区域长度为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fPr>
          <m:num>
            <m:r>
              <m:rPr/>
              <w:rPr>
                <w:rFonts w:ascii="Cambria Math" w:hAnsi="Cambria Math" w:eastAsiaTheme="majorEastAsia"/>
                <w:sz w:val="32"/>
                <w:szCs w:val="24"/>
              </w:rPr>
              <m:t>L</m:t>
            </m: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num>
          <m:den>
            <m:r>
              <m:rPr/>
              <w:rPr>
                <w:rFonts w:ascii="Cambria Math" w:hAnsi="Cambria Math" w:eastAsiaTheme="majorEastAsia"/>
                <w:sz w:val="32"/>
                <w:szCs w:val="24"/>
              </w:rPr>
              <m:t>2</m:t>
            </m:r>
            <m:ctrlPr>
              <w:rPr>
                <w:rFonts w:ascii="Cambria Math" w:hAnsi="Cambria Math" w:eastAsiaTheme="majorEastAsia"/>
                <w:sz w:val="32"/>
                <w:szCs w:val="24"/>
              </w:rPr>
            </m:ctrlPr>
          </m:den>
        </m:f>
      </m:oMath>
    </w:p>
    <w:p w14:paraId="1093835A">
      <w:pPr>
        <w:wordWrap w:val="0"/>
        <w:spacing w:line="360" w:lineRule="auto"/>
        <w:ind w:left="4826" w:leftChars="2298" w:right="480" w:firstLine="1440" w:firstLineChars="600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="MS Mincho" w:hAnsi="MS Mincho" w:eastAsia="MS Mincho" w:cs="MS Mincho"/>
          <w:color w:val="000000"/>
          <w:sz w:val="24"/>
          <w:szCs w:val="24"/>
        </w:rPr>
        <w:t>⋯⋯⋯⋯⋯⋯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(</w:t>
      </w:r>
      <w:r>
        <w:rPr>
          <w:rFonts w:ascii="Times New Roman" w:hAnsi="Times New Roman" w:cs="宋体" w:eastAsiaTheme="majorEastAsia"/>
          <w:color w:val="000000"/>
          <w:sz w:val="24"/>
          <w:szCs w:val="24"/>
        </w:rPr>
        <w:t>1</w:t>
      </w:r>
      <w:r>
        <w:rPr>
          <w:rFonts w:cs="宋体" w:asciiTheme="majorEastAsia" w:hAnsiTheme="majorEastAsia" w:eastAsiaTheme="majorEastAsia"/>
          <w:color w:val="000000"/>
          <w:sz w:val="24"/>
          <w:szCs w:val="24"/>
        </w:rPr>
        <w:t>分)</w:t>
      </w:r>
    </w:p>
    <w:p w14:paraId="4DA50692">
      <w:pPr>
        <w:wordWrap w:val="0"/>
        <w:spacing w:line="360" w:lineRule="auto"/>
        <w:textAlignment w:val="baseline"/>
        <w:rPr>
          <w:rFonts w:hint="eastAsia" w:asciiTheme="majorEastAsia" w:hAnsiTheme="majorEastAsia" w:eastAsiaTheme="majorEastAsia"/>
          <w:sz w:val="24"/>
          <w:szCs w:val="24"/>
        </w:rPr>
      </w:pPr>
    </w:p>
    <w:p w14:paraId="27540C9C"/>
    <w:sectPr>
      <w:headerReference r:id="rId3" w:type="default"/>
      <w:footerReference r:id="rId4" w:type="default"/>
      <w:pgSz w:w="11900" w:h="16820"/>
      <w:pgMar w:top="700" w:right="940" w:bottom="700" w:left="940" w:header="400" w:footer="4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C9C4B"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12736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4"/>
  </w:compat>
  <w:rsids>
    <w:rsidRoot w:val="00AC2536"/>
    <w:rsid w:val="000618FC"/>
    <w:rsid w:val="0006250B"/>
    <w:rsid w:val="00091330"/>
    <w:rsid w:val="00097663"/>
    <w:rsid w:val="000C1AC5"/>
    <w:rsid w:val="000C7975"/>
    <w:rsid w:val="000D6BC0"/>
    <w:rsid w:val="001155A2"/>
    <w:rsid w:val="001167F3"/>
    <w:rsid w:val="00167150"/>
    <w:rsid w:val="0016750D"/>
    <w:rsid w:val="00167AE5"/>
    <w:rsid w:val="002279A7"/>
    <w:rsid w:val="00230165"/>
    <w:rsid w:val="00256B6B"/>
    <w:rsid w:val="002D0CC6"/>
    <w:rsid w:val="002F577C"/>
    <w:rsid w:val="00367964"/>
    <w:rsid w:val="00380BD9"/>
    <w:rsid w:val="003B66F2"/>
    <w:rsid w:val="00466F35"/>
    <w:rsid w:val="0047768A"/>
    <w:rsid w:val="00481730"/>
    <w:rsid w:val="005228F6"/>
    <w:rsid w:val="005847B3"/>
    <w:rsid w:val="005A5493"/>
    <w:rsid w:val="006A7C1B"/>
    <w:rsid w:val="006C301E"/>
    <w:rsid w:val="0072087F"/>
    <w:rsid w:val="00721ED9"/>
    <w:rsid w:val="007359B0"/>
    <w:rsid w:val="00744735"/>
    <w:rsid w:val="00744A80"/>
    <w:rsid w:val="00784DD6"/>
    <w:rsid w:val="007B02D5"/>
    <w:rsid w:val="007B2397"/>
    <w:rsid w:val="007B48B8"/>
    <w:rsid w:val="008038B2"/>
    <w:rsid w:val="00843718"/>
    <w:rsid w:val="00844B48"/>
    <w:rsid w:val="008A7106"/>
    <w:rsid w:val="008B1E77"/>
    <w:rsid w:val="008C202F"/>
    <w:rsid w:val="008F2532"/>
    <w:rsid w:val="00935AC3"/>
    <w:rsid w:val="00983226"/>
    <w:rsid w:val="00A04335"/>
    <w:rsid w:val="00A069D5"/>
    <w:rsid w:val="00A14A7A"/>
    <w:rsid w:val="00A33107"/>
    <w:rsid w:val="00A406BE"/>
    <w:rsid w:val="00A8116D"/>
    <w:rsid w:val="00AA5D0F"/>
    <w:rsid w:val="00AC2536"/>
    <w:rsid w:val="00AE782C"/>
    <w:rsid w:val="00B425DE"/>
    <w:rsid w:val="00B63DC2"/>
    <w:rsid w:val="00B91E81"/>
    <w:rsid w:val="00BC34C5"/>
    <w:rsid w:val="00BE4611"/>
    <w:rsid w:val="00C34161"/>
    <w:rsid w:val="00C65317"/>
    <w:rsid w:val="00C8217F"/>
    <w:rsid w:val="00CD4E2F"/>
    <w:rsid w:val="00D51E6E"/>
    <w:rsid w:val="00D535BA"/>
    <w:rsid w:val="00D71152"/>
    <w:rsid w:val="00DF2666"/>
    <w:rsid w:val="00DF5541"/>
    <w:rsid w:val="00E21B30"/>
    <w:rsid w:val="00E25A56"/>
    <w:rsid w:val="00E26BD3"/>
    <w:rsid w:val="00E53E31"/>
    <w:rsid w:val="00EA5BB1"/>
    <w:rsid w:val="00EE57D2"/>
    <w:rsid w:val="00F91EDC"/>
    <w:rsid w:val="00FD7047"/>
    <w:rsid w:val="00FE42AC"/>
    <w:rsid w:val="00FF726E"/>
    <w:rsid w:val="44516A2D"/>
    <w:rsid w:val="4E92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prefix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二一教育</Company>
  <Pages>5</Pages>
  <Words>3678</Words>
  <Characters>4105</Characters>
  <Lines>44</Lines>
  <Paragraphs>12</Paragraphs>
  <TotalTime>2</TotalTime>
  <ScaleCrop>false</ScaleCrop>
  <LinksUpToDate>false</LinksUpToDate>
  <CharactersWithSpaces>4303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2026-02-09T13:31:00Z</dcterms:created>
  <dc:creator>21cnjy.com</dc:creator>
  <cp:keywords>21</cp:keywords>
  <cp:lastModifiedBy>Administrator</cp:lastModifiedBy>
  <dcterms:modified xsi:type="dcterms:W3CDTF">2026-02-10T11:52:09Z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B165B74851D546B0A668843238FDABB0_12</vt:lpwstr>
  </property>
</Properties>
</file>