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F97C371">
      <w:pPr>
        <w:spacing w:line="360" w:lineRule="auto"/>
        <w:jc w:val="center"/>
      </w:pPr>
      <w:r>
        <w:rPr>
          <w:rFonts w:ascii="Times New Roman" w:cs="Times New Roman" w:eastAsia="新宋体" w:hAnsi="Times New Roman"/>
          <w:b/>
          <w:sz w:val="30"/>
          <w:szCs w:val="30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width:38pt;height:27pt;margin-top:883pt;margin-left:982pt;mso-position-horizontal-relative:page;mso-position-vertical-relative:top-margin-area;position:absolute;z-index:251658240" type="#_x0000_t75">
            <v:imagedata o:title="" r:id="rId5"/>
            <o:lock aspectratio="t" v:ext="edit"/>
          </v:shape>
        </w:pict>
      </w:r>
      <w:r>
        <w:rPr>
          <w:rFonts w:ascii="Times New Roman" w:cs="Times New Roman" w:eastAsia="新宋体" w:hAnsi="Times New Roman"/>
          <w:b/>
          <w:sz w:val="30"/>
          <w:szCs w:val="30"/>
        </w:rPr>
        <w:t>2024-2025学年山东省日照市校际联考高二（上）开学物理试卷</w:t>
      </w:r>
    </w:p>
    <w:p w14:paraId="3FD78C62">
      <w:pPr>
        <w:spacing w:line="360" w:lineRule="auto"/>
      </w:pPr>
      <w:r>
        <w:rPr>
          <w:rFonts w:ascii="Times New Roman" w:cs="Times New Roman" w:eastAsia="新宋体" w:hAnsi="Times New Roman"/>
          <w:b/>
          <w:sz w:val="21"/>
          <w:szCs w:val="21"/>
        </w:rPr>
        <w:t>一、单项选择题：本题包括8小题，每小题3分，共24分。在每小题给出的四个选项中，只有一项是符合题目要求的。</w:t>
      </w:r>
    </w:p>
    <w:p w14:paraId="5CCD9B97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1．下列判断正确的是（　　）</w:t>
      </w:r>
    </w:p>
    <w:p w14:paraId="633E1487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A．点电荷概念的提出，体现了等效替代的思想</w:t>
      </w:r>
      <w:r>
        <w:tab/>
      </w:r>
    </w:p>
    <w:p w14:paraId="72F19004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B．库仑扭秤实验和卡文迪什扭秤实验都用了放大法</w:t>
      </w:r>
      <w:r>
        <w:tab/>
      </w:r>
    </w:p>
    <w:p w14:paraId="66496F2E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C．研究小船过河时，运用了控制变量法</w:t>
      </w:r>
      <w:r>
        <w:tab/>
      </w:r>
    </w:p>
    <w:p w14:paraId="6A5BE43B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D．加速度公式</w:t>
      </w:r>
      <w:r>
        <w:rPr>
          <w:position w:val="-22"/>
        </w:rPr>
        <w:pict>
          <v:shape coordsize="21600,21600" filled="f" id="_x0000_i1026" style="width:23.25pt;height:26.25pt" type="#_x0000_t75">
            <v:imagedata o:title="菁优网-jyeoo" r:id="rId6"/>
            <o:lock aspectratio="t" v:ext="edit"/>
            <w10:anchorlock/>
          </v:shape>
        </w:pict>
      </w:r>
      <w:r>
        <w:rPr>
          <w:rFonts w:ascii="Times New Roman" w:cs="Times New Roman" w:eastAsia="新宋体" w:hAnsi="Times New Roman"/>
          <w:sz w:val="21"/>
          <w:szCs w:val="21"/>
        </w:rPr>
        <w:t>，运用了比值定义法</w:t>
      </w:r>
    </w:p>
    <w:p w14:paraId="57B9B1E5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2．从距地面高为0.8m处的同一位置间隔0.2s先后由静止释放甲、乙两个可视为质点的小球，忽略空气阻力，重力加速度g＝10m/s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，当甲球刚要落地时，乙球位置如图所示，下列说法正确的是（　　）</w:t>
      </w:r>
    </w:p>
    <w:p w14:paraId="62BCB1C8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505460" cy="1069340"/>
            <wp:effectExtent b="0" l="0" r="0" t="0"/>
            <wp:docPr descr="菁优网：http://www.jyeoo.com" id="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" name="图片24"/>
                    <pic:cNvPicPr>
                      <a:picLocks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969" cy="10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E8E14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A．此时甲球的速度大小为8m/s</w:t>
      </w:r>
      <w:r>
        <w:tab/>
      </w:r>
      <w:r>
        <w:rPr>
          <w:rFonts w:hint="eastAsia"/>
          <w:lang w:eastAsia="zh-CN" w:val="en-US"/>
        </w:rPr>
        <w:t xml:space="preserve">             </w:t>
      </w:r>
      <w:r>
        <w:rPr>
          <w:rFonts w:ascii="Times New Roman" w:cs="Times New Roman" w:eastAsia="新宋体" w:hAnsi="Times New Roman"/>
          <w:sz w:val="21"/>
          <w:szCs w:val="21"/>
        </w:rPr>
        <w:t>B．此时乙球的速度大小为6m/s</w:t>
      </w:r>
      <w:r>
        <w:tab/>
      </w:r>
    </w:p>
    <w:p w14:paraId="04F7B756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C．此时两球相距0.2m</w:t>
      </w:r>
      <w:r>
        <w:tab/>
      </w:r>
      <w:r>
        <w:rPr>
          <w:rFonts w:hint="eastAsia"/>
          <w:lang w:eastAsia="zh-CN" w:val="en-US"/>
        </w:rPr>
        <w:t xml:space="preserve">                     </w:t>
      </w:r>
      <w:r>
        <w:rPr>
          <w:rFonts w:ascii="Times New Roman" w:cs="Times New Roman" w:eastAsia="新宋体" w:hAnsi="Times New Roman"/>
          <w:sz w:val="21"/>
          <w:szCs w:val="21"/>
        </w:rPr>
        <w:t>D．乙球再下落0.2s落地</w:t>
      </w:r>
    </w:p>
    <w:p w14:paraId="7FE8EE10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3．某举重运动员站在压力传感器上练习“下蹲一起立”的动作，传感器记录的压力随时间变化的图线如图所示，纵坐标为压力，横坐标为时间。由图线可知，该运动员的体重约为650N，除此以外，还可以得到以下信息（　　）</w:t>
      </w:r>
    </w:p>
    <w:p w14:paraId="3D8C71E4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2264410" cy="1343660"/>
            <wp:effectExtent b="0" l="0" r="0" t="0"/>
            <wp:docPr descr="菁优网：http://www.jyeoo.com" id="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" name="图片24"/>
                    <pic:cNvPicPr>
                      <a:picLocks noChangeAspect="1"/>
                    </pic:cNvPicPr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4668" cy="134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CAF4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A．1s时，运动员处在下蹲的最低点</w:t>
      </w:r>
      <w:r>
        <w:tab/>
      </w:r>
      <w:r>
        <w:rPr>
          <w:rFonts w:hint="eastAsia"/>
          <w:lang w:eastAsia="zh-CN" w:val="en-US"/>
        </w:rPr>
        <w:t xml:space="preserve">              </w:t>
      </w:r>
      <w:r>
        <w:rPr>
          <w:rFonts w:ascii="Times New Roman" w:cs="Times New Roman" w:eastAsia="新宋体" w:hAnsi="Times New Roman"/>
          <w:sz w:val="21"/>
          <w:szCs w:val="21"/>
        </w:rPr>
        <w:t>B．2s时，运动员处于站立静止状态</w:t>
      </w:r>
      <w:r>
        <w:tab/>
      </w:r>
    </w:p>
    <w:p w14:paraId="1D66EB83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C．运动员在4s内做了1次“下蹲—起立”的动作</w:t>
      </w:r>
      <w:r>
        <w:tab/>
      </w:r>
      <w:r>
        <w:rPr>
          <w:rFonts w:hint="eastAsia"/>
          <w:lang w:eastAsia="zh-CN" w:val="en-US"/>
        </w:rPr>
        <w:t xml:space="preserve">  </w:t>
      </w:r>
      <w:r>
        <w:rPr>
          <w:rFonts w:ascii="Times New Roman" w:cs="Times New Roman" w:eastAsia="新宋体" w:hAnsi="Times New Roman"/>
          <w:sz w:val="21"/>
          <w:szCs w:val="21"/>
        </w:rPr>
        <w:t>D．下蹲过程中，运动员先超重后失重</w:t>
      </w:r>
    </w:p>
    <w:p w14:paraId="2340FC62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4．如图所示，在竖直平面内固定着用刚性光滑铁丝制成的抛物线形状轨道OA，O点切线水平。将一带孔小球套在铁丝轨道上，从O点给小球一水平向右的初速度，使小球沿铁丝轨道运动到A点。下列说法正确的是（　　）</w:t>
      </w:r>
    </w:p>
    <w:p w14:paraId="460655F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1106170" cy="1148715"/>
            <wp:effectExtent b="0" l="0" r="0" t="0"/>
            <wp:docPr descr="菁优网：http://www.jyeoo.com" id="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" name="图片24"/>
                    <pic:cNvPicPr>
                      <a:picLocks noChangeAspect="1"/>
                    </pic:cNvPicPr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426" cy="114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3F34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A．小球在OA段上运动，一定受到弹力</w:t>
      </w:r>
      <w:r>
        <w:tab/>
      </w:r>
      <w:r>
        <w:rPr>
          <w:rFonts w:hint="eastAsia"/>
          <w:lang w:eastAsia="zh-CN" w:val="en-US"/>
        </w:rPr>
        <w:t xml:space="preserve">     </w:t>
      </w:r>
      <w:r>
        <w:rPr>
          <w:rFonts w:ascii="Times New Roman" w:cs="Times New Roman" w:eastAsia="新宋体" w:hAnsi="Times New Roman"/>
          <w:sz w:val="21"/>
          <w:szCs w:val="21"/>
        </w:rPr>
        <w:t>B．小球在OA段上的运动，一定是平抛运动</w:t>
      </w:r>
      <w:r>
        <w:tab/>
      </w:r>
    </w:p>
    <w:p w14:paraId="268AB65F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C．小球在O、A两点的水平速度一定相同</w:t>
      </w:r>
      <w:r>
        <w:tab/>
      </w:r>
      <w:r>
        <w:rPr>
          <w:rFonts w:hint="eastAsia"/>
          <w:lang w:eastAsia="zh-CN" w:val="en-US"/>
        </w:rPr>
        <w:t xml:space="preserve">     </w:t>
      </w:r>
      <w:r>
        <w:rPr>
          <w:rFonts w:ascii="Times New Roman" w:cs="Times New Roman" w:eastAsia="新宋体" w:hAnsi="Times New Roman"/>
          <w:sz w:val="21"/>
          <w:szCs w:val="21"/>
        </w:rPr>
        <w:t>D．小球在OA段的运动过程中，机械能一定不变</w:t>
      </w:r>
    </w:p>
    <w:p w14:paraId="5BAB075C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5．如图所示，长为L的轻绳的一端固定于O点，另一端系一质量为m的小球（可视为质点），在O点正下方P处有一颗钉子。现将小球从与O点等高的A点由静止释放，释放前轻绳刚好拉直，轻绳碰到钉子后，小球继续运动。已知</w:t>
      </w:r>
      <w:r>
        <w:rPr>
          <w:position w:val="-22"/>
        </w:rPr>
        <w:pict>
          <v:shape coordsize="21600,21600" filled="f" id="_x0000_i1027" style="width:35.25pt;height:26.25pt" type="#_x0000_t75">
            <v:imagedata o:title="菁优网-jyeoo" r:id="rId10"/>
            <o:lock aspectratio="t" v:ext="edit"/>
            <w10:anchorlock/>
          </v:shape>
        </w:pict>
      </w:r>
      <w:r>
        <w:rPr>
          <w:rFonts w:ascii="Times New Roman" w:cs="Times New Roman" w:eastAsia="新宋体" w:hAnsi="Times New Roman"/>
          <w:sz w:val="21"/>
          <w:szCs w:val="21"/>
        </w:rPr>
        <w:t>，重力加速度为g，不计空气阻力及轻绳与钉子碰撞时的能量损失。下列说法正确的是（　　）</w:t>
      </w:r>
    </w:p>
    <w:p w14:paraId="1F371C79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941705" cy="938530"/>
            <wp:effectExtent b="0" l="0" r="0" t="0"/>
            <wp:docPr descr="菁优网：http://www.jyeoo.com" id="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4" name="图片24"/>
                    <pic:cNvPicPr>
                      <a:picLocks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1834" cy="93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26EE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A．轻绳碰到钉子后，小球恰好能做完整的圆周运动</w:t>
      </w:r>
      <w:r>
        <w:tab/>
      </w:r>
    </w:p>
    <w:p w14:paraId="3155E850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B．小球运动过程中受到重力、拉力和向心力的作用</w:t>
      </w:r>
      <w:r>
        <w:tab/>
      </w:r>
    </w:p>
    <w:p w14:paraId="4795FFD5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C．轻绳碰到钉子前的瞬间，小球受到的拉力大小为2mg</w:t>
      </w:r>
      <w:r>
        <w:tab/>
      </w:r>
    </w:p>
    <w:p w14:paraId="52060F40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D．轻绳碰到钉子后的瞬间，小球受到的拉力大小为4mg</w:t>
      </w:r>
    </w:p>
    <w:p w14:paraId="52878382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6．如图甲所示，水平传送带以速度v顺时针匀速转动，现将一质量为m的小滑块从传送带的左端P点由静止释放，运动到右端Q点所用的时间为t。改变传送带的速度v，小滑块的运动时间t也随之改变，现测得t与v之间的关系如图乙所示，图中ABC段为曲线，CD段为水平直线，t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、v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均为已知量，g为重力加速度。下列说法正确的是（　　）</w:t>
      </w:r>
    </w:p>
    <w:p w14:paraId="35288D82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3785235" cy="1572260"/>
            <wp:effectExtent b="0" l="0" r="0" t="0"/>
            <wp:docPr descr="菁优网：http://www.jyeoo.com" id="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" name="图片24"/>
                    <pic:cNvPicPr>
                      <a:picLocks noChangeAspect="1"/>
                    </pic:cNvPicPr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85624" cy="15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BA85C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A．P、Q间的距离为v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t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tab/>
      </w:r>
    </w:p>
    <w:p w14:paraId="47E5909E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B．滑块与传送带间的动摩擦因数为</w:t>
      </w:r>
      <w:r>
        <w:rPr>
          <w:position w:val="-30"/>
        </w:rPr>
        <w:pict>
          <v:shape coordsize="21600,21600" filled="f" id="_x0000_i1028" style="width:24pt;height:34.5pt" type="#_x0000_t75">
            <v:imagedata o:title="菁优网-jyeoo" r:id="rId13"/>
            <o:lock aspectratio="t" v:ext="edit"/>
            <w10:anchorlock/>
          </v:shape>
        </w:pict>
      </w:r>
      <w:r>
        <w:tab/>
      </w:r>
    </w:p>
    <w:p w14:paraId="53CCEAF4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C．当传送带速度为2v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时，滑块在传送带上的运动时间大于t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tab/>
      </w:r>
    </w:p>
    <w:p w14:paraId="270E13A7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D．当传送带速度为2v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时，摩擦力对小滑块做功为</w:t>
      </w:r>
      <w:r>
        <w:rPr>
          <w:position w:val="-18"/>
        </w:rPr>
        <w:pict>
          <v:shape coordsize="21600,21600" filled="f" id="_x0000_i1029" style="width:27.75pt;height:20.25pt" type="#_x0000_t75">
            <v:imagedata o:title="菁优网-jyeoo" r:id="rId14"/>
            <o:lock aspectratio="t" v:ext="edit"/>
            <w10:anchorlock/>
          </v:shape>
        </w:pict>
      </w:r>
    </w:p>
    <w:p w14:paraId="56771F41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7．如图所示，两个等量异种点电荷+Q和﹣Q固定在x轴上的（L，0）和（3L，0），点分别以坐标原点O和+Q所在的点为圆心、以2L和L为半径做圆。两圆在x轴上的c点相切，a、b、d是大圆与坐标轴的交点。下列说法正确的是（　　）</w:t>
      </w:r>
    </w:p>
    <w:p w14:paraId="63D8CC4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1409700" cy="1362075"/>
            <wp:effectExtent b="0" l="0" r="0" t="0"/>
            <wp:docPr descr="菁优网：http://www.jyeoo.com" id="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" name="图片24"/>
                    <pic:cNvPicPr>
                      <a:picLocks noChangeAspect="1"/>
                    </pic:cNvPicPr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9897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B15A2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A．b点和d点的电场强度、电势均相同</w:t>
      </w:r>
      <w:r>
        <w:tab/>
      </w:r>
    </w:p>
    <w:p w14:paraId="7E238448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B．O点的电势小于b点的电势</w:t>
      </w:r>
      <w:r>
        <w:tab/>
      </w:r>
    </w:p>
    <w:p w14:paraId="23F53201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C．将一正试探电荷从c点沿实线圆周移到a点，电势能增大</w:t>
      </w:r>
      <w:r>
        <w:tab/>
      </w:r>
    </w:p>
    <w:p w14:paraId="4F58004D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D．将一正试探电荷从c点沿虚线圆周移到O点，电场力做正功</w:t>
      </w:r>
    </w:p>
    <w:p w14:paraId="08F8091D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8．如图所示，柔软轻绳ON的一端O固定，其中间某点M拴一质量为m的重物，用手拉住绳的另一端N。初始时，OM竖直且MN被拉直，OM与MN之间的夹角</w:t>
      </w:r>
      <w:r>
        <w:rPr>
          <w:rFonts w:ascii="Cambria Math" w:eastAsia="Cambria Math" w:hAnsi="Cambria Math"/>
          <w:sz w:val="21"/>
          <w:szCs w:val="21"/>
        </w:rPr>
        <w:t>α</w:t>
      </w:r>
      <w:r>
        <w:rPr>
          <w:rFonts w:ascii="Times New Roman" w:cs="Times New Roman" w:eastAsia="新宋体" w:hAnsi="Times New Roman"/>
          <w:sz w:val="21"/>
          <w:szCs w:val="21"/>
        </w:rPr>
        <w:t>＝120°，现拉动N点，将重物向右上方缓慢拉起，并保持夹角</w:t>
      </w:r>
      <w:r>
        <w:rPr>
          <w:rFonts w:ascii="Cambria Math" w:eastAsia="Cambria Math" w:hAnsi="Cambria Math"/>
          <w:sz w:val="21"/>
          <w:szCs w:val="21"/>
        </w:rPr>
        <w:t>α</w:t>
      </w:r>
      <w:r>
        <w:rPr>
          <w:rFonts w:ascii="Times New Roman" w:cs="Times New Roman" w:eastAsia="新宋体" w:hAnsi="Times New Roman"/>
          <w:sz w:val="21"/>
          <w:szCs w:val="21"/>
        </w:rPr>
        <w:t>＝120°不变。重力加速度为g，则在OM由竖直被拉到水平的过程中（　　）</w:t>
      </w:r>
    </w:p>
    <w:p w14:paraId="2925205D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810260" cy="1203960"/>
            <wp:effectExtent b="0" l="0" r="0" t="0"/>
            <wp:docPr descr="菁优网：http://www.jyeoo.com" id="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7" name="图片24"/>
                    <pic:cNvPicPr>
                      <a:picLocks noChangeAspect="1"/>
                    </pic:cNvPicPr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0770" cy="12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65061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A．MN上的张力逐渐增大，最大值为</w:t>
      </w:r>
      <w:r>
        <w:rPr>
          <w:position w:val="-4"/>
        </w:rPr>
        <w:pict>
          <v:shape coordsize="21600,21600" filled="f" id="_x0000_i1030" style="width:30pt;height:14.25pt" type="#_x0000_t75">
            <v:imagedata o:title="菁优网-jyeoo" r:id="rId17"/>
            <o:lock aspectratio="t" v:ext="edit"/>
            <w10:anchorlock/>
          </v:shape>
        </w:pict>
      </w:r>
      <w:r>
        <w:tab/>
      </w:r>
      <w:r>
        <w:rPr>
          <w:rFonts w:hint="eastAsia"/>
          <w:lang w:eastAsia="zh-CN" w:val="en-US"/>
        </w:rPr>
        <w:t xml:space="preserve">   </w:t>
      </w:r>
      <w:r>
        <w:rPr>
          <w:rFonts w:ascii="Times New Roman" w:cs="Times New Roman" w:eastAsia="新宋体" w:hAnsi="Times New Roman"/>
          <w:sz w:val="21"/>
          <w:szCs w:val="21"/>
        </w:rPr>
        <w:t>B．MN上的张力先增大后减小，最大值为</w:t>
      </w:r>
      <w:r>
        <w:rPr>
          <w:position w:val="-22"/>
        </w:rPr>
        <w:pict>
          <v:shape coordsize="21600,21600" filled="f" id="_x0000_i1031" style="width:39.75pt;height:27.75pt" type="#_x0000_t75">
            <v:imagedata o:title="菁优网-jyeoo" r:id="rId18"/>
            <o:lock aspectratio="t" v:ext="edit"/>
            <w10:anchorlock/>
          </v:shape>
        </w:pict>
      </w:r>
    </w:p>
    <w:p w14:paraId="17FB0EF2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C．OM上的张力逐渐增大，最大值为</w:t>
      </w:r>
      <w:r>
        <w:rPr>
          <w:position w:val="-4"/>
        </w:rPr>
        <w:pict>
          <v:shape coordsize="21600,21600" filled="f" id="_x0000_i1032" style="width:30pt;height:14.25pt" type="#_x0000_t75">
            <v:imagedata o:title="菁优网-jyeoo" r:id="rId19"/>
            <o:lock aspectratio="t" v:ext="edit"/>
            <w10:anchorlock/>
          </v:shape>
        </w:pict>
      </w:r>
      <w:r>
        <w:tab/>
      </w:r>
      <w:r>
        <w:rPr>
          <w:rFonts w:hint="eastAsia"/>
          <w:lang w:eastAsia="zh-CN" w:val="en-US"/>
        </w:rPr>
        <w:t xml:space="preserve">   </w:t>
      </w:r>
      <w:r>
        <w:rPr>
          <w:rFonts w:ascii="Times New Roman" w:cs="Times New Roman" w:eastAsia="新宋体" w:hAnsi="Times New Roman"/>
          <w:sz w:val="21"/>
          <w:szCs w:val="21"/>
        </w:rPr>
        <w:t>D．OM上的张力先增大后减小，最大值为</w:t>
      </w:r>
      <w:r>
        <w:rPr>
          <w:position w:val="-22"/>
        </w:rPr>
        <w:pict>
          <v:shape coordsize="21600,21600" filled="f" id="_x0000_i1033" style="width:39.75pt;height:27.75pt" type="#_x0000_t75">
            <v:imagedata o:title="菁优网-jyeoo" r:id="rId20"/>
            <o:lock aspectratio="t" v:ext="edit"/>
            <w10:anchorlock/>
          </v:shape>
        </w:pict>
      </w:r>
    </w:p>
    <w:p w14:paraId="53A877B3">
      <w:pPr>
        <w:spacing w:line="360" w:lineRule="auto"/>
      </w:pPr>
      <w:r>
        <w:rPr>
          <w:rFonts w:ascii="Times New Roman" w:cs="Times New Roman" w:eastAsia="新宋体" w:hAnsi="Times New Roman"/>
          <w:b/>
          <w:sz w:val="21"/>
          <w:szCs w:val="21"/>
        </w:rPr>
        <w:t>二、多项选择题：本题包括4小题，每小题4分，共16分。在每小题给出的四个选项中，有多项符合题目要求。全部选对的得4分，选对但不全的得2分，有选错的得0分。</w:t>
      </w:r>
    </w:p>
    <w:p w14:paraId="72E8C527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（多选）9．如图所示，质量为M的斜面体放在水平地面上，将质量为m的光滑小物块从斜面体顶端由静止释放，在小物块沿着斜面体下滑的过程中，斜面体静止不动，重力加速度为g。下列说法正确的是（　　）</w:t>
      </w:r>
    </w:p>
    <w:p w14:paraId="2FD78CC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1770380" cy="1005840"/>
            <wp:effectExtent b="0" l="0" r="0" t="0"/>
            <wp:docPr descr="菁优网：http://www.jyeoo.com" id="8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8" name="图片24"/>
                    <pic:cNvPicPr>
                      <a:picLocks noChangeAspect="1"/>
                    </pic:cNvPicPr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0892" cy="100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492CD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A．小物块受重力、支持力和下滑力的作用</w:t>
      </w:r>
      <w:r>
        <w:tab/>
      </w:r>
      <w:r>
        <w:rPr>
          <w:rFonts w:ascii="Times New Roman" w:cs="Times New Roman" w:eastAsia="新宋体" w:hAnsi="Times New Roman"/>
          <w:sz w:val="21"/>
          <w:szCs w:val="21"/>
        </w:rPr>
        <w:t>B．地面对斜面体的摩擦力方向水平向左</w:t>
      </w:r>
      <w:r>
        <w:tab/>
      </w:r>
    </w:p>
    <w:p w14:paraId="52615677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C．斜面体对地面的压力大于（M+m）g</w:t>
      </w:r>
      <w:r>
        <w:tab/>
      </w:r>
      <w:r>
        <w:rPr>
          <w:rFonts w:hint="eastAsia"/>
          <w:lang w:eastAsia="zh-CN" w:val="en-US"/>
        </w:rPr>
        <w:t xml:space="preserve">    </w:t>
      </w:r>
      <w:r>
        <w:rPr>
          <w:rFonts w:ascii="Times New Roman" w:cs="Times New Roman" w:eastAsia="新宋体" w:hAnsi="Times New Roman"/>
          <w:sz w:val="21"/>
          <w:szCs w:val="21"/>
        </w:rPr>
        <w:t>D．若重力突然消失，小物块将沿着斜面匀速运动</w:t>
      </w:r>
    </w:p>
    <w:p w14:paraId="0BFC1735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（多选）10．实验小组分别设计甲、乙所示的电路，测量某定值电阻的阻值。已知电流表的内阻约为3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，电压表的内阻约为3k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。下列说法正确的是（　　）</w:t>
      </w:r>
    </w:p>
    <w:p w14:paraId="253DD7DB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2709545" cy="899160"/>
            <wp:effectExtent b="0" l="0" r="0" t="0"/>
            <wp:docPr descr="菁优网：http://www.jyeoo.com" id="9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9" name="图片24"/>
                    <pic:cNvPicPr>
                      <a:picLocks noChangeAspect="1"/>
                    </pic:cNvPicPr>
                  </pic:nvPicPr>
                  <pic:blipFill>
                    <a:blip cstate="print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09678" cy="89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D0CF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A．若采用图甲所示的电路，电阻的测量值会大于真实值</w:t>
      </w:r>
      <w:r>
        <w:tab/>
      </w:r>
    </w:p>
    <w:p w14:paraId="56B2E9E8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B．若采用图乙所示的电路，电阻的测量值会大于真实值</w:t>
      </w:r>
      <w:r>
        <w:tab/>
      </w:r>
    </w:p>
    <w:p w14:paraId="6C6452FC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C．若待测电阻的阻值约为10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，选择图甲进行实验更精确</w:t>
      </w:r>
      <w:r>
        <w:tab/>
      </w:r>
    </w:p>
    <w:p w14:paraId="724213F4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D．若待测电阻的阻值约为10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，选择图乙进行实验更精确</w:t>
      </w:r>
    </w:p>
    <w:p w14:paraId="22483E97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（多选）11．如图所示，宇宙中有一孤立星系，中心天体周围有两颗卫星甲、乙，分别沿轨道Ⅰ、Ⅱ做圆周运动，卫星甲的轨道半径为r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sz w:val="21"/>
          <w:szCs w:val="21"/>
        </w:rPr>
        <w:t>，速率为v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sz w:val="21"/>
          <w:szCs w:val="21"/>
        </w:rPr>
        <w:t>；卫星乙的轨道半径为r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，速率为v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。在Δt时间内，卫星甲、乙与圆心的连线扫过的面积分别为S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sz w:val="21"/>
          <w:szCs w:val="21"/>
        </w:rPr>
        <w:t>、S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，不考虑卫星之间的万有引力，下列说法正确的是（　　）</w:t>
      </w:r>
    </w:p>
    <w:p w14:paraId="33185738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1240155" cy="1234440"/>
            <wp:effectExtent b="0" l="0" r="0" t="0"/>
            <wp:docPr descr="菁优网：http://www.jyeoo.com" id="10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0" name="图片24"/>
                    <pic:cNvPicPr>
                      <a:picLocks noChangeAspect="1"/>
                    </pic:cNvPicPr>
                  </pic:nvPicPr>
                  <pic:blipFill>
                    <a:blip cstate="print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40538" cy="123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69878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A．S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sz w:val="21"/>
          <w:szCs w:val="21"/>
        </w:rPr>
        <w:t>＝S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2</w:t>
      </w:r>
      <w:r>
        <w:tab/>
      </w:r>
    </w:p>
    <w:p w14:paraId="626A6FB5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B．卫星乙的加速度小于卫星甲的加速度</w:t>
      </w:r>
      <w:r>
        <w:tab/>
      </w:r>
    </w:p>
    <w:p w14:paraId="5917495A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C．卫星乙的周期大于卫星甲的周期</w:t>
      </w:r>
      <w:r>
        <w:tab/>
      </w:r>
    </w:p>
    <w:p w14:paraId="5EFA4A32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D．若卫星甲在B点变轨进入椭圆轨道Ⅲ，需要在B点加速</w:t>
      </w:r>
    </w:p>
    <w:p w14:paraId="7AC1B626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（多选）12．如图所示，在光滑水平面上有一长度L＝1m、质量M＝2kg的绝缘木板，一带正电的小物体放在木板的左端。小物体的质量m＝1kg、电荷量q＝2×10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﹣5</w:t>
      </w:r>
      <w:r>
        <w:rPr>
          <w:rFonts w:ascii="Times New Roman" w:cs="Times New Roman" w:eastAsia="新宋体" w:hAnsi="Times New Roman"/>
          <w:sz w:val="21"/>
          <w:szCs w:val="21"/>
        </w:rPr>
        <w:t>C，与木板间的动摩擦因数</w:t>
      </w:r>
      <w:r>
        <w:rPr>
          <w:rFonts w:ascii="Cambria Math" w:eastAsia="Cambria Math" w:hAnsi="Cambria Math"/>
          <w:sz w:val="21"/>
          <w:szCs w:val="21"/>
        </w:rPr>
        <w:t>μ</w:t>
      </w:r>
      <w:r>
        <w:rPr>
          <w:rFonts w:ascii="Times New Roman" w:cs="Times New Roman" w:eastAsia="新宋体" w:hAnsi="Times New Roman"/>
          <w:sz w:val="21"/>
          <w:szCs w:val="21"/>
        </w:rPr>
        <w:t>＝0.5。整个系统处在水平向右的匀强电场中，电场强度大小E＝4×10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5</w:t>
      </w:r>
      <w:r>
        <w:rPr>
          <w:rFonts w:ascii="Times New Roman" w:cs="Times New Roman" w:eastAsia="新宋体" w:hAnsi="Times New Roman"/>
          <w:sz w:val="21"/>
          <w:szCs w:val="21"/>
        </w:rPr>
        <w:t>N/C，开始系统在外力作用下处于静止状态，现释放小物体和木板，让它们同时由静止开始运动。认为最大静摩擦力等于滑动摩擦力，g＝10m/s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，小物体在木板上运动的整个过程中（　　）</w:t>
      </w:r>
    </w:p>
    <w:p w14:paraId="727DCF74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2337435" cy="703580"/>
            <wp:effectExtent b="0" l="0" r="0" t="0"/>
            <wp:docPr descr="菁优网：http://www.jyeoo.com" id="1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1" name="图片24"/>
                    <pic:cNvPicPr>
                      <a:picLocks noChangeAspect="1"/>
                    </pic:cNvPicPr>
                  </pic:nvPicPr>
                  <pic:blipFill>
                    <a:blip cstate="print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37821" cy="70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72CA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A．小物体的加速度大小为3m/s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2</w:t>
      </w:r>
      <w:r>
        <w:tab/>
      </w:r>
      <w:r>
        <w:rPr>
          <w:rFonts w:hint="eastAsia"/>
          <w:lang w:eastAsia="zh-CN" w:val="en-US"/>
        </w:rPr>
        <w:t xml:space="preserve">      </w:t>
      </w:r>
      <w:r>
        <w:rPr>
          <w:rFonts w:ascii="Times New Roman" w:cs="Times New Roman" w:eastAsia="新宋体" w:hAnsi="Times New Roman"/>
          <w:sz w:val="21"/>
          <w:szCs w:val="21"/>
        </w:rPr>
        <w:t>B．小物体动能的增加量为8J</w:t>
      </w:r>
      <w:r>
        <w:tab/>
      </w:r>
    </w:p>
    <w:p w14:paraId="54508F0A">
      <w:pPr>
        <w:spacing w:line="360" w:lineRule="auto"/>
        <w:ind w:firstLine="273" w:firstLineChars="130"/>
        <w:jc w:val="left"/>
      </w:pPr>
      <w:r>
        <w:rPr>
          <w:rFonts w:ascii="Times New Roman" w:cs="Times New Roman" w:eastAsia="新宋体" w:hAnsi="Times New Roman"/>
          <w:sz w:val="21"/>
          <w:szCs w:val="21"/>
        </w:rPr>
        <w:t>C．系统产生的热量为30J</w:t>
      </w:r>
      <w:r>
        <w:tab/>
      </w:r>
      <w:r>
        <w:rPr>
          <w:rFonts w:hint="eastAsia"/>
          <w:lang w:eastAsia="zh-CN" w:val="en-US"/>
        </w:rPr>
        <w:t xml:space="preserve">          </w:t>
      </w:r>
      <w:r>
        <w:rPr>
          <w:rFonts w:ascii="Times New Roman" w:cs="Times New Roman" w:eastAsia="新宋体" w:hAnsi="Times New Roman"/>
          <w:sz w:val="21"/>
          <w:szCs w:val="21"/>
        </w:rPr>
        <w:t>D．系统动能的增加量为43J</w:t>
      </w:r>
    </w:p>
    <w:p w14:paraId="4A32D563">
      <w:pPr>
        <w:spacing w:line="360" w:lineRule="auto"/>
      </w:pPr>
      <w:r>
        <w:rPr>
          <w:rFonts w:ascii="Times New Roman" w:cs="Times New Roman" w:eastAsia="新宋体" w:hAnsi="Times New Roman"/>
          <w:b/>
          <w:sz w:val="21"/>
          <w:szCs w:val="21"/>
        </w:rPr>
        <w:t>三、非选择题：本题包括6小题，共60分。</w:t>
      </w:r>
    </w:p>
    <w:p w14:paraId="37C90A0C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13．某同学用如图甲所示的电路研究电容器的放电规律，先将开关S合向1，待电路稳定后再将开关S合向2，通过电流传感器描绘出电容器放电电流I随时间t变化的规律如图乙所示。图甲中电源两端提供的电压恒为3V。</w:t>
      </w:r>
    </w:p>
    <w:p w14:paraId="64F86336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（1）根据实验结果求得电容器的电容C＝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F（保留一位小数）。</w:t>
      </w:r>
    </w:p>
    <w:p w14:paraId="37EA059D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（2）若仅将定值电阻R换用阻值更小的电阻重新实验，则电容器放电的时间会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（选填“变长”、“变短”或“不变”），在放电过程中，电容器的带电量减少，电容器的电容C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（填“变大”、“变小”或“不变”）。</w:t>
      </w:r>
    </w:p>
    <w:p w14:paraId="1BD9CD3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3520440" cy="1633220"/>
            <wp:effectExtent b="0" l="0" r="0" t="0"/>
            <wp:docPr descr="菁优网：http://www.jyeoo.com" id="1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2" name="图片24"/>
                    <pic:cNvPicPr>
                      <a:picLocks noChangeAspect="1"/>
                    </pic:cNvPicPr>
                  </pic:nvPicPr>
                  <pic:blipFill>
                    <a:blip cstate="print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20447" cy="163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6B04F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14．某学习小组在探究小车加速度与力、质量的关系实验中，设计了如图甲所示的实验装置。</w:t>
      </w:r>
    </w:p>
    <w:p w14:paraId="48D4A47B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5400675" cy="1920240"/>
            <wp:effectExtent b="0" l="0" r="0" t="0"/>
            <wp:docPr descr="菁优网：http://www.jyeoo.com" id="1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3" name="图片24"/>
                    <pic:cNvPicPr>
                      <a:picLocks noChangeAspect="1"/>
                    </pic:cNvPicPr>
                  </pic:nvPicPr>
                  <pic:blipFill>
                    <a:blip cstate="print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1067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93375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（1）实验前将轨道左端逐渐垫高，直至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（选填“挂”或“不挂”）槽码的情况下，小车能够沿着长木板匀速下滑。</w:t>
      </w:r>
    </w:p>
    <w:p w14:paraId="277DBD1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（2）实验过程中得到一条点迹清晰的纸带，如图乙所示，A、B、C、D、E为5个相邻的计数点，相邻的两个计数点之间还有四个点未画出。则小车的加速度a＝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m/s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（计算结果保留三位有效数字）。</w:t>
      </w:r>
    </w:p>
    <w:p w14:paraId="266FCA26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（3）保持小车的质量不变，改变所挂槽码的质量m，多次测量对应的加速度a。认为细线的拉力F＝mg，根据测得的多组数据画出如图丙所示的图线，此图线的后半段明显偏离直线，主要原因是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。</w:t>
      </w:r>
    </w:p>
    <w:p w14:paraId="3083CB1B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A.所挂槽码的质量太大</w:t>
      </w:r>
    </w:p>
    <w:p w14:paraId="0AEACB4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B.小车的质量太大</w:t>
      </w:r>
    </w:p>
    <w:p w14:paraId="6F92975C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C.拉小车的细线没有平行于长木板</w:t>
      </w:r>
    </w:p>
    <w:p w14:paraId="12F9F3D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D.小车与长木板之间的摩擦力不可忽略</w:t>
      </w:r>
    </w:p>
    <w:p w14:paraId="40381DCF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（4）保持槽码的质量m不变，改变小车的质量M，多次测量对应的加速度a。做出</w:t>
      </w:r>
      <w:r>
        <w:rPr>
          <w:position w:val="-22"/>
        </w:rPr>
        <w:pict>
          <v:shape coordsize="21600,21600" filled="f" id="_x0000_i1034" style="width:23.25pt;height:26.25pt" type="#_x0000_t75">
            <v:imagedata o:title="菁优网-jyeoo" r:id="rId27"/>
            <o:lock aspectratio="t" v:ext="edit"/>
            <w10:anchorlock/>
          </v:shape>
        </w:pict>
      </w:r>
      <w:r>
        <w:rPr>
          <w:rFonts w:ascii="Times New Roman" w:cs="Times New Roman" w:eastAsia="新宋体" w:hAnsi="Times New Roman"/>
          <w:sz w:val="21"/>
          <w:szCs w:val="21"/>
        </w:rPr>
        <w:t>图像如图丁所示，图线的截距为b，斜率为k，则槽码的质量m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＝</w:t>
      </w:r>
      <w:r>
        <w:rPr>
          <w:rFonts w:ascii="Times New Roman" w:cs="Times New Roman" w:eastAsia="新宋体" w:hAnsi="Times New Roman"/>
          <w:sz w:val="21"/>
          <w:szCs w:val="21"/>
          <w:u w:val="single"/>
        </w:rPr>
        <w:t>　   　</w:t>
      </w:r>
      <w:r>
        <w:rPr>
          <w:rFonts w:ascii="Times New Roman" w:cs="Times New Roman" w:eastAsia="新宋体" w:hAnsi="Times New Roman"/>
          <w:sz w:val="21"/>
          <w:szCs w:val="21"/>
        </w:rPr>
        <w:t xml:space="preserve"> （用b和k表示）。</w:t>
      </w:r>
    </w:p>
    <w:p w14:paraId="54E5038C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15．如图所示为一简单的调光电路，电源的电压U恒为14V，灯泡的额定电压U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L</w:t>
      </w:r>
      <w:r>
        <w:rPr>
          <w:rFonts w:ascii="Times New Roman" w:cs="Times New Roman" w:eastAsia="新宋体" w:hAnsi="Times New Roman"/>
          <w:sz w:val="21"/>
          <w:szCs w:val="21"/>
        </w:rPr>
        <w:t>＝6V，灯泡的电阻R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L</w:t>
      </w:r>
      <w:r>
        <w:rPr>
          <w:rFonts w:ascii="Times New Roman" w:cs="Times New Roman" w:eastAsia="新宋体" w:hAnsi="Times New Roman"/>
          <w:sz w:val="21"/>
          <w:szCs w:val="21"/>
        </w:rPr>
        <w:t>保持6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不变，保护电阻R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＝2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，调光电阻R的最大阻值为8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。</w:t>
      </w:r>
    </w:p>
    <w:p w14:paraId="4A7EEE3A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（1）若S断开时，调节调光电阻R的滑片P，使灯泡正常发光（灯泡电压为额定电压），则调光电阻R连入电路中的阻值R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x</w:t>
      </w:r>
      <w:r>
        <w:rPr>
          <w:rFonts w:ascii="Times New Roman" w:cs="Times New Roman" w:eastAsia="新宋体" w:hAnsi="Times New Roman"/>
          <w:sz w:val="21"/>
          <w:szCs w:val="21"/>
        </w:rPr>
        <w:t>多大？</w:t>
      </w:r>
    </w:p>
    <w:p w14:paraId="0BAB38A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（2）若S闭合，调光电阻R的滑片P位于正中间，灯泡两端的实际电压U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cs="Times New Roman" w:eastAsia="新宋体" w:hAnsi="Times New Roman"/>
          <w:sz w:val="21"/>
          <w:szCs w:val="21"/>
        </w:rPr>
        <w:t>多大？</w:t>
      </w:r>
    </w:p>
    <w:p w14:paraId="41D64ABF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（3）若S闭合，调节调光电阻R，使滑片P左侧电阻为6</w:t>
      </w:r>
      <w:r>
        <w:rPr>
          <w:rFonts w:ascii="Cambria Math" w:eastAsia="Cambria Math" w:hAnsi="Cambria Math"/>
          <w:sz w:val="21"/>
          <w:szCs w:val="21"/>
        </w:rPr>
        <w:t>Ω</w:t>
      </w:r>
      <w:r>
        <w:rPr>
          <w:rFonts w:ascii="Times New Roman" w:cs="Times New Roman" w:eastAsia="新宋体" w:hAnsi="Times New Roman"/>
          <w:sz w:val="21"/>
          <w:szCs w:val="21"/>
        </w:rPr>
        <w:t>，通过灯泡的电流I多大？</w:t>
      </w:r>
    </w:p>
    <w:p w14:paraId="4FA6C340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1402080" cy="1191260"/>
            <wp:effectExtent b="0" l="0" r="0" t="0"/>
            <wp:docPr descr="菁优网：http://www.jyeoo.com" id="1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4" name="图片24"/>
                    <pic:cNvPicPr>
                      <a:picLocks noChangeAspect="1"/>
                    </pic:cNvPicPr>
                  </pic:nvPicPr>
                  <pic:blipFill>
                    <a:blip cstate="print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2083" cy="1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B0635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16．超载车辆是马路的隐形“杀手”，应严禁上路。一辆超载大货车正以v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＝20m/s的速度匀速行驶，一辆值勤的警车决定追赶，当警车开始运动时，到大货车的距离x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＝200m，警车加速过程和减速过程的加速度大小a均为2.5m/s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，最大速度v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m</w:t>
      </w:r>
      <w:r>
        <w:rPr>
          <w:rFonts w:ascii="Times New Roman" w:cs="Times New Roman" w:eastAsia="新宋体" w:hAnsi="Times New Roman"/>
          <w:sz w:val="21"/>
          <w:szCs w:val="21"/>
        </w:rPr>
        <w:t>＝25m/s。</w:t>
      </w:r>
    </w:p>
    <w:p w14:paraId="4DF39142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（1）警车在追赶货车的过程中，求两车间的最大距离l；</w:t>
      </w:r>
    </w:p>
    <w:p w14:paraId="52A271F8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（2）求警车追赶上大货车的最短时间t；</w:t>
      </w:r>
    </w:p>
    <w:p w14:paraId="5A7CE970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（3）若警车以最短的时间追上大货车时，二者同时开始刹车（可视为匀减速直线运动），且同时停止运动。求都停止时两车间的距离s。</w:t>
      </w:r>
    </w:p>
    <w:p w14:paraId="2C8FE1C0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17．如图所示，△ABC是圆的内接直角三角形，∠BCA＝30°，圆心为O，半径为R，有一匀强电场与圆周平面平行（图中未画出）。位于A处的粒子源向平面内各个方向发射质量为m、电荷量为﹣2e、初动能均为E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k0</w:t>
      </w:r>
      <w:r>
        <w:rPr>
          <w:rFonts w:ascii="Times New Roman" w:cs="Times New Roman" w:eastAsia="新宋体" w:hAnsi="Times New Roman"/>
          <w:sz w:val="21"/>
          <w:szCs w:val="21"/>
        </w:rPr>
        <w:t>的粒子，粒子会经过圆周上不同的点，其中粒子到达B点的动能为</w:t>
      </w:r>
      <w:r>
        <w:rPr>
          <w:position w:val="-22"/>
        </w:rPr>
        <w:pict>
          <v:shape coordsize="21600,21600" filled="f" id="_x0000_i1035" style="width:9.75pt;height:26.25pt" type="#_x0000_t75">
            <v:imagedata o:title="菁优网-jyeoo" r:id="rId29"/>
            <o:lock aspectratio="t" v:ext="edit"/>
            <w10:anchorlock/>
          </v:shape>
        </w:pict>
      </w:r>
      <w:r>
        <w:rPr>
          <w:rFonts w:ascii="Times New Roman" w:cs="Times New Roman" w:eastAsia="新宋体" w:hAnsi="Times New Roman"/>
          <w:sz w:val="21"/>
          <w:szCs w:val="21"/>
        </w:rPr>
        <w:t>E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k0</w:t>
      </w:r>
      <w:r>
        <w:rPr>
          <w:rFonts w:ascii="Times New Roman" w:cs="Times New Roman" w:eastAsia="新宋体" w:hAnsi="Times New Roman"/>
          <w:sz w:val="21"/>
          <w:szCs w:val="21"/>
        </w:rPr>
        <w:t>，到达C点的动能为2E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k0</w:t>
      </w:r>
      <w:r>
        <w:rPr>
          <w:rFonts w:ascii="Times New Roman" w:cs="Times New Roman" w:eastAsia="新宋体" w:hAnsi="Times New Roman"/>
          <w:sz w:val="21"/>
          <w:szCs w:val="21"/>
        </w:rPr>
        <w:t>。忽略粒子的重力和粒子间的相互作用，求：</w:t>
      </w:r>
    </w:p>
    <w:p w14:paraId="7621DFD2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（1）A、C两点的电势差U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AC</w:t>
      </w:r>
      <w:r>
        <w:rPr>
          <w:rFonts w:ascii="Times New Roman" w:cs="Times New Roman" w:eastAsia="新宋体" w:hAnsi="Times New Roman"/>
          <w:sz w:val="21"/>
          <w:szCs w:val="21"/>
        </w:rPr>
        <w:t>；</w:t>
      </w:r>
    </w:p>
    <w:p w14:paraId="6599DD02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（2）粒子经过圆周时的最大动能；</w:t>
      </w:r>
    </w:p>
    <w:p w14:paraId="2657A6CC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（3）改变粒子源发射粒子的初动能（电荷量、质量均不变），且从A点平行于BO方向射出，若粒子恰好经过C点，求粒子从A点射出时的初动能。</w:t>
      </w:r>
    </w:p>
    <w:p w14:paraId="00A29D07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1395730" cy="1182370"/>
            <wp:effectExtent b="0" l="0" r="0" t="0"/>
            <wp:docPr descr="菁优网：http://www.jyeoo.com" id="1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5" name="图片24"/>
                    <pic:cNvPicPr>
                      <a:picLocks noChangeAspect="1"/>
                    </pic:cNvPicPr>
                  </pic:nvPicPr>
                  <pic:blipFill>
                    <a:blip cstate="print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5987" cy="118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8329">
      <w:pPr>
        <w:spacing w:line="360" w:lineRule="auto"/>
        <w:ind w:hanging="273" w:hangingChars="130" w:left="273"/>
      </w:pPr>
      <w:r>
        <w:rPr>
          <w:rFonts w:ascii="Times New Roman" w:cs="Times New Roman" w:eastAsia="新宋体" w:hAnsi="Times New Roman"/>
          <w:sz w:val="21"/>
          <w:szCs w:val="21"/>
        </w:rPr>
        <w:t>18．如图甲所示，静止在光滑水平面上的轨道，水平部分的上表面粗糙，竖直半圆形部分的表面光滑，两部分在P点平滑连接，Q为轨道的最高点。静置在水平轨道左端的小物块，与水平轨道间的动摩擦因数为</w:t>
      </w:r>
      <w:r>
        <w:rPr>
          <w:rFonts w:ascii="Cambria Math" w:eastAsia="Cambria Math" w:hAnsi="Cambria Math"/>
          <w:sz w:val="21"/>
          <w:szCs w:val="21"/>
        </w:rPr>
        <w:t>μ</w:t>
      </w:r>
      <w:r>
        <w:rPr>
          <w:rFonts w:ascii="Times New Roman" w:cs="Times New Roman" w:eastAsia="新宋体" w:hAnsi="Times New Roman"/>
          <w:sz w:val="21"/>
          <w:szCs w:val="21"/>
        </w:rPr>
        <w:t>，最大静摩擦力等于滑动摩擦力。已知轨道的质量与小物块的质量相等，轨道水平部分的长度L＝4.5m，轨道半圆形部分的半径R＝0.4m，重力加速度大小g＝10m/s</w:t>
      </w:r>
      <w:r>
        <w:rPr>
          <w:rFonts w:ascii="Times New Roman" w:cs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cs="Times New Roman" w:eastAsia="新宋体" w:hAnsi="Times New Roman"/>
          <w:sz w:val="21"/>
          <w:szCs w:val="21"/>
        </w:rPr>
        <w:t>。</w:t>
      </w:r>
    </w:p>
    <w:p w14:paraId="614E94C0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drawing>
          <wp:inline distB="0" distL="0" distR="0" distT="0">
            <wp:extent cx="4282440" cy="1544955"/>
            <wp:effectExtent b="0" l="0" r="0" t="0"/>
            <wp:docPr descr="菁优网：http://www.jyeoo.com" id="1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16" name="图片24"/>
                    <pic:cNvPicPr>
                      <a:picLocks noChangeAspect="1"/>
                    </pic:cNvPicPr>
                  </pic:nvPicPr>
                  <pic:blipFill>
                    <a:blip cstate="print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82449" cy="154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DBDE4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（1）若轨道固定，小物块以一定的初速度沿轨道运动到Q点时，受到轨道的弹力大小等于小物块重力的3倍，求小物块在P点的速度大小v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p</w:t>
      </w:r>
      <w:r>
        <w:rPr>
          <w:rFonts w:ascii="Times New Roman" w:cs="Times New Roman" w:eastAsia="新宋体" w:hAnsi="Times New Roman"/>
          <w:sz w:val="21"/>
          <w:szCs w:val="21"/>
        </w:rPr>
        <w:t>；</w:t>
      </w:r>
    </w:p>
    <w:p w14:paraId="1309F1AD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（2）若轨道不固定，给轨道施加水平向左的推力F，小物块处在轨道水平部分时，轨道的加速度a与F的对应关系如图乙所示，求</w:t>
      </w:r>
      <w:r>
        <w:rPr>
          <w:rFonts w:ascii="Cambria Math" w:eastAsia="Cambria Math" w:hAnsi="Cambria Math"/>
          <w:sz w:val="21"/>
          <w:szCs w:val="21"/>
        </w:rPr>
        <w:t>μ</w:t>
      </w:r>
      <w:r>
        <w:rPr>
          <w:rFonts w:ascii="Times New Roman" w:cs="Times New Roman" w:eastAsia="新宋体" w:hAnsi="Times New Roman"/>
          <w:sz w:val="21"/>
          <w:szCs w:val="21"/>
        </w:rPr>
        <w:t>和乙图中的F</w:t>
      </w:r>
      <w:r>
        <w:rPr>
          <w:rFonts w:ascii="Times New Roman" w:cs="Times New Roman" w:eastAsia="新宋体" w:hAnsi="Times New Roman"/>
          <w:sz w:val="24"/>
          <w:szCs w:val="24"/>
          <w:vertAlign w:val="subscript"/>
        </w:rPr>
        <w:t>0</w:t>
      </w:r>
      <w:r>
        <w:rPr>
          <w:rFonts w:ascii="Times New Roman" w:cs="Times New Roman" w:eastAsia="新宋体" w:hAnsi="Times New Roman"/>
          <w:sz w:val="21"/>
          <w:szCs w:val="21"/>
        </w:rPr>
        <w:t>；</w:t>
      </w:r>
    </w:p>
    <w:p w14:paraId="58B13CB9">
      <w:pPr>
        <w:spacing w:line="360" w:lineRule="auto"/>
        <w:ind w:firstLine="0" w:firstLineChars="0" w:left="273" w:leftChars="130" w:right="0"/>
      </w:pPr>
      <w:r>
        <w:rPr>
          <w:rFonts w:ascii="Times New Roman" w:cs="Times New Roman" w:eastAsia="新宋体" w:hAnsi="Times New Roman"/>
          <w:sz w:val="21"/>
          <w:szCs w:val="21"/>
        </w:rPr>
        <w:t>（3）若轨道不固定，初始时，小物块静置在轨道的最左端，给轨道施加水平向左的推力F＝8N，当小物块到P点时撤去F，小物块从Q点离开轨道时相对地的速度大小为7m/s，相对轨道的速度小于7m/s。求小物块落回轨道水平部分时落点与P点间的距离d。</w:t>
      </w:r>
    </w:p>
    <w:p w14:paraId="74E49D0C">
      <w:pPr>
        <w:spacing w:line="360" w:lineRule="auto"/>
        <w:rPr>
          <w:rFonts w:eastAsia="宋体" w:hint="default"/>
          <w:lang w:eastAsia="zh-CN" w:val="en-US"/>
        </w:rPr>
      </w:pPr>
      <w:r>
        <w:rPr>
          <w:rFonts w:ascii="Times New Roman" w:cs="Times New Roman" w:eastAsia="新宋体" w:hAnsi="Times New Roman"/>
          <w:color w:val="FFFFFF"/>
          <w:sz w:val="1"/>
          <w:szCs w:val="1"/>
        </w:rPr>
        <w:t>声明：试题解析著作权属</w:t>
      </w:r>
      <w:r>
        <w:rPr>
          <w:rFonts w:ascii="Times New Roman" w:cs="Times New Roman" w:eastAsia="新宋体" w:hAnsi="Times New Roman"/>
          <w:color w:val="FFFFFF"/>
          <w:sz w:val="1"/>
          <w:szCs w:val="1"/>
        </w:rPr>
        <w:t>所有，未经书面同意，不得复制发布日期：2025/9/8 14:15:36；用户：大宝；邮箱：orFmNt98qKdsuuZUjTrH-Crm-fFo@weixin.jyeoo.com；学号：30235719</w:t>
      </w:r>
      <w:bookmarkStart w:id="0" w:name="_GoBack"/>
      <w:bookmarkEnd w:id="0"/>
    </w:p>
    <w:sectPr>
      <w:headerReference r:id="rId32" w:type="default"/>
      <w:footerReference r:id="rId33" w:type="default"/>
      <w:pgSz w:h="16838" w:w="11906"/>
      <w:pgMar w:bottom="1418" w:footer="992" w:gutter="0" w:header="851" w:left="1134" w:right="1134" w:top="1418"/>
      <w:pgNumType w:chapSep="colon" w:chapStyle="5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F271D5"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70350D">
    <w:pPr>
      <w:pBdr>
        <w:bottom w:val="none" w:sz="0" w:space="0" w:color="auto"/>
      </w:pBdr>
      <w:jc w:val="both"/>
      <w:rPr>
        <w:iCs w:val="0"/>
        <w:szCs w:val="21"/>
        <w:lang w:val="en-US" w:eastAsia="zh-CN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24353C"/>
    <w:rsid w:val="004151FC"/>
    <w:rsid w:val="004E5AE9"/>
    <w:rsid w:val="005A281C"/>
    <w:rsid w:val="009A52EA"/>
    <w:rsid w:val="00AC09DF"/>
    <w:rsid w:val="00C02FC6"/>
    <w:rsid w:val="00C52DED"/>
    <w:rsid w:val="00CB4B8A"/>
    <w:rsid w:val="098B2194"/>
    <w:rsid w:val="0F125E88"/>
    <w:rsid w:val="0F2F81E4"/>
    <w:rsid w:val="0F3BC98E"/>
    <w:rsid w:val="0F47BD91"/>
    <w:rsid w:val="0F525326"/>
    <w:rsid w:val="0F637531"/>
    <w:rsid w:val="0F75424E"/>
    <w:rsid w:val="0F8C8CBB"/>
    <w:rsid w:val="0F8D11BE"/>
    <w:rsid w:val="0F8D3C9F"/>
    <w:rsid w:val="0F8D6703"/>
    <w:rsid w:val="0F8D793F"/>
    <w:rsid w:val="0F8DA5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 w:qFormat="1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uiPriority w:val="99"/>
    <w:semiHidden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customStyle="1" w:styleId="BorderColor01CD5C47">
    <w:name w:val="Border Color 01CD5C47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</w:style>
  <w:style w:type="paragraph" w:customStyle="1" w:styleId="Style17">
    <w:name w:val="_Style 17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header" Target="header1.xml" /><Relationship Id="rId33" Type="http://schemas.openxmlformats.org/officeDocument/2006/relationships/footer" Target="footer1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1415</Words>
  <Characters>1490</Characters>
  <Application>Microsoft Office Word</Application>
  <DocSecurity>0</DocSecurity>
  <Lines>1</Lines>
  <Paragraphs>1</Paragraphs>
  <ScaleCrop>false</ScaleCrop>
  <Company/>
  <LinksUpToDate>false</LinksUpToDate>
  <CharactersWithSpaces>1527</CharactersWithSpaces>
  <SharedDoc>false</SharedDoc>
  <HyperlinkBase>file:///C:/Users/Documents/1cd5c47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2024-2025学年山东省日照市校际联考高二（上）开学物理试卷</dc:title>
  <dc:creator>©2010-2025 jyeoo.com</dc:creator>
  <cp:keywords>jyeoo,菁优网</cp:keywords>
  <cp:lastModifiedBy>烟火里的DUST</cp:lastModifiedBy>
  <cp:revision>1</cp:revision>
  <cp:lastPrinted>2025-09-08T14:15:00Z</cp:lastPrinted>
  <dcterms:created xsi:type="dcterms:W3CDTF">2025-09-08T14:15:00Z</dcterms:created>
  <dcterms:modified xsi:type="dcterms:W3CDTF">2025-09-08T06:16:54Z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