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9.0 -->
  <w:body>
    <w:p w14:paraId="7233DFA7">
      <w:pPr>
        <w:pStyle w:val="paragraph"/>
        <w:spacing w:before="0" w:beforeAutospacing="0" w:after="0" w:afterAutospacing="0" w:line="360" w:lineRule="auto"/>
        <w:ind w:left="315" w:firstLine="0"/>
        <w:jc w:val="center"/>
        <w:rPr>
          <w:rFonts w:ascii="Times New Roman" w:eastAsia="黑体" w:hAnsi="Times New Roman" w:cs="Times New Roman" w:hint="default"/>
          <w:color w:val="000000"/>
          <w:sz w:val="36"/>
          <w:szCs w:val="36"/>
          <w:lang w:val="en-US" w:eastAsia="zh-CN"/>
        </w:rPr>
      </w:pPr>
      <w:r>
        <w:rPr>
          <w:rFonts w:ascii="Times New Roman" w:eastAsia="黑体" w:hAnsi="Times New Roman" w:cs="Times New Roman" w:hint="default"/>
          <w:snapToGrid w:val="0"/>
          <w:sz w:val="36"/>
          <w:szCs w:val="36"/>
        </w:rPr>
        <w:drawing>
          <wp:anchor simplePos="0" relativeHeight="251658240" behindDoc="0" locked="0" layoutInCell="1" allowOverlap="1">
            <wp:simplePos x="0" y="0"/>
            <wp:positionH relativeFrom="page">
              <wp:posOffset>12420600</wp:posOffset>
            </wp:positionH>
            <wp:positionV relativeFrom="topMargin">
              <wp:posOffset>12484100</wp:posOffset>
            </wp:positionV>
            <wp:extent cx="419100" cy="482600"/>
            <wp:wrapNone/>
            <wp:docPr id="1002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6" name=""/>
                    <pic:cNvPicPr>
                      <a:picLocks noChangeAspect="1"/>
                    </pic:cNvPicPr>
                  </pic:nvPicPr>
                  <pic:blipFill>
                    <a:blip xmlns:r="http://schemas.openxmlformats.org/officeDocument/2006/relationships" r:embed="rId4"/>
                    <a:stretch>
                      <a:fillRect/>
                    </a:stretch>
                  </pic:blipFill>
                  <pic:spPr>
                    <a:xfrm>
                      <a:off x="0" y="0"/>
                      <a:ext cx="419100" cy="482600"/>
                    </a:xfrm>
                    <a:prstGeom prst="rect">
                      <a:avLst/>
                    </a:prstGeom>
                  </pic:spPr>
                </pic:pic>
              </a:graphicData>
            </a:graphic>
          </wp:anchor>
        </w:drawing>
      </w:r>
      <w:r>
        <w:rPr>
          <w:rFonts w:ascii="Times New Roman" w:eastAsia="黑体" w:hAnsi="Times New Roman" w:cs="Times New Roman" w:hint="default"/>
          <w:snapToGrid w:val="0"/>
          <w:sz w:val="36"/>
          <w:szCs w:val="36"/>
        </w:rPr>
        <w:t>202</w:t>
      </w:r>
      <w:r>
        <w:rPr>
          <w:rFonts w:ascii="Times New Roman" w:eastAsia="黑体" w:hAnsi="Times New Roman" w:cs="Times New Roman" w:hint="eastAsia"/>
          <w:snapToGrid w:val="0"/>
          <w:sz w:val="36"/>
          <w:szCs w:val="36"/>
          <w:lang w:val="en-US" w:eastAsia="zh-CN"/>
        </w:rPr>
        <w:t>5</w:t>
      </w:r>
      <w:r>
        <w:rPr>
          <w:rFonts w:ascii="Times New Roman" w:eastAsia="黑体" w:hAnsi="Times New Roman" w:cs="Times New Roman" w:hint="default"/>
          <w:snapToGrid w:val="0"/>
          <w:sz w:val="36"/>
          <w:szCs w:val="36"/>
        </w:rPr>
        <w:t>-202</w:t>
      </w:r>
      <w:r>
        <w:rPr>
          <w:rFonts w:ascii="Times New Roman" w:eastAsia="黑体" w:hAnsi="Times New Roman" w:cs="Times New Roman" w:hint="eastAsia"/>
          <w:snapToGrid w:val="0"/>
          <w:sz w:val="36"/>
          <w:szCs w:val="36"/>
          <w:lang w:val="en-US" w:eastAsia="zh-CN"/>
        </w:rPr>
        <w:t>6</w:t>
      </w:r>
      <w:r>
        <w:rPr>
          <w:rFonts w:ascii="Times New Roman" w:eastAsia="黑体" w:hAnsi="Times New Roman" w:cs="Times New Roman" w:hint="default"/>
          <w:color w:val="000000"/>
          <w:sz w:val="36"/>
          <w:szCs w:val="36"/>
        </w:rPr>
        <w:t>学年高</w:t>
      </w:r>
      <w:r>
        <w:rPr>
          <w:rFonts w:ascii="Times New Roman" w:eastAsia="黑体" w:hAnsi="Times New Roman" w:cs="Times New Roman" w:hint="eastAsia"/>
          <w:color w:val="000000"/>
          <w:sz w:val="36"/>
          <w:szCs w:val="36"/>
          <w:lang w:val="en-US" w:eastAsia="zh-CN"/>
        </w:rPr>
        <w:t>二</w:t>
      </w:r>
      <w:r>
        <w:rPr>
          <w:rFonts w:ascii="Times New Roman" w:eastAsia="黑体" w:hAnsi="Times New Roman" w:cs="Times New Roman" w:hint="default"/>
          <w:color w:val="000000"/>
          <w:sz w:val="36"/>
          <w:szCs w:val="36"/>
        </w:rPr>
        <w:t>物理</w:t>
      </w:r>
      <w:r>
        <w:rPr>
          <w:rFonts w:ascii="Times New Roman" w:eastAsia="黑体" w:hAnsi="Times New Roman" w:cs="Times New Roman" w:hint="eastAsia"/>
          <w:color w:val="000000"/>
          <w:sz w:val="36"/>
          <w:szCs w:val="36"/>
          <w:lang w:val="en-US" w:eastAsia="zh-CN"/>
        </w:rPr>
        <w:t>上</w:t>
      </w:r>
      <w:r>
        <w:rPr>
          <w:rFonts w:ascii="黑体" w:eastAsia="黑体" w:hAnsi="黑体" w:hint="eastAsia"/>
          <w:color w:val="000000"/>
          <w:sz w:val="36"/>
          <w:szCs w:val="36"/>
          <w:lang w:val="en-US" w:eastAsia="zh-CN"/>
        </w:rPr>
        <w:t>学期期末模拟卷</w:t>
      </w:r>
    </w:p>
    <w:p w14:paraId="6993C44B">
      <w:pPr>
        <w:pStyle w:val="paragraph"/>
        <w:spacing w:before="0" w:beforeAutospacing="0" w:after="0" w:afterAutospacing="0" w:line="360" w:lineRule="auto"/>
        <w:ind w:left="315" w:firstLine="0"/>
        <w:jc w:val="center"/>
        <w:rPr>
          <w:rFonts w:ascii="Times New Roman" w:eastAsia="黑体" w:hAnsi="Times New Roman" w:cs="Times New Roman" w:hint="default"/>
          <w:color w:val="000000"/>
          <w:sz w:val="36"/>
          <w:szCs w:val="36"/>
          <w:lang w:val="en-US" w:eastAsia="zh-CN"/>
        </w:rPr>
      </w:pPr>
      <w:r>
        <w:rPr>
          <w:rFonts w:ascii="Times New Roman" w:eastAsia="黑体" w:hAnsi="Times New Roman" w:cs="Times New Roman" w:hint="eastAsia"/>
          <w:color w:val="000000"/>
          <w:sz w:val="36"/>
          <w:szCs w:val="36"/>
          <w:lang w:val="en-US" w:eastAsia="zh-CN"/>
        </w:rPr>
        <w:t>全解全析</w:t>
      </w:r>
    </w:p>
    <w:p w14:paraId="20F58803">
      <w:pPr>
        <w:pStyle w:val="paragraph"/>
        <w:spacing w:before="0" w:beforeAutospacing="0" w:after="0" w:afterAutospacing="0" w:line="360" w:lineRule="auto"/>
        <w:ind w:left="315" w:firstLine="0"/>
        <w:jc w:val="center"/>
        <w:rPr>
          <w:rFonts w:ascii="Times New Roman" w:eastAsia="黑体" w:hAnsi="Times New Roman" w:cs="Times New Roman" w:hint="default"/>
          <w:color w:val="000000"/>
          <w:sz w:val="24"/>
          <w:szCs w:val="24"/>
          <w:highlight w:val="yellow"/>
          <w:lang w:val="en-US" w:eastAsia="zh-CN"/>
        </w:rPr>
      </w:pPr>
      <w:r>
        <w:rPr>
          <w:rFonts w:ascii="Times New Roman" w:eastAsia="黑体" w:hAnsi="Times New Roman" w:cs="Times New Roman" w:hint="default"/>
          <w:color w:val="000000"/>
          <w:sz w:val="24"/>
          <w:szCs w:val="24"/>
          <w:highlight w:val="none"/>
          <w:lang w:val="en-US" w:eastAsia="zh-CN"/>
        </w:rPr>
        <w:t>（考试时间：</w:t>
      </w:r>
      <w:r>
        <w:rPr>
          <w:rFonts w:ascii="Times New Roman" w:eastAsia="黑体" w:hAnsi="Times New Roman" w:cs="Times New Roman" w:hint="eastAsia"/>
          <w:color w:val="000000"/>
          <w:sz w:val="24"/>
          <w:szCs w:val="24"/>
          <w:highlight w:val="none"/>
          <w:lang w:val="en-US" w:eastAsia="zh-CN"/>
        </w:rPr>
        <w:t>75分钟</w:t>
      </w:r>
      <w:r>
        <w:rPr>
          <w:rFonts w:ascii="Times New Roman" w:eastAsia="黑体" w:hAnsi="Times New Roman" w:cs="Times New Roman" w:hint="default"/>
          <w:color w:val="000000"/>
          <w:sz w:val="24"/>
          <w:szCs w:val="24"/>
          <w:highlight w:val="none"/>
          <w:lang w:val="en-US" w:eastAsia="zh-CN"/>
        </w:rPr>
        <w:t>，分值：</w:t>
      </w:r>
      <w:r>
        <w:rPr>
          <w:rFonts w:ascii="Times New Roman" w:eastAsia="黑体" w:hAnsi="Times New Roman" w:cs="Times New Roman" w:hint="eastAsia"/>
          <w:color w:val="000000"/>
          <w:sz w:val="24"/>
          <w:szCs w:val="24"/>
          <w:highlight w:val="none"/>
          <w:lang w:val="en-US" w:eastAsia="zh-CN"/>
        </w:rPr>
        <w:t>100分</w:t>
      </w:r>
      <w:r>
        <w:rPr>
          <w:rFonts w:ascii="Times New Roman" w:eastAsia="黑体" w:hAnsi="Times New Roman" w:cs="Times New Roman" w:hint="default"/>
          <w:color w:val="000000"/>
          <w:sz w:val="24"/>
          <w:szCs w:val="24"/>
          <w:highlight w:val="none"/>
          <w:lang w:val="en-US" w:eastAsia="zh-CN"/>
        </w:rPr>
        <w:t>）</w:t>
      </w:r>
    </w:p>
    <w:p w14:paraId="3D4F72CF">
      <w:pPr>
        <w:shd w:val="clear" w:color="auto" w:fill="FFFFFF"/>
        <w:spacing w:before="0" w:after="0" w:line="360" w:lineRule="auto"/>
        <w:jc w:val="left"/>
        <w:textAlignment w:val="center"/>
        <w:rPr>
          <w:rFonts w:ascii="Times New Roman" w:eastAsia="宋体" w:hAnsi="Times New Roman"/>
        </w:rPr>
      </w:pPr>
      <w:r>
        <w:rPr>
          <w:rFonts w:ascii="Times New Roman" w:eastAsia="宋体" w:hAnsi="Times New Roman"/>
          <w:b/>
          <w:bCs/>
          <w:szCs w:val="21"/>
        </w:rPr>
        <w:t>一．选择题（本题共10小题，共46分，在每小题给出的四个选项中，1~7题只有一项符合题目要求，</w:t>
      </w:r>
      <w:r>
        <w:rPr>
          <w:rFonts w:ascii="Times New Roman" w:eastAsia="宋体" w:hAnsi="Times New Roman" w:hint="eastAsia"/>
          <w:b/>
          <w:bCs/>
          <w:szCs w:val="21"/>
        </w:rPr>
        <w:t>每小题4分，</w:t>
      </w:r>
      <w:r>
        <w:rPr>
          <w:rFonts w:ascii="Times New Roman" w:eastAsia="宋体" w:hAnsi="Times New Roman"/>
          <w:b/>
          <w:bCs/>
          <w:szCs w:val="21"/>
        </w:rPr>
        <w:t>8~10题有多项符合题目要求，全部选对得6分，选对但不全的得3分，有选错或不答得0分。）</w:t>
      </w:r>
    </w:p>
    <w:p w14:paraId="161A7FD4">
      <w:pPr>
        <w:shd w:val="clear" w:color="auto" w:fill="auto"/>
        <w:spacing w:before="0" w:after="0" w:line="360" w:lineRule="auto"/>
        <w:jc w:val="left"/>
        <w:textAlignment w:val="center"/>
        <w:rPr>
          <w:sz w:val="21"/>
        </w:rPr>
      </w:pPr>
      <w:r>
        <w:rPr>
          <w:sz w:val="21"/>
        </w:rPr>
        <w:t>1．下列四幅图所涉及的光学现象和相应的描述中，说法正确的是（　　）</w:t>
      </w:r>
    </w:p>
    <w:p w14:paraId="174F2601">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5276215" cy="989965"/>
            <wp:effectExtent l="0" t="0" r="635" b="635"/>
            <wp:docPr id="100003" name="图片 10000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
                    <pic:cNvPicPr>
                      <a:picLocks noChangeAspect="1"/>
                    </pic:cNvPicPr>
                  </pic:nvPicPr>
                  <pic:blipFill>
                    <a:blip xmlns:r="http://schemas.openxmlformats.org/officeDocument/2006/relationships" r:embed="rId5"/>
                    <a:stretch>
                      <a:fillRect/>
                    </a:stretch>
                  </pic:blipFill>
                  <pic:spPr>
                    <a:xfrm>
                      <a:off x="0" y="0"/>
                      <a:ext cx="5276800" cy="989968"/>
                    </a:xfrm>
                    <a:prstGeom prst="rect">
                      <a:avLst/>
                    </a:prstGeom>
                  </pic:spPr>
                </pic:pic>
              </a:graphicData>
            </a:graphic>
          </wp:inline>
        </w:drawing>
      </w:r>
    </w:p>
    <w:p w14:paraId="29A7F5EC">
      <w:pPr>
        <w:shd w:val="clear" w:color="auto" w:fill="auto"/>
        <w:spacing w:before="0" w:after="0" w:line="360" w:lineRule="auto"/>
        <w:ind w:left="300"/>
        <w:jc w:val="left"/>
        <w:textAlignment w:val="center"/>
        <w:rPr>
          <w:sz w:val="21"/>
        </w:rPr>
      </w:pPr>
      <w:r>
        <w:rPr>
          <w:sz w:val="21"/>
        </w:rPr>
        <w:t>A．图（a）是内窥镜，可以把光传送到人体内部进行照明，是利用了光的衍射</w:t>
      </w:r>
    </w:p>
    <w:p w14:paraId="1670A243">
      <w:pPr>
        <w:shd w:val="clear" w:color="auto" w:fill="auto"/>
        <w:spacing w:before="0" w:after="0" w:line="360" w:lineRule="auto"/>
        <w:ind w:left="300"/>
        <w:jc w:val="left"/>
        <w:textAlignment w:val="center"/>
        <w:rPr>
          <w:sz w:val="21"/>
        </w:rPr>
      </w:pPr>
      <w:r>
        <w:rPr>
          <w:sz w:val="21"/>
        </w:rPr>
        <w:t>B．图（b）是阳光下观察肥皂膜，看到了彩色条纹，这是光的干涉现象，实验时肥皂膜应水平放置</w:t>
      </w:r>
    </w:p>
    <w:p w14:paraId="4D69A3DB">
      <w:pPr>
        <w:shd w:val="clear" w:color="auto" w:fill="auto"/>
        <w:spacing w:before="0" w:after="0" w:line="360" w:lineRule="auto"/>
        <w:ind w:left="300"/>
        <w:jc w:val="left"/>
        <w:textAlignment w:val="center"/>
        <w:rPr>
          <w:sz w:val="21"/>
        </w:rPr>
      </w:pPr>
      <w:r>
        <w:rPr>
          <w:sz w:val="21"/>
        </w:rPr>
        <w:t>C．图（c）是单色平行光线通过狭缝得到的干涉图样</w:t>
      </w:r>
    </w:p>
    <w:p w14:paraId="25A579D5">
      <w:pPr>
        <w:shd w:val="clear" w:color="auto" w:fill="auto"/>
        <w:spacing w:before="0" w:after="0" w:line="360" w:lineRule="auto"/>
        <w:ind w:left="300"/>
        <w:jc w:val="left"/>
        <w:textAlignment w:val="center"/>
        <w:rPr>
          <w:sz w:val="21"/>
        </w:rPr>
      </w:pPr>
      <w:r>
        <w:rPr>
          <w:sz w:val="21"/>
        </w:rPr>
        <w:t>D．图（d）是用偏振眼镜观看立体电影，说明光是一种横波</w:t>
      </w:r>
    </w:p>
    <w:p w14:paraId="17689D6B">
      <w:pPr>
        <w:shd w:val="clear" w:color="auto" w:fill="F2F2F2"/>
        <w:spacing w:before="0" w:after="0" w:line="360" w:lineRule="auto"/>
        <w:jc w:val="left"/>
        <w:textAlignment w:val="center"/>
        <w:rPr>
          <w:sz w:val="21"/>
        </w:rPr>
      </w:pPr>
      <w:r>
        <w:rPr>
          <w:color w:val="FF0000"/>
          <w:sz w:val="21"/>
        </w:rPr>
        <w:t>【答案】D</w:t>
      </w:r>
    </w:p>
    <w:p w14:paraId="47E25F54">
      <w:pPr>
        <w:shd w:val="clear" w:color="auto" w:fill="F2F2F2"/>
        <w:spacing w:before="0" w:after="0" w:line="360" w:lineRule="auto"/>
        <w:jc w:val="left"/>
        <w:textAlignment w:val="center"/>
        <w:rPr>
          <w:sz w:val="21"/>
        </w:rPr>
      </w:pPr>
      <w:r>
        <w:rPr>
          <w:color w:val="FF0000"/>
          <w:sz w:val="21"/>
        </w:rPr>
        <w:t>【详解】A．图（a）是内窥镜，可以把光传送到人体内部进行照明，是利用了光的全反射，A错误；</w:t>
      </w:r>
    </w:p>
    <w:p w14:paraId="60493876">
      <w:pPr>
        <w:shd w:val="clear" w:color="auto" w:fill="F2F2F2"/>
        <w:spacing w:before="0" w:after="0" w:line="360" w:lineRule="auto"/>
        <w:jc w:val="left"/>
        <w:textAlignment w:val="center"/>
        <w:rPr>
          <w:sz w:val="21"/>
        </w:rPr>
      </w:pPr>
      <w:r>
        <w:rPr>
          <w:color w:val="FF0000"/>
          <w:sz w:val="21"/>
        </w:rPr>
        <w:t>B．图（b）是阳光下观察肥皂膜，看到了彩色条纹，这是肥皂膜两个表面反射的两列光相遇时的干涉现象，实验时肥皂膜应竖直放置，B错误；</w:t>
      </w:r>
    </w:p>
    <w:p w14:paraId="0CACFCDC">
      <w:pPr>
        <w:shd w:val="clear" w:color="auto" w:fill="F2F2F2"/>
        <w:spacing w:before="0" w:after="0" w:line="360" w:lineRule="auto"/>
        <w:jc w:val="left"/>
        <w:textAlignment w:val="center"/>
        <w:rPr>
          <w:sz w:val="21"/>
        </w:rPr>
      </w:pPr>
      <w:r>
        <w:rPr>
          <w:color w:val="FF0000"/>
          <w:sz w:val="21"/>
        </w:rPr>
        <w:t>C．图（c）是单色平行光线通过狭缝得到的衍射图样，C错误；</w:t>
      </w:r>
    </w:p>
    <w:p w14:paraId="3612F0B5">
      <w:pPr>
        <w:shd w:val="clear" w:color="auto" w:fill="F2F2F2"/>
        <w:spacing w:before="0" w:after="0" w:line="360" w:lineRule="auto"/>
        <w:jc w:val="left"/>
        <w:textAlignment w:val="center"/>
        <w:rPr>
          <w:sz w:val="21"/>
        </w:rPr>
      </w:pPr>
      <w:r>
        <w:rPr>
          <w:color w:val="FF0000"/>
          <w:sz w:val="21"/>
        </w:rPr>
        <w:t>D．图（d）是用偏振眼镜观看立体电影，光的偏振现象说明光是一种横波，D正确。</w:t>
      </w:r>
    </w:p>
    <w:p w14:paraId="5829FA27">
      <w:pPr>
        <w:shd w:val="clear" w:color="auto" w:fill="F2F2F2"/>
        <w:spacing w:before="0" w:after="0" w:line="360" w:lineRule="auto"/>
        <w:jc w:val="left"/>
        <w:textAlignment w:val="center"/>
        <w:rPr>
          <w:sz w:val="21"/>
        </w:rPr>
      </w:pPr>
      <w:r>
        <w:rPr>
          <w:color w:val="FF0000"/>
          <w:sz w:val="21"/>
        </w:rPr>
        <w:t>故选D。</w:t>
      </w:r>
    </w:p>
    <w:p w14:paraId="0EC02EB7">
      <w:pPr>
        <w:shd w:val="clear" w:color="auto" w:fill="auto"/>
        <w:spacing w:before="0" w:after="0" w:line="360" w:lineRule="auto"/>
        <w:jc w:val="left"/>
        <w:textAlignment w:val="center"/>
        <w:rPr>
          <w:sz w:val="21"/>
        </w:rPr>
      </w:pPr>
      <w:r>
        <w:rPr>
          <w:sz w:val="21"/>
        </w:rPr>
        <w:t>2．下列关于振动与波的说法中正确的是（　　）</w:t>
      </w:r>
    </w:p>
    <w:p w14:paraId="0AC1C16A">
      <w:pPr>
        <w:shd w:val="clear" w:color="auto" w:fill="auto"/>
        <w:spacing w:before="0" w:after="0" w:line="360" w:lineRule="auto"/>
        <w:ind w:left="300"/>
        <w:jc w:val="left"/>
        <w:textAlignment w:val="center"/>
        <w:rPr>
          <w:sz w:val="21"/>
        </w:rPr>
      </w:pPr>
      <w:r>
        <w:rPr>
          <w:sz w:val="21"/>
        </w:rPr>
        <w:t>A．对于做简谐运动的弹簧振子，若位移为负值，则速度与加速度一定为正值</w:t>
      </w:r>
    </w:p>
    <w:p w14:paraId="4976F654">
      <w:pPr>
        <w:shd w:val="clear" w:color="auto" w:fill="auto"/>
        <w:spacing w:before="0" w:after="0" w:line="360" w:lineRule="auto"/>
        <w:ind w:left="300"/>
        <w:jc w:val="left"/>
        <w:textAlignment w:val="center"/>
        <w:rPr>
          <w:sz w:val="21"/>
        </w:rPr>
      </w:pPr>
      <w:r>
        <w:rPr>
          <w:sz w:val="21"/>
        </w:rPr>
        <w:t>B．仿古盥洗用的脸盆，用手摩擦盆耳，到一定节奏时会溅起水花，这是共振现象，此时驱动频率和脸盆的固有频率接近</w:t>
      </w:r>
    </w:p>
    <w:p w14:paraId="15C8DCCD">
      <w:pPr>
        <w:shd w:val="clear" w:color="auto" w:fill="auto"/>
        <w:spacing w:before="0" w:after="0" w:line="360" w:lineRule="auto"/>
        <w:ind w:left="300"/>
        <w:jc w:val="left"/>
        <w:textAlignment w:val="center"/>
        <w:rPr>
          <w:sz w:val="21"/>
        </w:rPr>
      </w:pPr>
      <w:r>
        <w:rPr>
          <w:sz w:val="21"/>
        </w:rPr>
        <w:t>C．学校操场上的两个扬声器播放着同样的音乐，人在操场上行走时，感觉到有的地方声音大，有的地方声音小，这是波的衍射现象</w:t>
      </w:r>
    </w:p>
    <w:p w14:paraId="3FC22930">
      <w:pPr>
        <w:shd w:val="clear" w:color="auto" w:fill="auto"/>
        <w:spacing w:before="0" w:after="0" w:line="360" w:lineRule="auto"/>
        <w:ind w:left="300"/>
        <w:jc w:val="left"/>
        <w:textAlignment w:val="center"/>
        <w:rPr>
          <w:sz w:val="21"/>
        </w:rPr>
      </w:pPr>
      <w:r>
        <w:rPr>
          <w:sz w:val="21"/>
        </w:rPr>
        <w:t>D．鸣笛的消防车迎面驶来时，我们听到的鸣笛音调越来越低，消防车离去时，我们听到的鸣笛音调越来越高，这是机械波的多普勒效应</w:t>
      </w:r>
    </w:p>
    <w:p w14:paraId="11AC9F29">
      <w:pPr>
        <w:shd w:val="clear" w:color="auto" w:fill="F2F2F2"/>
        <w:spacing w:before="0" w:after="0" w:line="360" w:lineRule="auto"/>
        <w:jc w:val="left"/>
        <w:textAlignment w:val="center"/>
        <w:rPr>
          <w:sz w:val="21"/>
        </w:rPr>
      </w:pPr>
      <w:r>
        <w:rPr>
          <w:color w:val="FF0000"/>
          <w:sz w:val="21"/>
        </w:rPr>
        <w:t>【答案】B</w:t>
      </w:r>
    </w:p>
    <w:p w14:paraId="2EEB7DC7">
      <w:pPr>
        <w:shd w:val="clear" w:color="auto" w:fill="F2F2F2"/>
        <w:spacing w:before="0" w:after="0" w:line="360" w:lineRule="auto"/>
        <w:jc w:val="left"/>
        <w:textAlignment w:val="center"/>
        <w:rPr>
          <w:sz w:val="21"/>
        </w:rPr>
      </w:pPr>
      <w:r>
        <w:rPr>
          <w:color w:val="FF0000"/>
          <w:sz w:val="21"/>
        </w:rPr>
        <w:t>【详解】A. 对于做简谐运动的弹簧振子，若位移为负值，根据</w:t>
      </w:r>
      <w:r>
        <w:rPr>
          <w:color w:val="FF0000"/>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bb23beda4f7abbc5b199f2979074e388" style="width:43.1pt;height:27.2pt" o:ole="" coordsize="21600,21600" o:preferrelative="t" filled="f" stroked="f">
            <v:stroke joinstyle="miter"/>
            <v:imagedata r:id="rId6" o:title="eqIdbb23beda4f7abbc5b199f2979074e388"/>
            <o:lock v:ext="edit" aspectratio="t"/>
            <w10:anchorlock/>
          </v:shape>
          <o:OLEObject Type="Embed" ProgID="Equation.DSMT4" ShapeID="_x0000_i1025" DrawAspect="Content" ObjectID="_1468075725" r:id="rId7"/>
        </w:object>
      </w:r>
      <w:r>
        <w:rPr>
          <w:color w:val="FF0000"/>
          <w:sz w:val="21"/>
        </w:rPr>
        <w:t>可知，加速度为正值；但速度方向取决于振子的运动方向，若振子从负位移向平衡位置运动，速度为正；若从平衡位置向负位移运动，速度为负，因此速度不一定为正值，故A错误；</w:t>
      </w:r>
    </w:p>
    <w:p w14:paraId="48F502A4">
      <w:pPr>
        <w:shd w:val="clear" w:color="auto" w:fill="F2F2F2"/>
        <w:spacing w:before="0" w:after="0" w:line="360" w:lineRule="auto"/>
        <w:jc w:val="left"/>
        <w:textAlignment w:val="center"/>
        <w:rPr>
          <w:sz w:val="21"/>
        </w:rPr>
      </w:pPr>
      <w:r>
        <w:rPr>
          <w:color w:val="FF0000"/>
          <w:sz w:val="21"/>
        </w:rPr>
        <w:t>B. 仿古盥洗用的脸盆，用手摩擦盆耳，到一定节奏时会溅起水花，这是共振现象，此时驱动频率和脸盆的固有频率接近，故B正确；</w:t>
      </w:r>
    </w:p>
    <w:p w14:paraId="6FB005EB">
      <w:pPr>
        <w:shd w:val="clear" w:color="auto" w:fill="F2F2F2"/>
        <w:spacing w:before="0" w:after="0" w:line="360" w:lineRule="auto"/>
        <w:jc w:val="left"/>
        <w:textAlignment w:val="center"/>
        <w:rPr>
          <w:sz w:val="21"/>
        </w:rPr>
      </w:pPr>
      <w:r>
        <w:rPr>
          <w:color w:val="FF0000"/>
          <w:sz w:val="21"/>
        </w:rPr>
        <w:t>C. 学校操场上的两个扬声器播放着同样的音乐，人在操场上行走时，感觉到有的地方声音大，有的地方声音小，这是波的干涉现象，故C错误；</w:t>
      </w:r>
    </w:p>
    <w:p w14:paraId="0F1EFF47">
      <w:pPr>
        <w:shd w:val="clear" w:color="auto" w:fill="F2F2F2"/>
        <w:spacing w:before="0" w:after="0" w:line="360" w:lineRule="auto"/>
        <w:jc w:val="left"/>
        <w:textAlignment w:val="center"/>
        <w:rPr>
          <w:sz w:val="21"/>
        </w:rPr>
      </w:pPr>
      <w:r>
        <w:rPr>
          <w:color w:val="FF0000"/>
          <w:sz w:val="21"/>
        </w:rPr>
        <w:t>D. 根据多普勒效应，鸣笛的消防车迎面驶来时，接收到的频率升高，听到的鸣笛音调变高；消防车离去时，接收到的频率降低，听到的鸣笛音调变低，故D错误。</w:t>
      </w:r>
    </w:p>
    <w:p w14:paraId="46F50028">
      <w:pPr>
        <w:shd w:val="clear" w:color="auto" w:fill="F2F2F2"/>
        <w:spacing w:before="0" w:after="0" w:line="360" w:lineRule="auto"/>
        <w:jc w:val="left"/>
        <w:textAlignment w:val="center"/>
        <w:rPr>
          <w:sz w:val="21"/>
        </w:rPr>
      </w:pPr>
      <w:r>
        <w:rPr>
          <w:color w:val="FF0000"/>
          <w:sz w:val="21"/>
        </w:rPr>
        <w:t>故选B。</w:t>
      </w:r>
    </w:p>
    <w:p w14:paraId="13BF6852">
      <w:pPr>
        <w:shd w:val="clear" w:color="auto" w:fill="auto"/>
        <w:spacing w:before="0" w:after="0" w:line="360" w:lineRule="auto"/>
        <w:jc w:val="left"/>
        <w:textAlignment w:val="center"/>
        <w:rPr>
          <w:sz w:val="21"/>
        </w:rPr>
      </w:pPr>
      <w:r>
        <w:rPr>
          <w:sz w:val="21"/>
        </w:rPr>
        <w:t>3．如图所示，这是某透明介质制成的棱镜截面，该截面由一扇形和直角三角形构成。一单色细光束由平面上的</w:t>
      </w:r>
      <w:r>
        <w:rPr>
          <w:rFonts w:ascii="Times New Roman" w:eastAsia="Times New Roman" w:hAnsi="Times New Roman" w:cs="Times New Roman"/>
          <w:i/>
          <w:sz w:val="21"/>
        </w:rPr>
        <w:t>P</w:t>
      </w:r>
      <w:r>
        <w:rPr>
          <w:sz w:val="21"/>
        </w:rPr>
        <w:t>点垂直界面</w:t>
      </w:r>
      <w:r>
        <w:rPr>
          <w:rFonts w:ascii="Times New Roman" w:eastAsia="Times New Roman" w:hAnsi="Times New Roman" w:cs="Times New Roman"/>
          <w:i/>
          <w:sz w:val="21"/>
        </w:rPr>
        <w:t>BC</w:t>
      </w:r>
      <w:r>
        <w:rPr>
          <w:sz w:val="21"/>
        </w:rPr>
        <w:t>射入棱镜，已知扇形的圆心角</w:t>
      </w:r>
      <w:r>
        <w:object>
          <v:shape id="_x0000_i1026" type="#_x0000_t75" alt="eqIdb0548c5cb00fc51af0ee25642e3c940d" style="width:56.3pt;height:13.9pt" o:ole="" coordsize="21600,21600" o:preferrelative="t" filled="f" stroked="f">
            <v:stroke joinstyle="miter"/>
            <v:imagedata r:id="rId8" o:title="eqIdb0548c5cb00fc51af0ee25642e3c940d"/>
            <o:lock v:ext="edit" aspectratio="t"/>
            <w10:anchorlock/>
          </v:shape>
          <o:OLEObject Type="Embed" ProgID="Equation.DSMT4" ShapeID="_x0000_i1026" DrawAspect="Content" ObjectID="_1468075726" r:id="rId9"/>
        </w:object>
      </w:r>
      <w:r>
        <w:rPr>
          <w:sz w:val="21"/>
        </w:rPr>
        <w:t>，直角三角形</w:t>
      </w:r>
      <w:r>
        <w:object>
          <v:shape id="_x0000_i1027" type="#_x0000_t75" alt="eqId5532d242a9d4c8b2d6d865dc86202821" style="width:55.4pt;height:13.85pt" o:ole="" coordsize="21600,21600" o:preferrelative="t" filled="f" stroked="f">
            <v:stroke joinstyle="miter"/>
            <v:imagedata r:id="rId10" o:title="eqId5532d242a9d4c8b2d6d865dc86202821"/>
            <o:lock v:ext="edit" aspectratio="t"/>
            <w10:anchorlock/>
          </v:shape>
          <o:OLEObject Type="Embed" ProgID="Equation.DSMT4" ShapeID="_x0000_i1027" DrawAspect="Content" ObjectID="_1468075727" r:id="rId11"/>
        </w:object>
      </w:r>
      <w:r>
        <w:rPr>
          <w:sz w:val="21"/>
        </w:rPr>
        <w:t>，</w:t>
      </w:r>
      <w:r>
        <w:object>
          <v:shape id="_x0000_i1028" type="#_x0000_t75" alt="eqId9ffc9f9bb1c8ba4838c251452228fb73" style="width:55.4pt;height:13.85pt" o:ole="" coordsize="21600,21600" o:preferrelative="t" filled="f" stroked="f">
            <v:stroke joinstyle="miter"/>
            <v:imagedata r:id="rId12" o:title="eqId9ffc9f9bb1c8ba4838c251452228fb73"/>
            <o:lock v:ext="edit" aspectratio="t"/>
            <w10:anchorlock/>
          </v:shape>
          <o:OLEObject Type="Embed" ProgID="Equation.DSMT4" ShapeID="_x0000_i1028" DrawAspect="Content" ObjectID="_1468075728" r:id="rId13"/>
        </w:object>
      </w:r>
      <w:r>
        <w:rPr>
          <w:sz w:val="21"/>
        </w:rPr>
        <w:t>，直角边</w:t>
      </w:r>
      <w:r>
        <w:rPr>
          <w:rFonts w:ascii="Times New Roman" w:eastAsia="Times New Roman" w:hAnsi="Times New Roman" w:cs="Times New Roman"/>
          <w:i/>
          <w:sz w:val="21"/>
        </w:rPr>
        <w:t>AO</w:t>
      </w:r>
      <w:r>
        <w:rPr>
          <w:sz w:val="21"/>
        </w:rPr>
        <w:t>等于圆半径</w:t>
      </w:r>
      <w:r>
        <w:rPr>
          <w:rFonts w:ascii="Times New Roman" w:eastAsia="Times New Roman" w:hAnsi="Times New Roman" w:cs="Times New Roman"/>
          <w:i/>
          <w:sz w:val="21"/>
        </w:rPr>
        <w:t>R</w:t>
      </w:r>
      <w:r>
        <w:rPr>
          <w:sz w:val="21"/>
        </w:rPr>
        <w:t>，</w:t>
      </w:r>
      <w:r>
        <w:object>
          <v:shape id="_x0000_i1029" type="#_x0000_t75" alt="eqIdf75331fbc1a1ff421c659fb927780908" style="width:49.25pt;height:29.55pt" o:ole="" coordsize="21600,21600" o:preferrelative="t" filled="f" stroked="f">
            <v:stroke joinstyle="miter"/>
            <v:imagedata r:id="rId14" o:title="eqIdf75331fbc1a1ff421c659fb927780908"/>
            <o:lock v:ext="edit" aspectratio="t"/>
            <w10:anchorlock/>
          </v:shape>
          <o:OLEObject Type="Embed" ProgID="Equation.DSMT4" ShapeID="_x0000_i1029" DrawAspect="Content" ObjectID="_1468075729" r:id="rId15"/>
        </w:object>
      </w:r>
      <w:r>
        <w:rPr>
          <w:sz w:val="21"/>
        </w:rPr>
        <w:t>，材料的折射率</w:t>
      </w:r>
      <w:r>
        <w:object>
          <v:shape id="_x0000_i1030" type="#_x0000_t75" alt="eqId38c9d7f7f9a3e9ec476f5cf7fda97c88" style="width:24.6pt;height:12.6pt" o:ole="" coordsize="21600,21600" o:preferrelative="t" filled="f" stroked="f">
            <v:stroke joinstyle="miter"/>
            <v:imagedata r:id="rId16" o:title="eqId38c9d7f7f9a3e9ec476f5cf7fda97c88"/>
            <o:lock v:ext="edit" aspectratio="t"/>
            <w10:anchorlock/>
          </v:shape>
          <o:OLEObject Type="Embed" ProgID="Equation.DSMT4" ShapeID="_x0000_i1030" DrawAspect="Content" ObjectID="_1468075730" r:id="rId17"/>
        </w:object>
      </w:r>
      <w:r>
        <w:rPr>
          <w:sz w:val="21"/>
        </w:rPr>
        <w:t>，不考虑光的二次反射，那么下列说法正确的是（　　）</w:t>
      </w:r>
    </w:p>
    <w:p w14:paraId="10663CB9">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867025" cy="1695450"/>
            <wp:effectExtent l="0" t="0" r="9525" b="0"/>
            <wp:docPr id="100005" name="图片 10000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pic:cNvPicPr>
                      <a:picLocks noChangeAspect="1"/>
                    </pic:cNvPicPr>
                  </pic:nvPicPr>
                  <pic:blipFill>
                    <a:blip xmlns:r="http://schemas.openxmlformats.org/officeDocument/2006/relationships" r:embed="rId18"/>
                    <a:stretch>
                      <a:fillRect/>
                    </a:stretch>
                  </pic:blipFill>
                  <pic:spPr>
                    <a:xfrm>
                      <a:off x="0" y="0"/>
                      <a:ext cx="2867025" cy="1695450"/>
                    </a:xfrm>
                    <a:prstGeom prst="rect">
                      <a:avLst/>
                    </a:prstGeom>
                  </pic:spPr>
                </pic:pic>
              </a:graphicData>
            </a:graphic>
          </wp:inline>
        </w:drawing>
      </w:r>
    </w:p>
    <w:p w14:paraId="442D2323">
      <w:pPr>
        <w:shd w:val="clear" w:color="auto" w:fill="auto"/>
        <w:spacing w:before="0" w:after="0" w:line="360" w:lineRule="auto"/>
        <w:ind w:left="300"/>
        <w:jc w:val="left"/>
        <w:textAlignment w:val="center"/>
        <w:rPr>
          <w:sz w:val="21"/>
        </w:rPr>
      </w:pPr>
      <w:r>
        <w:rPr>
          <w:sz w:val="21"/>
        </w:rPr>
        <w:t>A．光线会在棱镜内总共发生1次全反射</w:t>
      </w:r>
    </w:p>
    <w:p w14:paraId="69DE3262">
      <w:pPr>
        <w:shd w:val="clear" w:color="auto" w:fill="auto"/>
        <w:spacing w:before="0" w:after="0" w:line="360" w:lineRule="auto"/>
        <w:ind w:left="300"/>
        <w:jc w:val="left"/>
        <w:textAlignment w:val="center"/>
        <w:rPr>
          <w:sz w:val="21"/>
        </w:rPr>
      </w:pPr>
      <w:r>
        <w:rPr>
          <w:sz w:val="21"/>
        </w:rPr>
        <w:t>B．光线会在棱镜内总共发生2次全反射</w:t>
      </w:r>
    </w:p>
    <w:p w14:paraId="006752B9">
      <w:pPr>
        <w:shd w:val="clear" w:color="auto" w:fill="auto"/>
        <w:spacing w:before="0" w:after="0" w:line="360" w:lineRule="auto"/>
        <w:ind w:left="300"/>
        <w:jc w:val="left"/>
        <w:textAlignment w:val="center"/>
        <w:rPr>
          <w:sz w:val="21"/>
        </w:rPr>
      </w:pPr>
      <w:r>
        <w:rPr>
          <w:sz w:val="21"/>
        </w:rPr>
        <w:t>C．光线会在棱镜内总共发生3次全反射</w:t>
      </w:r>
    </w:p>
    <w:p w14:paraId="5D1C0D19">
      <w:pPr>
        <w:shd w:val="clear" w:color="auto" w:fill="auto"/>
        <w:spacing w:before="0" w:after="0" w:line="360" w:lineRule="auto"/>
        <w:ind w:left="300"/>
        <w:jc w:val="left"/>
        <w:textAlignment w:val="center"/>
        <w:rPr>
          <w:sz w:val="21"/>
        </w:rPr>
      </w:pPr>
      <w:r>
        <w:rPr>
          <w:sz w:val="21"/>
        </w:rPr>
        <w:t>D．光线在</w:t>
      </w:r>
      <w:r>
        <w:rPr>
          <w:rFonts w:ascii="Times New Roman" w:eastAsia="Times New Roman" w:hAnsi="Times New Roman" w:cs="Times New Roman"/>
          <w:i/>
          <w:sz w:val="21"/>
        </w:rPr>
        <w:t>AB</w:t>
      </w:r>
      <w:r>
        <w:rPr>
          <w:sz w:val="21"/>
        </w:rPr>
        <w:t>边发生全反射，不能从</w:t>
      </w:r>
      <w:r>
        <w:rPr>
          <w:rFonts w:ascii="Times New Roman" w:eastAsia="Times New Roman" w:hAnsi="Times New Roman" w:cs="Times New Roman"/>
          <w:i/>
          <w:sz w:val="21"/>
        </w:rPr>
        <w:t>AB</w:t>
      </w:r>
      <w:r>
        <w:rPr>
          <w:sz w:val="21"/>
        </w:rPr>
        <w:t>边射出棱镜</w:t>
      </w:r>
    </w:p>
    <w:p w14:paraId="765134E6">
      <w:pPr>
        <w:shd w:val="clear" w:color="auto" w:fill="F2F2F2"/>
        <w:spacing w:before="0" w:after="0" w:line="360" w:lineRule="auto"/>
        <w:jc w:val="left"/>
        <w:textAlignment w:val="center"/>
        <w:rPr>
          <w:sz w:val="21"/>
        </w:rPr>
      </w:pPr>
      <w:r>
        <w:rPr>
          <w:color w:val="FF0000"/>
          <w:sz w:val="21"/>
        </w:rPr>
        <w:t>【答案】C</w:t>
      </w:r>
    </w:p>
    <w:p w14:paraId="5809C156">
      <w:pPr>
        <w:shd w:val="clear" w:color="auto" w:fill="F2F2F2"/>
        <w:spacing w:before="0" w:after="0" w:line="360" w:lineRule="auto"/>
        <w:jc w:val="left"/>
        <w:textAlignment w:val="center"/>
        <w:rPr>
          <w:sz w:val="21"/>
        </w:rPr>
      </w:pPr>
      <w:r>
        <w:rPr>
          <w:color w:val="FF0000"/>
          <w:sz w:val="21"/>
        </w:rPr>
        <w:t>【详解】ABC．作出光路图如图所示，该材料的临界角为</w:t>
      </w:r>
      <w:r>
        <w:rPr>
          <w:rFonts w:ascii="Times New Roman" w:eastAsia="Times New Roman" w:hAnsi="Times New Roman" w:cs="Times New Roman"/>
          <w:i/>
          <w:color w:val="FF0000"/>
          <w:sz w:val="21"/>
        </w:rPr>
        <w:t>C</w:t>
      </w:r>
      <w:r>
        <w:rPr>
          <w:color w:val="FF0000"/>
          <w:sz w:val="21"/>
        </w:rPr>
        <w:t>，由</w:t>
      </w:r>
      <w:r>
        <w:rPr>
          <w:color w:val="FF0000"/>
        </w:rPr>
        <w:object>
          <v:shape id="_x0000_i1031" type="#_x0000_t75" alt="eqId8005ac9695f9eeb7bd875a630e39b1f9" style="width:58.05pt;height:27.05pt" o:ole="" coordsize="21600,21600" o:preferrelative="t" filled="f" stroked="f">
            <v:stroke joinstyle="miter"/>
            <v:imagedata r:id="rId19" o:title="eqId8005ac9695f9eeb7bd875a630e39b1f9"/>
            <o:lock v:ext="edit" aspectratio="t"/>
            <w10:anchorlock/>
          </v:shape>
          <o:OLEObject Type="Embed" ProgID="Equation.DSMT4" ShapeID="_x0000_i1031" DrawAspect="Content" ObjectID="_1468075731" r:id="rId20"/>
        </w:object>
      </w:r>
    </w:p>
    <w:p w14:paraId="0A475ADB">
      <w:pPr>
        <w:shd w:val="clear" w:color="auto" w:fill="F2F2F2"/>
        <w:spacing w:before="0" w:after="0" w:line="360" w:lineRule="auto"/>
        <w:jc w:val="left"/>
        <w:textAlignment w:val="center"/>
        <w:rPr>
          <w:sz w:val="21"/>
        </w:rPr>
      </w:pPr>
      <w:r>
        <w:rPr>
          <w:color w:val="FF0000"/>
          <w:sz w:val="21"/>
        </w:rPr>
        <w:t>可得</w:t>
      </w:r>
      <w:r>
        <w:rPr>
          <w:color w:val="FF0000"/>
        </w:rPr>
        <w:object>
          <v:shape id="_x0000_i1032" type="#_x0000_t75" alt="eqIdfafb8b49dfa5955330adfe2c392af381" style="width:34.25pt;height:13.85pt" o:ole="" coordsize="21600,21600" o:preferrelative="t" filled="f" stroked="f">
            <v:stroke joinstyle="miter"/>
            <v:imagedata r:id="rId21" o:title="eqIdfafb8b49dfa5955330adfe2c392af381"/>
            <o:lock v:ext="edit" aspectratio="t"/>
            <w10:anchorlock/>
          </v:shape>
          <o:OLEObject Type="Embed" ProgID="Equation.DSMT4" ShapeID="_x0000_i1032" DrawAspect="Content" ObjectID="_1468075732" r:id="rId22"/>
        </w:object>
      </w:r>
      <w:r>
        <w:rPr>
          <w:color w:val="FF0000"/>
          <w:sz w:val="21"/>
        </w:rPr>
        <w:t>，由几何知识可得，光线射到界面弧</w:t>
      </w:r>
      <w:r>
        <w:rPr>
          <w:rFonts w:ascii="Times New Roman" w:eastAsia="Times New Roman" w:hAnsi="Times New Roman" w:cs="Times New Roman"/>
          <w:i/>
          <w:color w:val="FF0000"/>
          <w:sz w:val="21"/>
        </w:rPr>
        <w:t>AC</w:t>
      </w:r>
      <w:r>
        <w:rPr>
          <w:color w:val="FF0000"/>
          <w:sz w:val="21"/>
        </w:rPr>
        <w:t>上的</w:t>
      </w:r>
      <w:r>
        <w:rPr>
          <w:rFonts w:ascii="Times New Roman" w:eastAsia="Times New Roman" w:hAnsi="Times New Roman" w:cs="Times New Roman"/>
          <w:i/>
          <w:color w:val="FF0000"/>
          <w:sz w:val="21"/>
        </w:rPr>
        <w:t>D</w:t>
      </w:r>
      <w:r>
        <w:rPr>
          <w:color w:val="FF0000"/>
          <w:sz w:val="21"/>
        </w:rPr>
        <w:t>点时，入射角</w:t>
      </w:r>
      <w:r>
        <w:rPr>
          <w:color w:val="FF0000"/>
        </w:rPr>
        <w:object>
          <v:shape id="_x0000_i1033" type="#_x0000_t75" alt="eqId105facc3b10816e1339b1c06da13861e" style="width:49.25pt;height:13.75pt" o:ole="" coordsize="21600,21600" o:preferrelative="t" filled="f" stroked="f">
            <v:stroke joinstyle="miter"/>
            <v:imagedata r:id="rId23" o:title="eqId105facc3b10816e1339b1c06da13861e"/>
            <o:lock v:ext="edit" aspectratio="t"/>
            <w10:anchorlock/>
          </v:shape>
          <o:OLEObject Type="Embed" ProgID="Equation.DSMT4" ShapeID="_x0000_i1033" DrawAspect="Content" ObjectID="_1468075733" r:id="rId24"/>
        </w:object>
      </w:r>
      <w:r>
        <w:rPr>
          <w:color w:val="FF0000"/>
          <w:sz w:val="21"/>
        </w:rPr>
        <w:t>，所以在界面弧</w:t>
      </w:r>
      <w:r>
        <w:rPr>
          <w:rFonts w:ascii="Times New Roman" w:eastAsia="Times New Roman" w:hAnsi="Times New Roman" w:cs="Times New Roman"/>
          <w:i/>
          <w:color w:val="FF0000"/>
          <w:sz w:val="21"/>
        </w:rPr>
        <w:t>AC</w:t>
      </w:r>
      <w:r>
        <w:rPr>
          <w:color w:val="FF0000"/>
          <w:sz w:val="21"/>
        </w:rPr>
        <w:t>上发生全反射，由几何知识可知光线射到界面</w:t>
      </w:r>
      <w:r>
        <w:rPr>
          <w:rFonts w:ascii="Times New Roman" w:eastAsia="Times New Roman" w:hAnsi="Times New Roman" w:cs="Times New Roman"/>
          <w:i/>
          <w:color w:val="FF0000"/>
          <w:sz w:val="21"/>
        </w:rPr>
        <w:t>AB</w:t>
      </w:r>
      <w:r>
        <w:rPr>
          <w:color w:val="FF0000"/>
          <w:sz w:val="21"/>
        </w:rPr>
        <w:t>上</w:t>
      </w:r>
      <w:r>
        <w:rPr>
          <w:rFonts w:ascii="Times New Roman" w:eastAsia="Times New Roman" w:hAnsi="Times New Roman" w:cs="Times New Roman"/>
          <w:i/>
          <w:color w:val="FF0000"/>
          <w:sz w:val="21"/>
        </w:rPr>
        <w:t>E</w:t>
      </w:r>
      <w:r>
        <w:rPr>
          <w:color w:val="FF0000"/>
          <w:sz w:val="21"/>
        </w:rPr>
        <w:t>点时，入射角</w:t>
      </w:r>
      <w:r>
        <w:rPr>
          <w:color w:val="FF0000"/>
        </w:rPr>
        <w:object>
          <v:shape id="_x0000_i1034" type="#_x0000_t75" alt="eqId6bf6e3b9e8514d7f9c732f66a1751240" style="width:52.75pt;height:13.85pt" o:ole="" coordsize="21600,21600" o:preferrelative="t" filled="f" stroked="f">
            <v:stroke joinstyle="miter"/>
            <v:imagedata r:id="rId25" o:title="eqId6bf6e3b9e8514d7f9c732f66a1751240"/>
            <o:lock v:ext="edit" aspectratio="t"/>
            <w10:anchorlock/>
          </v:shape>
          <o:OLEObject Type="Embed" ProgID="Equation.DSMT4" ShapeID="_x0000_i1034" DrawAspect="Content" ObjectID="_1468075734" r:id="rId26"/>
        </w:object>
      </w:r>
      <w:r>
        <w:rPr>
          <w:color w:val="FF0000"/>
          <w:sz w:val="21"/>
        </w:rPr>
        <w:t>，所以在界面</w:t>
      </w:r>
      <w:r>
        <w:rPr>
          <w:rFonts w:ascii="Times New Roman" w:eastAsia="Times New Roman" w:hAnsi="Times New Roman" w:cs="Times New Roman"/>
          <w:i/>
          <w:color w:val="FF0000"/>
          <w:sz w:val="21"/>
        </w:rPr>
        <w:t>AB</w:t>
      </w:r>
      <w:r>
        <w:rPr>
          <w:color w:val="FF0000"/>
          <w:sz w:val="21"/>
        </w:rPr>
        <w:t>上发生全反射；由几何知识可知光线射到界面</w:t>
      </w:r>
      <w:r>
        <w:rPr>
          <w:rFonts w:ascii="Times New Roman" w:eastAsia="Times New Roman" w:hAnsi="Times New Roman" w:cs="Times New Roman"/>
          <w:i/>
          <w:color w:val="FF0000"/>
          <w:sz w:val="21"/>
        </w:rPr>
        <w:t>BC</w:t>
      </w:r>
      <w:r>
        <w:rPr>
          <w:color w:val="FF0000"/>
          <w:sz w:val="21"/>
        </w:rPr>
        <w:t>上</w:t>
      </w:r>
      <w:r>
        <w:rPr>
          <w:rFonts w:ascii="Times New Roman" w:eastAsia="Times New Roman" w:hAnsi="Times New Roman" w:cs="Times New Roman"/>
          <w:i/>
          <w:color w:val="FF0000"/>
          <w:sz w:val="21"/>
        </w:rPr>
        <w:t>F</w:t>
      </w:r>
      <w:r>
        <w:rPr>
          <w:color w:val="FF0000"/>
          <w:sz w:val="21"/>
        </w:rPr>
        <w:t>点时，入射角</w:t>
      </w:r>
      <w:r>
        <w:rPr>
          <w:color w:val="FF0000"/>
        </w:rPr>
        <w:object>
          <v:shape id="_x0000_i1035" type="#_x0000_t75" alt="eqId796981afd7cad8de9545625a35c6a915" style="width:52.75pt;height:15.8pt" o:ole="" coordsize="21600,21600" o:preferrelative="t" filled="f" stroked="f">
            <v:stroke joinstyle="miter"/>
            <v:imagedata r:id="rId27" o:title="eqId796981afd7cad8de9545625a35c6a915"/>
            <o:lock v:ext="edit" aspectratio="t"/>
            <w10:anchorlock/>
          </v:shape>
          <o:OLEObject Type="Embed" ProgID="Equation.DSMT4" ShapeID="_x0000_i1035" DrawAspect="Content" ObjectID="_1468075735" r:id="rId28"/>
        </w:object>
      </w:r>
      <w:r>
        <w:rPr>
          <w:color w:val="FF0000"/>
          <w:sz w:val="21"/>
        </w:rPr>
        <w:t>，所以在界面</w:t>
      </w:r>
      <w:r>
        <w:rPr>
          <w:rFonts w:ascii="Times New Roman" w:eastAsia="Times New Roman" w:hAnsi="Times New Roman" w:cs="Times New Roman"/>
          <w:i/>
          <w:color w:val="FF0000"/>
          <w:sz w:val="21"/>
        </w:rPr>
        <w:t>BC</w:t>
      </w:r>
      <w:r>
        <w:rPr>
          <w:color w:val="FF0000"/>
          <w:sz w:val="21"/>
        </w:rPr>
        <w:t>上恰好发生全反射，光线在棱镜内一共发生3次全反射，故AB错误，C正确；</w:t>
      </w:r>
    </w:p>
    <w:p w14:paraId="11007BBF">
      <w:pPr>
        <w:shd w:val="clear" w:color="auto" w:fill="F2F2F2"/>
        <w:spacing w:before="0" w:after="0" w:line="360" w:lineRule="auto"/>
        <w:jc w:val="center"/>
        <w:textAlignment w:val="center"/>
        <w:rPr>
          <w:sz w:val="21"/>
        </w:rPr>
      </w:pPr>
      <w:r>
        <w:rPr>
          <w:rFonts w:ascii="Times New Roman" w:eastAsia="Times New Roman" w:hAnsi="Times New Roman" w:cs="Times New Roman"/>
          <w:strike w:val="0"/>
          <w:color w:val="FF0000"/>
          <w:kern w:val="0"/>
          <w:sz w:val="24"/>
          <w:szCs w:val="24"/>
          <w:u w:val="none"/>
        </w:rPr>
        <w:drawing>
          <wp:inline distT="0" distB="0" distL="114300" distR="114300">
            <wp:extent cx="3324225" cy="1971675"/>
            <wp:effectExtent l="0" t="0" r="9525" b="9525"/>
            <wp:docPr id="100007" name="图片 10000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
                    <pic:cNvPicPr>
                      <a:picLocks noChangeAspect="1"/>
                    </pic:cNvPicPr>
                  </pic:nvPicPr>
                  <pic:blipFill>
                    <a:blip xmlns:r="http://schemas.openxmlformats.org/officeDocument/2006/relationships" r:embed="rId29"/>
                    <a:stretch>
                      <a:fillRect/>
                    </a:stretch>
                  </pic:blipFill>
                  <pic:spPr>
                    <a:xfrm>
                      <a:off x="0" y="0"/>
                      <a:ext cx="3324225" cy="1971675"/>
                    </a:xfrm>
                    <a:prstGeom prst="rect">
                      <a:avLst/>
                    </a:prstGeom>
                  </pic:spPr>
                </pic:pic>
              </a:graphicData>
            </a:graphic>
          </wp:inline>
        </w:drawing>
      </w:r>
    </w:p>
    <w:p w14:paraId="1D7C9F96">
      <w:pPr>
        <w:shd w:val="clear" w:color="auto" w:fill="F2F2F2"/>
        <w:spacing w:before="0" w:after="0" w:line="360" w:lineRule="auto"/>
        <w:jc w:val="left"/>
        <w:textAlignment w:val="center"/>
        <w:rPr>
          <w:sz w:val="21"/>
        </w:rPr>
      </w:pPr>
      <w:r>
        <w:rPr>
          <w:color w:val="FF0000"/>
          <w:sz w:val="21"/>
        </w:rPr>
        <w:t>D．由上述分析知，当光线再一次入射到界面</w:t>
      </w:r>
      <w:r>
        <w:rPr>
          <w:rFonts w:ascii="Times New Roman" w:eastAsia="Times New Roman" w:hAnsi="Times New Roman" w:cs="Times New Roman"/>
          <w:i/>
          <w:color w:val="FF0000"/>
          <w:sz w:val="21"/>
        </w:rPr>
        <w:t>AB</w:t>
      </w:r>
      <w:r>
        <w:rPr>
          <w:color w:val="FF0000"/>
          <w:sz w:val="21"/>
        </w:rPr>
        <w:t>上时，入射角等于</w:t>
      </w:r>
      <w:r>
        <w:rPr>
          <w:color w:val="FF0000"/>
        </w:rPr>
        <w:object>
          <v:shape id="_x0000_i1036" type="#_x0000_t75" alt="eqId048f465ae1d582673eed025eac984644" style="width:11.4pt;height:14.1pt" o:ole="" coordsize="21600,21600" o:preferrelative="t" filled="f" stroked="f">
            <v:stroke joinstyle="miter"/>
            <v:imagedata r:id="rId30" o:title="eqId048f465ae1d582673eed025eac984644"/>
            <o:lock v:ext="edit" aspectratio="t"/>
            <w10:anchorlock/>
          </v:shape>
          <o:OLEObject Type="Embed" ProgID="Equation.DSMT4" ShapeID="_x0000_i1036" DrawAspect="Content" ObjectID="_1468075736" r:id="rId31"/>
        </w:object>
      </w:r>
      <w:r>
        <w:rPr>
          <w:color w:val="FF0000"/>
          <w:sz w:val="21"/>
        </w:rPr>
        <w:t>，光线垂直于界面</w:t>
      </w:r>
      <w:r>
        <w:rPr>
          <w:rFonts w:ascii="Times New Roman" w:eastAsia="Times New Roman" w:hAnsi="Times New Roman" w:cs="Times New Roman"/>
          <w:i/>
          <w:color w:val="FF0000"/>
          <w:sz w:val="21"/>
        </w:rPr>
        <w:t>AB</w:t>
      </w:r>
      <w:r>
        <w:rPr>
          <w:color w:val="FF0000"/>
          <w:sz w:val="21"/>
        </w:rPr>
        <w:t>射出。故D错误。</w:t>
      </w:r>
    </w:p>
    <w:p w14:paraId="3F9213A5">
      <w:pPr>
        <w:shd w:val="clear" w:color="auto" w:fill="F2F2F2"/>
        <w:spacing w:before="0" w:after="0" w:line="360" w:lineRule="auto"/>
        <w:jc w:val="left"/>
        <w:textAlignment w:val="center"/>
        <w:rPr>
          <w:sz w:val="21"/>
        </w:rPr>
      </w:pPr>
      <w:r>
        <w:rPr>
          <w:color w:val="FF0000"/>
          <w:sz w:val="21"/>
        </w:rPr>
        <w:t>故选C。</w:t>
      </w:r>
    </w:p>
    <w:p w14:paraId="2AE3CC17">
      <w:pPr>
        <w:shd w:val="clear" w:color="auto" w:fill="auto"/>
        <w:spacing w:before="0" w:after="0" w:line="360" w:lineRule="auto"/>
        <w:jc w:val="left"/>
        <w:textAlignment w:val="center"/>
        <w:rPr>
          <w:sz w:val="21"/>
        </w:rPr>
      </w:pPr>
      <w:r>
        <w:rPr>
          <w:sz w:val="21"/>
        </w:rPr>
        <w:t>4．某静电除尘器的除尘原理如图，一带正电的金属板和一个带负电的放电极形成电场，它们之间的电场线分布如图所示，虚线为一带电烟尘颗粒的运动轨迹，</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是轨迹上的两点。若不计烟尘颗粒的重力，下列说法正确的是（　　）</w:t>
      </w:r>
    </w:p>
    <w:p w14:paraId="0A446319">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838325" cy="838200"/>
            <wp:effectExtent l="0" t="0" r="9525" b="0"/>
            <wp:docPr id="100009" name="图片 10000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
                    <pic:cNvPicPr>
                      <a:picLocks noChangeAspect="1"/>
                    </pic:cNvPicPr>
                  </pic:nvPicPr>
                  <pic:blipFill>
                    <a:blip xmlns:r="http://schemas.openxmlformats.org/officeDocument/2006/relationships" r:embed="rId32"/>
                    <a:stretch>
                      <a:fillRect/>
                    </a:stretch>
                  </pic:blipFill>
                  <pic:spPr>
                    <a:xfrm>
                      <a:off x="0" y="0"/>
                      <a:ext cx="1838325" cy="838200"/>
                    </a:xfrm>
                    <a:prstGeom prst="rect">
                      <a:avLst/>
                    </a:prstGeom>
                  </pic:spPr>
                </pic:pic>
              </a:graphicData>
            </a:graphic>
          </wp:inline>
        </w:drawing>
      </w:r>
    </w:p>
    <w:p w14:paraId="73A93849">
      <w:pPr>
        <w:shd w:val="clear" w:color="auto" w:fill="auto"/>
        <w:spacing w:before="0" w:after="0" w:line="360" w:lineRule="auto"/>
        <w:ind w:left="300"/>
        <w:jc w:val="left"/>
        <w:textAlignment w:val="center"/>
        <w:rPr>
          <w:sz w:val="21"/>
        </w:rPr>
      </w:pPr>
      <w:r>
        <w:rPr>
          <w:sz w:val="21"/>
        </w:rPr>
        <w:t>A．烟尘颗粒带正电</w:t>
      </w:r>
    </w:p>
    <w:p w14:paraId="6F232208">
      <w:pPr>
        <w:shd w:val="clear" w:color="auto" w:fill="auto"/>
        <w:spacing w:before="0" w:after="0" w:line="360" w:lineRule="auto"/>
        <w:ind w:left="300"/>
        <w:jc w:val="left"/>
        <w:textAlignment w:val="center"/>
        <w:rPr>
          <w:sz w:val="21"/>
        </w:rPr>
      </w:pPr>
      <w:r>
        <w:rPr>
          <w:sz w:val="21"/>
        </w:rPr>
        <w:t>B．</w:t>
      </w:r>
      <w:r>
        <w:rPr>
          <w:rFonts w:ascii="Times New Roman" w:eastAsia="Times New Roman" w:hAnsi="Times New Roman" w:cs="Times New Roman"/>
          <w:i/>
          <w:sz w:val="21"/>
        </w:rPr>
        <w:t>a</w:t>
      </w:r>
      <w:r>
        <w:rPr>
          <w:sz w:val="21"/>
        </w:rPr>
        <w:t>点电势高于</w:t>
      </w:r>
      <w:r>
        <w:rPr>
          <w:rFonts w:ascii="Times New Roman" w:eastAsia="Times New Roman" w:hAnsi="Times New Roman" w:cs="Times New Roman"/>
          <w:i/>
          <w:sz w:val="21"/>
        </w:rPr>
        <w:t>b</w:t>
      </w:r>
      <w:r>
        <w:rPr>
          <w:sz w:val="21"/>
        </w:rPr>
        <w:t>点电势</w:t>
      </w:r>
    </w:p>
    <w:p w14:paraId="037C57AE">
      <w:pPr>
        <w:shd w:val="clear" w:color="auto" w:fill="auto"/>
        <w:spacing w:before="0" w:after="0" w:line="360" w:lineRule="auto"/>
        <w:ind w:left="300"/>
        <w:jc w:val="left"/>
        <w:textAlignment w:val="center"/>
        <w:rPr>
          <w:sz w:val="21"/>
        </w:rPr>
      </w:pPr>
      <w:r>
        <w:rPr>
          <w:sz w:val="21"/>
        </w:rPr>
        <w:t>C．</w:t>
      </w:r>
      <w:r>
        <w:rPr>
          <w:rFonts w:ascii="Times New Roman" w:eastAsia="Times New Roman" w:hAnsi="Times New Roman" w:cs="Times New Roman"/>
          <w:i/>
          <w:sz w:val="21"/>
        </w:rPr>
        <w:t>a</w:t>
      </w:r>
      <w:r>
        <w:rPr>
          <w:sz w:val="21"/>
        </w:rPr>
        <w:t>点电场强度大于</w:t>
      </w:r>
      <w:r>
        <w:rPr>
          <w:rFonts w:ascii="Times New Roman" w:eastAsia="Times New Roman" w:hAnsi="Times New Roman" w:cs="Times New Roman"/>
          <w:i/>
          <w:sz w:val="21"/>
        </w:rPr>
        <w:t>b</w:t>
      </w:r>
      <w:r>
        <w:rPr>
          <w:sz w:val="21"/>
        </w:rPr>
        <w:t>点电场强度</w:t>
      </w:r>
    </w:p>
    <w:p w14:paraId="5DACD40D">
      <w:pPr>
        <w:shd w:val="clear" w:color="auto" w:fill="auto"/>
        <w:spacing w:before="0" w:after="0" w:line="360" w:lineRule="auto"/>
        <w:ind w:left="300"/>
        <w:jc w:val="left"/>
        <w:textAlignment w:val="center"/>
        <w:rPr>
          <w:sz w:val="21"/>
        </w:rPr>
      </w:pPr>
      <w:r>
        <w:rPr>
          <w:sz w:val="21"/>
        </w:rPr>
        <w:t>D．烟尘颗粒在</w:t>
      </w:r>
      <w:r>
        <w:rPr>
          <w:rFonts w:ascii="Times New Roman" w:eastAsia="Times New Roman" w:hAnsi="Times New Roman" w:cs="Times New Roman"/>
          <w:i/>
          <w:sz w:val="21"/>
        </w:rPr>
        <w:t>a</w:t>
      </w:r>
      <w:r>
        <w:rPr>
          <w:sz w:val="21"/>
        </w:rPr>
        <w:t>点的电势能小于在</w:t>
      </w:r>
      <w:r>
        <w:rPr>
          <w:rFonts w:ascii="Times New Roman" w:eastAsia="Times New Roman" w:hAnsi="Times New Roman" w:cs="Times New Roman"/>
          <w:i/>
          <w:sz w:val="21"/>
        </w:rPr>
        <w:t>b</w:t>
      </w:r>
      <w:r>
        <w:rPr>
          <w:sz w:val="21"/>
        </w:rPr>
        <w:t>点的电势能</w:t>
      </w:r>
    </w:p>
    <w:p w14:paraId="65EAB8F1">
      <w:pPr>
        <w:shd w:val="clear" w:color="auto" w:fill="F2F2F2"/>
        <w:spacing w:before="0" w:after="0" w:line="360" w:lineRule="auto"/>
        <w:jc w:val="left"/>
        <w:textAlignment w:val="center"/>
        <w:rPr>
          <w:sz w:val="21"/>
        </w:rPr>
      </w:pPr>
      <w:r>
        <w:rPr>
          <w:color w:val="FF0000"/>
          <w:sz w:val="21"/>
        </w:rPr>
        <w:t>【答案】C</w:t>
      </w:r>
    </w:p>
    <w:p w14:paraId="5BB19B39">
      <w:pPr>
        <w:shd w:val="clear" w:color="auto" w:fill="F2F2F2"/>
        <w:spacing w:before="0" w:after="0" w:line="360" w:lineRule="auto"/>
        <w:jc w:val="left"/>
        <w:textAlignment w:val="center"/>
        <w:rPr>
          <w:sz w:val="21"/>
        </w:rPr>
      </w:pPr>
      <w:r>
        <w:rPr>
          <w:color w:val="FF0000"/>
          <w:sz w:val="21"/>
        </w:rPr>
        <w:t>【详解】A．粒子的受力方向永远指向轨迹内侧，由带电烟尘颗粒的运动轨迹可知烟尘颗粒受力方向沿着电场线的切线方向，烟尘颗粒带负电，故A错误；</w:t>
      </w:r>
    </w:p>
    <w:p w14:paraId="41164410">
      <w:pPr>
        <w:shd w:val="clear" w:color="auto" w:fill="F2F2F2"/>
        <w:spacing w:before="0" w:after="0" w:line="360" w:lineRule="auto"/>
        <w:jc w:val="left"/>
        <w:textAlignment w:val="center"/>
        <w:rPr>
          <w:sz w:val="21"/>
        </w:rPr>
      </w:pPr>
      <w:r>
        <w:rPr>
          <w:color w:val="FF0000"/>
          <w:sz w:val="21"/>
        </w:rPr>
        <w:t>B．</w:t>
      </w:r>
      <w:r>
        <w:rPr>
          <w:rFonts w:ascii="Times New Roman" w:eastAsia="Times New Roman" w:hAnsi="Times New Roman" w:cs="Times New Roman"/>
          <w:i/>
          <w:color w:val="FF0000"/>
          <w:sz w:val="21"/>
        </w:rPr>
        <w:t>a</w:t>
      </w:r>
      <w:r>
        <w:rPr>
          <w:color w:val="FF0000"/>
          <w:sz w:val="21"/>
        </w:rPr>
        <w:t>、</w:t>
      </w:r>
      <w:r>
        <w:rPr>
          <w:rFonts w:ascii="Times New Roman" w:eastAsia="Times New Roman" w:hAnsi="Times New Roman" w:cs="Times New Roman"/>
          <w:i/>
          <w:color w:val="FF0000"/>
          <w:sz w:val="21"/>
        </w:rPr>
        <w:t>b</w:t>
      </w:r>
      <w:r>
        <w:rPr>
          <w:color w:val="FF0000"/>
          <w:sz w:val="21"/>
        </w:rPr>
        <w:t>两点所在等势线如图所示</w:t>
      </w:r>
    </w:p>
    <w:p w14:paraId="744D8096">
      <w:pPr>
        <w:shd w:val="clear" w:color="auto" w:fill="F2F2F2"/>
        <w:spacing w:before="0" w:after="0" w:line="360" w:lineRule="auto"/>
        <w:jc w:val="center"/>
        <w:textAlignment w:val="center"/>
        <w:rPr>
          <w:sz w:val="21"/>
        </w:rPr>
      </w:pPr>
      <w:r>
        <w:rPr>
          <w:color w:val="FF0000"/>
          <w:sz w:val="21"/>
        </w:rPr>
        <w:t xml:space="preserve">  </w:t>
      </w:r>
      <w:r>
        <w:rPr>
          <w:rFonts w:ascii="Times New Roman" w:eastAsia="Times New Roman" w:hAnsi="Times New Roman" w:cs="Times New Roman"/>
          <w:strike w:val="0"/>
          <w:color w:val="FF0000"/>
          <w:kern w:val="0"/>
          <w:sz w:val="24"/>
          <w:szCs w:val="24"/>
          <w:u w:val="none"/>
        </w:rPr>
        <w:drawing>
          <wp:inline distT="0" distB="0" distL="114300" distR="114300">
            <wp:extent cx="1743075" cy="809625"/>
            <wp:effectExtent l="0" t="0" r="9525" b="9525"/>
            <wp:docPr id="100011" name="图片 10001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
                    <pic:cNvPicPr>
                      <a:picLocks noChangeAspect="1"/>
                    </pic:cNvPicPr>
                  </pic:nvPicPr>
                  <pic:blipFill>
                    <a:blip xmlns:r="http://schemas.openxmlformats.org/officeDocument/2006/relationships" r:embed="rId33"/>
                    <a:stretch>
                      <a:fillRect/>
                    </a:stretch>
                  </pic:blipFill>
                  <pic:spPr>
                    <a:xfrm>
                      <a:off x="0" y="0"/>
                      <a:ext cx="1743075" cy="809625"/>
                    </a:xfrm>
                    <a:prstGeom prst="rect">
                      <a:avLst/>
                    </a:prstGeom>
                  </pic:spPr>
                </pic:pic>
              </a:graphicData>
            </a:graphic>
          </wp:inline>
        </w:drawing>
      </w:r>
    </w:p>
    <w:p w14:paraId="15FDF094">
      <w:pPr>
        <w:shd w:val="clear" w:color="auto" w:fill="F2F2F2"/>
        <w:spacing w:before="0" w:after="0" w:line="360" w:lineRule="auto"/>
        <w:jc w:val="left"/>
        <w:textAlignment w:val="center"/>
        <w:rPr>
          <w:sz w:val="21"/>
        </w:rPr>
      </w:pPr>
      <w:r>
        <w:rPr>
          <w:color w:val="FF0000"/>
          <w:sz w:val="21"/>
        </w:rPr>
        <w:t>沿着电场线方向电势逐渐降低，</w:t>
      </w:r>
      <w:r>
        <w:rPr>
          <w:rFonts w:ascii="Times New Roman" w:eastAsia="Times New Roman" w:hAnsi="Times New Roman" w:cs="Times New Roman"/>
          <w:i/>
          <w:color w:val="FF0000"/>
          <w:sz w:val="21"/>
        </w:rPr>
        <w:t>a</w:t>
      </w:r>
      <w:r>
        <w:rPr>
          <w:color w:val="FF0000"/>
          <w:sz w:val="21"/>
        </w:rPr>
        <w:t>点电势低于</w:t>
      </w:r>
      <w:r>
        <w:rPr>
          <w:rFonts w:ascii="Times New Roman" w:eastAsia="Times New Roman" w:hAnsi="Times New Roman" w:cs="Times New Roman"/>
          <w:i/>
          <w:color w:val="FF0000"/>
          <w:sz w:val="21"/>
        </w:rPr>
        <w:t>b</w:t>
      </w:r>
      <w:r>
        <w:rPr>
          <w:color w:val="FF0000"/>
          <w:sz w:val="21"/>
        </w:rPr>
        <w:t>点电势，故B错误；</w:t>
      </w:r>
    </w:p>
    <w:p w14:paraId="54A22516">
      <w:pPr>
        <w:shd w:val="clear" w:color="auto" w:fill="F2F2F2"/>
        <w:spacing w:before="0" w:after="0" w:line="360" w:lineRule="auto"/>
        <w:jc w:val="left"/>
        <w:textAlignment w:val="center"/>
        <w:rPr>
          <w:sz w:val="21"/>
        </w:rPr>
      </w:pPr>
      <w:r>
        <w:rPr>
          <w:color w:val="FF0000"/>
          <w:sz w:val="21"/>
        </w:rPr>
        <w:t>C．电场线越密场强越强，由图可知，由可知烟尘颗粒在</w:t>
      </w:r>
      <w:r>
        <w:rPr>
          <w:rFonts w:ascii="Times New Roman" w:eastAsia="Times New Roman" w:hAnsi="Times New Roman" w:cs="Times New Roman"/>
          <w:i/>
          <w:color w:val="FF0000"/>
          <w:sz w:val="21"/>
        </w:rPr>
        <w:t>a</w:t>
      </w:r>
      <w:r>
        <w:rPr>
          <w:color w:val="FF0000"/>
          <w:sz w:val="21"/>
        </w:rPr>
        <w:t>点的电场强度大于在</w:t>
      </w:r>
      <w:r>
        <w:rPr>
          <w:rFonts w:ascii="Times New Roman" w:eastAsia="Times New Roman" w:hAnsi="Times New Roman" w:cs="Times New Roman"/>
          <w:i/>
          <w:color w:val="FF0000"/>
          <w:sz w:val="21"/>
        </w:rPr>
        <w:t>b</w:t>
      </w:r>
      <w:r>
        <w:rPr>
          <w:color w:val="FF0000"/>
          <w:sz w:val="21"/>
        </w:rPr>
        <w:t>点的电场强度，故C正确；</w:t>
      </w:r>
    </w:p>
    <w:p w14:paraId="7A1DEAD1">
      <w:pPr>
        <w:shd w:val="clear" w:color="auto" w:fill="F2F2F2"/>
        <w:spacing w:before="0" w:after="0" w:line="360" w:lineRule="auto"/>
        <w:jc w:val="left"/>
        <w:textAlignment w:val="center"/>
        <w:rPr>
          <w:sz w:val="21"/>
        </w:rPr>
      </w:pPr>
      <w:r>
        <w:rPr>
          <w:color w:val="FF0000"/>
          <w:sz w:val="21"/>
        </w:rPr>
        <w:t>D．若烟尘颗粒由</w:t>
      </w:r>
      <w:r>
        <w:rPr>
          <w:rFonts w:ascii="Times New Roman" w:eastAsia="Times New Roman" w:hAnsi="Times New Roman" w:cs="Times New Roman"/>
          <w:i/>
          <w:color w:val="FF0000"/>
          <w:sz w:val="21"/>
        </w:rPr>
        <w:t>a</w:t>
      </w:r>
      <w:r>
        <w:rPr>
          <w:color w:val="FF0000"/>
          <w:sz w:val="21"/>
        </w:rPr>
        <w:t>运动到</w:t>
      </w:r>
      <w:r>
        <w:rPr>
          <w:rFonts w:ascii="Times New Roman" w:eastAsia="Times New Roman" w:hAnsi="Times New Roman" w:cs="Times New Roman"/>
          <w:i/>
          <w:color w:val="FF0000"/>
          <w:sz w:val="21"/>
        </w:rPr>
        <w:t>b</w:t>
      </w:r>
      <w:r>
        <w:rPr>
          <w:color w:val="FF0000"/>
          <w:sz w:val="21"/>
        </w:rPr>
        <w:t>，由图知电场力做正功，电势能减小，</w:t>
      </w:r>
      <w:r>
        <w:rPr>
          <w:color w:val="FF0000"/>
        </w:rPr>
        <w:object>
          <v:shape id="_x0000_i1037" type="#_x0000_t75" alt="eqId6b240c49faaddfc76a0b0e29c18d0d70" style="width:41.35pt;height:16.4pt" o:ole="" coordsize="21600,21600" o:preferrelative="t" filled="f" stroked="f">
            <v:stroke joinstyle="miter"/>
            <v:imagedata r:id="rId34" o:title="eqId6b240c49faaddfc76a0b0e29c18d0d70"/>
            <o:lock v:ext="edit" aspectratio="t"/>
            <w10:anchorlock/>
          </v:shape>
          <o:OLEObject Type="Embed" ProgID="Equation.DSMT4" ShapeID="_x0000_i1037" DrawAspect="Content" ObjectID="_1468075737" r:id="rId35"/>
        </w:object>
      </w:r>
    </w:p>
    <w:p w14:paraId="6E42405C">
      <w:pPr>
        <w:shd w:val="clear" w:color="auto" w:fill="F2F2F2"/>
        <w:spacing w:before="0" w:after="0" w:line="360" w:lineRule="auto"/>
        <w:jc w:val="left"/>
        <w:textAlignment w:val="center"/>
        <w:rPr>
          <w:sz w:val="21"/>
        </w:rPr>
      </w:pPr>
      <w:r>
        <w:rPr>
          <w:color w:val="FF0000"/>
          <w:sz w:val="21"/>
        </w:rPr>
        <w:t>若烟尘颗粒由</w:t>
      </w:r>
      <w:r>
        <w:rPr>
          <w:rFonts w:ascii="Times New Roman" w:eastAsia="Times New Roman" w:hAnsi="Times New Roman" w:cs="Times New Roman"/>
          <w:i/>
          <w:color w:val="FF0000"/>
          <w:sz w:val="21"/>
        </w:rPr>
        <w:t>b</w:t>
      </w:r>
      <w:r>
        <w:rPr>
          <w:color w:val="FF0000"/>
          <w:sz w:val="21"/>
        </w:rPr>
        <w:t>运动到</w:t>
      </w:r>
      <w:r>
        <w:rPr>
          <w:rFonts w:ascii="Times New Roman" w:eastAsia="Times New Roman" w:hAnsi="Times New Roman" w:cs="Times New Roman"/>
          <w:i/>
          <w:color w:val="FF0000"/>
          <w:sz w:val="21"/>
        </w:rPr>
        <w:t>a</w:t>
      </w:r>
      <w:r>
        <w:rPr>
          <w:color w:val="FF0000"/>
          <w:sz w:val="21"/>
        </w:rPr>
        <w:t>，电场力做负功，电势能增大，仍有</w:t>
      </w:r>
      <w:r>
        <w:rPr>
          <w:color w:val="FF0000"/>
        </w:rPr>
        <w:object>
          <v:shape id="_x0000_i1038" type="#_x0000_t75" alt="eqId6b240c49faaddfc76a0b0e29c18d0d70" style="width:41.35pt;height:16.4pt" o:ole="" coordsize="21600,21600" o:preferrelative="t" filled="f" stroked="f">
            <v:stroke joinstyle="miter"/>
            <v:imagedata r:id="rId34" o:title="eqId6b240c49faaddfc76a0b0e29c18d0d70"/>
            <o:lock v:ext="edit" aspectratio="t"/>
            <w10:anchorlock/>
          </v:shape>
          <o:OLEObject Type="Embed" ProgID="Equation.DSMT4" ShapeID="_x0000_i1038" DrawAspect="Content" ObjectID="_1468075738" r:id="rId36"/>
        </w:object>
      </w:r>
      <w:r>
        <w:rPr>
          <w:color w:val="FF0000"/>
          <w:sz w:val="21"/>
        </w:rPr>
        <w:t>，故D错误。</w:t>
      </w:r>
    </w:p>
    <w:p w14:paraId="5F720060">
      <w:pPr>
        <w:shd w:val="clear" w:color="auto" w:fill="F2F2F2"/>
        <w:spacing w:before="0" w:after="0" w:line="360" w:lineRule="auto"/>
        <w:jc w:val="left"/>
        <w:textAlignment w:val="center"/>
        <w:rPr>
          <w:sz w:val="21"/>
        </w:rPr>
      </w:pPr>
      <w:r>
        <w:rPr>
          <w:color w:val="FF0000"/>
          <w:sz w:val="21"/>
        </w:rPr>
        <w:t>故选C。</w:t>
      </w:r>
    </w:p>
    <w:p w14:paraId="1537365E">
      <w:pPr>
        <w:shd w:val="clear" w:color="auto" w:fill="auto"/>
        <w:spacing w:before="0" w:after="0" w:line="360" w:lineRule="auto"/>
        <w:jc w:val="left"/>
        <w:textAlignment w:val="center"/>
        <w:rPr>
          <w:sz w:val="21"/>
        </w:rPr>
      </w:pPr>
      <w:r>
        <w:rPr>
          <w:sz w:val="21"/>
        </w:rPr>
        <w:t>5．在如图所示的电路中，开关S闭合后，由于电阻元件发生短路或断路故障，导致电压表的示数减小，电流表的示数增大。电压表和电流表均为理想电表，电阻元件完全相同，则可能出现的故障是（　　）</w:t>
      </w:r>
    </w:p>
    <w:p w14:paraId="2CE6B6DA">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295525" cy="1314450"/>
            <wp:effectExtent l="0" t="0" r="9525" b="0"/>
            <wp:docPr id="100013" name="图片 1000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
                    <pic:cNvPicPr>
                      <a:picLocks noChangeAspect="1"/>
                    </pic:cNvPicPr>
                  </pic:nvPicPr>
                  <pic:blipFill>
                    <a:blip xmlns:r="http://schemas.openxmlformats.org/officeDocument/2006/relationships" r:embed="rId37"/>
                    <a:stretch>
                      <a:fillRect/>
                    </a:stretch>
                  </pic:blipFill>
                  <pic:spPr>
                    <a:xfrm>
                      <a:off x="0" y="0"/>
                      <a:ext cx="2295525" cy="1314450"/>
                    </a:xfrm>
                    <a:prstGeom prst="rect">
                      <a:avLst/>
                    </a:prstGeom>
                  </pic:spPr>
                </pic:pic>
              </a:graphicData>
            </a:graphic>
          </wp:inline>
        </w:drawing>
      </w:r>
    </w:p>
    <w:p w14:paraId="6A1806AD">
      <w:pPr>
        <w:shd w:val="clear" w:color="auto" w:fill="auto"/>
        <w:tabs>
          <w:tab w:val="left" w:pos="2078"/>
          <w:tab w:val="left" w:pos="4156"/>
          <w:tab w:val="left" w:pos="6234"/>
        </w:tabs>
        <w:spacing w:before="0" w:after="0" w:line="360" w:lineRule="auto"/>
        <w:ind w:left="300"/>
        <w:jc w:val="left"/>
        <w:textAlignment w:val="center"/>
        <w:rPr>
          <w:sz w:val="21"/>
        </w:rPr>
      </w:pPr>
      <w:r>
        <w:rPr>
          <w:sz w:val="21"/>
        </w:rPr>
        <w:t>A．</w:t>
      </w:r>
      <w:r>
        <w:rPr>
          <w:rFonts w:ascii="Times New Roman" w:eastAsia="Times New Roman" w:hAnsi="Times New Roman" w:cs="Times New Roman"/>
          <w:i/>
          <w:sz w:val="21"/>
        </w:rPr>
        <w:t>R</w:t>
      </w:r>
      <w:r>
        <w:rPr>
          <w:rFonts w:ascii="Times New Roman" w:eastAsia="Times New Roman" w:hAnsi="Times New Roman" w:cs="Times New Roman"/>
          <w:i/>
          <w:sz w:val="21"/>
          <w:vertAlign w:val="subscript"/>
        </w:rPr>
        <w:t>1</w:t>
      </w:r>
      <w:r>
        <w:rPr>
          <w:sz w:val="21"/>
        </w:rPr>
        <w:t>断路</w:t>
      </w:r>
      <w:r>
        <w:rPr>
          <w:sz w:val="21"/>
        </w:rPr>
        <w:tab/>
      </w:r>
      <w:r>
        <w:rPr>
          <w:sz w:val="21"/>
        </w:rPr>
        <w:t>B．</w:t>
      </w:r>
      <w:r>
        <w:object>
          <v:shape id="_x0000_i1039" type="#_x0000_t75" alt="eqId19f20f21a9d50b61dac519a3ddab539d" style="width:13.2pt;height:15.9pt" o:ole="" coordsize="21600,21600" o:preferrelative="t" filled="f" stroked="f">
            <v:stroke joinstyle="miter"/>
            <v:imagedata r:id="rId38" o:title="eqId19f20f21a9d50b61dac519a3ddab539d"/>
            <o:lock v:ext="edit" aspectratio="t"/>
            <w10:anchorlock/>
          </v:shape>
          <o:OLEObject Type="Embed" ProgID="Equation.DSMT4" ShapeID="_x0000_i1039" DrawAspect="Content" ObjectID="_1468075739" r:id="rId39"/>
        </w:object>
      </w:r>
      <w:r>
        <w:rPr>
          <w:sz w:val="21"/>
        </w:rPr>
        <w:t>短路</w:t>
      </w:r>
      <w:r>
        <w:rPr>
          <w:sz w:val="21"/>
        </w:rPr>
        <w:tab/>
      </w:r>
      <w:r>
        <w:rPr>
          <w:sz w:val="21"/>
        </w:rPr>
        <w:t>C．</w:t>
      </w:r>
      <w:r>
        <w:object>
          <v:shape id="_x0000_i1040" type="#_x0000_t75" alt="eqId19f20f21a9d50b61dac519a3ddab539d" style="width:13.2pt;height:15.9pt" o:ole="" coordsize="21600,21600" o:preferrelative="t" filled="f" stroked="f">
            <v:stroke joinstyle="miter"/>
            <v:imagedata r:id="rId38" o:title="eqId19f20f21a9d50b61dac519a3ddab539d"/>
            <o:lock v:ext="edit" aspectratio="t"/>
            <w10:anchorlock/>
          </v:shape>
          <o:OLEObject Type="Embed" ProgID="Equation.DSMT4" ShapeID="_x0000_i1040" DrawAspect="Content" ObjectID="_1468075740" r:id="rId40"/>
        </w:object>
      </w:r>
      <w:r>
        <w:rPr>
          <w:sz w:val="21"/>
        </w:rPr>
        <w:t>断路</w:t>
      </w:r>
      <w:r>
        <w:rPr>
          <w:sz w:val="21"/>
        </w:rPr>
        <w:tab/>
      </w:r>
      <w:r>
        <w:rPr>
          <w:sz w:val="21"/>
        </w:rPr>
        <w:t>D．</w:t>
      </w:r>
      <w:r>
        <w:rPr>
          <w:rFonts w:ascii="Times New Roman" w:eastAsia="Times New Roman" w:hAnsi="Times New Roman" w:cs="Times New Roman"/>
          <w:i/>
          <w:sz w:val="21"/>
        </w:rPr>
        <w:t xml:space="preserve"> R</w:t>
      </w:r>
      <w:r>
        <w:rPr>
          <w:rFonts w:ascii="Times New Roman" w:eastAsia="Times New Roman" w:hAnsi="Times New Roman" w:cs="Times New Roman"/>
          <w:i/>
          <w:sz w:val="21"/>
          <w:vertAlign w:val="subscript"/>
        </w:rPr>
        <w:t>3</w:t>
      </w:r>
      <w:r>
        <w:rPr>
          <w:sz w:val="21"/>
        </w:rPr>
        <w:t>断路</w:t>
      </w:r>
    </w:p>
    <w:p w14:paraId="0298F334">
      <w:pPr>
        <w:shd w:val="clear" w:color="auto" w:fill="F2F2F2"/>
        <w:spacing w:before="0" w:after="0" w:line="360" w:lineRule="auto"/>
        <w:jc w:val="left"/>
        <w:textAlignment w:val="center"/>
        <w:rPr>
          <w:sz w:val="21"/>
        </w:rPr>
      </w:pPr>
      <w:r>
        <w:rPr>
          <w:color w:val="FF0000"/>
          <w:sz w:val="21"/>
        </w:rPr>
        <w:t>【答案】C</w:t>
      </w:r>
    </w:p>
    <w:p w14:paraId="699EF858">
      <w:pPr>
        <w:shd w:val="clear" w:color="auto" w:fill="F2F2F2"/>
        <w:spacing w:before="0" w:after="0" w:line="360" w:lineRule="auto"/>
        <w:jc w:val="left"/>
        <w:textAlignment w:val="center"/>
        <w:rPr>
          <w:sz w:val="21"/>
        </w:rPr>
      </w:pPr>
      <w:r>
        <w:rPr>
          <w:color w:val="FF0000"/>
          <w:sz w:val="21"/>
        </w:rPr>
        <w:t>【详解】若电路正常，则电压表测量</w:t>
      </w:r>
      <w:r>
        <w:rPr>
          <w:rFonts w:ascii="Times New Roman" w:eastAsia="Times New Roman" w:hAnsi="Times New Roman" w:cs="Times New Roman"/>
          <w:i/>
          <w:color w:val="FF0000"/>
          <w:sz w:val="21"/>
        </w:rPr>
        <w:t>R</w:t>
      </w:r>
      <w:r>
        <w:rPr>
          <w:rFonts w:ascii="Times New Roman" w:eastAsia="Times New Roman" w:hAnsi="Times New Roman" w:cs="Times New Roman"/>
          <w:i/>
          <w:color w:val="FF0000"/>
          <w:sz w:val="21"/>
          <w:vertAlign w:val="subscript"/>
        </w:rPr>
        <w:t>1</w:t>
      </w:r>
      <w:r>
        <w:rPr>
          <w:color w:val="FF0000"/>
          <w:sz w:val="21"/>
        </w:rPr>
        <w:t>两端的电压，电流表测量流过</w:t>
      </w:r>
      <w:r>
        <w:rPr>
          <w:rFonts w:ascii="Times New Roman" w:eastAsia="Times New Roman" w:hAnsi="Times New Roman" w:cs="Times New Roman"/>
          <w:i/>
          <w:color w:val="FF0000"/>
          <w:sz w:val="21"/>
        </w:rPr>
        <w:t>R</w:t>
      </w:r>
      <w:r>
        <w:rPr>
          <w:rFonts w:ascii="Times New Roman" w:eastAsia="Times New Roman" w:hAnsi="Times New Roman" w:cs="Times New Roman"/>
          <w:i/>
          <w:color w:val="FF0000"/>
          <w:sz w:val="21"/>
          <w:vertAlign w:val="subscript"/>
        </w:rPr>
        <w:t>3</w:t>
      </w:r>
      <w:r>
        <w:rPr>
          <w:color w:val="FF0000"/>
          <w:sz w:val="21"/>
        </w:rPr>
        <w:t>的支路电流。</w:t>
      </w:r>
    </w:p>
    <w:p w14:paraId="31282CE8">
      <w:pPr>
        <w:shd w:val="clear" w:color="auto" w:fill="F2F2F2"/>
        <w:spacing w:before="0" w:after="0" w:line="360" w:lineRule="auto"/>
        <w:jc w:val="left"/>
        <w:textAlignment w:val="center"/>
        <w:rPr>
          <w:sz w:val="21"/>
        </w:rPr>
      </w:pPr>
      <w:r>
        <w:rPr>
          <w:color w:val="FF0000"/>
          <w:sz w:val="21"/>
        </w:rPr>
        <w:t>A．若</w:t>
      </w:r>
      <w:r>
        <w:rPr>
          <w:rFonts w:ascii="Times New Roman" w:eastAsia="Times New Roman" w:hAnsi="Times New Roman" w:cs="Times New Roman"/>
          <w:i/>
          <w:color w:val="FF0000"/>
          <w:sz w:val="21"/>
        </w:rPr>
        <w:t>R</w:t>
      </w:r>
      <w:r>
        <w:rPr>
          <w:rFonts w:ascii="Times New Roman" w:eastAsia="Times New Roman" w:hAnsi="Times New Roman" w:cs="Times New Roman"/>
          <w:i/>
          <w:color w:val="FF0000"/>
          <w:sz w:val="21"/>
          <w:vertAlign w:val="subscript"/>
        </w:rPr>
        <w:t>1</w:t>
      </w:r>
      <w:r>
        <w:rPr>
          <w:color w:val="FF0000"/>
          <w:sz w:val="21"/>
        </w:rPr>
        <w:t>断路，电压表测量路端电压，电流表的示数为零，故A错误；</w:t>
      </w:r>
    </w:p>
    <w:p w14:paraId="39B2C6D9">
      <w:pPr>
        <w:shd w:val="clear" w:color="auto" w:fill="F2F2F2"/>
        <w:spacing w:before="0" w:after="0" w:line="360" w:lineRule="auto"/>
        <w:jc w:val="left"/>
        <w:textAlignment w:val="center"/>
        <w:rPr>
          <w:sz w:val="21"/>
        </w:rPr>
      </w:pPr>
      <w:r>
        <w:rPr>
          <w:color w:val="FF0000"/>
          <w:sz w:val="21"/>
        </w:rPr>
        <w:t>B．若</w:t>
      </w:r>
      <w:r>
        <w:rPr>
          <w:color w:val="FF0000"/>
        </w:rPr>
        <w:object>
          <v:shape id="_x0000_i1041" type="#_x0000_t75" alt="eqId19f20f21a9d50b61dac519a3ddab539d" style="width:13.2pt;height:15.9pt" o:ole="" coordsize="21600,21600" o:preferrelative="t" filled="f" stroked="f">
            <v:stroke joinstyle="miter"/>
            <v:imagedata r:id="rId38" o:title="eqId19f20f21a9d50b61dac519a3ddab539d"/>
            <o:lock v:ext="edit" aspectratio="t"/>
            <w10:anchorlock/>
          </v:shape>
          <o:OLEObject Type="Embed" ProgID="Equation.DSMT4" ShapeID="_x0000_i1041" DrawAspect="Content" ObjectID="_1468075741" r:id="rId41"/>
        </w:object>
      </w:r>
      <w:r>
        <w:rPr>
          <w:color w:val="FF0000"/>
          <w:sz w:val="21"/>
        </w:rPr>
        <w:t>短路，则</w:t>
      </w:r>
      <w:r>
        <w:rPr>
          <w:rFonts w:ascii="Times New Roman" w:eastAsia="Times New Roman" w:hAnsi="Times New Roman" w:cs="Times New Roman"/>
          <w:i/>
          <w:color w:val="FF0000"/>
          <w:sz w:val="21"/>
        </w:rPr>
        <w:t>R</w:t>
      </w:r>
      <w:r>
        <w:rPr>
          <w:rFonts w:ascii="Times New Roman" w:eastAsia="Times New Roman" w:hAnsi="Times New Roman" w:cs="Times New Roman"/>
          <w:i/>
          <w:color w:val="FF0000"/>
          <w:sz w:val="21"/>
          <w:vertAlign w:val="subscript"/>
        </w:rPr>
        <w:t>3</w:t>
      </w:r>
      <w:r>
        <w:rPr>
          <w:color w:val="FF0000"/>
          <w:sz w:val="21"/>
        </w:rPr>
        <w:t>被短路，电流表的示数为零，电压表的示数增大，故B错误；</w:t>
      </w:r>
    </w:p>
    <w:p w14:paraId="1F1B2C73">
      <w:pPr>
        <w:shd w:val="clear" w:color="auto" w:fill="F2F2F2"/>
        <w:spacing w:before="0" w:after="0" w:line="360" w:lineRule="auto"/>
        <w:jc w:val="left"/>
        <w:textAlignment w:val="center"/>
        <w:rPr>
          <w:sz w:val="21"/>
        </w:rPr>
      </w:pPr>
      <w:r>
        <w:rPr>
          <w:color w:val="FF0000"/>
          <w:sz w:val="21"/>
        </w:rPr>
        <w:t>C．若</w:t>
      </w:r>
      <w:r>
        <w:rPr>
          <w:color w:val="FF0000"/>
        </w:rPr>
        <w:object>
          <v:shape id="_x0000_i1042" type="#_x0000_t75" alt="eqId19f20f21a9d50b61dac519a3ddab539d" style="width:13.2pt;height:15.9pt" o:ole="" coordsize="21600,21600" o:preferrelative="t" filled="f" stroked="f">
            <v:stroke joinstyle="miter"/>
            <v:imagedata r:id="rId38" o:title="eqId19f20f21a9d50b61dac519a3ddab539d"/>
            <o:lock v:ext="edit" aspectratio="t"/>
            <w10:anchorlock/>
          </v:shape>
          <o:OLEObject Type="Embed" ProgID="Equation.DSMT4" ShapeID="_x0000_i1042" DrawAspect="Content" ObjectID="_1468075742" r:id="rId42"/>
        </w:object>
      </w:r>
      <w:r>
        <w:rPr>
          <w:color w:val="FF0000"/>
          <w:sz w:val="21"/>
        </w:rPr>
        <w:t>断路，总电阻增大，干路电流减小，则电压表的示数减小；</w:t>
      </w:r>
      <w:r>
        <w:rPr>
          <w:color w:val="FF0000"/>
        </w:rPr>
        <w:object>
          <v:shape id="_x0000_i1043" type="#_x0000_t75" alt="eqId19f20f21a9d50b61dac519a3ddab539d" style="width:13.2pt;height:15.9pt" o:ole="" coordsize="21600,21600" o:preferrelative="t" filled="f" stroked="f">
            <v:stroke joinstyle="miter"/>
            <v:imagedata r:id="rId38" o:title="eqId19f20f21a9d50b61dac519a3ddab539d"/>
            <o:lock v:ext="edit" aspectratio="t"/>
            <w10:anchorlock/>
          </v:shape>
          <o:OLEObject Type="Embed" ProgID="Equation.DSMT4" ShapeID="_x0000_i1043" DrawAspect="Content" ObjectID="_1468075743" r:id="rId43"/>
        </w:object>
      </w:r>
      <w:r>
        <w:rPr>
          <w:color w:val="FF0000"/>
          <w:sz w:val="21"/>
        </w:rPr>
        <w:t>和</w:t>
      </w:r>
      <w:r>
        <w:rPr>
          <w:rFonts w:ascii="Times New Roman" w:eastAsia="Times New Roman" w:hAnsi="Times New Roman" w:cs="Times New Roman"/>
          <w:i/>
          <w:color w:val="FF0000"/>
          <w:sz w:val="21"/>
        </w:rPr>
        <w:t>R</w:t>
      </w:r>
      <w:r>
        <w:rPr>
          <w:rFonts w:ascii="Times New Roman" w:eastAsia="Times New Roman" w:hAnsi="Times New Roman" w:cs="Times New Roman"/>
          <w:i/>
          <w:color w:val="FF0000"/>
          <w:sz w:val="21"/>
          <w:vertAlign w:val="subscript"/>
        </w:rPr>
        <w:t>3</w:t>
      </w:r>
      <w:r>
        <w:rPr>
          <w:color w:val="FF0000"/>
          <w:sz w:val="21"/>
        </w:rPr>
        <w:t>的总电阻增大，分压增大，流过</w:t>
      </w:r>
      <w:r>
        <w:rPr>
          <w:rFonts w:ascii="Times New Roman" w:eastAsia="Times New Roman" w:hAnsi="Times New Roman" w:cs="Times New Roman"/>
          <w:i/>
          <w:color w:val="FF0000"/>
          <w:sz w:val="21"/>
        </w:rPr>
        <w:t>R</w:t>
      </w:r>
      <w:r>
        <w:rPr>
          <w:rFonts w:ascii="Times New Roman" w:eastAsia="Times New Roman" w:hAnsi="Times New Roman" w:cs="Times New Roman"/>
          <w:i/>
          <w:color w:val="FF0000"/>
          <w:sz w:val="21"/>
          <w:vertAlign w:val="subscript"/>
        </w:rPr>
        <w:t>3</w:t>
      </w:r>
      <w:r>
        <w:rPr>
          <w:color w:val="FF0000"/>
          <w:sz w:val="21"/>
        </w:rPr>
        <w:t>和电流表的电流增大，所以电流表的示数增大，故C正确；</w:t>
      </w:r>
    </w:p>
    <w:p w14:paraId="64C2ACEA">
      <w:pPr>
        <w:shd w:val="clear" w:color="auto" w:fill="F2F2F2"/>
        <w:spacing w:before="0" w:after="0" w:line="360" w:lineRule="auto"/>
        <w:jc w:val="left"/>
        <w:textAlignment w:val="center"/>
        <w:rPr>
          <w:sz w:val="21"/>
        </w:rPr>
      </w:pPr>
      <w:r>
        <w:rPr>
          <w:color w:val="FF0000"/>
          <w:sz w:val="21"/>
        </w:rPr>
        <w:t>D．若</w:t>
      </w:r>
      <w:r>
        <w:rPr>
          <w:rFonts w:ascii="Times New Roman" w:eastAsia="Times New Roman" w:hAnsi="Times New Roman" w:cs="Times New Roman"/>
          <w:i/>
          <w:color w:val="FF0000"/>
          <w:sz w:val="21"/>
        </w:rPr>
        <w:t>R</w:t>
      </w:r>
      <w:r>
        <w:rPr>
          <w:rFonts w:ascii="Times New Roman" w:eastAsia="Times New Roman" w:hAnsi="Times New Roman" w:cs="Times New Roman"/>
          <w:i/>
          <w:color w:val="FF0000"/>
          <w:sz w:val="21"/>
          <w:vertAlign w:val="subscript"/>
        </w:rPr>
        <w:t>3</w:t>
      </w:r>
      <w:r>
        <w:rPr>
          <w:color w:val="FF0000"/>
          <w:sz w:val="21"/>
        </w:rPr>
        <w:t>断路，电流表的示数为0，故D错误。</w:t>
      </w:r>
    </w:p>
    <w:p w14:paraId="6061AD07">
      <w:pPr>
        <w:shd w:val="clear" w:color="auto" w:fill="F2F2F2"/>
        <w:spacing w:before="0" w:after="0" w:line="360" w:lineRule="auto"/>
        <w:jc w:val="left"/>
        <w:textAlignment w:val="center"/>
        <w:rPr>
          <w:sz w:val="21"/>
        </w:rPr>
      </w:pPr>
      <w:r>
        <w:rPr>
          <w:color w:val="FF0000"/>
          <w:sz w:val="21"/>
        </w:rPr>
        <w:t>故选C。</w:t>
      </w:r>
    </w:p>
    <w:p w14:paraId="4BDF9B07">
      <w:pPr>
        <w:shd w:val="clear" w:color="auto" w:fill="auto"/>
        <w:spacing w:before="0" w:after="0" w:line="360" w:lineRule="auto"/>
        <w:jc w:val="left"/>
        <w:textAlignment w:val="center"/>
        <w:rPr>
          <w:sz w:val="21"/>
        </w:rPr>
      </w:pPr>
      <w:r>
        <w:rPr>
          <w:sz w:val="21"/>
        </w:rPr>
        <w:t>6．在某次关于波的形成与传播的演示实验中，一振针</w:t>
      </w:r>
      <w:r>
        <w:rPr>
          <w:rFonts w:ascii="Times New Roman" w:eastAsia="Times New Roman" w:hAnsi="Times New Roman" w:cs="Times New Roman"/>
          <w:i/>
          <w:sz w:val="21"/>
        </w:rPr>
        <w:t>O</w:t>
      </w:r>
      <w:r>
        <w:rPr>
          <w:sz w:val="21"/>
        </w:rPr>
        <w:t>垂直于水面做简谐运动，所激发的水波在水面向四周传播。图甲为该波在</w:t>
      </w:r>
      <w:r>
        <w:object>
          <v:shape id="_x0000_i1044" type="#_x0000_t75" alt="eqIda93b00959f54775fa4ca4e887891d214" style="width:39.6pt;height:12.5pt" o:ole="" coordsize="21600,21600" o:preferrelative="t" filled="f" stroked="f">
            <v:stroke joinstyle="miter"/>
            <v:imagedata r:id="rId44" o:title="eqIda93b00959f54775fa4ca4e887891d214"/>
            <o:lock v:ext="edit" aspectratio="t"/>
            <w10:anchorlock/>
          </v:shape>
          <o:OLEObject Type="Embed" ProgID="Equation.DSMT4" ShapeID="_x0000_i1044" DrawAspect="Content" ObjectID="_1468075744" r:id="rId45"/>
        </w:object>
      </w:r>
      <w:r>
        <w:rPr>
          <w:sz w:val="21"/>
        </w:rPr>
        <w:t>时的图像，实线圆与虚线圆分别表示波峰与波谷所在位置，相邻两个实线圆之间仅有1个虚线圆，</w:t>
      </w:r>
      <w:r>
        <w:rPr>
          <w:rFonts w:ascii="Times New Roman" w:eastAsia="Times New Roman" w:hAnsi="Times New Roman" w:cs="Times New Roman"/>
          <w:i/>
          <w:sz w:val="21"/>
        </w:rPr>
        <w:t>P</w:t>
      </w:r>
      <w:r>
        <w:rPr>
          <w:sz w:val="21"/>
        </w:rPr>
        <w:t>点在实线圆上，</w:t>
      </w:r>
      <w:r>
        <w:rPr>
          <w:rFonts w:ascii="Times New Roman" w:eastAsia="Times New Roman" w:hAnsi="Times New Roman" w:cs="Times New Roman"/>
          <w:i/>
          <w:sz w:val="21"/>
        </w:rPr>
        <w:t>Q</w:t>
      </w:r>
      <w:r>
        <w:rPr>
          <w:sz w:val="21"/>
        </w:rPr>
        <w:t>点在虚线圆上，</w:t>
      </w:r>
      <w:r>
        <w:rPr>
          <w:rFonts w:ascii="Times New Roman" w:eastAsia="Times New Roman" w:hAnsi="Times New Roman" w:cs="Times New Roman"/>
          <w:i/>
          <w:sz w:val="21"/>
        </w:rPr>
        <w:t>N</w:t>
      </w:r>
      <w:r>
        <w:rPr>
          <w:sz w:val="21"/>
        </w:rPr>
        <w:t>点到其相邻两圆距离相等，相邻实线圆与虚线圆的间距为6cm。介质中某质点的振动图像如图乙所示，取垂直纸面向外为正方向。下列说法正确的是（</w:t>
      </w:r>
      <w:r>
        <w:rPr>
          <w:rFonts w:ascii="Times New Roman" w:eastAsia="Times New Roman" w:hAnsi="Times New Roman" w:cs="Times New Roman"/>
          <w:kern w:val="0"/>
          <w:sz w:val="24"/>
          <w:szCs w:val="24"/>
        </w:rPr>
        <w:t>    </w:t>
      </w:r>
      <w:r>
        <w:rPr>
          <w:sz w:val="21"/>
        </w:rPr>
        <w:t>）</w:t>
      </w:r>
    </w:p>
    <w:p w14:paraId="23ED4CA8">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629025" cy="1352550"/>
            <wp:effectExtent l="0" t="0" r="9525" b="0"/>
            <wp:docPr id="100015" name="图片 10001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
                    <pic:cNvPicPr>
                      <a:picLocks noChangeAspect="1"/>
                    </pic:cNvPicPr>
                  </pic:nvPicPr>
                  <pic:blipFill>
                    <a:blip xmlns:r="http://schemas.openxmlformats.org/officeDocument/2006/relationships" r:embed="rId46"/>
                    <a:stretch>
                      <a:fillRect/>
                    </a:stretch>
                  </pic:blipFill>
                  <pic:spPr>
                    <a:xfrm>
                      <a:off x="0" y="0"/>
                      <a:ext cx="3629025" cy="1352550"/>
                    </a:xfrm>
                    <a:prstGeom prst="rect">
                      <a:avLst/>
                    </a:prstGeom>
                  </pic:spPr>
                </pic:pic>
              </a:graphicData>
            </a:graphic>
          </wp:inline>
        </w:drawing>
      </w:r>
    </w:p>
    <w:p w14:paraId="6FF4C20C">
      <w:pPr>
        <w:shd w:val="clear" w:color="auto" w:fill="auto"/>
        <w:spacing w:before="0" w:after="0" w:line="360" w:lineRule="auto"/>
        <w:ind w:left="300"/>
        <w:jc w:val="left"/>
        <w:textAlignment w:val="center"/>
        <w:rPr>
          <w:sz w:val="21"/>
        </w:rPr>
      </w:pPr>
      <w:r>
        <w:rPr>
          <w:sz w:val="21"/>
        </w:rPr>
        <w:t>A．该波的波速为60m/s</w:t>
      </w:r>
    </w:p>
    <w:p w14:paraId="0F2E5A27">
      <w:pPr>
        <w:shd w:val="clear" w:color="auto" w:fill="auto"/>
        <w:spacing w:before="0" w:after="0" w:line="360" w:lineRule="auto"/>
        <w:ind w:left="300"/>
        <w:jc w:val="left"/>
        <w:textAlignment w:val="center"/>
        <w:rPr>
          <w:sz w:val="21"/>
        </w:rPr>
      </w:pPr>
      <w:r>
        <w:rPr>
          <w:sz w:val="21"/>
        </w:rPr>
        <w:t>B．图甲中</w:t>
      </w:r>
      <w:r>
        <w:rPr>
          <w:rFonts w:ascii="Times New Roman" w:eastAsia="Times New Roman" w:hAnsi="Times New Roman" w:cs="Times New Roman"/>
          <w:i/>
          <w:sz w:val="21"/>
        </w:rPr>
        <w:t>P</w:t>
      </w:r>
      <w:r>
        <w:rPr>
          <w:sz w:val="21"/>
        </w:rPr>
        <w:t>和</w:t>
      </w:r>
      <w:r>
        <w:rPr>
          <w:rFonts w:ascii="Times New Roman" w:eastAsia="Times New Roman" w:hAnsi="Times New Roman" w:cs="Times New Roman"/>
          <w:i/>
          <w:sz w:val="21"/>
        </w:rPr>
        <w:t>Q</w:t>
      </w:r>
      <w:r>
        <w:rPr>
          <w:sz w:val="21"/>
        </w:rPr>
        <w:t>两处质点振动的相位差为</w:t>
      </w:r>
      <w:r>
        <w:object>
          <v:shape id="_x0000_i1045" type="#_x0000_t75" alt="eqId86ebba6ed1add0fe647c0226614b9290" style="width:9.65pt;height:9.65pt" o:ole="" coordsize="21600,21600" o:preferrelative="t" filled="f" stroked="f">
            <v:stroke joinstyle="miter"/>
            <v:imagedata r:id="rId47" o:title="eqId86ebba6ed1add0fe647c0226614b9290"/>
            <o:lock v:ext="edit" aspectratio="t"/>
            <w10:anchorlock/>
          </v:shape>
          <o:OLEObject Type="Embed" ProgID="Equation.DSMT4" ShapeID="_x0000_i1045" DrawAspect="Content" ObjectID="_1468075745" r:id="rId48"/>
        </w:object>
      </w:r>
    </w:p>
    <w:p w14:paraId="58B82CB7">
      <w:pPr>
        <w:shd w:val="clear" w:color="auto" w:fill="auto"/>
        <w:spacing w:before="0" w:after="0" w:line="360" w:lineRule="auto"/>
        <w:ind w:left="300"/>
        <w:jc w:val="left"/>
        <w:textAlignment w:val="center"/>
        <w:rPr>
          <w:sz w:val="21"/>
        </w:rPr>
      </w:pPr>
      <w:r>
        <w:rPr>
          <w:sz w:val="21"/>
        </w:rPr>
        <w:t>C．图甲中</w:t>
      </w:r>
      <w:r>
        <w:rPr>
          <w:rFonts w:ascii="Times New Roman" w:eastAsia="Times New Roman" w:hAnsi="Times New Roman" w:cs="Times New Roman"/>
          <w:i/>
          <w:sz w:val="21"/>
        </w:rPr>
        <w:t>N</w:t>
      </w:r>
      <w:r>
        <w:rPr>
          <w:sz w:val="21"/>
        </w:rPr>
        <w:t>处质点在该时刻速度方向垂直纸面向外</w:t>
      </w:r>
    </w:p>
    <w:p w14:paraId="7553C4D2">
      <w:pPr>
        <w:shd w:val="clear" w:color="auto" w:fill="auto"/>
        <w:spacing w:before="0" w:after="0" w:line="360" w:lineRule="auto"/>
        <w:ind w:left="300"/>
        <w:jc w:val="left"/>
        <w:textAlignment w:val="center"/>
        <w:rPr>
          <w:sz w:val="21"/>
        </w:rPr>
      </w:pPr>
      <w:r>
        <w:rPr>
          <w:sz w:val="21"/>
        </w:rPr>
        <w:t>D．图乙一定是</w:t>
      </w:r>
      <w:r>
        <w:rPr>
          <w:rFonts w:ascii="Times New Roman" w:eastAsia="Times New Roman" w:hAnsi="Times New Roman" w:cs="Times New Roman"/>
          <w:i/>
          <w:sz w:val="21"/>
        </w:rPr>
        <w:t>N</w:t>
      </w:r>
      <w:r>
        <w:rPr>
          <w:sz w:val="21"/>
        </w:rPr>
        <w:t>处质点的振动图像</w:t>
      </w:r>
    </w:p>
    <w:p w14:paraId="11EC2F28">
      <w:pPr>
        <w:shd w:val="clear" w:color="auto" w:fill="F2F2F2"/>
        <w:spacing w:before="0" w:after="0" w:line="360" w:lineRule="auto"/>
        <w:jc w:val="left"/>
        <w:textAlignment w:val="center"/>
        <w:rPr>
          <w:sz w:val="21"/>
        </w:rPr>
      </w:pPr>
      <w:r>
        <w:rPr>
          <w:color w:val="FF0000"/>
          <w:sz w:val="21"/>
        </w:rPr>
        <w:t>【答案】B</w:t>
      </w:r>
    </w:p>
    <w:p w14:paraId="36DAD66E">
      <w:pPr>
        <w:shd w:val="clear" w:color="auto" w:fill="F2F2F2"/>
        <w:spacing w:before="0" w:after="0" w:line="360" w:lineRule="auto"/>
        <w:jc w:val="left"/>
        <w:textAlignment w:val="center"/>
        <w:rPr>
          <w:sz w:val="21"/>
        </w:rPr>
      </w:pPr>
      <w:r>
        <w:rPr>
          <w:color w:val="FF0000"/>
          <w:sz w:val="21"/>
        </w:rPr>
        <w:t>【详解】A．由题图甲可知，该波波长为</w:t>
      </w:r>
      <w:r>
        <w:rPr>
          <w:color w:val="FF0000"/>
        </w:rPr>
        <w:object>
          <v:shape id="_x0000_i1046" type="#_x0000_t75" alt="eqId0bc6a8e3c0184a6f39ba69966efee510" style="width:25.5pt;height:12.2pt" o:ole="" coordsize="21600,21600" o:preferrelative="t" filled="f" stroked="f">
            <v:stroke joinstyle="miter"/>
            <v:imagedata r:id="rId49" o:title="eqId0bc6a8e3c0184a6f39ba69966efee510"/>
            <o:lock v:ext="edit" aspectratio="t"/>
            <w10:anchorlock/>
          </v:shape>
          <o:OLEObject Type="Embed" ProgID="Equation.DSMT4" ShapeID="_x0000_i1046" DrawAspect="Content" ObjectID="_1468075746" r:id="rId50"/>
        </w:object>
      </w:r>
      <w:r>
        <w:rPr>
          <w:color w:val="FF0000"/>
          <w:sz w:val="21"/>
        </w:rPr>
        <w:t>，由题图乙可知，该波的周期</w:t>
      </w:r>
      <w:r>
        <w:rPr>
          <w:color w:val="FF0000"/>
        </w:rPr>
        <w:object>
          <v:shape id="_x0000_i1047" type="#_x0000_t75" alt="eqId86d65ca4a0d08bf256798bb67528c086" style="width:43.05pt;height:12.55pt" o:ole="" coordsize="21600,21600" o:preferrelative="t" filled="f" stroked="f">
            <v:stroke joinstyle="miter"/>
            <v:imagedata r:id="rId51" o:title="eqId86d65ca4a0d08bf256798bb67528c086"/>
            <o:lock v:ext="edit" aspectratio="t"/>
            <w10:anchorlock/>
          </v:shape>
          <o:OLEObject Type="Embed" ProgID="Equation.DSMT4" ShapeID="_x0000_i1047" DrawAspect="Content" ObjectID="_1468075747" r:id="rId52"/>
        </w:object>
      </w:r>
      <w:r>
        <w:rPr>
          <w:color w:val="FF0000"/>
          <w:sz w:val="21"/>
        </w:rPr>
        <w:t>，所以该波的波速为</w:t>
      </w:r>
      <w:r>
        <w:rPr>
          <w:color w:val="FF0000"/>
        </w:rPr>
        <w:object>
          <v:shape id="_x0000_i1048" type="#_x0000_t75" alt="eqId573b7cc709b56770a36c5bd012f99439" style="width:67.7pt;height:27.25pt" o:ole="" coordsize="21600,21600" o:preferrelative="t" filled="f" stroked="f">
            <v:stroke joinstyle="miter"/>
            <v:imagedata r:id="rId53" o:title="eqId573b7cc709b56770a36c5bd012f99439"/>
            <o:lock v:ext="edit" aspectratio="t"/>
            <w10:anchorlock/>
          </v:shape>
          <o:OLEObject Type="Embed" ProgID="Equation.DSMT4" ShapeID="_x0000_i1048" DrawAspect="Content" ObjectID="_1468075748" r:id="rId54"/>
        </w:object>
      </w:r>
      <w:r>
        <w:rPr>
          <w:color w:val="FF0000"/>
          <w:sz w:val="21"/>
        </w:rPr>
        <w:t>，故A错误；</w:t>
      </w:r>
    </w:p>
    <w:p w14:paraId="38E863AE">
      <w:pPr>
        <w:shd w:val="clear" w:color="auto" w:fill="F2F2F2"/>
        <w:spacing w:before="0" w:after="0" w:line="360" w:lineRule="auto"/>
        <w:jc w:val="left"/>
        <w:textAlignment w:val="center"/>
        <w:rPr>
          <w:sz w:val="21"/>
        </w:rPr>
      </w:pPr>
      <w:r>
        <w:rPr>
          <w:color w:val="FF0000"/>
          <w:sz w:val="21"/>
        </w:rPr>
        <w:t>B．题图甲中</w:t>
      </w:r>
      <w:r>
        <w:rPr>
          <w:rFonts w:ascii="Times New Roman" w:eastAsia="Times New Roman" w:hAnsi="Times New Roman" w:cs="Times New Roman"/>
          <w:i/>
          <w:color w:val="FF0000"/>
          <w:sz w:val="21"/>
        </w:rPr>
        <w:t>P</w:t>
      </w:r>
      <w:r>
        <w:rPr>
          <w:color w:val="FF0000"/>
          <w:sz w:val="21"/>
        </w:rPr>
        <w:t>和</w:t>
      </w:r>
      <w:r>
        <w:rPr>
          <w:rFonts w:ascii="Times New Roman" w:eastAsia="Times New Roman" w:hAnsi="Times New Roman" w:cs="Times New Roman"/>
          <w:i/>
          <w:color w:val="FF0000"/>
          <w:sz w:val="21"/>
        </w:rPr>
        <w:t>Q</w:t>
      </w:r>
      <w:r>
        <w:rPr>
          <w:color w:val="FF0000"/>
          <w:sz w:val="21"/>
        </w:rPr>
        <w:t>两处质点到波源的距离之差为半个波长，则相位差为</w:t>
      </w:r>
      <w:r>
        <w:rPr>
          <w:color w:val="FF0000"/>
        </w:rPr>
        <w:object>
          <v:shape id="_x0000_i1049" type="#_x0000_t75" alt="eqId86ebba6ed1add0fe647c0226614b9290" style="width:9.65pt;height:9.65pt" o:ole="" coordsize="21600,21600" o:preferrelative="t" filled="f" stroked="f">
            <v:stroke joinstyle="miter"/>
            <v:imagedata r:id="rId47" o:title="eqId86ebba6ed1add0fe647c0226614b9290"/>
            <o:lock v:ext="edit" aspectratio="t"/>
            <w10:anchorlock/>
          </v:shape>
          <o:OLEObject Type="Embed" ProgID="Equation.DSMT4" ShapeID="_x0000_i1049" DrawAspect="Content" ObjectID="_1468075749" r:id="rId55"/>
        </w:object>
      </w:r>
      <w:r>
        <w:rPr>
          <w:color w:val="FF0000"/>
          <w:sz w:val="21"/>
        </w:rPr>
        <w:t>，故B正确；</w:t>
      </w:r>
    </w:p>
    <w:p w14:paraId="1323BC1A">
      <w:pPr>
        <w:shd w:val="clear" w:color="auto" w:fill="F2F2F2"/>
        <w:spacing w:before="0" w:after="0" w:line="360" w:lineRule="auto"/>
        <w:jc w:val="left"/>
        <w:textAlignment w:val="center"/>
        <w:rPr>
          <w:sz w:val="21"/>
        </w:rPr>
      </w:pPr>
      <w:r>
        <w:rPr>
          <w:color w:val="FF0000"/>
          <w:sz w:val="21"/>
        </w:rPr>
        <w:t>C．由题图甲可知，再经过</w:t>
      </w:r>
      <w:r>
        <w:rPr>
          <w:color w:val="FF0000"/>
        </w:rPr>
        <w:object>
          <v:shape id="_x0000_i1050" type="#_x0000_t75" alt="eqIdecb7de5df21b8271f5a57ae223971175" style="width:11.4pt;height:27.55pt" o:ole="" coordsize="21600,21600" o:preferrelative="t" filled="f" stroked="f">
            <v:stroke joinstyle="miter"/>
            <v:imagedata r:id="rId56" o:title="eqIdecb7de5df21b8271f5a57ae223971175"/>
            <o:lock v:ext="edit" aspectratio="t"/>
            <w10:anchorlock/>
          </v:shape>
          <o:OLEObject Type="Embed" ProgID="Equation.DSMT4" ShapeID="_x0000_i1050" DrawAspect="Content" ObjectID="_1468075750" r:id="rId57"/>
        </w:object>
      </w:r>
      <w:r>
        <w:rPr>
          <w:color w:val="FF0000"/>
          <w:sz w:val="21"/>
        </w:rPr>
        <w:t>，波谷传播到</w:t>
      </w:r>
      <w:r>
        <w:rPr>
          <w:rFonts w:ascii="Times New Roman" w:eastAsia="Times New Roman" w:hAnsi="Times New Roman" w:cs="Times New Roman"/>
          <w:i/>
          <w:color w:val="FF0000"/>
          <w:sz w:val="21"/>
        </w:rPr>
        <w:t>N</w:t>
      </w:r>
      <w:r>
        <w:rPr>
          <w:color w:val="FF0000"/>
          <w:sz w:val="21"/>
        </w:rPr>
        <w:t>点，</w:t>
      </w:r>
      <w:r>
        <w:rPr>
          <w:rFonts w:ascii="Times New Roman" w:eastAsia="Times New Roman" w:hAnsi="Times New Roman" w:cs="Times New Roman"/>
          <w:i/>
          <w:color w:val="FF0000"/>
          <w:sz w:val="21"/>
        </w:rPr>
        <w:t>N</w:t>
      </w:r>
      <w:r>
        <w:rPr>
          <w:color w:val="FF0000"/>
          <w:sz w:val="21"/>
        </w:rPr>
        <w:t>处质点将处于波谷，则图甲时刻</w:t>
      </w:r>
      <w:r>
        <w:rPr>
          <w:rFonts w:ascii="Times New Roman" w:eastAsia="Times New Roman" w:hAnsi="Times New Roman" w:cs="Times New Roman"/>
          <w:i/>
          <w:color w:val="FF0000"/>
          <w:sz w:val="21"/>
        </w:rPr>
        <w:t>N</w:t>
      </w:r>
      <w:r>
        <w:rPr>
          <w:color w:val="FF0000"/>
          <w:sz w:val="21"/>
        </w:rPr>
        <w:t>处质点的速度方向垂直纸面向里，故C错误；</w:t>
      </w:r>
    </w:p>
    <w:p w14:paraId="17361870">
      <w:pPr>
        <w:shd w:val="clear" w:color="auto" w:fill="F2F2F2"/>
        <w:spacing w:before="0" w:after="0" w:line="360" w:lineRule="auto"/>
        <w:jc w:val="left"/>
        <w:textAlignment w:val="center"/>
        <w:rPr>
          <w:sz w:val="21"/>
        </w:rPr>
      </w:pPr>
      <w:r>
        <w:rPr>
          <w:color w:val="FF0000"/>
          <w:sz w:val="21"/>
        </w:rPr>
        <w:t>D．题图乙中质点在</w:t>
      </w:r>
      <w:r>
        <w:rPr>
          <w:color w:val="FF0000"/>
        </w:rPr>
        <w:object>
          <v:shape id="_x0000_i1051" type="#_x0000_t75" alt="eqIda93b00959f54775fa4ca4e887891d214" style="width:39.6pt;height:12.5pt" o:ole="" coordsize="21600,21600" o:preferrelative="t" filled="f" stroked="f">
            <v:stroke joinstyle="miter"/>
            <v:imagedata r:id="rId44" o:title="eqIda93b00959f54775fa4ca4e887891d214"/>
            <o:lock v:ext="edit" aspectratio="t"/>
            <w10:anchorlock/>
          </v:shape>
          <o:OLEObject Type="Embed" ProgID="Equation.DSMT4" ShapeID="_x0000_i1051" DrawAspect="Content" ObjectID="_1468075751" r:id="rId58"/>
        </w:object>
      </w:r>
      <w:r>
        <w:rPr>
          <w:color w:val="FF0000"/>
          <w:sz w:val="21"/>
        </w:rPr>
        <w:t>时刻速度方向为垂直纸面向外，则图乙不是</w:t>
      </w:r>
      <w:r>
        <w:rPr>
          <w:rFonts w:ascii="Times New Roman" w:eastAsia="Times New Roman" w:hAnsi="Times New Roman" w:cs="Times New Roman"/>
          <w:i/>
          <w:color w:val="FF0000"/>
          <w:sz w:val="21"/>
        </w:rPr>
        <w:t>N</w:t>
      </w:r>
      <w:r>
        <w:rPr>
          <w:color w:val="FF0000"/>
          <w:sz w:val="21"/>
        </w:rPr>
        <w:t>处质点的振动图像，故D错误。</w:t>
      </w:r>
    </w:p>
    <w:p w14:paraId="085B37E7">
      <w:pPr>
        <w:shd w:val="clear" w:color="auto" w:fill="F2F2F2"/>
        <w:spacing w:before="0" w:after="0" w:line="360" w:lineRule="auto"/>
        <w:jc w:val="left"/>
        <w:textAlignment w:val="center"/>
        <w:rPr>
          <w:sz w:val="21"/>
        </w:rPr>
      </w:pPr>
      <w:r>
        <w:rPr>
          <w:color w:val="FF0000"/>
          <w:sz w:val="21"/>
        </w:rPr>
        <w:t>故选B。</w:t>
      </w:r>
    </w:p>
    <w:p w14:paraId="6E3E802F">
      <w:pPr>
        <w:shd w:val="clear" w:color="auto" w:fill="auto"/>
        <w:spacing w:before="0" w:after="0" w:line="360" w:lineRule="auto"/>
        <w:jc w:val="left"/>
        <w:textAlignment w:val="center"/>
        <w:rPr>
          <w:sz w:val="21"/>
        </w:rPr>
      </w:pPr>
      <w:r>
        <w:rPr>
          <w:sz w:val="21"/>
        </w:rPr>
        <w:t>7．某电路如图所示，其中</w:t>
      </w:r>
      <w:r>
        <w:object>
          <v:shape id="_x0000_i1052" type="#_x0000_t75" alt="eqIdef3030c9f0828bd1dc3043aa75c44614" style="width:36.9pt;height:16pt" o:ole="" coordsize="21600,21600" o:preferrelative="t" filled="f" stroked="f">
            <v:stroke joinstyle="miter"/>
            <v:imagedata r:id="rId59" o:title="eqIdef3030c9f0828bd1dc3043aa75c44614"/>
            <o:lock v:ext="edit" aspectratio="t"/>
            <w10:anchorlock/>
          </v:shape>
          <o:OLEObject Type="Embed" ProgID="Equation.DSMT4" ShapeID="_x0000_i1052" DrawAspect="Content" ObjectID="_1468075752" r:id="rId60"/>
        </w:object>
      </w:r>
      <w:r>
        <w:rPr>
          <w:sz w:val="21"/>
        </w:rPr>
        <w:t>、</w:t>
      </w:r>
      <w:r>
        <w:object>
          <v:shape id="_x0000_i1053" type="#_x0000_t75" alt="eqId1dd7252bd86ce2d11eb387e0f4962b21" style="width:37.8pt;height:15.85pt" o:ole="" coordsize="21600,21600" o:preferrelative="t" filled="f" stroked="f">
            <v:stroke joinstyle="miter"/>
            <v:imagedata r:id="rId61" o:title="eqId1dd7252bd86ce2d11eb387e0f4962b21"/>
            <o:lock v:ext="edit" aspectratio="t"/>
            <w10:anchorlock/>
          </v:shape>
          <o:OLEObject Type="Embed" ProgID="Equation.DSMT4" ShapeID="_x0000_i1053" DrawAspect="Content" ObjectID="_1468075753" r:id="rId62"/>
        </w:object>
      </w:r>
      <w:r>
        <w:rPr>
          <w:sz w:val="21"/>
        </w:rPr>
        <w:t>、</w:t>
      </w:r>
      <w:r>
        <w:object>
          <v:shape id="_x0000_i1054" type="#_x0000_t75" alt="eqId71ff5385ac347af2c612009d412c00b1" style="width:36.05pt;height:15.75pt" o:ole="" coordsize="21600,21600" o:preferrelative="t" filled="f" stroked="f">
            <v:stroke joinstyle="miter"/>
            <v:imagedata r:id="rId63" o:title="eqId71ff5385ac347af2c612009d412c00b1"/>
            <o:lock v:ext="edit" aspectratio="t"/>
            <w10:anchorlock/>
          </v:shape>
          <o:OLEObject Type="Embed" ProgID="Equation.DSMT4" ShapeID="_x0000_i1054" DrawAspect="Content" ObjectID="_1468075754" r:id="rId64"/>
        </w:object>
      </w:r>
      <w:r>
        <w:rPr>
          <w:sz w:val="21"/>
        </w:rPr>
        <w:t>，</w:t>
      </w:r>
      <w:r>
        <w:object>
          <v:shape id="_x0000_i1055" type="#_x0000_t75" alt="eqId19f20f21a9d50b61dac519a3ddab539d" style="width:13.2pt;height:15.9pt" o:ole="" coordsize="21600,21600" o:preferrelative="t" filled="f" stroked="f">
            <v:stroke joinstyle="miter"/>
            <v:imagedata r:id="rId38" o:title="eqId19f20f21a9d50b61dac519a3ddab539d"/>
            <o:lock v:ext="edit" aspectratio="t"/>
            <w10:anchorlock/>
          </v:shape>
          <o:OLEObject Type="Embed" ProgID="Equation.DSMT4" ShapeID="_x0000_i1055" DrawAspect="Content" ObjectID="_1468075755" r:id="rId65"/>
        </w:object>
      </w:r>
      <w:r>
        <w:rPr>
          <w:sz w:val="21"/>
        </w:rPr>
        <w:t>最大值为3Ω，电源内阻</w:t>
      </w:r>
      <w:r>
        <w:object>
          <v:shape id="_x0000_i1056" type="#_x0000_t75" alt="eqId111f7b77e5c3e77b9e00cd99813abe50" style="width:29.9pt;height:11.3pt" o:ole="" coordsize="21600,21600" o:preferrelative="t" filled="f" stroked="f">
            <v:stroke joinstyle="miter"/>
            <v:imagedata r:id="rId66" o:title="eqId111f7b77e5c3e77b9e00cd99813abe50"/>
            <o:lock v:ext="edit" aspectratio="t"/>
            <w10:anchorlock/>
          </v:shape>
          <o:OLEObject Type="Embed" ProgID="Equation.DSMT4" ShapeID="_x0000_i1056" DrawAspect="Content" ObjectID="_1468075756" r:id="rId67"/>
        </w:object>
      </w:r>
      <w:r>
        <w:rPr>
          <w:sz w:val="21"/>
        </w:rPr>
        <w:t>，在</w:t>
      </w:r>
      <w:r>
        <w:object>
          <v:shape id="_x0000_i1057" type="#_x0000_t75" alt="eqId19f20f21a9d50b61dac519a3ddab539d" style="width:13.2pt;height:15.9pt" o:ole="" coordsize="21600,21600" o:preferrelative="t" filled="f" stroked="f">
            <v:stroke joinstyle="miter"/>
            <v:imagedata r:id="rId38" o:title="eqId19f20f21a9d50b61dac519a3ddab539d"/>
            <o:lock v:ext="edit" aspectratio="t"/>
            <w10:anchorlock/>
          </v:shape>
          <o:OLEObject Type="Embed" ProgID="Equation.DSMT4" ShapeID="_x0000_i1057" DrawAspect="Content" ObjectID="_1468075757" r:id="rId68"/>
        </w:object>
      </w:r>
      <w:r>
        <w:rPr>
          <w:sz w:val="21"/>
        </w:rPr>
        <w:t>从0开始逐渐增大的过程中，以下说法正确的是（　　）</w:t>
      </w:r>
    </w:p>
    <w:p w14:paraId="7CAF3F89">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209800" cy="1752600"/>
            <wp:effectExtent l="0" t="0" r="0" b="0"/>
            <wp:docPr id="100017" name="图片 10001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
                    <pic:cNvPicPr>
                      <a:picLocks noChangeAspect="1"/>
                    </pic:cNvPicPr>
                  </pic:nvPicPr>
                  <pic:blipFill>
                    <a:blip xmlns:r="http://schemas.openxmlformats.org/officeDocument/2006/relationships" r:embed="rId69"/>
                    <a:stretch>
                      <a:fillRect/>
                    </a:stretch>
                  </pic:blipFill>
                  <pic:spPr>
                    <a:xfrm>
                      <a:off x="0" y="0"/>
                      <a:ext cx="2209800" cy="1752600"/>
                    </a:xfrm>
                    <a:prstGeom prst="rect">
                      <a:avLst/>
                    </a:prstGeom>
                  </pic:spPr>
                </pic:pic>
              </a:graphicData>
            </a:graphic>
          </wp:inline>
        </w:drawing>
      </w:r>
    </w:p>
    <w:p w14:paraId="0316EB52">
      <w:pPr>
        <w:shd w:val="clear" w:color="auto" w:fill="auto"/>
        <w:spacing w:before="0" w:after="0" w:line="360" w:lineRule="auto"/>
        <w:ind w:left="300"/>
        <w:jc w:val="left"/>
        <w:textAlignment w:val="center"/>
        <w:rPr>
          <w:sz w:val="21"/>
        </w:rPr>
      </w:pPr>
      <w:r>
        <w:rPr>
          <w:sz w:val="21"/>
        </w:rPr>
        <w:t>A．电路的总电阻先增大后减小</w:t>
      </w:r>
    </w:p>
    <w:p w14:paraId="67DF05B5">
      <w:pPr>
        <w:shd w:val="clear" w:color="auto" w:fill="auto"/>
        <w:spacing w:before="0" w:after="0" w:line="360" w:lineRule="auto"/>
        <w:ind w:left="300"/>
        <w:jc w:val="left"/>
        <w:textAlignment w:val="center"/>
        <w:rPr>
          <w:sz w:val="21"/>
        </w:rPr>
      </w:pPr>
      <w:r>
        <w:rPr>
          <w:sz w:val="21"/>
        </w:rPr>
        <w:t>B．电源效率一直减小</w:t>
      </w:r>
    </w:p>
    <w:p w14:paraId="3B2626EF">
      <w:pPr>
        <w:shd w:val="clear" w:color="auto" w:fill="auto"/>
        <w:spacing w:before="0" w:after="0" w:line="360" w:lineRule="auto"/>
        <w:ind w:left="300"/>
        <w:jc w:val="left"/>
        <w:textAlignment w:val="center"/>
        <w:rPr>
          <w:sz w:val="21"/>
        </w:rPr>
      </w:pPr>
      <w:r>
        <w:rPr>
          <w:sz w:val="21"/>
        </w:rPr>
        <w:t>C．电压表示数与电流表示数比值</w:t>
      </w:r>
      <w:r>
        <w:object>
          <v:shape id="_x0000_i1058" type="#_x0000_t75" alt="eqIdda9d7e1d0004effc9af91b1c9c259996" style="width:32.55pt;height:27.3pt" o:ole="" coordsize="21600,21600" o:preferrelative="t" filled="f" stroked="f">
            <v:stroke joinstyle="miter"/>
            <v:imagedata r:id="rId70" o:title="eqIdda9d7e1d0004effc9af91b1c9c259996"/>
            <o:lock v:ext="edit" aspectratio="t"/>
            <w10:anchorlock/>
          </v:shape>
          <o:OLEObject Type="Embed" ProgID="Equation.DSMT4" ShapeID="_x0000_i1058" DrawAspect="Content" ObjectID="_1468075758" r:id="rId71"/>
        </w:object>
      </w:r>
    </w:p>
    <w:p w14:paraId="40CB1040">
      <w:pPr>
        <w:shd w:val="clear" w:color="auto" w:fill="auto"/>
        <w:spacing w:before="0" w:after="0" w:line="360" w:lineRule="auto"/>
        <w:ind w:left="300"/>
        <w:jc w:val="left"/>
        <w:textAlignment w:val="center"/>
        <w:rPr>
          <w:sz w:val="21"/>
        </w:rPr>
      </w:pPr>
      <w:r>
        <w:rPr>
          <w:sz w:val="21"/>
        </w:rPr>
        <w:t>D．电压表示数变化大小与电流表示数变化大小比值</w:t>
      </w:r>
      <w:r>
        <w:object>
          <v:shape id="_x0000_i1059" type="#_x0000_t75" alt="eqId51d0d76b2e70def5f4efd5abcb7c7737" style="width:36.05pt;height:27pt" o:ole="" coordsize="21600,21600" o:preferrelative="t" filled="f" stroked="f">
            <v:stroke joinstyle="miter"/>
            <v:imagedata r:id="rId72" o:title="eqId51d0d76b2e70def5f4efd5abcb7c7737"/>
            <o:lock v:ext="edit" aspectratio="t"/>
            <w10:anchorlock/>
          </v:shape>
          <o:OLEObject Type="Embed" ProgID="Equation.DSMT4" ShapeID="_x0000_i1059" DrawAspect="Content" ObjectID="_1468075759" r:id="rId73"/>
        </w:object>
      </w:r>
    </w:p>
    <w:p w14:paraId="2C003CFE">
      <w:pPr>
        <w:shd w:val="clear" w:color="auto" w:fill="F2F2F2"/>
        <w:spacing w:before="0" w:after="0" w:line="360" w:lineRule="auto"/>
        <w:jc w:val="left"/>
        <w:textAlignment w:val="center"/>
        <w:rPr>
          <w:sz w:val="21"/>
        </w:rPr>
      </w:pPr>
      <w:r>
        <w:rPr>
          <w:color w:val="FF0000"/>
          <w:sz w:val="21"/>
        </w:rPr>
        <w:t>【答案】C</w:t>
      </w:r>
    </w:p>
    <w:p w14:paraId="4EC087F7">
      <w:pPr>
        <w:shd w:val="clear" w:color="auto" w:fill="F2F2F2"/>
        <w:spacing w:before="0" w:after="0" w:line="360" w:lineRule="auto"/>
        <w:jc w:val="left"/>
        <w:textAlignment w:val="center"/>
        <w:rPr>
          <w:sz w:val="21"/>
        </w:rPr>
      </w:pPr>
      <w:r>
        <w:rPr>
          <w:color w:val="FF0000"/>
          <w:sz w:val="21"/>
        </w:rPr>
        <w:t>【详解】AB．电路简化如图所示</w:t>
      </w:r>
    </w:p>
    <w:p w14:paraId="0B212C51">
      <w:pPr>
        <w:shd w:val="clear" w:color="auto" w:fill="F2F2F2"/>
        <w:spacing w:before="0" w:after="0" w:line="360" w:lineRule="auto"/>
        <w:jc w:val="center"/>
        <w:textAlignment w:val="center"/>
        <w:rPr>
          <w:sz w:val="21"/>
        </w:rPr>
      </w:pPr>
      <w:r>
        <w:rPr>
          <w:rFonts w:ascii="Times New Roman" w:eastAsia="Times New Roman" w:hAnsi="Times New Roman" w:cs="Times New Roman"/>
          <w:strike w:val="0"/>
          <w:color w:val="FF0000"/>
          <w:kern w:val="0"/>
          <w:sz w:val="24"/>
          <w:szCs w:val="24"/>
          <w:u w:val="none"/>
        </w:rPr>
        <w:drawing>
          <wp:inline distT="0" distB="0" distL="114300" distR="114300">
            <wp:extent cx="1771650" cy="1762125"/>
            <wp:effectExtent l="0" t="0" r="0" b="9525"/>
            <wp:docPr id="100019" name="图片 10001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
                    <pic:cNvPicPr>
                      <a:picLocks noChangeAspect="1"/>
                    </pic:cNvPicPr>
                  </pic:nvPicPr>
                  <pic:blipFill>
                    <a:blip xmlns:r="http://schemas.openxmlformats.org/officeDocument/2006/relationships" r:embed="rId74"/>
                    <a:stretch>
                      <a:fillRect/>
                    </a:stretch>
                  </pic:blipFill>
                  <pic:spPr>
                    <a:xfrm>
                      <a:off x="0" y="0"/>
                      <a:ext cx="1771650" cy="1762125"/>
                    </a:xfrm>
                    <a:prstGeom prst="rect">
                      <a:avLst/>
                    </a:prstGeom>
                  </pic:spPr>
                </pic:pic>
              </a:graphicData>
            </a:graphic>
          </wp:inline>
        </w:drawing>
      </w:r>
    </w:p>
    <w:p w14:paraId="77640FD5">
      <w:pPr>
        <w:shd w:val="clear" w:color="auto" w:fill="F2F2F2"/>
        <w:spacing w:before="0" w:after="0" w:line="360" w:lineRule="auto"/>
        <w:jc w:val="left"/>
        <w:textAlignment w:val="center"/>
        <w:rPr>
          <w:sz w:val="21"/>
        </w:rPr>
      </w:pPr>
      <w:r>
        <w:rPr>
          <w:color w:val="FF0000"/>
          <w:sz w:val="21"/>
        </w:rPr>
        <w:t>在</w:t>
      </w:r>
      <w:r>
        <w:rPr>
          <w:color w:val="FF0000"/>
        </w:rPr>
        <w:object>
          <v:shape id="_x0000_i1060" type="#_x0000_t75" alt="eqId19f20f21a9d50b61dac519a3ddab539d" style="width:13.2pt;height:15.9pt" o:ole="" coordsize="21600,21600" o:preferrelative="t" filled="f" stroked="f">
            <v:stroke joinstyle="miter"/>
            <v:imagedata r:id="rId38" o:title="eqId19f20f21a9d50b61dac519a3ddab539d"/>
            <o:lock v:ext="edit" aspectratio="t"/>
            <w10:anchorlock/>
          </v:shape>
          <o:OLEObject Type="Embed" ProgID="Equation.DSMT4" ShapeID="_x0000_i1060" DrawAspect="Content" ObjectID="_1468075760" r:id="rId75"/>
        </w:object>
      </w:r>
      <w:r>
        <w:rPr>
          <w:color w:val="FF0000"/>
          <w:sz w:val="21"/>
        </w:rPr>
        <w:t>从0开始逐渐增大的过程中，电路的外电阻一直增大，则总电阻一直增大；电源效率为</w:t>
      </w:r>
      <w:r>
        <w:rPr>
          <w:color w:val="FF0000"/>
        </w:rPr>
        <w:object>
          <v:shape id="_x0000_i1061" type="#_x0000_t75" alt="eqId53d563bda092aaeb1d6d8adbbf508dba" style="width:169.8pt;height:46.45pt" o:ole="" coordsize="21600,21600" o:preferrelative="t" filled="f" stroked="f">
            <v:stroke joinstyle="miter"/>
            <v:imagedata r:id="rId76" o:title="eqId53d563bda092aaeb1d6d8adbbf508dba"/>
            <o:lock v:ext="edit" aspectratio="t"/>
            <w10:anchorlock/>
          </v:shape>
          <o:OLEObject Type="Embed" ProgID="Equation.DSMT4" ShapeID="_x0000_i1061" DrawAspect="Content" ObjectID="_1468075761" r:id="rId77"/>
        </w:object>
      </w:r>
    </w:p>
    <w:p w14:paraId="6831F9A4">
      <w:pPr>
        <w:shd w:val="clear" w:color="auto" w:fill="F2F2F2"/>
        <w:spacing w:before="0" w:after="0" w:line="360" w:lineRule="auto"/>
        <w:jc w:val="left"/>
        <w:textAlignment w:val="center"/>
        <w:rPr>
          <w:sz w:val="21"/>
        </w:rPr>
      </w:pPr>
      <w:r>
        <w:rPr>
          <w:color w:val="FF0000"/>
          <w:sz w:val="21"/>
        </w:rPr>
        <w:t>可知电源效率一直增大，故AB错误；</w:t>
      </w:r>
    </w:p>
    <w:p w14:paraId="0A9779DF">
      <w:pPr>
        <w:shd w:val="clear" w:color="auto" w:fill="F2F2F2"/>
        <w:spacing w:before="0" w:after="0" w:line="360" w:lineRule="auto"/>
        <w:jc w:val="left"/>
        <w:textAlignment w:val="center"/>
        <w:rPr>
          <w:sz w:val="21"/>
        </w:rPr>
      </w:pPr>
      <w:r>
        <w:rPr>
          <w:color w:val="FF0000"/>
          <w:sz w:val="21"/>
        </w:rPr>
        <w:t>C．根据电路分析可知，电流表示数为</w:t>
      </w:r>
      <w:r>
        <w:rPr>
          <w:color w:val="FF0000"/>
        </w:rPr>
        <w:object>
          <v:shape id="_x0000_i1062" type="#_x0000_t75" alt="eqId9a87dfcee46d5527bf5bccc21b5770ed" style="width:43.95pt;height:16.05pt" o:ole="" coordsize="21600,21600" o:preferrelative="t" filled="f" stroked="f">
            <v:stroke joinstyle="miter"/>
            <v:imagedata r:id="rId78" o:title="eqId9a87dfcee46d5527bf5bccc21b5770ed"/>
            <o:lock v:ext="edit" aspectratio="t"/>
            <w10:anchorlock/>
          </v:shape>
          <o:OLEObject Type="Embed" ProgID="Equation.DSMT4" ShapeID="_x0000_i1062" DrawAspect="Content" ObjectID="_1468075762" r:id="rId79"/>
        </w:object>
      </w:r>
    </w:p>
    <w:p w14:paraId="6CD7A60B">
      <w:pPr>
        <w:shd w:val="clear" w:color="auto" w:fill="F2F2F2"/>
        <w:spacing w:before="0" w:after="0" w:line="360" w:lineRule="auto"/>
        <w:jc w:val="left"/>
        <w:textAlignment w:val="center"/>
        <w:rPr>
          <w:sz w:val="21"/>
        </w:rPr>
      </w:pPr>
      <w:r>
        <w:rPr>
          <w:color w:val="FF0000"/>
          <w:sz w:val="21"/>
        </w:rPr>
        <w:t>电压表示数为</w:t>
      </w:r>
      <w:r>
        <w:rPr>
          <w:color w:val="FF0000"/>
        </w:rPr>
        <w:object>
          <v:shape id="_x0000_i1063" type="#_x0000_t75" alt="eqIdec8947d2c99bbefd81c60a6000c3921a" style="width:32.55pt;height:15.7pt" o:ole="" coordsize="21600,21600" o:preferrelative="t" filled="f" stroked="f">
            <v:stroke joinstyle="miter"/>
            <v:imagedata r:id="rId80" o:title="eqIdec8947d2c99bbefd81c60a6000c3921a"/>
            <o:lock v:ext="edit" aspectratio="t"/>
            <w10:anchorlock/>
          </v:shape>
          <o:OLEObject Type="Embed" ProgID="Equation.DSMT4" ShapeID="_x0000_i1063" DrawAspect="Content" ObjectID="_1468075763" r:id="rId81"/>
        </w:object>
      </w:r>
    </w:p>
    <w:p w14:paraId="57029BA4">
      <w:pPr>
        <w:shd w:val="clear" w:color="auto" w:fill="F2F2F2"/>
        <w:spacing w:before="0" w:after="0" w:line="360" w:lineRule="auto"/>
        <w:jc w:val="left"/>
        <w:textAlignment w:val="center"/>
        <w:rPr>
          <w:sz w:val="21"/>
        </w:rPr>
      </w:pPr>
      <w:r>
        <w:rPr>
          <w:color w:val="FF0000"/>
          <w:sz w:val="21"/>
        </w:rPr>
        <w:t>则有</w:t>
      </w:r>
      <w:r>
        <w:rPr>
          <w:color w:val="FF0000"/>
        </w:rPr>
        <w:object>
          <v:shape id="_x0000_i1064" type="#_x0000_t75" alt="eqIddf2e5b0be0869253ba1f86dae09d1574" style="width:95pt;height:29.9pt" o:ole="" coordsize="21600,21600" o:preferrelative="t" filled="f" stroked="f">
            <v:stroke joinstyle="miter"/>
            <v:imagedata r:id="rId82" o:title="eqIddf2e5b0be0869253ba1f86dae09d1574"/>
            <o:lock v:ext="edit" aspectratio="t"/>
            <w10:anchorlock/>
          </v:shape>
          <o:OLEObject Type="Embed" ProgID="Equation.DSMT4" ShapeID="_x0000_i1064" DrawAspect="Content" ObjectID="_1468075764" r:id="rId83"/>
        </w:object>
      </w:r>
      <w:r>
        <w:rPr>
          <w:color w:val="FF0000"/>
          <w:sz w:val="21"/>
        </w:rPr>
        <w:t>，故C正确；</w:t>
      </w:r>
    </w:p>
    <w:p w14:paraId="2E5CCBEE">
      <w:pPr>
        <w:shd w:val="clear" w:color="auto" w:fill="F2F2F2"/>
        <w:spacing w:before="0" w:after="0" w:line="360" w:lineRule="auto"/>
        <w:jc w:val="left"/>
        <w:textAlignment w:val="center"/>
        <w:rPr>
          <w:sz w:val="21"/>
        </w:rPr>
      </w:pPr>
      <w:r>
        <w:rPr>
          <w:color w:val="FF0000"/>
          <w:sz w:val="21"/>
        </w:rPr>
        <w:t>D．电源的内阻可表示为</w:t>
      </w:r>
      <w:r>
        <w:rPr>
          <w:color w:val="FF0000"/>
        </w:rPr>
        <w:object>
          <v:shape id="_x0000_i1065" type="#_x0000_t75" alt="eqIde4305e672fe9f43c22658559cc6dfc34" style="width:37.8pt;height:31.1pt" o:ole="" coordsize="21600,21600" o:preferrelative="t" filled="f" stroked="f">
            <v:stroke joinstyle="miter"/>
            <v:imagedata r:id="rId84" o:title="eqIde4305e672fe9f43c22658559cc6dfc34"/>
            <o:lock v:ext="edit" aspectratio="t"/>
            <w10:anchorlock/>
          </v:shape>
          <o:OLEObject Type="Embed" ProgID="Equation.DSMT4" ShapeID="_x0000_i1065" DrawAspect="Content" ObjectID="_1468075765" r:id="rId85"/>
        </w:object>
      </w:r>
    </w:p>
    <w:p w14:paraId="343BB334">
      <w:pPr>
        <w:shd w:val="clear" w:color="auto" w:fill="F2F2F2"/>
        <w:spacing w:before="0" w:after="0" w:line="360" w:lineRule="auto"/>
        <w:jc w:val="left"/>
        <w:textAlignment w:val="center"/>
        <w:rPr>
          <w:sz w:val="21"/>
        </w:rPr>
      </w:pPr>
      <w:r>
        <w:rPr>
          <w:color w:val="FF0000"/>
          <w:sz w:val="21"/>
        </w:rPr>
        <w:t>其中</w:t>
      </w:r>
      <w:r>
        <w:rPr>
          <w:color w:val="FF0000"/>
        </w:rPr>
        <w:object>
          <v:shape id="_x0000_i1066" type="#_x0000_t75" alt="eqIdd53baffd02590e55e813dd4df0cc6ec9" style="width:45.75pt;height:15.9pt" o:ole="" coordsize="21600,21600" o:preferrelative="t" filled="f" stroked="f">
            <v:stroke joinstyle="miter"/>
            <v:imagedata r:id="rId86" o:title="eqIdd53baffd02590e55e813dd4df0cc6ec9"/>
            <o:lock v:ext="edit" aspectratio="t"/>
            <w10:anchorlock/>
          </v:shape>
          <o:OLEObject Type="Embed" ProgID="Equation.DSMT4" ShapeID="_x0000_i1066" DrawAspect="Content" ObjectID="_1468075766" r:id="rId87"/>
        </w:object>
      </w:r>
    </w:p>
    <w:p w14:paraId="438595A1">
      <w:pPr>
        <w:shd w:val="clear" w:color="auto" w:fill="F2F2F2"/>
        <w:spacing w:before="0" w:after="0" w:line="360" w:lineRule="auto"/>
        <w:jc w:val="left"/>
        <w:textAlignment w:val="center"/>
        <w:rPr>
          <w:sz w:val="21"/>
        </w:rPr>
      </w:pPr>
      <w:r>
        <w:rPr>
          <w:color w:val="FF0000"/>
          <w:sz w:val="21"/>
        </w:rPr>
        <w:t>由于</w:t>
      </w:r>
      <w:r>
        <w:rPr>
          <w:color w:val="FF0000"/>
        </w:rPr>
        <w:object>
          <v:shape id="_x0000_i1067" type="#_x0000_t75" alt="eqId19f20f21a9d50b61dac519a3ddab539d" style="width:13.2pt;height:15.9pt" o:ole="" coordsize="21600,21600" o:preferrelative="t" filled="f" stroked="f">
            <v:stroke joinstyle="miter"/>
            <v:imagedata r:id="rId38" o:title="eqId19f20f21a9d50b61dac519a3ddab539d"/>
            <o:lock v:ext="edit" aspectratio="t"/>
            <w10:anchorlock/>
          </v:shape>
          <o:OLEObject Type="Embed" ProgID="Equation.DSMT4" ShapeID="_x0000_i1067" DrawAspect="Content" ObjectID="_1468075767" r:id="rId88"/>
        </w:object>
      </w:r>
      <w:r>
        <w:rPr>
          <w:color w:val="FF0000"/>
          <w:sz w:val="21"/>
        </w:rPr>
        <w:t>阻值增大，电路总电阻增大，根据闭合电路欧姆定律可知，</w:t>
      </w:r>
      <w:r>
        <w:rPr>
          <w:color w:val="FF0000"/>
        </w:rPr>
        <w:object>
          <v:shape id="_x0000_i1068" type="#_x0000_t75" alt="eqIdf4ec722b59add6d7ff9206100106aa41" style="width:13.2pt;height:15.8pt" o:ole="" coordsize="21600,21600" o:preferrelative="t" filled="f" stroked="f">
            <v:stroke joinstyle="miter"/>
            <v:imagedata r:id="rId89" o:title="eqIdf4ec722b59add6d7ff9206100106aa41"/>
            <o:lock v:ext="edit" aspectratio="t"/>
            <w10:anchorlock/>
          </v:shape>
          <o:OLEObject Type="Embed" ProgID="Equation.DSMT4" ShapeID="_x0000_i1068" DrawAspect="Content" ObjectID="_1468075768" r:id="rId90"/>
        </w:object>
      </w:r>
      <w:r>
        <w:rPr>
          <w:color w:val="FF0000"/>
          <w:sz w:val="21"/>
        </w:rPr>
        <w:t>减小，</w:t>
      </w:r>
      <w:r>
        <w:rPr>
          <w:color w:val="FF0000"/>
        </w:rPr>
        <w:object>
          <v:shape id="_x0000_i1069" type="#_x0000_t75" alt="eqIdb52b4f24969673c863b5aff4fb6751ce" style="width:11.4pt;height:12.3pt" o:ole="" coordsize="21600,21600" o:preferrelative="t" filled="f" stroked="f">
            <v:stroke joinstyle="miter"/>
            <v:imagedata r:id="rId91" o:title="eqIdb52b4f24969673c863b5aff4fb6751ce"/>
            <o:lock v:ext="edit" aspectratio="t"/>
            <w10:anchorlock/>
          </v:shape>
          <o:OLEObject Type="Embed" ProgID="Equation.DSMT4" ShapeID="_x0000_i1069" DrawAspect="Content" ObjectID="_1468075769" r:id="rId92"/>
        </w:object>
      </w:r>
      <w:r>
        <w:rPr>
          <w:color w:val="FF0000"/>
          <w:sz w:val="21"/>
        </w:rPr>
        <w:t>增大，则通过</w:t>
      </w:r>
      <w:r>
        <w:rPr>
          <w:color w:val="FF0000"/>
        </w:rPr>
        <w:object>
          <v:shape id="_x0000_i1070" type="#_x0000_t75" alt="eqId5a2c4640b2bee411935f588fc5433c74" style="width:12.3pt;height:18.95pt" o:ole="" coordsize="21600,21600" o:preferrelative="t" filled="f" stroked="f">
            <v:stroke joinstyle="miter"/>
            <v:imagedata r:id="rId93" o:title="eqId5a2c4640b2bee411935f588fc5433c74"/>
            <o:lock v:ext="edit" aspectratio="t"/>
            <w10:anchorlock/>
          </v:shape>
          <o:OLEObject Type="Embed" ProgID="Equation.DSMT4" ShapeID="_x0000_i1070" DrawAspect="Content" ObjectID="_1468075770" r:id="rId94"/>
        </w:object>
      </w:r>
      <w:r>
        <w:rPr>
          <w:color w:val="FF0000"/>
          <w:sz w:val="21"/>
        </w:rPr>
        <w:t>的电流增大，通过</w:t>
      </w:r>
      <w:r>
        <w:rPr>
          <w:color w:val="FF0000"/>
        </w:rPr>
        <w:object>
          <v:shape id="_x0000_i1071" type="#_x0000_t75" alt="eqId98e2599548b7b123f3c8d0b91aacd5de" style="width:13.2pt;height:15.8pt" o:ole="" coordsize="21600,21600" o:preferrelative="t" filled="f" stroked="f">
            <v:stroke joinstyle="miter"/>
            <v:imagedata r:id="rId95" o:title="eqId98e2599548b7b123f3c8d0b91aacd5de"/>
            <o:lock v:ext="edit" aspectratio="t"/>
            <w10:anchorlock/>
          </v:shape>
          <o:OLEObject Type="Embed" ProgID="Equation.DSMT4" ShapeID="_x0000_i1071" DrawAspect="Content" ObjectID="_1468075771" r:id="rId96"/>
        </w:object>
      </w:r>
      <w:r>
        <w:rPr>
          <w:color w:val="FF0000"/>
          <w:sz w:val="21"/>
        </w:rPr>
        <w:t>的电流减小，则</w:t>
      </w:r>
      <w:r>
        <w:rPr>
          <w:color w:val="FF0000"/>
        </w:rPr>
        <w:object>
          <v:shape id="_x0000_i1072" type="#_x0000_t75" alt="eqId98e2599548b7b123f3c8d0b91aacd5de" style="width:13.2pt;height:15.8pt" o:ole="" coordsize="21600,21600" o:preferrelative="t" filled="f" stroked="f">
            <v:stroke joinstyle="miter"/>
            <v:imagedata r:id="rId95" o:title="eqId98e2599548b7b123f3c8d0b91aacd5de"/>
            <o:lock v:ext="edit" aspectratio="t"/>
            <w10:anchorlock/>
          </v:shape>
          <o:OLEObject Type="Embed" ProgID="Equation.DSMT4" ShapeID="_x0000_i1072" DrawAspect="Content" ObjectID="_1468075772" r:id="rId97"/>
        </w:object>
      </w:r>
      <w:r>
        <w:rPr>
          <w:color w:val="FF0000"/>
          <w:sz w:val="21"/>
        </w:rPr>
        <w:t>两端电压减小，</w:t>
      </w:r>
      <w:r>
        <w:rPr>
          <w:color w:val="FF0000"/>
        </w:rPr>
        <w:object>
          <v:shape id="_x0000_i1073" type="#_x0000_t75" alt="eqId9efc18a5bb2e53586331b2a58538a48b" style="width:11.4pt;height:17.4pt" o:ole="" coordsize="21600,21600" o:preferrelative="t" filled="f" stroked="f">
            <v:stroke joinstyle="miter"/>
            <v:imagedata r:id="rId98" o:title="eqId9efc18a5bb2e53586331b2a58538a48b"/>
            <o:lock v:ext="edit" aspectratio="t"/>
            <w10:anchorlock/>
          </v:shape>
          <o:OLEObject Type="Embed" ProgID="Equation.DSMT4" ShapeID="_x0000_i1073" DrawAspect="Content" ObjectID="_1468075773" r:id="rId99"/>
        </w:object>
      </w:r>
      <w:r>
        <w:rPr>
          <w:color w:val="FF0000"/>
          <w:sz w:val="21"/>
        </w:rPr>
        <w:t>两端电压增大，所以</w:t>
      </w:r>
      <w:r>
        <w:rPr>
          <w:color w:val="FF0000"/>
        </w:rPr>
        <w:object>
          <v:shape id="_x0000_i1074" type="#_x0000_t75" alt="eqId2f1ac49b4139636fb1809fe970b23a87" style="width:9.65pt;height:15.7pt" o:ole="" coordsize="21600,21600" o:preferrelative="t" filled="f" stroked="f">
            <v:stroke joinstyle="miter"/>
            <v:imagedata r:id="rId100" o:title="eqId2f1ac49b4139636fb1809fe970b23a87"/>
            <o:lock v:ext="edit" aspectratio="t"/>
            <w10:anchorlock/>
          </v:shape>
          <o:OLEObject Type="Embed" ProgID="Equation.DSMT4" ShapeID="_x0000_i1074" DrawAspect="Content" ObjectID="_1468075774" r:id="rId101"/>
        </w:object>
      </w:r>
      <w:r>
        <w:rPr>
          <w:color w:val="FF0000"/>
          <w:sz w:val="21"/>
        </w:rPr>
        <w:t>增大，故电流表示数变化大小</w:t>
      </w:r>
      <w:r>
        <w:rPr>
          <w:color w:val="FF0000"/>
        </w:rPr>
        <w:object>
          <v:shape id="_x0000_i1075" type="#_x0000_t75" alt="eqId596fd2f65c2602cbd49aa23e2c4fc6a5" style="width:14.05pt;height:11.35pt" o:ole="" coordsize="21600,21600" o:preferrelative="t" filled="f" stroked="f">
            <v:stroke joinstyle="miter"/>
            <v:imagedata r:id="rId102" o:title="eqId596fd2f65c2602cbd49aa23e2c4fc6a5"/>
            <o:lock v:ext="edit" aspectratio="t"/>
            <w10:anchorlock/>
          </v:shape>
          <o:OLEObject Type="Embed" ProgID="Equation.DSMT4" ShapeID="_x0000_i1075" DrawAspect="Content" ObjectID="_1468075775" r:id="rId103"/>
        </w:object>
      </w:r>
      <w:r>
        <w:rPr>
          <w:color w:val="FF0000"/>
          <w:sz w:val="21"/>
        </w:rPr>
        <w:t>应大于总电流变化大小</w:t>
      </w:r>
      <w:r>
        <w:rPr>
          <w:color w:val="FF0000"/>
        </w:rPr>
        <w:object>
          <v:shape id="_x0000_i1076" type="#_x0000_t75" alt="eqIdbfeac60dc6f11a06b4f27c2c632941b9" style="width:19.35pt;height:15.8pt" o:ole="" coordsize="21600,21600" o:preferrelative="t" filled="f" stroked="f">
            <v:stroke joinstyle="miter"/>
            <v:imagedata r:id="rId104" o:title="eqIdbfeac60dc6f11a06b4f27c2c632941b9"/>
            <o:lock v:ext="edit" aspectratio="t"/>
            <w10:anchorlock/>
          </v:shape>
          <o:OLEObject Type="Embed" ProgID="Equation.DSMT4" ShapeID="_x0000_i1076" DrawAspect="Content" ObjectID="_1468075776" r:id="rId105"/>
        </w:object>
      </w:r>
      <w:r>
        <w:rPr>
          <w:color w:val="FF0000"/>
          <w:sz w:val="21"/>
        </w:rPr>
        <w:t>，则有</w:t>
      </w:r>
      <w:r>
        <w:rPr>
          <w:color w:val="FF0000"/>
        </w:rPr>
        <w:object>
          <v:shape id="_x0000_i1077" type="#_x0000_t75" alt="eqId43177e8626d5f8bb28a3fdb59dc086b6" style="width:65.05pt;height:30.9pt" o:ole="" coordsize="21600,21600" o:preferrelative="t" filled="f" stroked="f">
            <v:stroke joinstyle="miter"/>
            <v:imagedata r:id="rId106" o:title="eqId43177e8626d5f8bb28a3fdb59dc086b6"/>
            <o:lock v:ext="edit" aspectratio="t"/>
            <w10:anchorlock/>
          </v:shape>
          <o:OLEObject Type="Embed" ProgID="Equation.DSMT4" ShapeID="_x0000_i1077" DrawAspect="Content" ObjectID="_1468075777" r:id="rId107"/>
        </w:object>
      </w:r>
      <w:r>
        <w:rPr>
          <w:color w:val="FF0000"/>
          <w:sz w:val="21"/>
        </w:rPr>
        <w:t>，故D错误。</w:t>
      </w:r>
    </w:p>
    <w:p w14:paraId="120AE2F2">
      <w:pPr>
        <w:shd w:val="clear" w:color="auto" w:fill="F2F2F2"/>
        <w:spacing w:before="0" w:after="0" w:line="360" w:lineRule="auto"/>
        <w:jc w:val="left"/>
        <w:textAlignment w:val="center"/>
        <w:rPr>
          <w:sz w:val="21"/>
        </w:rPr>
      </w:pPr>
      <w:r>
        <w:rPr>
          <w:color w:val="FF0000"/>
          <w:sz w:val="21"/>
        </w:rPr>
        <w:t>故选C。</w:t>
      </w:r>
    </w:p>
    <w:p w14:paraId="073E7FC1">
      <w:pPr>
        <w:shd w:val="clear" w:color="auto" w:fill="auto"/>
        <w:spacing w:before="0" w:after="0" w:line="360" w:lineRule="auto"/>
        <w:jc w:val="left"/>
        <w:textAlignment w:val="center"/>
        <w:rPr>
          <w:sz w:val="21"/>
        </w:rPr>
      </w:pPr>
      <w:r>
        <w:rPr>
          <w:sz w:val="21"/>
        </w:rPr>
        <w:t>8．如图所示，匀强电场中有一个等边三角形</w:t>
      </w:r>
      <w:r>
        <w:rPr>
          <w:rFonts w:ascii="Times New Roman" w:eastAsia="Times New Roman" w:hAnsi="Times New Roman" w:cs="Times New Roman"/>
          <w:i/>
          <w:sz w:val="21"/>
        </w:rPr>
        <w:t>ABC</w:t>
      </w:r>
      <w:r>
        <w:rPr>
          <w:sz w:val="21"/>
        </w:rPr>
        <w:t>，其边长为2cm，三角形所在的平面跟匀强电场平行。已知</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w:t>
      </w:r>
      <w:r>
        <w:rPr>
          <w:rFonts w:ascii="Times New Roman" w:eastAsia="Times New Roman" w:hAnsi="Times New Roman" w:cs="Times New Roman"/>
          <w:i/>
          <w:sz w:val="21"/>
        </w:rPr>
        <w:t>C</w:t>
      </w:r>
      <w:r>
        <w:rPr>
          <w:sz w:val="21"/>
        </w:rPr>
        <w:t>三点的电势分别为3V、5V、7V，下列说法正确的是（</w:t>
      </w:r>
      <w:r>
        <w:rPr>
          <w:rFonts w:ascii="Times New Roman" w:eastAsia="Times New Roman" w:hAnsi="Times New Roman" w:cs="Times New Roman"/>
          <w:kern w:val="0"/>
          <w:sz w:val="24"/>
          <w:szCs w:val="24"/>
        </w:rPr>
        <w:t>    </w:t>
      </w:r>
      <w:r>
        <w:rPr>
          <w:sz w:val="21"/>
        </w:rPr>
        <w:t>）</w:t>
      </w:r>
    </w:p>
    <w:p w14:paraId="70F1E259">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390650" cy="1162050"/>
            <wp:effectExtent l="0" t="0" r="0" b="0"/>
            <wp:docPr id="100021" name="图片 10002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
                    <pic:cNvPicPr>
                      <a:picLocks noChangeAspect="1"/>
                    </pic:cNvPicPr>
                  </pic:nvPicPr>
                  <pic:blipFill>
                    <a:blip xmlns:r="http://schemas.openxmlformats.org/officeDocument/2006/relationships" r:embed="rId108"/>
                    <a:stretch>
                      <a:fillRect/>
                    </a:stretch>
                  </pic:blipFill>
                  <pic:spPr>
                    <a:xfrm>
                      <a:off x="0" y="0"/>
                      <a:ext cx="1390650" cy="1162050"/>
                    </a:xfrm>
                    <a:prstGeom prst="rect">
                      <a:avLst/>
                    </a:prstGeom>
                  </pic:spPr>
                </pic:pic>
              </a:graphicData>
            </a:graphic>
          </wp:inline>
        </w:drawing>
      </w:r>
    </w:p>
    <w:p w14:paraId="200F4420">
      <w:pPr>
        <w:shd w:val="clear" w:color="auto" w:fill="auto"/>
        <w:spacing w:before="0" w:after="0" w:line="360" w:lineRule="auto"/>
        <w:ind w:left="300"/>
        <w:jc w:val="left"/>
        <w:textAlignment w:val="center"/>
        <w:rPr>
          <w:sz w:val="21"/>
        </w:rPr>
      </w:pPr>
      <w:r>
        <w:rPr>
          <w:sz w:val="21"/>
        </w:rPr>
        <w:t>A．匀强电场的方向垂直于</w:t>
      </w:r>
      <w:r>
        <w:rPr>
          <w:rFonts w:ascii="Times New Roman" w:eastAsia="Times New Roman" w:hAnsi="Times New Roman" w:cs="Times New Roman"/>
          <w:i/>
          <w:sz w:val="21"/>
        </w:rPr>
        <w:t>AC</w:t>
      </w:r>
      <w:r>
        <w:rPr>
          <w:sz w:val="21"/>
        </w:rPr>
        <w:t>边</w:t>
      </w:r>
    </w:p>
    <w:p w14:paraId="22FE403D">
      <w:pPr>
        <w:shd w:val="clear" w:color="auto" w:fill="auto"/>
        <w:spacing w:before="0" w:after="0" w:line="360" w:lineRule="auto"/>
        <w:ind w:left="300"/>
        <w:jc w:val="left"/>
        <w:textAlignment w:val="center"/>
        <w:rPr>
          <w:sz w:val="21"/>
        </w:rPr>
      </w:pPr>
      <w:r>
        <w:rPr>
          <w:sz w:val="21"/>
        </w:rPr>
        <w:t>B．匀强电场的电场强度大小为2V/cm</w:t>
      </w:r>
    </w:p>
    <w:p w14:paraId="13E5EDAA">
      <w:pPr>
        <w:shd w:val="clear" w:color="auto" w:fill="auto"/>
        <w:spacing w:before="0" w:after="0" w:line="360" w:lineRule="auto"/>
        <w:ind w:left="300"/>
        <w:jc w:val="left"/>
        <w:textAlignment w:val="center"/>
        <w:rPr>
          <w:sz w:val="21"/>
        </w:rPr>
      </w:pPr>
      <w:r>
        <w:rPr>
          <w:sz w:val="21"/>
        </w:rPr>
        <w:t>C．等边三角形中心的电势为5V</w:t>
      </w:r>
    </w:p>
    <w:p w14:paraId="4A263C76">
      <w:pPr>
        <w:shd w:val="clear" w:color="auto" w:fill="auto"/>
        <w:spacing w:before="0" w:after="0" w:line="360" w:lineRule="auto"/>
        <w:ind w:left="300"/>
        <w:jc w:val="left"/>
        <w:textAlignment w:val="center"/>
        <w:rPr>
          <w:sz w:val="21"/>
        </w:rPr>
      </w:pPr>
      <w:r>
        <w:rPr>
          <w:sz w:val="21"/>
        </w:rPr>
        <w:t>D．将一个电子从</w:t>
      </w:r>
      <w:r>
        <w:rPr>
          <w:rFonts w:ascii="Times New Roman" w:eastAsia="Times New Roman" w:hAnsi="Times New Roman" w:cs="Times New Roman"/>
          <w:i/>
          <w:sz w:val="21"/>
        </w:rPr>
        <w:t>A</w:t>
      </w:r>
      <w:r>
        <w:rPr>
          <w:sz w:val="21"/>
        </w:rPr>
        <w:t>点移到</w:t>
      </w:r>
      <w:r>
        <w:rPr>
          <w:rFonts w:ascii="Times New Roman" w:eastAsia="Times New Roman" w:hAnsi="Times New Roman" w:cs="Times New Roman"/>
          <w:i/>
          <w:sz w:val="21"/>
        </w:rPr>
        <w:t>B</w:t>
      </w:r>
      <w:r>
        <w:rPr>
          <w:sz w:val="21"/>
        </w:rPr>
        <w:t>点，其电势能增加了2eV</w:t>
      </w:r>
    </w:p>
    <w:p w14:paraId="7D1CE4B6">
      <w:pPr>
        <w:shd w:val="clear" w:color="auto" w:fill="F2F2F2"/>
        <w:spacing w:before="0" w:after="0" w:line="360" w:lineRule="auto"/>
        <w:jc w:val="left"/>
        <w:textAlignment w:val="center"/>
        <w:rPr>
          <w:sz w:val="21"/>
        </w:rPr>
      </w:pPr>
      <w:r>
        <w:rPr>
          <w:color w:val="FF0000"/>
          <w:sz w:val="21"/>
        </w:rPr>
        <w:t>【答案】BC</w:t>
      </w:r>
    </w:p>
    <w:p w14:paraId="3B80B17A">
      <w:pPr>
        <w:shd w:val="clear" w:color="auto" w:fill="F2F2F2"/>
        <w:spacing w:before="0" w:after="0" w:line="360" w:lineRule="auto"/>
        <w:jc w:val="left"/>
        <w:textAlignment w:val="center"/>
        <w:rPr>
          <w:sz w:val="21"/>
        </w:rPr>
      </w:pPr>
      <w:r>
        <w:rPr>
          <w:color w:val="FF0000"/>
          <w:sz w:val="21"/>
        </w:rPr>
        <w:t>【详解】AB．取</w:t>
      </w:r>
      <w:r>
        <w:rPr>
          <w:color w:val="FF0000"/>
        </w:rPr>
        <w:object>
          <v:shape id="_x0000_i1078" type="#_x0000_t75" alt="eqId60ef95894ceebaf236170e8832dcf7e3" style="width:18.45pt;height:12.25pt" o:ole="" coordsize="21600,21600" o:preferrelative="t" filled="f" stroked="f">
            <v:stroke joinstyle="miter"/>
            <v:imagedata r:id="rId109" o:title="eqId60ef95894ceebaf236170e8832dcf7e3"/>
            <o:lock v:ext="edit" aspectratio="t"/>
            <w10:anchorlock/>
          </v:shape>
          <o:OLEObject Type="Embed" ProgID="Equation.DSMT4" ShapeID="_x0000_i1078" DrawAspect="Content" ObjectID="_1468075778" r:id="rId110"/>
        </w:object>
      </w:r>
      <w:r>
        <w:rPr>
          <w:color w:val="FF0000"/>
          <w:sz w:val="21"/>
        </w:rPr>
        <w:t>的中点为</w:t>
      </w:r>
      <w:r>
        <w:rPr>
          <w:color w:val="FF0000"/>
        </w:rPr>
        <w:object>
          <v:shape id="_x0000_i1079" type="#_x0000_t75" alt="eqId8455657dde27aabe6adb7b188e031c11" style="width:11.4pt;height:11.4pt" o:ole="" coordsize="21600,21600" o:preferrelative="t" filled="f" stroked="f">
            <v:stroke joinstyle="miter"/>
            <v:imagedata r:id="rId111" o:title="eqId8455657dde27aabe6adb7b188e031c11"/>
            <o:lock v:ext="edit" aspectratio="t"/>
            <w10:anchorlock/>
          </v:shape>
          <o:OLEObject Type="Embed" ProgID="Equation.DSMT4" ShapeID="_x0000_i1079" DrawAspect="Content" ObjectID="_1468075779" r:id="rId112"/>
        </w:object>
      </w:r>
      <w:r>
        <w:rPr>
          <w:color w:val="FF0000"/>
          <w:sz w:val="21"/>
        </w:rPr>
        <w:t>点，如图所示</w:t>
      </w:r>
    </w:p>
    <w:p w14:paraId="0C2B9533">
      <w:pPr>
        <w:shd w:val="clear" w:color="auto" w:fill="F2F2F2"/>
        <w:spacing w:before="0" w:after="0" w:line="360" w:lineRule="auto"/>
        <w:jc w:val="center"/>
        <w:textAlignment w:val="center"/>
        <w:rPr>
          <w:sz w:val="21"/>
        </w:rPr>
      </w:pPr>
      <w:r>
        <w:rPr>
          <w:rFonts w:ascii="Times New Roman" w:eastAsia="Times New Roman" w:hAnsi="Times New Roman" w:cs="Times New Roman"/>
          <w:strike w:val="0"/>
          <w:color w:val="FF0000"/>
          <w:kern w:val="0"/>
          <w:sz w:val="24"/>
          <w:szCs w:val="24"/>
          <w:u w:val="none"/>
        </w:rPr>
        <w:drawing>
          <wp:inline distT="0" distB="0" distL="114300" distR="114300">
            <wp:extent cx="1390650" cy="1162050"/>
            <wp:effectExtent l="0" t="0" r="0" b="0"/>
            <wp:docPr id="1" name="图片 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
                    <pic:cNvPicPr>
                      <a:picLocks noChangeAspect="1"/>
                    </pic:cNvPicPr>
                  </pic:nvPicPr>
                  <pic:blipFill>
                    <a:blip xmlns:r="http://schemas.openxmlformats.org/officeDocument/2006/relationships" r:embed="rId113"/>
                    <a:stretch>
                      <a:fillRect/>
                    </a:stretch>
                  </pic:blipFill>
                  <pic:spPr>
                    <a:xfrm>
                      <a:off x="0" y="0"/>
                      <a:ext cx="1390650" cy="1162050"/>
                    </a:xfrm>
                    <a:prstGeom prst="rect">
                      <a:avLst/>
                    </a:prstGeom>
                  </pic:spPr>
                </pic:pic>
              </a:graphicData>
            </a:graphic>
          </wp:inline>
        </w:drawing>
      </w:r>
    </w:p>
    <w:p w14:paraId="46E1B5ED">
      <w:pPr>
        <w:shd w:val="clear" w:color="auto" w:fill="F2F2F2"/>
        <w:spacing w:before="0" w:after="0" w:line="360" w:lineRule="auto"/>
        <w:jc w:val="left"/>
        <w:textAlignment w:val="center"/>
        <w:rPr>
          <w:sz w:val="21"/>
        </w:rPr>
      </w:pPr>
      <w:r>
        <w:rPr>
          <w:color w:val="FF0000"/>
          <w:sz w:val="21"/>
        </w:rPr>
        <w:t>则有</w:t>
      </w:r>
      <w:r>
        <w:rPr>
          <w:color w:val="FF0000"/>
        </w:rPr>
        <w:object>
          <v:shape id="_x0000_i1080" type="#_x0000_t75" alt="eqId58b0665eb3e1c83c4fe15ffcc5e383b4" style="width:103.75pt;height:27.25pt" o:ole="" coordsize="21600,21600" o:preferrelative="t" filled="f" stroked="f">
            <v:stroke joinstyle="miter"/>
            <v:imagedata r:id="rId114" o:title="eqId58b0665eb3e1c83c4fe15ffcc5e383b4"/>
            <o:lock v:ext="edit" aspectratio="t"/>
            <w10:anchorlock/>
          </v:shape>
          <o:OLEObject Type="Embed" ProgID="Equation.DSMT4" ShapeID="_x0000_i1080" DrawAspect="Content" ObjectID="_1468075780" r:id="rId115"/>
        </w:object>
      </w:r>
    </w:p>
    <w:p w14:paraId="62684311">
      <w:pPr>
        <w:shd w:val="clear" w:color="auto" w:fill="F2F2F2"/>
        <w:spacing w:before="0" w:after="0" w:line="360" w:lineRule="auto"/>
        <w:jc w:val="left"/>
        <w:textAlignment w:val="center"/>
        <w:rPr>
          <w:sz w:val="21"/>
        </w:rPr>
      </w:pPr>
      <w:r>
        <w:rPr>
          <w:color w:val="FF0000"/>
          <w:sz w:val="21"/>
        </w:rPr>
        <w:t>可知</w:t>
      </w:r>
      <w:r>
        <w:rPr>
          <w:color w:val="FF0000"/>
        </w:rPr>
        <w:object>
          <v:shape id="_x0000_i1081" type="#_x0000_t75" alt="eqIdd40b319212a7e7528b053e1c7097e966" style="width:17.55pt;height:11.4pt" o:ole="" coordsize="21600,21600" o:preferrelative="t" filled="f" stroked="f">
            <v:stroke joinstyle="miter"/>
            <v:imagedata r:id="rId116" o:title="eqIdd40b319212a7e7528b053e1c7097e966"/>
            <o:lock v:ext="edit" aspectratio="t"/>
            <w10:anchorlock/>
          </v:shape>
          <o:OLEObject Type="Embed" ProgID="Equation.DSMT4" ShapeID="_x0000_i1081" DrawAspect="Content" ObjectID="_1468075781" r:id="rId117"/>
        </w:object>
      </w:r>
      <w:r>
        <w:rPr>
          <w:color w:val="FF0000"/>
          <w:sz w:val="21"/>
        </w:rPr>
        <w:t>为等势线，则匀强电场的方向平行于</w:t>
      </w:r>
      <w:r>
        <w:rPr>
          <w:rFonts w:ascii="Times New Roman" w:eastAsia="Times New Roman" w:hAnsi="Times New Roman" w:cs="Times New Roman"/>
          <w:i/>
          <w:color w:val="FF0000"/>
          <w:sz w:val="21"/>
        </w:rPr>
        <w:t>AC</w:t>
      </w:r>
      <w:r>
        <w:rPr>
          <w:color w:val="FF0000"/>
          <w:sz w:val="21"/>
        </w:rPr>
        <w:t>边，大小为</w:t>
      </w:r>
      <w:r>
        <w:rPr>
          <w:color w:val="FF0000"/>
        </w:rPr>
        <w:object>
          <v:shape id="_x0000_i1082" type="#_x0000_t75" alt="eqId4c54bc3154091bd8fa2658a0d3365169" style="width:143.4pt;height:27.25pt" o:ole="" coordsize="21600,21600" o:preferrelative="t" filled="f" stroked="f">
            <v:stroke joinstyle="miter"/>
            <v:imagedata r:id="rId118" o:title="eqId4c54bc3154091bd8fa2658a0d3365169"/>
            <o:lock v:ext="edit" aspectratio="t"/>
            <w10:anchorlock/>
          </v:shape>
          <o:OLEObject Type="Embed" ProgID="Equation.DSMT4" ShapeID="_x0000_i1082" DrawAspect="Content" ObjectID="_1468075782" r:id="rId119"/>
        </w:object>
      </w:r>
      <w:r>
        <w:rPr>
          <w:color w:val="FF0000"/>
          <w:sz w:val="21"/>
        </w:rPr>
        <w:t>，故A错误，B正确；</w:t>
      </w:r>
    </w:p>
    <w:p w14:paraId="77D20405">
      <w:pPr>
        <w:shd w:val="clear" w:color="auto" w:fill="F2F2F2"/>
        <w:spacing w:before="0" w:after="0" w:line="360" w:lineRule="auto"/>
        <w:jc w:val="left"/>
        <w:textAlignment w:val="center"/>
        <w:rPr>
          <w:sz w:val="21"/>
        </w:rPr>
      </w:pPr>
      <w:r>
        <w:rPr>
          <w:color w:val="FF0000"/>
          <w:sz w:val="21"/>
        </w:rPr>
        <w:t>C．由于等边三角形中心在</w:t>
      </w:r>
      <w:r>
        <w:rPr>
          <w:color w:val="FF0000"/>
        </w:rPr>
        <w:object>
          <v:shape id="_x0000_i1083" type="#_x0000_t75" alt="eqIdd40b319212a7e7528b053e1c7097e966" style="width:17.55pt;height:11.4pt" o:ole="" coordsize="21600,21600" o:preferrelative="t" filled="f" stroked="f">
            <v:stroke joinstyle="miter"/>
            <v:imagedata r:id="rId116" o:title="eqIdd40b319212a7e7528b053e1c7097e966"/>
            <o:lock v:ext="edit" aspectratio="t"/>
            <w10:anchorlock/>
          </v:shape>
          <o:OLEObject Type="Embed" ProgID="Equation.DSMT4" ShapeID="_x0000_i1083" DrawAspect="Content" ObjectID="_1468075783" r:id="rId120"/>
        </w:object>
      </w:r>
      <w:r>
        <w:rPr>
          <w:color w:val="FF0000"/>
          <w:sz w:val="21"/>
        </w:rPr>
        <w:t>上，所以等边三角形中心的电势为5V，故C正确；</w:t>
      </w:r>
    </w:p>
    <w:p w14:paraId="16B7FD28">
      <w:pPr>
        <w:shd w:val="clear" w:color="auto" w:fill="F2F2F2"/>
        <w:spacing w:before="0" w:after="0" w:line="360" w:lineRule="auto"/>
        <w:jc w:val="left"/>
        <w:textAlignment w:val="center"/>
        <w:rPr>
          <w:sz w:val="21"/>
        </w:rPr>
      </w:pPr>
      <w:r>
        <w:rPr>
          <w:color w:val="FF0000"/>
          <w:sz w:val="21"/>
        </w:rPr>
        <w:t>D．将一个电子从</w:t>
      </w:r>
      <w:r>
        <w:rPr>
          <w:rFonts w:ascii="Times New Roman" w:eastAsia="Times New Roman" w:hAnsi="Times New Roman" w:cs="Times New Roman"/>
          <w:i/>
          <w:color w:val="FF0000"/>
          <w:sz w:val="21"/>
        </w:rPr>
        <w:t>A</w:t>
      </w:r>
      <w:r>
        <w:rPr>
          <w:color w:val="FF0000"/>
          <w:sz w:val="21"/>
        </w:rPr>
        <w:t>点移到</w:t>
      </w:r>
      <w:r>
        <w:rPr>
          <w:rFonts w:ascii="Times New Roman" w:eastAsia="Times New Roman" w:hAnsi="Times New Roman" w:cs="Times New Roman"/>
          <w:i/>
          <w:color w:val="FF0000"/>
          <w:sz w:val="21"/>
        </w:rPr>
        <w:t>B</w:t>
      </w:r>
      <w:r>
        <w:rPr>
          <w:color w:val="FF0000"/>
          <w:sz w:val="21"/>
        </w:rPr>
        <w:t>点，电场力做功为</w:t>
      </w:r>
      <w:r>
        <w:rPr>
          <w:color w:val="FF0000"/>
        </w:rPr>
        <w:object>
          <v:shape id="_x0000_i1084" type="#_x0000_t75" alt="eqId568f985af3b9107ebaf2884e4d72d066" style="width:87.1pt;height:15.8pt" o:ole="" coordsize="21600,21600" o:preferrelative="t" filled="f" stroked="f">
            <v:stroke joinstyle="miter"/>
            <v:imagedata r:id="rId121" o:title="eqId568f985af3b9107ebaf2884e4d72d066"/>
            <o:lock v:ext="edit" aspectratio="t"/>
            <w10:anchorlock/>
          </v:shape>
          <o:OLEObject Type="Embed" ProgID="Equation.DSMT4" ShapeID="_x0000_i1084" DrawAspect="Content" ObjectID="_1468075784" r:id="rId122"/>
        </w:object>
      </w:r>
    </w:p>
    <w:p w14:paraId="278E673D">
      <w:pPr>
        <w:shd w:val="clear" w:color="auto" w:fill="F2F2F2"/>
        <w:spacing w:before="0" w:after="0" w:line="360" w:lineRule="auto"/>
        <w:jc w:val="left"/>
        <w:textAlignment w:val="center"/>
        <w:rPr>
          <w:sz w:val="21"/>
        </w:rPr>
      </w:pPr>
      <w:r>
        <w:rPr>
          <w:color w:val="FF0000"/>
          <w:sz w:val="21"/>
        </w:rPr>
        <w:t>根据功能关系可知，其电势能减小了2eV，故D错误。</w:t>
      </w:r>
    </w:p>
    <w:p w14:paraId="0D71393D">
      <w:pPr>
        <w:shd w:val="clear" w:color="auto" w:fill="F2F2F2"/>
        <w:spacing w:before="0" w:after="0" w:line="360" w:lineRule="auto"/>
        <w:jc w:val="left"/>
        <w:textAlignment w:val="center"/>
        <w:rPr>
          <w:sz w:val="21"/>
        </w:rPr>
      </w:pPr>
      <w:r>
        <w:rPr>
          <w:color w:val="FF0000"/>
          <w:sz w:val="21"/>
        </w:rPr>
        <w:t>故选BC。</w:t>
      </w:r>
    </w:p>
    <w:p w14:paraId="182CD99A">
      <w:pPr>
        <w:shd w:val="clear" w:color="auto" w:fill="auto"/>
        <w:spacing w:before="0" w:after="0" w:line="360" w:lineRule="auto"/>
        <w:jc w:val="left"/>
        <w:textAlignment w:val="center"/>
        <w:rPr>
          <w:sz w:val="21"/>
        </w:rPr>
      </w:pPr>
      <w:r>
        <w:rPr>
          <w:sz w:val="21"/>
        </w:rPr>
        <w:t>9．将一个电动传感器接到计算机上，就可以测量快速变化的力。用这种方法测得的某单摆摆动时悬线上拉力的大小随时间变化的曲线如图所示。某同学根据提供的信息做出了下列判断，其中正确的是（　　）</w:t>
      </w:r>
    </w:p>
    <w:p w14:paraId="37094318">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390775" cy="1390650"/>
            <wp:effectExtent l="0" t="0" r="9525" b="0"/>
            <wp:docPr id="2" name="图片 2"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
                    <pic:cNvPicPr>
                      <a:picLocks noChangeAspect="1"/>
                    </pic:cNvPicPr>
                  </pic:nvPicPr>
                  <pic:blipFill>
                    <a:blip xmlns:r="http://schemas.openxmlformats.org/officeDocument/2006/relationships" r:embed="rId123"/>
                    <a:stretch>
                      <a:fillRect/>
                    </a:stretch>
                  </pic:blipFill>
                  <pic:spPr>
                    <a:xfrm>
                      <a:off x="0" y="0"/>
                      <a:ext cx="2390775" cy="1390650"/>
                    </a:xfrm>
                    <a:prstGeom prst="rect">
                      <a:avLst/>
                    </a:prstGeom>
                  </pic:spPr>
                </pic:pic>
              </a:graphicData>
            </a:graphic>
          </wp:inline>
        </w:drawing>
      </w:r>
    </w:p>
    <w:p w14:paraId="0DAC87FD">
      <w:pPr>
        <w:shd w:val="clear" w:color="auto" w:fill="auto"/>
        <w:spacing w:before="0" w:after="0" w:line="360" w:lineRule="auto"/>
        <w:ind w:left="300"/>
        <w:jc w:val="left"/>
        <w:textAlignment w:val="center"/>
        <w:rPr>
          <w:sz w:val="21"/>
        </w:rPr>
      </w:pPr>
      <w:r>
        <w:rPr>
          <w:sz w:val="21"/>
        </w:rPr>
        <w:t>A．</w:t>
      </w:r>
      <w:r>
        <w:object>
          <v:shape id="_x0000_i1085" type="#_x0000_t75" alt="eqId38a296351b27d1bae8d1222ea8afcd3b" style="width:34.25pt;height:12.5pt" o:ole="" coordsize="21600,21600" o:preferrelative="t" filled="f" stroked="f">
            <v:stroke joinstyle="miter"/>
            <v:imagedata r:id="rId124" o:title="eqId38a296351b27d1bae8d1222ea8afcd3b"/>
            <o:lock v:ext="edit" aspectratio="t"/>
            <w10:anchorlock/>
          </v:shape>
          <o:OLEObject Type="Embed" ProgID="Equation.DSMT4" ShapeID="_x0000_i1085" DrawAspect="Content" ObjectID="_1468075785" r:id="rId125"/>
        </w:object>
      </w:r>
      <w:r>
        <w:rPr>
          <w:sz w:val="21"/>
        </w:rPr>
        <w:t>时摆球经过最低点</w:t>
      </w:r>
    </w:p>
    <w:p w14:paraId="1E647E48">
      <w:pPr>
        <w:shd w:val="clear" w:color="auto" w:fill="auto"/>
        <w:spacing w:before="0" w:after="0" w:line="360" w:lineRule="auto"/>
        <w:ind w:left="300"/>
        <w:jc w:val="left"/>
        <w:textAlignment w:val="center"/>
        <w:rPr>
          <w:sz w:val="21"/>
        </w:rPr>
      </w:pPr>
      <w:r>
        <w:rPr>
          <w:sz w:val="21"/>
        </w:rPr>
        <w:t>B．</w:t>
      </w:r>
      <w:r>
        <w:object>
          <v:shape id="_x0000_i1086" type="#_x0000_t75" alt="eqId4c720e636c29cddb775a0aaa2e549dc1" style="width:34.25pt;height:13.7pt" o:ole="" coordsize="21600,21600" o:preferrelative="t" filled="f" stroked="f">
            <v:stroke joinstyle="miter"/>
            <v:imagedata r:id="rId126" o:title="eqId4c720e636c29cddb775a0aaa2e549dc1"/>
            <o:lock v:ext="edit" aspectratio="t"/>
            <w10:anchorlock/>
          </v:shape>
          <o:OLEObject Type="Embed" ProgID="Equation.DSMT4" ShapeID="_x0000_i1086" DrawAspect="Content" ObjectID="_1468075786" r:id="rId127"/>
        </w:object>
      </w:r>
      <w:r>
        <w:rPr>
          <w:sz w:val="21"/>
        </w:rPr>
        <w:t>时摆球经过最低点</w:t>
      </w:r>
    </w:p>
    <w:p w14:paraId="1E65ABFC">
      <w:pPr>
        <w:shd w:val="clear" w:color="auto" w:fill="auto"/>
        <w:spacing w:before="0" w:after="0" w:line="360" w:lineRule="auto"/>
        <w:ind w:left="300"/>
        <w:jc w:val="left"/>
        <w:textAlignment w:val="center"/>
        <w:rPr>
          <w:sz w:val="21"/>
        </w:rPr>
      </w:pPr>
      <w:r>
        <w:rPr>
          <w:sz w:val="21"/>
        </w:rPr>
        <w:t>C．摆球做阻尼振动</w:t>
      </w:r>
    </w:p>
    <w:p w14:paraId="673799F7">
      <w:pPr>
        <w:shd w:val="clear" w:color="auto" w:fill="auto"/>
        <w:spacing w:before="0" w:after="0" w:line="360" w:lineRule="auto"/>
        <w:ind w:left="300"/>
        <w:jc w:val="left"/>
        <w:textAlignment w:val="center"/>
        <w:rPr>
          <w:sz w:val="21"/>
        </w:rPr>
      </w:pPr>
      <w:r>
        <w:rPr>
          <w:sz w:val="21"/>
        </w:rPr>
        <w:t>D．若当地</w:t>
      </w:r>
      <w:r>
        <w:object>
          <v:shape id="_x0000_i1087" type="#_x0000_t75" alt="eqId0c3d1adc85ff4ac9e20d2c5a62fd3e20" style="width:63.35pt;height:15.8pt" o:ole="" coordsize="21600,21600" o:preferrelative="t" filled="f" stroked="f">
            <v:stroke joinstyle="miter"/>
            <v:imagedata r:id="rId128" o:title="eqId0c3d1adc85ff4ac9e20d2c5a62fd3e20"/>
            <o:lock v:ext="edit" aspectratio="t"/>
            <w10:anchorlock/>
          </v:shape>
          <o:OLEObject Type="Embed" ProgID="Equation.DSMT4" ShapeID="_x0000_i1087" DrawAspect="Content" ObjectID="_1468075787" r:id="rId129"/>
        </w:object>
      </w:r>
      <w:r>
        <w:rPr>
          <w:sz w:val="21"/>
        </w:rPr>
        <w:t>，则该摆的摆长</w:t>
      </w:r>
      <w:r>
        <w:object>
          <v:shape id="_x0000_i1088" type="#_x0000_t75" alt="eqIdca0e506911de0cd3f662e772c1645b0f" style="width:45.7pt;height:13.95pt" o:ole="" coordsize="21600,21600" o:preferrelative="t" filled="f" stroked="f">
            <v:stroke joinstyle="miter"/>
            <v:imagedata r:id="rId130" o:title="eqIdca0e506911de0cd3f662e772c1645b0f"/>
            <o:lock v:ext="edit" aspectratio="t"/>
            <w10:anchorlock/>
          </v:shape>
          <o:OLEObject Type="Embed" ProgID="Equation.DSMT4" ShapeID="_x0000_i1088" DrawAspect="Content" ObjectID="_1468075788" r:id="rId131"/>
        </w:object>
      </w:r>
    </w:p>
    <w:p w14:paraId="1256EB85">
      <w:pPr>
        <w:shd w:val="clear" w:color="auto" w:fill="F2F2F2"/>
        <w:spacing w:before="0" w:after="0" w:line="360" w:lineRule="auto"/>
        <w:jc w:val="left"/>
        <w:textAlignment w:val="center"/>
        <w:rPr>
          <w:sz w:val="21"/>
        </w:rPr>
      </w:pPr>
      <w:r>
        <w:rPr>
          <w:color w:val="FF0000"/>
          <w:sz w:val="21"/>
        </w:rPr>
        <w:t>【答案】AC</w:t>
      </w:r>
    </w:p>
    <w:p w14:paraId="3E874B17">
      <w:pPr>
        <w:shd w:val="clear" w:color="auto" w:fill="F2F2F2"/>
        <w:spacing w:before="0" w:after="0" w:line="360" w:lineRule="auto"/>
        <w:jc w:val="left"/>
        <w:textAlignment w:val="center"/>
        <w:rPr>
          <w:sz w:val="21"/>
        </w:rPr>
      </w:pPr>
      <w:r>
        <w:rPr>
          <w:color w:val="FF0000"/>
          <w:sz w:val="21"/>
        </w:rPr>
        <w:t>【详解】C．根据牛顿第二定律知，在最低点有</w:t>
      </w:r>
      <w:r>
        <w:rPr>
          <w:color w:val="FF0000"/>
        </w:rPr>
        <w:object>
          <v:shape id="_x0000_i1089" type="#_x0000_t75" alt="eqId6e0fb4d1ad34c8fc14141df36278276e" style="width:65.1pt;height:29pt" o:ole="" coordsize="21600,21600" o:preferrelative="t" filled="f" stroked="f">
            <v:stroke joinstyle="miter"/>
            <v:imagedata r:id="rId132" o:title="eqId6e0fb4d1ad34c8fc14141df36278276e"/>
            <o:lock v:ext="edit" aspectratio="t"/>
            <w10:anchorlock/>
          </v:shape>
          <o:OLEObject Type="Embed" ProgID="Equation.DSMT4" ShapeID="_x0000_i1089" DrawAspect="Content" ObjectID="_1468075789" r:id="rId133"/>
        </w:object>
      </w:r>
    </w:p>
    <w:p w14:paraId="425C9444">
      <w:pPr>
        <w:shd w:val="clear" w:color="auto" w:fill="F2F2F2"/>
        <w:spacing w:before="0" w:after="0" w:line="360" w:lineRule="auto"/>
        <w:jc w:val="left"/>
        <w:textAlignment w:val="center"/>
        <w:rPr>
          <w:sz w:val="21"/>
        </w:rPr>
      </w:pPr>
      <w:r>
        <w:rPr>
          <w:color w:val="FF0000"/>
          <w:sz w:val="21"/>
        </w:rPr>
        <w:t>可得</w:t>
      </w:r>
      <w:r>
        <w:rPr>
          <w:color w:val="FF0000"/>
        </w:rPr>
        <w:object>
          <v:shape id="_x0000_i1090" type="#_x0000_t75" alt="eqIdaf036d653b3121d09ce25dd6ef1fccb1" style="width:65.1pt;height:28.9pt" o:ole="" coordsize="21600,21600" o:preferrelative="t" filled="f" stroked="f">
            <v:stroke joinstyle="miter"/>
            <v:imagedata r:id="rId134" o:title="eqIdaf036d653b3121d09ce25dd6ef1fccb1"/>
            <o:lock v:ext="edit" aspectratio="t"/>
            <w10:anchorlock/>
          </v:shape>
          <o:OLEObject Type="Embed" ProgID="Equation.DSMT4" ShapeID="_x0000_i1090" DrawAspect="Content" ObjectID="_1468075790" r:id="rId135"/>
        </w:object>
      </w:r>
    </w:p>
    <w:p w14:paraId="1B998262">
      <w:pPr>
        <w:shd w:val="clear" w:color="auto" w:fill="F2F2F2"/>
        <w:spacing w:before="0" w:after="0" w:line="360" w:lineRule="auto"/>
        <w:jc w:val="left"/>
        <w:textAlignment w:val="center"/>
        <w:rPr>
          <w:sz w:val="21"/>
        </w:rPr>
      </w:pPr>
      <w:r>
        <w:rPr>
          <w:color w:val="FF0000"/>
          <w:sz w:val="21"/>
        </w:rPr>
        <w:t>由图知，摆球通过最低点的拉力减小，则知其速度减小，振幅不断减小，所以摆球做的是阻尼振动，故C正确；</w:t>
      </w:r>
    </w:p>
    <w:p w14:paraId="202D4BB6">
      <w:pPr>
        <w:shd w:val="clear" w:color="auto" w:fill="F2F2F2"/>
        <w:spacing w:before="0" w:after="0" w:line="360" w:lineRule="auto"/>
        <w:jc w:val="left"/>
        <w:textAlignment w:val="center"/>
        <w:rPr>
          <w:sz w:val="21"/>
        </w:rPr>
      </w:pPr>
      <w:r>
        <w:rPr>
          <w:color w:val="FF0000"/>
          <w:sz w:val="21"/>
        </w:rPr>
        <w:t>AB．摆球经过最低点时，拉力最大；由图可知，在</w:t>
      </w:r>
      <w:r>
        <w:rPr>
          <w:rFonts w:ascii="Times New Roman" w:eastAsia="Times New Roman" w:hAnsi="Times New Roman" w:cs="Times New Roman"/>
          <w:i/>
          <w:color w:val="FF0000"/>
          <w:sz w:val="21"/>
        </w:rPr>
        <w:t>t</w:t>
      </w:r>
      <w:r>
        <w:rPr>
          <w:color w:val="FF0000"/>
          <w:sz w:val="21"/>
        </w:rPr>
        <w:t>=0.2s时，拉力最大，所以此时摆球经过最低点；在</w:t>
      </w:r>
      <w:r>
        <w:rPr>
          <w:rFonts w:ascii="Times New Roman" w:eastAsia="Times New Roman" w:hAnsi="Times New Roman" w:cs="Times New Roman"/>
          <w:i/>
          <w:color w:val="FF0000"/>
          <w:sz w:val="21"/>
        </w:rPr>
        <w:t>t</w:t>
      </w:r>
      <w:r>
        <w:rPr>
          <w:color w:val="FF0000"/>
          <w:sz w:val="21"/>
        </w:rPr>
        <w:t>=1.1s时，摆球的拉力不是最大，不是经过最低点，故A正确，B错误；</w:t>
      </w:r>
    </w:p>
    <w:p w14:paraId="3862B39E">
      <w:pPr>
        <w:shd w:val="clear" w:color="auto" w:fill="F2F2F2"/>
        <w:spacing w:before="0" w:after="0" w:line="360" w:lineRule="auto"/>
        <w:jc w:val="left"/>
        <w:textAlignment w:val="center"/>
        <w:rPr>
          <w:sz w:val="21"/>
        </w:rPr>
      </w:pPr>
      <w:r>
        <w:rPr>
          <w:color w:val="FF0000"/>
          <w:sz w:val="21"/>
        </w:rPr>
        <w:t>D．由图可知，两次拉力最大的时间间隔为0.6s，故周期为1.2s，根据单摆周期公式有</w:t>
      </w:r>
      <w:r>
        <w:rPr>
          <w:color w:val="FF0000"/>
        </w:rPr>
        <w:object>
          <v:shape id="_x0000_i1091" type="#_x0000_t75" alt="eqId55c9e98aaea02f10641d1aa84ea72031" style="width:49.25pt;height:32.15pt" o:ole="" coordsize="21600,21600" o:preferrelative="t" filled="f" stroked="f">
            <v:stroke joinstyle="miter"/>
            <v:imagedata r:id="rId136" o:title="eqId55c9e98aaea02f10641d1aa84ea72031"/>
            <o:lock v:ext="edit" aspectratio="t"/>
            <w10:anchorlock/>
          </v:shape>
          <o:OLEObject Type="Embed" ProgID="Equation.DSMT4" ShapeID="_x0000_i1091" DrawAspect="Content" ObjectID="_1468075791" r:id="rId137"/>
        </w:object>
      </w:r>
    </w:p>
    <w:p w14:paraId="75466C67">
      <w:pPr>
        <w:shd w:val="clear" w:color="auto" w:fill="F2F2F2"/>
        <w:spacing w:before="0" w:after="0" w:line="360" w:lineRule="auto"/>
        <w:jc w:val="left"/>
        <w:textAlignment w:val="center"/>
        <w:rPr>
          <w:sz w:val="21"/>
        </w:rPr>
      </w:pPr>
      <w:r>
        <w:rPr>
          <w:color w:val="FF0000"/>
          <w:sz w:val="21"/>
        </w:rPr>
        <w:t>代入数据可得</w:t>
      </w:r>
      <w:r>
        <w:rPr>
          <w:color w:val="FF0000"/>
        </w:rPr>
        <w:object>
          <v:shape id="_x0000_i1092" type="#_x0000_t75" alt="eqId6336847d2909a60a11574e0513ec5381" style="width:43.95pt;height:12.3pt" o:ole="" coordsize="21600,21600" o:preferrelative="t" filled="f" stroked="f">
            <v:stroke joinstyle="miter"/>
            <v:imagedata r:id="rId138" o:title="eqId6336847d2909a60a11574e0513ec5381"/>
            <o:lock v:ext="edit" aspectratio="t"/>
            <w10:anchorlock/>
          </v:shape>
          <o:OLEObject Type="Embed" ProgID="Equation.DSMT4" ShapeID="_x0000_i1092" DrawAspect="Content" ObjectID="_1468075792" r:id="rId139"/>
        </w:object>
      </w:r>
      <w:r>
        <w:rPr>
          <w:color w:val="FF0000"/>
          <w:sz w:val="21"/>
        </w:rPr>
        <w:t>，故D错误。</w:t>
      </w:r>
    </w:p>
    <w:p w14:paraId="5CB5DD9D">
      <w:pPr>
        <w:shd w:val="clear" w:color="auto" w:fill="F2F2F2"/>
        <w:spacing w:before="0" w:after="0" w:line="360" w:lineRule="auto"/>
        <w:jc w:val="left"/>
        <w:textAlignment w:val="center"/>
        <w:rPr>
          <w:sz w:val="21"/>
        </w:rPr>
      </w:pPr>
      <w:r>
        <w:rPr>
          <w:color w:val="FF0000"/>
          <w:sz w:val="21"/>
        </w:rPr>
        <w:t>故选AC。</w:t>
      </w:r>
    </w:p>
    <w:p w14:paraId="5E459A22">
      <w:pPr>
        <w:shd w:val="clear" w:color="auto" w:fill="auto"/>
        <w:spacing w:before="0" w:after="0" w:line="360" w:lineRule="auto"/>
        <w:jc w:val="left"/>
        <w:textAlignment w:val="center"/>
        <w:rPr>
          <w:sz w:val="21"/>
        </w:rPr>
      </w:pPr>
      <w:r>
        <w:rPr>
          <w:sz w:val="21"/>
        </w:rPr>
        <w:t>10．如图所示，在竖直平面内有水平向左的匀强电场，在匀强电场中有一根长为</w:t>
      </w:r>
      <w:r>
        <w:object>
          <v:shape id="_x0000_i1093" type="#_x0000_t75" alt="eqId0c88d9142df6ba8e43c1a93bd04a1362" style="width:9.65pt;height:11.15pt" o:ole="" coordsize="21600,21600" o:preferrelative="t" filled="f" stroked="f">
            <v:stroke joinstyle="miter"/>
            <v:imagedata r:id="rId140" o:title="eqId0c88d9142df6ba8e43c1a93bd04a1362"/>
            <o:lock v:ext="edit" aspectratio="t"/>
            <w10:anchorlock/>
          </v:shape>
          <o:OLEObject Type="Embed" ProgID="Equation.DSMT4" ShapeID="_x0000_i1093" DrawAspect="Content" ObjectID="_1468075793" r:id="rId141"/>
        </w:object>
      </w:r>
      <w:r>
        <w:rPr>
          <w:sz w:val="21"/>
        </w:rPr>
        <w:t>的绝缘细线，细线一端固定在</w:t>
      </w:r>
      <w:r>
        <w:object>
          <v:shape id="_x0000_i1094" type="#_x0000_t75" alt="eqId1dde8112e8eb968fd042418dd632759e" style="width:10.55pt;height:12.8pt" o:ole="" coordsize="21600,21600" o:preferrelative="t" filled="f" stroked="f">
            <v:stroke joinstyle="miter"/>
            <v:imagedata r:id="rId142" o:title="eqId1dde8112e8eb968fd042418dd632759e"/>
            <o:lock v:ext="edit" aspectratio="t"/>
            <w10:anchorlock/>
          </v:shape>
          <o:OLEObject Type="Embed" ProgID="Equation.DSMT4" ShapeID="_x0000_i1094" DrawAspect="Content" ObjectID="_1468075794" r:id="rId143"/>
        </w:object>
      </w:r>
      <w:r>
        <w:rPr>
          <w:sz w:val="21"/>
        </w:rPr>
        <w:t>点，另一端系一质量为</w:t>
      </w:r>
      <w:r>
        <w:object>
          <v:shape id="_x0000_i1095" type="#_x0000_t75" alt="eqId294f5ba74cdf695fc9a8a8e52f421328" style="width:11.4pt;height:9.9pt" o:ole="" coordsize="21600,21600" o:preferrelative="t" filled="f" stroked="f">
            <v:stroke joinstyle="miter"/>
            <v:imagedata r:id="rId144" o:title="eqId294f5ba74cdf695fc9a8a8e52f421328"/>
            <o:lock v:ext="edit" aspectratio="t"/>
            <w10:anchorlock/>
          </v:shape>
          <o:OLEObject Type="Embed" ProgID="Equation.DSMT4" ShapeID="_x0000_i1095" DrawAspect="Content" ObjectID="_1468075795" r:id="rId145"/>
        </w:object>
      </w:r>
      <w:r>
        <w:rPr>
          <w:sz w:val="21"/>
        </w:rPr>
        <w:t>的带电小球。小球静止时细线与竖直方向成</w:t>
      </w:r>
      <w:r>
        <w:object>
          <v:shape id="_x0000_i1096" type="#_x0000_t75" alt="eqIdc24095e409b025db711f14be783a406c" style="width:8.75pt;height:12.4pt" o:ole="" coordsize="21600,21600" o:preferrelative="t" filled="f" stroked="f">
            <v:stroke joinstyle="miter"/>
            <v:imagedata r:id="rId146" o:title="eqIdc24095e409b025db711f14be783a406c"/>
            <o:lock v:ext="edit" aspectratio="t"/>
            <w10:anchorlock/>
          </v:shape>
          <o:OLEObject Type="Embed" ProgID="Equation.DSMT4" ShapeID="_x0000_i1096" DrawAspect="Content" ObjectID="_1468075796" r:id="rId147"/>
        </w:object>
      </w:r>
      <w:r>
        <w:rPr>
          <w:sz w:val="21"/>
        </w:rPr>
        <w:t>角，此时让小球获得初速度且恰能绕</w:t>
      </w:r>
      <w:r>
        <w:object>
          <v:shape id="_x0000_i1097" type="#_x0000_t75" alt="eqId1dde8112e8eb968fd042418dd632759e" style="width:10.55pt;height:12.8pt" o:ole="" coordsize="21600,21600" o:preferrelative="t" filled="f" stroked="f">
            <v:stroke joinstyle="miter"/>
            <v:imagedata r:id="rId142" o:title="eqId1dde8112e8eb968fd042418dd632759e"/>
            <o:lock v:ext="edit" aspectratio="t"/>
            <w10:anchorlock/>
          </v:shape>
          <o:OLEObject Type="Embed" ProgID="Equation.DSMT4" ShapeID="_x0000_i1097" DrawAspect="Content" ObjectID="_1468075797" r:id="rId148"/>
        </w:object>
      </w:r>
      <w:r>
        <w:rPr>
          <w:sz w:val="21"/>
        </w:rPr>
        <w:t>点在竖直平面内沿逆时针方向做圆周运动，重力加速度为</w:t>
      </w:r>
      <w:r>
        <w:object>
          <v:shape id="_x0000_i1098" type="#_x0000_t75" alt="eqId276509f01529d982ab21e479a4619268" style="width:9.65pt;height:10.4pt" o:ole="" coordsize="21600,21600" o:preferrelative="t" filled="f" stroked="f">
            <v:stroke joinstyle="miter"/>
            <v:imagedata r:id="rId149" o:title="eqId276509f01529d982ab21e479a4619268"/>
            <o:lock v:ext="edit" aspectratio="t"/>
            <w10:anchorlock/>
          </v:shape>
          <o:OLEObject Type="Embed" ProgID="Equation.DSMT4" ShapeID="_x0000_i1098" DrawAspect="Content" ObjectID="_1468075798" r:id="rId150"/>
        </w:object>
      </w:r>
      <w:r>
        <w:rPr>
          <w:sz w:val="21"/>
        </w:rPr>
        <w:t>。下列说法正确的是（　　）</w:t>
      </w:r>
    </w:p>
    <w:p w14:paraId="0BCBF52A">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200150" cy="952500"/>
            <wp:effectExtent l="0" t="0" r="0" b="0"/>
            <wp:docPr id="3" name="图片 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
                    <pic:cNvPicPr>
                      <a:picLocks noChangeAspect="1"/>
                    </pic:cNvPicPr>
                  </pic:nvPicPr>
                  <pic:blipFill>
                    <a:blip xmlns:r="http://schemas.openxmlformats.org/officeDocument/2006/relationships" r:embed="rId151"/>
                    <a:stretch>
                      <a:fillRect/>
                    </a:stretch>
                  </pic:blipFill>
                  <pic:spPr>
                    <a:xfrm>
                      <a:off x="0" y="0"/>
                      <a:ext cx="1200150" cy="952500"/>
                    </a:xfrm>
                    <a:prstGeom prst="rect">
                      <a:avLst/>
                    </a:prstGeom>
                  </pic:spPr>
                </pic:pic>
              </a:graphicData>
            </a:graphic>
          </wp:inline>
        </w:drawing>
      </w:r>
    </w:p>
    <w:p w14:paraId="38DFC628">
      <w:pPr>
        <w:shd w:val="clear" w:color="auto" w:fill="auto"/>
        <w:spacing w:before="0" w:after="0" w:line="360" w:lineRule="auto"/>
        <w:ind w:left="380"/>
        <w:jc w:val="left"/>
        <w:textAlignment w:val="center"/>
        <w:rPr>
          <w:sz w:val="21"/>
        </w:rPr>
      </w:pPr>
      <w:r>
        <w:rPr>
          <w:sz w:val="21"/>
        </w:rPr>
        <w:t>A．小球运动至圆周轨迹的最高点时机械能最小</w:t>
      </w:r>
    </w:p>
    <w:p w14:paraId="41DC4D6F">
      <w:pPr>
        <w:shd w:val="clear" w:color="auto" w:fill="auto"/>
        <w:spacing w:before="0" w:after="0" w:line="360" w:lineRule="auto"/>
        <w:ind w:left="380"/>
        <w:jc w:val="left"/>
        <w:textAlignment w:val="center"/>
        <w:rPr>
          <w:sz w:val="21"/>
        </w:rPr>
      </w:pPr>
      <w:r>
        <w:rPr>
          <w:sz w:val="21"/>
        </w:rPr>
        <w:t>B．匀强电场的电场强度</w:t>
      </w:r>
      <w:r>
        <w:object>
          <v:shape id="_x0000_i1099" type="#_x0000_t75" alt="eqId83b23095aa2db3438aa92e44f6454098" style="width:55.4pt;height:29pt" o:ole="" coordsize="21600,21600" o:preferrelative="t" filled="f" stroked="f">
            <v:stroke joinstyle="miter"/>
            <v:imagedata r:id="rId152" o:title="eqId83b23095aa2db3438aa92e44f6454098"/>
            <o:lock v:ext="edit" aspectratio="t"/>
            <w10:anchorlock/>
          </v:shape>
          <o:OLEObject Type="Embed" ProgID="Equation.DSMT4" ShapeID="_x0000_i1099" DrawAspect="Content" ObjectID="_1468075799" r:id="rId153"/>
        </w:object>
      </w:r>
    </w:p>
    <w:p w14:paraId="4F799DC6">
      <w:pPr>
        <w:shd w:val="clear" w:color="auto" w:fill="auto"/>
        <w:spacing w:before="0" w:after="0" w:line="360" w:lineRule="auto"/>
        <w:ind w:left="380"/>
        <w:jc w:val="left"/>
        <w:textAlignment w:val="center"/>
        <w:rPr>
          <w:sz w:val="21"/>
        </w:rPr>
      </w:pPr>
      <w:r>
        <w:rPr>
          <w:sz w:val="21"/>
        </w:rPr>
        <w:t>C．小球从初始位置开始，在竖直平面内运动一周的过程中，其电势能先减小后增大</w:t>
      </w:r>
    </w:p>
    <w:p w14:paraId="0526304F">
      <w:pPr>
        <w:shd w:val="clear" w:color="auto" w:fill="auto"/>
        <w:spacing w:before="0" w:after="0" w:line="360" w:lineRule="auto"/>
        <w:ind w:left="380"/>
        <w:jc w:val="left"/>
        <w:textAlignment w:val="center"/>
        <w:rPr>
          <w:sz w:val="21"/>
        </w:rPr>
      </w:pPr>
      <w:r>
        <w:rPr>
          <w:sz w:val="21"/>
        </w:rPr>
        <w:t>D．小球动能的最小值为</w:t>
      </w:r>
      <w:r>
        <w:object>
          <v:shape id="_x0000_i1100" type="#_x0000_t75" alt="eqId8e5e5d48e4b5f7e17675197db29ebda6" style="width:52.75pt;height:27.9pt" o:ole="" coordsize="21600,21600" o:preferrelative="t" filled="f" stroked="f">
            <v:stroke joinstyle="miter"/>
            <v:imagedata r:id="rId154" o:title="eqId8e5e5d48e4b5f7e17675197db29ebda6"/>
            <o:lock v:ext="edit" aspectratio="t"/>
            <w10:anchorlock/>
          </v:shape>
          <o:OLEObject Type="Embed" ProgID="Equation.DSMT4" ShapeID="_x0000_i1100" DrawAspect="Content" ObjectID="_1468075800" r:id="rId155"/>
        </w:object>
      </w:r>
    </w:p>
    <w:p w14:paraId="353F74AD">
      <w:pPr>
        <w:shd w:val="clear" w:color="auto" w:fill="F2F2F2"/>
        <w:spacing w:before="0" w:after="0" w:line="360" w:lineRule="auto"/>
        <w:jc w:val="left"/>
        <w:textAlignment w:val="center"/>
        <w:rPr>
          <w:sz w:val="21"/>
        </w:rPr>
      </w:pPr>
      <w:r>
        <w:rPr>
          <w:color w:val="FF0000"/>
          <w:sz w:val="21"/>
        </w:rPr>
        <w:t>【答案】BD</w:t>
      </w:r>
    </w:p>
    <w:p w14:paraId="34C1924C">
      <w:pPr>
        <w:shd w:val="clear" w:color="auto" w:fill="F2F2F2"/>
        <w:spacing w:before="0" w:after="0" w:line="360" w:lineRule="auto"/>
        <w:jc w:val="left"/>
        <w:textAlignment w:val="center"/>
        <w:rPr>
          <w:sz w:val="21"/>
        </w:rPr>
      </w:pPr>
      <w:r>
        <w:rPr>
          <w:color w:val="FF0000"/>
          <w:sz w:val="21"/>
        </w:rPr>
        <w:t>【详解】A．小球的机械能和电势能之和守恒，则小球运动至电势能最大的位置机械能最小，小球带负电，则小球运动到圆周轨迹的最左端点时机械能最小，故A错误；</w:t>
      </w:r>
    </w:p>
    <w:p w14:paraId="1BB775E5">
      <w:pPr>
        <w:shd w:val="clear" w:color="auto" w:fill="F2F2F2"/>
        <w:spacing w:before="0" w:after="0" w:line="360" w:lineRule="auto"/>
        <w:jc w:val="left"/>
        <w:textAlignment w:val="center"/>
        <w:rPr>
          <w:sz w:val="21"/>
        </w:rPr>
      </w:pPr>
      <w:r>
        <w:rPr>
          <w:color w:val="FF0000"/>
          <w:sz w:val="21"/>
        </w:rPr>
        <w:t>B．小球静止时悬线与竖直方向成</w:t>
      </w:r>
      <w:r>
        <w:rPr>
          <w:color w:val="FF0000"/>
        </w:rPr>
        <w:object>
          <v:shape id="_x0000_i1101" type="#_x0000_t75" alt="eqIdc24095e409b025db711f14be783a406c" style="width:8.75pt;height:12.4pt" o:ole="" coordsize="21600,21600" o:preferrelative="t" filled="f" stroked="f">
            <v:stroke joinstyle="miter"/>
            <v:imagedata r:id="rId146" o:title="eqIdc24095e409b025db711f14be783a406c"/>
            <o:lock v:ext="edit" aspectratio="t"/>
            <w10:anchorlock/>
          </v:shape>
          <o:OLEObject Type="Embed" ProgID="Equation.DSMT4" ShapeID="_x0000_i1101" DrawAspect="Content" ObjectID="_1468075801" r:id="rId156"/>
        </w:object>
      </w:r>
      <w:r>
        <w:rPr>
          <w:color w:val="FF0000"/>
          <w:sz w:val="21"/>
        </w:rPr>
        <w:t>角，对小球受力分析如图所示</w:t>
      </w:r>
    </w:p>
    <w:p w14:paraId="13E6DECD">
      <w:pPr>
        <w:shd w:val="clear" w:color="auto" w:fill="F2F2F2"/>
        <w:spacing w:before="0" w:after="0" w:line="360" w:lineRule="auto"/>
        <w:jc w:val="center"/>
        <w:textAlignment w:val="center"/>
        <w:rPr>
          <w:sz w:val="21"/>
        </w:rPr>
      </w:pPr>
      <w:r>
        <w:rPr>
          <w:rFonts w:ascii="Times New Roman" w:eastAsia="Times New Roman" w:hAnsi="Times New Roman" w:cs="Times New Roman"/>
          <w:strike w:val="0"/>
          <w:color w:val="FF0000"/>
          <w:kern w:val="0"/>
          <w:sz w:val="24"/>
          <w:szCs w:val="24"/>
          <w:u w:val="none"/>
        </w:rPr>
        <w:drawing>
          <wp:inline distT="0" distB="0" distL="114300" distR="114300">
            <wp:extent cx="1476375" cy="1219200"/>
            <wp:effectExtent l="0" t="0" r="9525" b="0"/>
            <wp:docPr id="4" name="图片 4"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
                    <pic:cNvPicPr>
                      <a:picLocks noChangeAspect="1"/>
                    </pic:cNvPicPr>
                  </pic:nvPicPr>
                  <pic:blipFill>
                    <a:blip xmlns:r="http://schemas.openxmlformats.org/officeDocument/2006/relationships" r:embed="rId157"/>
                    <a:stretch>
                      <a:fillRect/>
                    </a:stretch>
                  </pic:blipFill>
                  <pic:spPr>
                    <a:xfrm>
                      <a:off x="0" y="0"/>
                      <a:ext cx="1476375" cy="1219200"/>
                    </a:xfrm>
                    <a:prstGeom prst="rect">
                      <a:avLst/>
                    </a:prstGeom>
                  </pic:spPr>
                </pic:pic>
              </a:graphicData>
            </a:graphic>
          </wp:inline>
        </w:drawing>
      </w:r>
    </w:p>
    <w:p w14:paraId="0777FA6E">
      <w:pPr>
        <w:shd w:val="clear" w:color="auto" w:fill="F2F2F2"/>
        <w:spacing w:before="0" w:after="0" w:line="360" w:lineRule="auto"/>
        <w:jc w:val="left"/>
        <w:textAlignment w:val="center"/>
        <w:rPr>
          <w:sz w:val="21"/>
        </w:rPr>
      </w:pPr>
      <w:r>
        <w:rPr>
          <w:color w:val="FF0000"/>
          <w:sz w:val="21"/>
        </w:rPr>
        <w:t>小球受重力、拉力和电场力，三力平衡，根据平衡条件有</w:t>
      </w:r>
      <w:r>
        <w:rPr>
          <w:color w:val="FF0000"/>
        </w:rPr>
        <w:object>
          <v:shape id="_x0000_i1102" type="#_x0000_t75" alt="eqId7fea8613a73ccdd842aee9f8acaa751b" style="width:50.1pt;height:12.3pt" o:ole="" coordsize="21600,21600" o:preferrelative="t" filled="f" stroked="f">
            <v:stroke joinstyle="miter"/>
            <v:imagedata r:id="rId158" o:title="eqId7fea8613a73ccdd842aee9f8acaa751b"/>
            <o:lock v:ext="edit" aspectratio="t"/>
            <w10:anchorlock/>
          </v:shape>
          <o:OLEObject Type="Embed" ProgID="Equation.DSMT4" ShapeID="_x0000_i1102" DrawAspect="Content" ObjectID="_1468075802" r:id="rId159"/>
        </w:object>
      </w:r>
    </w:p>
    <w:p w14:paraId="66D918AD">
      <w:pPr>
        <w:shd w:val="clear" w:color="auto" w:fill="F2F2F2"/>
        <w:spacing w:before="0" w:after="0" w:line="360" w:lineRule="auto"/>
        <w:jc w:val="left"/>
        <w:textAlignment w:val="center"/>
        <w:rPr>
          <w:sz w:val="21"/>
        </w:rPr>
      </w:pPr>
      <w:r>
        <w:rPr>
          <w:color w:val="FF0000"/>
          <w:sz w:val="21"/>
        </w:rPr>
        <w:t>解得</w:t>
      </w:r>
      <w:r>
        <w:rPr>
          <w:color w:val="FF0000"/>
        </w:rPr>
        <w:object>
          <v:shape id="_x0000_i1103" type="#_x0000_t75" alt="eqId83b23095aa2db3438aa92e44f6454098" style="width:55.4pt;height:29pt" o:ole="" coordsize="21600,21600" o:preferrelative="t" filled="f" stroked="f">
            <v:stroke joinstyle="miter"/>
            <v:imagedata r:id="rId152" o:title="eqId83b23095aa2db3438aa92e44f6454098"/>
            <o:lock v:ext="edit" aspectratio="t"/>
            <w10:anchorlock/>
          </v:shape>
          <o:OLEObject Type="Embed" ProgID="Equation.DSMT4" ShapeID="_x0000_i1103" DrawAspect="Content" ObjectID="_1468075803" r:id="rId160"/>
        </w:object>
      </w:r>
      <w:r>
        <w:rPr>
          <w:color w:val="FF0000"/>
          <w:sz w:val="21"/>
        </w:rPr>
        <w:t>，故B正确；</w:t>
      </w:r>
    </w:p>
    <w:p w14:paraId="12A24852">
      <w:pPr>
        <w:shd w:val="clear" w:color="auto" w:fill="F2F2F2"/>
        <w:spacing w:before="0" w:after="0" w:line="360" w:lineRule="auto"/>
        <w:jc w:val="left"/>
        <w:textAlignment w:val="center"/>
        <w:rPr>
          <w:sz w:val="21"/>
        </w:rPr>
      </w:pPr>
      <w:r>
        <w:rPr>
          <w:color w:val="FF0000"/>
          <w:sz w:val="21"/>
        </w:rPr>
        <w:t>C．小球从初始位置开始，在竖直平面内运动一周的过程中，电场力先做正功，后做负功，再做正功，则其电势能先减小后增大，再减小，故C错误；</w:t>
      </w:r>
    </w:p>
    <w:p w14:paraId="5EDC2D65">
      <w:pPr>
        <w:shd w:val="clear" w:color="auto" w:fill="F2F2F2"/>
        <w:spacing w:before="0" w:after="0" w:line="360" w:lineRule="auto"/>
        <w:jc w:val="left"/>
        <w:textAlignment w:val="center"/>
        <w:rPr>
          <w:sz w:val="21"/>
        </w:rPr>
      </w:pPr>
      <w:r>
        <w:rPr>
          <w:color w:val="FF0000"/>
          <w:sz w:val="21"/>
        </w:rPr>
        <w:t>D．小球恰能绕</w:t>
      </w:r>
      <w:r>
        <w:rPr>
          <w:color w:val="FF0000"/>
        </w:rPr>
        <w:object>
          <v:shape id="_x0000_i1104" type="#_x0000_t75" alt="eqId1dde8112e8eb968fd042418dd632759e" style="width:10.55pt;height:12.8pt" o:ole="" coordsize="21600,21600" o:preferrelative="t" filled="f" stroked="f">
            <v:stroke joinstyle="miter"/>
            <v:imagedata r:id="rId142" o:title="eqId1dde8112e8eb968fd042418dd632759e"/>
            <o:lock v:ext="edit" aspectratio="t"/>
            <w10:anchorlock/>
          </v:shape>
          <o:OLEObject Type="Embed" ProgID="Equation.DSMT4" ShapeID="_x0000_i1104" DrawAspect="Content" ObjectID="_1468075804" r:id="rId161"/>
        </w:object>
      </w:r>
      <w:r>
        <w:rPr>
          <w:color w:val="FF0000"/>
          <w:sz w:val="21"/>
        </w:rPr>
        <w:t>点在竖直平面内做圆周运动，在等效最高点</w:t>
      </w:r>
      <w:r>
        <w:rPr>
          <w:color w:val="FF0000"/>
        </w:rPr>
        <w:object>
          <v:shape id="_x0000_i1105" type="#_x0000_t75" alt="eqId5963abe8f421bd99a2aaa94831a951e9" style="width:10.55pt;height:11.2pt" o:ole="" coordsize="21600,21600" o:preferrelative="t" filled="f" stroked="f">
            <v:stroke joinstyle="miter"/>
            <v:imagedata r:id="rId162" o:title="eqId5963abe8f421bd99a2aaa94831a951e9"/>
            <o:lock v:ext="edit" aspectratio="t"/>
            <w10:anchorlock/>
          </v:shape>
          <o:OLEObject Type="Embed" ProgID="Equation.DSMT4" ShapeID="_x0000_i1105" DrawAspect="Content" ObjectID="_1468075805" r:id="rId163"/>
        </w:object>
      </w:r>
      <w:r>
        <w:rPr>
          <w:color w:val="FF0000"/>
          <w:sz w:val="21"/>
        </w:rPr>
        <w:t>速度最小，根据牛顿第二定律有</w:t>
      </w:r>
      <w:r>
        <w:rPr>
          <w:color w:val="FF0000"/>
        </w:rPr>
        <w:object>
          <v:shape id="_x0000_i1106" type="#_x0000_t75" alt="eqIdb5f591b801a47702b0071e4fdcee6ee3" style="width:56.3pt;height:29.05pt" o:ole="" coordsize="21600,21600" o:preferrelative="t" filled="f" stroked="f">
            <v:stroke joinstyle="miter"/>
            <v:imagedata r:id="rId164" o:title="eqIdb5f591b801a47702b0071e4fdcee6ee3"/>
            <o:lock v:ext="edit" aspectratio="t"/>
            <w10:anchorlock/>
          </v:shape>
          <o:OLEObject Type="Embed" ProgID="Equation.DSMT4" ShapeID="_x0000_i1106" DrawAspect="Content" ObjectID="_1468075806" r:id="rId165"/>
        </w:object>
      </w:r>
    </w:p>
    <w:p w14:paraId="5D92A0B0">
      <w:pPr>
        <w:shd w:val="clear" w:color="auto" w:fill="F2F2F2"/>
        <w:spacing w:before="0" w:after="0" w:line="360" w:lineRule="auto"/>
        <w:jc w:val="left"/>
        <w:textAlignment w:val="center"/>
        <w:rPr>
          <w:sz w:val="21"/>
        </w:rPr>
      </w:pPr>
      <w:r>
        <w:rPr>
          <w:color w:val="FF0000"/>
          <w:sz w:val="21"/>
        </w:rPr>
        <w:t>则最小动能为</w:t>
      </w:r>
      <w:r>
        <w:rPr>
          <w:color w:val="FF0000"/>
        </w:rPr>
        <w:object>
          <v:shape id="_x0000_i1107" type="#_x0000_t75" alt="eqId2a50a87ba429e9dd85c73ed7feb21c7f" style="width:88.85pt;height:27.15pt" o:ole="" coordsize="21600,21600" o:preferrelative="t" filled="f" stroked="f">
            <v:stroke joinstyle="miter"/>
            <v:imagedata r:id="rId166" o:title="eqId2a50a87ba429e9dd85c73ed7feb21c7f"/>
            <o:lock v:ext="edit" aspectratio="t"/>
            <w10:anchorlock/>
          </v:shape>
          <o:OLEObject Type="Embed" ProgID="Equation.DSMT4" ShapeID="_x0000_i1107" DrawAspect="Content" ObjectID="_1468075807" r:id="rId167"/>
        </w:object>
      </w:r>
      <w:r>
        <w:rPr>
          <w:color w:val="FF0000"/>
          <w:sz w:val="21"/>
        </w:rPr>
        <w:t>，故D正确。</w:t>
      </w:r>
    </w:p>
    <w:p w14:paraId="043F6863">
      <w:pPr>
        <w:shd w:val="clear" w:color="auto" w:fill="F2F2F2"/>
        <w:spacing w:before="0" w:after="0" w:line="360" w:lineRule="auto"/>
        <w:jc w:val="left"/>
        <w:textAlignment w:val="center"/>
        <w:rPr>
          <w:sz w:val="21"/>
        </w:rPr>
      </w:pPr>
      <w:r>
        <w:rPr>
          <w:color w:val="FF0000"/>
          <w:sz w:val="21"/>
        </w:rPr>
        <w:t>故选BD。</w:t>
      </w:r>
    </w:p>
    <w:p w14:paraId="43AA3F25">
      <w:pPr>
        <w:widowControl/>
        <w:spacing w:before="0" w:after="0" w:line="360" w:lineRule="auto"/>
        <w:ind w:left="420" w:firstLine="0"/>
        <w:jc w:val="center"/>
        <w:textAlignment w:val="center"/>
        <w:rPr>
          <w:rFonts w:ascii="Times New Roman" w:eastAsia="宋体" w:hAnsi="Times New Roman" w:cs="Times New Roman" w:hint="default"/>
          <w:sz w:val="44"/>
          <w:szCs w:val="44"/>
        </w:rPr>
      </w:pPr>
      <w:r>
        <w:rPr>
          <w:rFonts w:ascii="Times New Roman" w:eastAsia="宋体" w:hAnsi="Times New Roman" w:cs="Times New Roman" w:hint="default"/>
          <w:sz w:val="44"/>
          <w:szCs w:val="44"/>
        </w:rPr>
        <w:t>第Ⅱ卷</w:t>
      </w:r>
    </w:p>
    <w:p w14:paraId="4579A7FD">
      <w:pPr>
        <w:shd w:val="clear" w:color="auto" w:fill="FFFFFF"/>
        <w:spacing w:before="0" w:after="0" w:line="360" w:lineRule="auto"/>
        <w:jc w:val="left"/>
        <w:textAlignment w:val="center"/>
        <w:rPr>
          <w:rFonts w:ascii="Times New Roman" w:eastAsia="宋体" w:hAnsi="Times New Roman"/>
          <w:b/>
          <w:bCs/>
          <w:lang w:val="zh-CN"/>
        </w:rPr>
      </w:pPr>
      <w:r>
        <w:rPr>
          <w:rFonts w:ascii="Times New Roman" w:eastAsia="宋体" w:hAnsi="Times New Roman"/>
          <w:b/>
          <w:bCs/>
        </w:rPr>
        <w:t>二</w:t>
      </w:r>
      <w:r>
        <w:rPr>
          <w:rFonts w:ascii="Times New Roman" w:eastAsia="宋体" w:hAnsi="Times New Roman"/>
          <w:b/>
          <w:bCs/>
          <w:lang w:val="zh-CN"/>
        </w:rPr>
        <w:t>、实验题：本题</w:t>
      </w:r>
      <w:r>
        <w:rPr>
          <w:rFonts w:ascii="Times New Roman" w:eastAsia="宋体" w:hAnsi="Times New Roman"/>
          <w:b/>
          <w:bCs/>
        </w:rPr>
        <w:t>共2小题，共1</w:t>
      </w:r>
      <w:r>
        <w:rPr>
          <w:rFonts w:ascii="Times New Roman" w:eastAsia="宋体" w:hAnsi="Times New Roman" w:hint="eastAsia"/>
          <w:b/>
          <w:bCs/>
          <w:lang w:val="en-US" w:eastAsia="zh-CN"/>
        </w:rPr>
        <w:t>4</w:t>
      </w:r>
      <w:r>
        <w:rPr>
          <w:rFonts w:ascii="Times New Roman" w:eastAsia="宋体" w:hAnsi="Times New Roman"/>
          <w:b/>
          <w:bCs/>
        </w:rPr>
        <w:t>分。</w:t>
      </w:r>
    </w:p>
    <w:p w14:paraId="36483700">
      <w:pPr>
        <w:shd w:val="clear" w:color="auto" w:fill="auto"/>
        <w:spacing w:before="0" w:after="0" w:line="360" w:lineRule="auto"/>
        <w:jc w:val="left"/>
        <w:textAlignment w:val="center"/>
        <w:rPr>
          <w:sz w:val="21"/>
        </w:rPr>
      </w:pPr>
      <w:r>
        <w:rPr>
          <w:rFonts w:ascii="Times New Roman" w:eastAsia="宋体" w:hAnsi="Times New Roman" w:cs="Times New Roman" w:hint="default"/>
        </w:rPr>
        <w:t>1</w:t>
      </w:r>
      <w:r>
        <w:rPr>
          <w:rFonts w:ascii="Times New Roman" w:eastAsia="宋体" w:hAnsi="Times New Roman" w:cs="Times New Roman" w:hint="eastAsia"/>
          <w:lang w:val="en-US" w:eastAsia="zh-CN"/>
        </w:rPr>
        <w:t>1</w:t>
      </w:r>
      <w:r>
        <w:rPr>
          <w:rFonts w:ascii="Times New Roman" w:eastAsia="宋体" w:hAnsi="Times New Roman" w:cs="Times New Roman" w:hint="default"/>
        </w:rPr>
        <w:t>．（6分）</w:t>
      </w:r>
      <w:r>
        <w:rPr>
          <w:sz w:val="21"/>
        </w:rPr>
        <w:t>某组同学做测量玻璃的折射率实验</w:t>
      </w:r>
    </w:p>
    <w:p w14:paraId="46C39DF6">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5105400" cy="1514475"/>
            <wp:effectExtent l="0" t="0" r="0" b="9525"/>
            <wp:docPr id="5" name="图片 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
                    <pic:cNvPicPr>
                      <a:picLocks noChangeAspect="1"/>
                    </pic:cNvPicPr>
                  </pic:nvPicPr>
                  <pic:blipFill>
                    <a:blip xmlns:r="http://schemas.openxmlformats.org/officeDocument/2006/relationships" r:embed="rId168"/>
                    <a:stretch>
                      <a:fillRect/>
                    </a:stretch>
                  </pic:blipFill>
                  <pic:spPr>
                    <a:xfrm>
                      <a:off x="0" y="0"/>
                      <a:ext cx="5105400" cy="1514475"/>
                    </a:xfrm>
                    <a:prstGeom prst="rect">
                      <a:avLst/>
                    </a:prstGeom>
                  </pic:spPr>
                </pic:pic>
              </a:graphicData>
            </a:graphic>
          </wp:inline>
        </w:drawing>
      </w:r>
    </w:p>
    <w:p w14:paraId="21017483">
      <w:pPr>
        <w:shd w:val="clear" w:color="auto" w:fill="auto"/>
        <w:spacing w:before="0" w:after="0" w:line="360" w:lineRule="auto"/>
        <w:jc w:val="left"/>
        <w:textAlignment w:val="center"/>
        <w:rPr>
          <w:sz w:val="21"/>
        </w:rPr>
      </w:pPr>
      <w:r>
        <w:rPr>
          <w:sz w:val="21"/>
        </w:rPr>
        <w:t>(1)如图甲所示，在本实验中，为了减小误差，下列说法正确的是（</w:t>
      </w:r>
      <w:r>
        <w:rPr>
          <w:rFonts w:ascii="Times New Roman" w:eastAsia="Times New Roman" w:hAnsi="Times New Roman" w:cs="Times New Roman"/>
          <w:kern w:val="0"/>
          <w:sz w:val="24"/>
          <w:szCs w:val="24"/>
        </w:rPr>
        <w:t>    </w:t>
      </w:r>
      <w:r>
        <w:rPr>
          <w:sz w:val="21"/>
        </w:rPr>
        <w:t>）</w:t>
      </w:r>
    </w:p>
    <w:p w14:paraId="6540A69E">
      <w:pPr>
        <w:shd w:val="clear" w:color="auto" w:fill="auto"/>
        <w:spacing w:before="0" w:after="0" w:line="360" w:lineRule="auto"/>
        <w:ind w:left="380"/>
        <w:jc w:val="left"/>
        <w:textAlignment w:val="center"/>
        <w:rPr>
          <w:sz w:val="21"/>
        </w:rPr>
      </w:pPr>
      <w:r>
        <w:rPr>
          <w:sz w:val="21"/>
        </w:rPr>
        <w:t>A．实验时，大头针</w:t>
      </w:r>
      <w:r>
        <w:rPr>
          <w:rFonts w:ascii="Times New Roman" w:eastAsia="Times New Roman" w:hAnsi="Times New Roman" w:cs="Times New Roman"/>
          <w:i/>
          <w:sz w:val="21"/>
        </w:rPr>
        <w:t>P</w:t>
      </w:r>
      <w:r>
        <w:rPr>
          <w:rFonts w:ascii="Times New Roman" w:eastAsia="Times New Roman" w:hAnsi="Times New Roman" w:cs="Times New Roman"/>
          <w:i/>
          <w:sz w:val="21"/>
          <w:vertAlign w:val="subscript"/>
        </w:rPr>
        <w:t>1</w:t>
      </w:r>
      <w:r>
        <w:rPr>
          <w:sz w:val="21"/>
        </w:rPr>
        <w:t>和</w:t>
      </w:r>
      <w:r>
        <w:rPr>
          <w:rFonts w:ascii="Times New Roman" w:eastAsia="Times New Roman" w:hAnsi="Times New Roman" w:cs="Times New Roman"/>
          <w:i/>
          <w:sz w:val="21"/>
        </w:rPr>
        <w:t>P</w:t>
      </w:r>
      <w:r>
        <w:rPr>
          <w:rFonts w:ascii="Times New Roman" w:eastAsia="Times New Roman" w:hAnsi="Times New Roman" w:cs="Times New Roman"/>
          <w:i/>
          <w:sz w:val="21"/>
          <w:vertAlign w:val="subscript"/>
        </w:rPr>
        <w:t>2</w:t>
      </w:r>
      <w:r>
        <w:rPr>
          <w:sz w:val="21"/>
        </w:rPr>
        <w:t>之间、</w:t>
      </w:r>
      <w:r>
        <w:rPr>
          <w:rFonts w:ascii="Times New Roman" w:eastAsia="Times New Roman" w:hAnsi="Times New Roman" w:cs="Times New Roman"/>
          <w:i/>
          <w:sz w:val="21"/>
        </w:rPr>
        <w:t>P</w:t>
      </w:r>
      <w:r>
        <w:rPr>
          <w:rFonts w:ascii="Times New Roman" w:eastAsia="Times New Roman" w:hAnsi="Times New Roman" w:cs="Times New Roman"/>
          <w:i/>
          <w:sz w:val="21"/>
          <w:vertAlign w:val="subscript"/>
        </w:rPr>
        <w:t>3</w:t>
      </w:r>
      <w:r>
        <w:rPr>
          <w:sz w:val="21"/>
        </w:rPr>
        <w:t>与</w:t>
      </w:r>
      <w:r>
        <w:rPr>
          <w:rFonts w:ascii="Times New Roman" w:eastAsia="Times New Roman" w:hAnsi="Times New Roman" w:cs="Times New Roman"/>
          <w:i/>
          <w:sz w:val="21"/>
        </w:rPr>
        <w:t>P</w:t>
      </w:r>
      <w:r>
        <w:rPr>
          <w:rFonts w:ascii="Times New Roman" w:eastAsia="Times New Roman" w:hAnsi="Times New Roman" w:cs="Times New Roman"/>
          <w:i/>
          <w:sz w:val="21"/>
          <w:vertAlign w:val="subscript"/>
        </w:rPr>
        <w:t>4</w:t>
      </w:r>
      <w:r>
        <w:rPr>
          <w:sz w:val="21"/>
        </w:rPr>
        <w:t>之间的距离要小一些</w:t>
      </w:r>
    </w:p>
    <w:p w14:paraId="6DE2D0FF">
      <w:pPr>
        <w:shd w:val="clear" w:color="auto" w:fill="auto"/>
        <w:spacing w:before="0" w:after="0" w:line="360" w:lineRule="auto"/>
        <w:ind w:left="380"/>
        <w:jc w:val="left"/>
        <w:textAlignment w:val="center"/>
        <w:rPr>
          <w:sz w:val="21"/>
        </w:rPr>
      </w:pPr>
      <w:r>
        <w:rPr>
          <w:sz w:val="21"/>
        </w:rPr>
        <w:t>B．入射角应适当大一些，但也不宜太大</w:t>
      </w:r>
    </w:p>
    <w:p w14:paraId="169D34FB">
      <w:pPr>
        <w:shd w:val="clear" w:color="auto" w:fill="auto"/>
        <w:spacing w:before="0" w:after="0" w:line="360" w:lineRule="auto"/>
        <w:ind w:left="380"/>
        <w:jc w:val="left"/>
        <w:textAlignment w:val="center"/>
        <w:rPr>
          <w:sz w:val="21"/>
        </w:rPr>
      </w:pPr>
      <w:r>
        <w:rPr>
          <w:sz w:val="21"/>
        </w:rPr>
        <w:t>C．在操作时，手不能触摸玻璃砖的光学平面，也不能用玻璃砖代替直尺画界面</w:t>
      </w:r>
    </w:p>
    <w:p w14:paraId="4CBB24F8">
      <w:pPr>
        <w:shd w:val="clear" w:color="auto" w:fill="auto"/>
        <w:spacing w:before="0" w:after="0" w:line="360" w:lineRule="auto"/>
        <w:ind w:left="380"/>
        <w:jc w:val="left"/>
        <w:textAlignment w:val="center"/>
        <w:rPr>
          <w:sz w:val="21"/>
        </w:rPr>
      </w:pPr>
      <w:r>
        <w:rPr>
          <w:sz w:val="21"/>
        </w:rPr>
        <w:t>D．实验过程中，玻璃砖在纸面上的位置可上下移动</w:t>
      </w:r>
    </w:p>
    <w:p w14:paraId="0E28C291">
      <w:pPr>
        <w:shd w:val="clear" w:color="auto" w:fill="auto"/>
        <w:spacing w:before="0" w:after="0" w:line="360" w:lineRule="auto"/>
        <w:jc w:val="left"/>
        <w:textAlignment w:val="center"/>
        <w:rPr>
          <w:sz w:val="21"/>
        </w:rPr>
      </w:pPr>
      <w:r>
        <w:rPr>
          <w:sz w:val="21"/>
        </w:rPr>
        <w:t>(2)如图乙所示，A同学在实验中将玻璃砖界面</w:t>
      </w:r>
      <w:r>
        <w:object>
          <v:shape id="_x0000_i1108" type="#_x0000_t75" alt="eqId1bb994efddf1d6a9978c3f8cf555d5cf" style="width:16.7pt;height:10.9pt" o:ole="" coordsize="21600,21600" o:preferrelative="t" filled="f" stroked="f">
            <v:stroke joinstyle="miter"/>
            <v:imagedata r:id="rId169" o:title="eqId1bb994efddf1d6a9978c3f8cf555d5cf"/>
            <o:lock v:ext="edit" aspectratio="t"/>
            <w10:anchorlock/>
          </v:shape>
          <o:OLEObject Type="Embed" ProgID="Equation.DSMT4" ShapeID="_x0000_i1108" DrawAspect="Content" ObjectID="_1468075808" r:id="rId170"/>
        </w:object>
      </w:r>
      <w:r>
        <w:rPr>
          <w:sz w:val="21"/>
        </w:rPr>
        <w:t>和</w:t>
      </w:r>
      <w:r>
        <w:object>
          <v:shape id="_x0000_i1109" type="#_x0000_t75" alt="eqId579d30cd992d70b5ea61728325a8630e" style="width:15.8pt;height:10.35pt" o:ole="" coordsize="21600,21600" o:preferrelative="t" filled="f" stroked="f">
            <v:stroke joinstyle="miter"/>
            <v:imagedata r:id="rId171" o:title="eqId579d30cd992d70b5ea61728325a8630e"/>
            <o:lock v:ext="edit" aspectratio="t"/>
            <w10:anchorlock/>
          </v:shape>
          <o:OLEObject Type="Embed" ProgID="Equation.DSMT4" ShapeID="_x0000_i1109" DrawAspect="Content" ObjectID="_1468075809" r:id="rId172"/>
        </w:object>
      </w:r>
      <w:r>
        <w:rPr>
          <w:sz w:val="21"/>
        </w:rPr>
        <w:t>的间距画得过宽了。若其他操作正确，则折射率的测量值</w:t>
      </w:r>
      <w:r>
        <w:rPr>
          <w:rFonts w:ascii="Times New Roman" w:eastAsia="Times New Roman" w:hAnsi="Times New Roman" w:cs="Times New Roman"/>
          <w:b w:val="0"/>
          <w:sz w:val="21"/>
          <w:u w:val="single"/>
        </w:rPr>
        <w:t xml:space="preserve">      </w:t>
      </w:r>
      <w:r>
        <w:rPr>
          <w:sz w:val="21"/>
        </w:rPr>
        <w:t>准确值（选填A．“大于” B．“小于” C．“等于”）</w:t>
      </w:r>
    </w:p>
    <w:p w14:paraId="24B743BF">
      <w:pPr>
        <w:shd w:val="clear" w:color="auto" w:fill="auto"/>
        <w:spacing w:before="0" w:after="0" w:line="360" w:lineRule="auto"/>
        <w:jc w:val="left"/>
        <w:textAlignment w:val="center"/>
        <w:rPr>
          <w:sz w:val="21"/>
        </w:rPr>
      </w:pPr>
      <w:r>
        <w:rPr>
          <w:sz w:val="21"/>
        </w:rPr>
        <w:t>(3)B同学先用插针法正确画出光路图如图丙，</w:t>
      </w:r>
      <w:r>
        <w:rPr>
          <w:rFonts w:ascii="Times New Roman" w:eastAsia="Times New Roman" w:hAnsi="Times New Roman" w:cs="Times New Roman"/>
          <w:i/>
          <w:sz w:val="21"/>
        </w:rPr>
        <w:t>AO</w:t>
      </w:r>
      <w:r>
        <w:rPr>
          <w:sz w:val="21"/>
        </w:rPr>
        <w:t>为入射光线，</w:t>
      </w:r>
      <w:r>
        <w:rPr>
          <w:rFonts w:ascii="Times New Roman" w:eastAsia="Times New Roman" w:hAnsi="Times New Roman" w:cs="Times New Roman"/>
          <w:i/>
          <w:sz w:val="21"/>
        </w:rPr>
        <w:t>OB</w:t>
      </w:r>
      <w:r>
        <w:rPr>
          <w:sz w:val="21"/>
        </w:rPr>
        <w:t>为折射光线。他过</w:t>
      </w:r>
      <w:r>
        <w:rPr>
          <w:rFonts w:ascii="Times New Roman" w:eastAsia="Times New Roman" w:hAnsi="Times New Roman" w:cs="Times New Roman"/>
          <w:i/>
          <w:sz w:val="21"/>
        </w:rPr>
        <w:t>B</w:t>
      </w:r>
      <w:r>
        <w:rPr>
          <w:sz w:val="21"/>
        </w:rPr>
        <w:t>点向交界面作垂线</w:t>
      </w:r>
      <w:r>
        <w:rPr>
          <w:rFonts w:ascii="Times New Roman" w:eastAsia="Times New Roman" w:hAnsi="Times New Roman" w:cs="Times New Roman"/>
          <w:i/>
          <w:sz w:val="21"/>
        </w:rPr>
        <w:t>BN</w:t>
      </w:r>
      <w:r>
        <w:rPr>
          <w:sz w:val="21"/>
        </w:rPr>
        <w:t>，延长</w:t>
      </w:r>
      <w:r>
        <w:rPr>
          <w:rFonts w:ascii="Times New Roman" w:eastAsia="Times New Roman" w:hAnsi="Times New Roman" w:cs="Times New Roman"/>
          <w:i/>
          <w:sz w:val="21"/>
        </w:rPr>
        <w:t>AO</w:t>
      </w:r>
      <w:r>
        <w:rPr>
          <w:sz w:val="21"/>
        </w:rPr>
        <w:t>与垂线</w:t>
      </w:r>
      <w:r>
        <w:rPr>
          <w:rFonts w:ascii="Times New Roman" w:eastAsia="Times New Roman" w:hAnsi="Times New Roman" w:cs="Times New Roman"/>
          <w:i/>
          <w:sz w:val="21"/>
        </w:rPr>
        <w:t>BN</w:t>
      </w:r>
      <w:r>
        <w:rPr>
          <w:sz w:val="21"/>
        </w:rPr>
        <w:t>交于点</w:t>
      </w:r>
      <w:r>
        <w:rPr>
          <w:rFonts w:ascii="Times New Roman" w:eastAsia="Times New Roman" w:hAnsi="Times New Roman" w:cs="Times New Roman"/>
          <w:i/>
          <w:sz w:val="21"/>
        </w:rPr>
        <w:t>M</w:t>
      </w:r>
      <w:r>
        <w:rPr>
          <w:sz w:val="21"/>
        </w:rPr>
        <w:t>。则该玻璃的折射率为</w:t>
      </w:r>
      <w:r>
        <w:rPr>
          <w:rFonts w:ascii="Times New Roman" w:eastAsia="Times New Roman" w:hAnsi="Times New Roman" w:cs="Times New Roman"/>
          <w:i/>
          <w:sz w:val="21"/>
        </w:rPr>
        <w:t>n</w:t>
      </w:r>
      <w:r>
        <w:rPr>
          <w:sz w:val="21"/>
        </w:rPr>
        <w:t>=</w:t>
      </w:r>
      <w:r>
        <w:rPr>
          <w:rFonts w:ascii="Times New Roman" w:eastAsia="Times New Roman" w:hAnsi="Times New Roman" w:cs="Times New Roman"/>
          <w:b w:val="0"/>
          <w:sz w:val="21"/>
          <w:u w:val="single"/>
        </w:rPr>
        <w:t xml:space="preserve">      </w:t>
      </w:r>
      <w:r>
        <w:rPr>
          <w:sz w:val="21"/>
        </w:rPr>
        <w:t>（用丙图中线段长度表示）。</w:t>
      </w:r>
    </w:p>
    <w:p w14:paraId="05625180">
      <w:pPr>
        <w:shd w:val="clear" w:color="auto" w:fill="F2F2F2"/>
        <w:spacing w:before="0" w:after="0" w:line="360" w:lineRule="auto"/>
        <w:jc w:val="left"/>
        <w:textAlignment w:val="center"/>
        <w:rPr>
          <w:sz w:val="21"/>
        </w:rPr>
      </w:pPr>
      <w:r>
        <w:rPr>
          <w:color w:val="FF0000"/>
          <w:sz w:val="21"/>
        </w:rPr>
        <w:t>【答案】(1)BC</w:t>
      </w:r>
      <w:r>
        <w:rPr>
          <w:rFonts w:hint="eastAsia"/>
          <w:color w:val="FF0000"/>
          <w:sz w:val="21"/>
          <w:lang w:val="en-US" w:eastAsia="zh-CN"/>
        </w:rPr>
        <w:t>；</w:t>
      </w:r>
      <w:r>
        <w:rPr>
          <w:color w:val="FF0000"/>
          <w:sz w:val="21"/>
        </w:rPr>
        <w:t>(2)B</w:t>
      </w:r>
      <w:r>
        <w:rPr>
          <w:rFonts w:hint="eastAsia"/>
          <w:color w:val="FF0000"/>
          <w:sz w:val="21"/>
          <w:lang w:val="en-US" w:eastAsia="zh-CN"/>
        </w:rPr>
        <w:t>；</w:t>
      </w:r>
      <w:r>
        <w:rPr>
          <w:color w:val="FF0000"/>
          <w:sz w:val="21"/>
        </w:rPr>
        <w:t>(3)</w:t>
      </w:r>
      <w:r>
        <w:rPr>
          <w:color w:val="FF0000"/>
        </w:rPr>
        <w:object>
          <v:shape id="_x0000_i1110" type="#_x0000_t75" alt="eqId85033746e79dd3e6db7f539031611e6e" style="width:22.85pt;height:28.25pt" o:ole="" coordsize="21600,21600" o:preferrelative="t" filled="f" stroked="f">
            <v:stroke joinstyle="miter"/>
            <v:imagedata r:id="rId173" o:title="eqId85033746e79dd3e6db7f539031611e6e"/>
            <o:lock v:ext="edit" aspectratio="t"/>
            <w10:anchorlock/>
          </v:shape>
          <o:OLEObject Type="Embed" ProgID="Equation.DSMT4" ShapeID="_x0000_i1110" DrawAspect="Content" ObjectID="_1468075810" r:id="rId174"/>
        </w:object>
      </w:r>
    </w:p>
    <w:p w14:paraId="76DACFFF">
      <w:pPr>
        <w:shd w:val="clear" w:color="auto" w:fill="F2F2F2"/>
        <w:spacing w:before="0" w:after="0" w:line="360" w:lineRule="auto"/>
        <w:jc w:val="left"/>
        <w:textAlignment w:val="center"/>
        <w:rPr>
          <w:sz w:val="21"/>
        </w:rPr>
      </w:pPr>
      <w:r>
        <w:rPr>
          <w:color w:val="FF0000"/>
          <w:sz w:val="21"/>
        </w:rPr>
        <w:t>【详解】（1）A．为减小实验误差，大头针</w:t>
      </w:r>
      <w:r>
        <w:rPr>
          <w:rFonts w:ascii="Times New Roman" w:eastAsia="Times New Roman" w:hAnsi="Times New Roman" w:cs="Times New Roman"/>
          <w:i/>
          <w:color w:val="FF0000"/>
          <w:sz w:val="21"/>
        </w:rPr>
        <w:t>P</w:t>
      </w:r>
      <w:r>
        <w:rPr>
          <w:rFonts w:ascii="Times New Roman" w:eastAsia="Times New Roman" w:hAnsi="Times New Roman" w:cs="Times New Roman"/>
          <w:i/>
          <w:color w:val="FF0000"/>
          <w:sz w:val="21"/>
          <w:vertAlign w:val="subscript"/>
        </w:rPr>
        <w:t>1</w:t>
      </w:r>
      <w:r>
        <w:rPr>
          <w:color w:val="FF0000"/>
          <w:sz w:val="21"/>
        </w:rPr>
        <w:t>和</w:t>
      </w:r>
      <w:r>
        <w:rPr>
          <w:rFonts w:ascii="Times New Roman" w:eastAsia="Times New Roman" w:hAnsi="Times New Roman" w:cs="Times New Roman"/>
          <w:i/>
          <w:color w:val="FF0000"/>
          <w:sz w:val="21"/>
        </w:rPr>
        <w:t>P</w:t>
      </w:r>
      <w:r>
        <w:rPr>
          <w:rFonts w:ascii="Times New Roman" w:eastAsia="Times New Roman" w:hAnsi="Times New Roman" w:cs="Times New Roman"/>
          <w:i/>
          <w:color w:val="FF0000"/>
          <w:sz w:val="21"/>
          <w:vertAlign w:val="subscript"/>
        </w:rPr>
        <w:t>2</w:t>
      </w:r>
      <w:r>
        <w:rPr>
          <w:color w:val="FF0000"/>
          <w:sz w:val="21"/>
        </w:rPr>
        <w:t>之间、</w:t>
      </w:r>
      <w:r>
        <w:rPr>
          <w:rFonts w:ascii="Times New Roman" w:eastAsia="Times New Roman" w:hAnsi="Times New Roman" w:cs="Times New Roman"/>
          <w:i/>
          <w:color w:val="FF0000"/>
          <w:sz w:val="21"/>
        </w:rPr>
        <w:t>P</w:t>
      </w:r>
      <w:r>
        <w:rPr>
          <w:rFonts w:ascii="Times New Roman" w:eastAsia="Times New Roman" w:hAnsi="Times New Roman" w:cs="Times New Roman"/>
          <w:i/>
          <w:color w:val="FF0000"/>
          <w:sz w:val="21"/>
          <w:vertAlign w:val="subscript"/>
        </w:rPr>
        <w:t>3</w:t>
      </w:r>
      <w:r>
        <w:rPr>
          <w:color w:val="FF0000"/>
          <w:sz w:val="21"/>
        </w:rPr>
        <w:t>与</w:t>
      </w:r>
      <w:r>
        <w:rPr>
          <w:rFonts w:ascii="Times New Roman" w:eastAsia="Times New Roman" w:hAnsi="Times New Roman" w:cs="Times New Roman"/>
          <w:i/>
          <w:color w:val="FF0000"/>
          <w:sz w:val="21"/>
        </w:rPr>
        <w:t>P</w:t>
      </w:r>
      <w:r>
        <w:rPr>
          <w:rFonts w:ascii="Times New Roman" w:eastAsia="Times New Roman" w:hAnsi="Times New Roman" w:cs="Times New Roman"/>
          <w:i/>
          <w:color w:val="FF0000"/>
          <w:sz w:val="21"/>
          <w:vertAlign w:val="subscript"/>
        </w:rPr>
        <w:t>4</w:t>
      </w:r>
      <w:r>
        <w:rPr>
          <w:color w:val="FF0000"/>
          <w:sz w:val="21"/>
        </w:rPr>
        <w:t>之间的距离要大一些，故A错误；</w:t>
      </w:r>
    </w:p>
    <w:p w14:paraId="69EDA383">
      <w:pPr>
        <w:shd w:val="clear" w:color="auto" w:fill="F2F2F2"/>
        <w:spacing w:before="0" w:after="0" w:line="360" w:lineRule="auto"/>
        <w:jc w:val="left"/>
        <w:textAlignment w:val="center"/>
        <w:rPr>
          <w:sz w:val="21"/>
        </w:rPr>
      </w:pPr>
      <w:r>
        <w:rPr>
          <w:color w:val="FF0000"/>
          <w:sz w:val="21"/>
        </w:rPr>
        <w:t>B．为减小实验误差，入射角应适当大一些，但也不宜太大，故B正确；</w:t>
      </w:r>
    </w:p>
    <w:p w14:paraId="7B537AF2">
      <w:pPr>
        <w:shd w:val="clear" w:color="auto" w:fill="F2F2F2"/>
        <w:spacing w:before="0" w:after="0" w:line="360" w:lineRule="auto"/>
        <w:jc w:val="left"/>
        <w:textAlignment w:val="center"/>
        <w:rPr>
          <w:sz w:val="21"/>
        </w:rPr>
      </w:pPr>
      <w:r>
        <w:rPr>
          <w:color w:val="FF0000"/>
          <w:sz w:val="21"/>
        </w:rPr>
        <w:t>C．在操作时，手不能触摸玻璃砖的光学平面，也不能用玻璃砖代替直尺画界面，否则会影响玻璃砖的折射率，故C正确；</w:t>
      </w:r>
    </w:p>
    <w:p w14:paraId="36723E23">
      <w:pPr>
        <w:shd w:val="clear" w:color="auto" w:fill="F2F2F2"/>
        <w:spacing w:before="0" w:after="0" w:line="360" w:lineRule="auto"/>
        <w:jc w:val="left"/>
        <w:textAlignment w:val="center"/>
        <w:rPr>
          <w:sz w:val="21"/>
        </w:rPr>
      </w:pPr>
      <w:r>
        <w:rPr>
          <w:color w:val="FF0000"/>
          <w:sz w:val="21"/>
        </w:rPr>
        <w:t>D．实验过程中，玻璃砖在纸面上的位置不可上下移动，故D错误。</w:t>
      </w:r>
    </w:p>
    <w:p w14:paraId="607FD2F6">
      <w:pPr>
        <w:shd w:val="clear" w:color="auto" w:fill="F2F2F2"/>
        <w:spacing w:before="0" w:after="0" w:line="360" w:lineRule="auto"/>
        <w:jc w:val="left"/>
        <w:textAlignment w:val="center"/>
        <w:rPr>
          <w:sz w:val="21"/>
        </w:rPr>
      </w:pPr>
      <w:r>
        <w:rPr>
          <w:color w:val="FF0000"/>
          <w:sz w:val="21"/>
        </w:rPr>
        <w:t>故选BC。</w:t>
      </w:r>
    </w:p>
    <w:p w14:paraId="2AC48E0C">
      <w:pPr>
        <w:shd w:val="clear" w:color="auto" w:fill="F2F2F2"/>
        <w:spacing w:before="0" w:after="0" w:line="360" w:lineRule="auto"/>
        <w:jc w:val="left"/>
        <w:textAlignment w:val="center"/>
        <w:rPr>
          <w:sz w:val="21"/>
        </w:rPr>
      </w:pPr>
      <w:r>
        <w:rPr>
          <w:color w:val="FF0000"/>
          <w:sz w:val="21"/>
        </w:rPr>
        <w:t>（2）以实线作出实际光路图，用虚线作出测量光路图，如图所示</w:t>
      </w:r>
    </w:p>
    <w:p w14:paraId="0A23D2FE">
      <w:pPr>
        <w:shd w:val="clear" w:color="auto" w:fill="F2F2F2"/>
        <w:spacing w:before="0" w:after="0" w:line="360" w:lineRule="auto"/>
        <w:jc w:val="center"/>
        <w:textAlignment w:val="center"/>
        <w:rPr>
          <w:sz w:val="21"/>
        </w:rPr>
      </w:pPr>
      <w:r>
        <w:rPr>
          <w:rFonts w:ascii="Times New Roman" w:eastAsia="Times New Roman" w:hAnsi="Times New Roman" w:cs="Times New Roman"/>
          <w:strike w:val="0"/>
          <w:color w:val="FF0000"/>
          <w:kern w:val="0"/>
          <w:sz w:val="24"/>
          <w:szCs w:val="24"/>
          <w:u w:val="none"/>
        </w:rPr>
        <w:drawing>
          <wp:inline distT="0" distB="0" distL="114300" distR="114300">
            <wp:extent cx="1514475" cy="1466850"/>
            <wp:effectExtent l="0" t="0" r="9525" b="0"/>
            <wp:docPr id="6" name="图片 6"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
                    <pic:cNvPicPr>
                      <a:picLocks noChangeAspect="1"/>
                    </pic:cNvPicPr>
                  </pic:nvPicPr>
                  <pic:blipFill>
                    <a:blip xmlns:r="http://schemas.openxmlformats.org/officeDocument/2006/relationships" r:embed="rId175"/>
                    <a:stretch>
                      <a:fillRect/>
                    </a:stretch>
                  </pic:blipFill>
                  <pic:spPr>
                    <a:xfrm>
                      <a:off x="0" y="0"/>
                      <a:ext cx="1514475" cy="1466850"/>
                    </a:xfrm>
                    <a:prstGeom prst="rect">
                      <a:avLst/>
                    </a:prstGeom>
                  </pic:spPr>
                </pic:pic>
              </a:graphicData>
            </a:graphic>
          </wp:inline>
        </w:drawing>
      </w:r>
    </w:p>
    <w:p w14:paraId="1756DF14">
      <w:pPr>
        <w:shd w:val="clear" w:color="auto" w:fill="F2F2F2"/>
        <w:spacing w:before="0" w:after="0" w:line="360" w:lineRule="auto"/>
        <w:jc w:val="left"/>
        <w:textAlignment w:val="center"/>
        <w:rPr>
          <w:sz w:val="21"/>
        </w:rPr>
      </w:pPr>
      <w:r>
        <w:rPr>
          <w:color w:val="FF0000"/>
          <w:sz w:val="21"/>
        </w:rPr>
        <w:t>根据图像可知，光进入玻璃砖的入射角不变，测量时的折射角偏大，则折射率的测量值将偏小。</w:t>
      </w:r>
    </w:p>
    <w:p w14:paraId="23E2DA37">
      <w:pPr>
        <w:shd w:val="clear" w:color="auto" w:fill="F2F2F2"/>
        <w:spacing w:before="0" w:after="0" w:line="360" w:lineRule="auto"/>
        <w:jc w:val="left"/>
        <w:textAlignment w:val="center"/>
        <w:rPr>
          <w:sz w:val="21"/>
        </w:rPr>
      </w:pPr>
      <w:r>
        <w:rPr>
          <w:color w:val="FF0000"/>
          <w:sz w:val="21"/>
        </w:rPr>
        <w:t>（3）令法线与入射光线之间的夹角，即入射角为</w:t>
      </w:r>
      <w:r>
        <w:rPr>
          <w:color w:val="FF0000"/>
        </w:rPr>
        <w:object>
          <v:shape id="_x0000_i1111" type="#_x0000_t75" alt="eqId25f64fa38725c136504f723019a18dc5" style="width:10.55pt;height:15.2pt" o:ole="" coordsize="21600,21600" o:preferrelative="t" filled="f" stroked="f">
            <v:stroke joinstyle="miter"/>
            <v:imagedata r:id="rId176" o:title="eqId25f64fa38725c136504f723019a18dc5"/>
            <o:lock v:ext="edit" aspectratio="t"/>
            <w10:anchorlock/>
          </v:shape>
          <o:OLEObject Type="Embed" ProgID="Equation.DSMT4" ShapeID="_x0000_i1111" DrawAspect="Content" ObjectID="_1468075811" r:id="rId177"/>
        </w:object>
      </w:r>
      <w:r>
        <w:rPr>
          <w:color w:val="FF0000"/>
          <w:sz w:val="21"/>
        </w:rPr>
        <w:t>，法线与折射光线之间的夹角，即折射角为</w:t>
      </w:r>
      <w:r>
        <w:rPr>
          <w:color w:val="FF0000"/>
        </w:rPr>
        <w:object>
          <v:shape id="_x0000_i1112" type="#_x0000_t75" alt="eqIde93fa313adc4ac7608ba9449fd755212" style="width:11.4pt;height:15.55pt" o:ole="" coordsize="21600,21600" o:preferrelative="t" filled="f" stroked="f">
            <v:stroke joinstyle="miter"/>
            <v:imagedata r:id="rId178" o:title="eqIde93fa313adc4ac7608ba9449fd755212"/>
            <o:lock v:ext="edit" aspectratio="t"/>
            <w10:anchorlock/>
          </v:shape>
          <o:OLEObject Type="Embed" ProgID="Equation.DSMT4" ShapeID="_x0000_i1112" DrawAspect="Content" ObjectID="_1468075812" r:id="rId179"/>
        </w:object>
      </w:r>
      <w:r>
        <w:rPr>
          <w:color w:val="FF0000"/>
          <w:sz w:val="21"/>
        </w:rPr>
        <w:t>，根据几何关系有</w:t>
      </w:r>
      <w:r>
        <w:rPr>
          <w:color w:val="FF0000"/>
        </w:rPr>
        <w:object>
          <v:shape id="_x0000_i1113" type="#_x0000_t75" alt="eqId702f430c77c93d0bd04e9d617ac91846" style="width:24.6pt;height:15.95pt" o:ole="" coordsize="21600,21600" o:preferrelative="t" filled="f" stroked="f">
            <v:stroke joinstyle="miter"/>
            <v:imagedata r:id="rId180" o:title="eqId702f430c77c93d0bd04e9d617ac91846"/>
            <o:lock v:ext="edit" aspectratio="t"/>
            <w10:anchorlock/>
          </v:shape>
          <o:OLEObject Type="Embed" ProgID="Equation.DSMT4" ShapeID="_x0000_i1113" DrawAspect="Content" ObjectID="_1468075813" r:id="rId181"/>
        </w:object>
      </w:r>
      <w:r>
        <w:rPr>
          <w:color w:val="FF0000"/>
          <w:sz w:val="21"/>
        </w:rPr>
        <w:t>＝</w:t>
      </w:r>
      <w:r>
        <w:rPr>
          <w:color w:val="FF0000"/>
        </w:rPr>
        <w:object>
          <v:shape id="_x0000_i1114" type="#_x0000_t75" alt="eqIdbd4abd1c737e6f0409cf068b81a06d91" style="width:22.85pt;height:26.75pt" o:ole="" coordsize="21600,21600" o:preferrelative="t" filled="f" stroked="f">
            <v:stroke joinstyle="miter"/>
            <v:imagedata r:id="rId182" o:title="eqIdbd4abd1c737e6f0409cf068b81a06d91"/>
            <o:lock v:ext="edit" aspectratio="t"/>
            <w10:anchorlock/>
          </v:shape>
          <o:OLEObject Type="Embed" ProgID="Equation.DSMT4" ShapeID="_x0000_i1114" DrawAspect="Content" ObjectID="_1468075814" r:id="rId183"/>
        </w:object>
      </w:r>
      <w:r>
        <w:rPr>
          <w:color w:val="FF0000"/>
          <w:sz w:val="21"/>
        </w:rPr>
        <w:t>，</w:t>
      </w:r>
      <w:r>
        <w:rPr>
          <w:color w:val="FF0000"/>
        </w:rPr>
        <w:object>
          <v:shape id="_x0000_i1115" type="#_x0000_t75" alt="eqId9001b7f3134664b5ebbb91a3d183f265" style="width:25.5pt;height:15.7pt" o:ole="" coordsize="21600,21600" o:preferrelative="t" filled="f" stroked="f">
            <v:stroke joinstyle="miter"/>
            <v:imagedata r:id="rId184" o:title="eqId9001b7f3134664b5ebbb91a3d183f265"/>
            <o:lock v:ext="edit" aspectratio="t"/>
            <w10:anchorlock/>
          </v:shape>
          <o:OLEObject Type="Embed" ProgID="Equation.DSMT4" ShapeID="_x0000_i1115" DrawAspect="Content" ObjectID="_1468075815" r:id="rId185"/>
        </w:object>
      </w:r>
      <w:r>
        <w:rPr>
          <w:color w:val="FF0000"/>
          <w:sz w:val="21"/>
        </w:rPr>
        <w:t>＝</w:t>
      </w:r>
      <w:r>
        <w:rPr>
          <w:color w:val="FF0000"/>
        </w:rPr>
        <w:object>
          <v:shape id="_x0000_i1116" type="#_x0000_t75" alt="eqIdd3b9a0ff948aad898c0acc93cc846ac7" style="width:19.4pt;height:26.05pt" o:ole="" coordsize="21600,21600" o:preferrelative="t" filled="f" stroked="f">
            <v:stroke joinstyle="miter"/>
            <v:imagedata r:id="rId186" o:title="eqIdd3b9a0ff948aad898c0acc93cc846ac7"/>
            <o:lock v:ext="edit" aspectratio="t"/>
            <w10:anchorlock/>
          </v:shape>
          <o:OLEObject Type="Embed" ProgID="Equation.DSMT4" ShapeID="_x0000_i1116" DrawAspect="Content" ObjectID="_1468075816" r:id="rId187"/>
        </w:object>
      </w:r>
    </w:p>
    <w:p w14:paraId="3F8EBC45">
      <w:pPr>
        <w:shd w:val="clear" w:color="auto" w:fill="F2F2F2"/>
        <w:spacing w:before="0" w:after="0" w:line="360" w:lineRule="auto"/>
        <w:jc w:val="left"/>
        <w:textAlignment w:val="center"/>
        <w:rPr>
          <w:sz w:val="21"/>
        </w:rPr>
      </w:pPr>
      <w:r>
        <w:rPr>
          <w:color w:val="FF0000"/>
          <w:sz w:val="21"/>
        </w:rPr>
        <w:t>根据折射率的表达式有</w:t>
      </w:r>
      <w:r>
        <w:rPr>
          <w:color w:val="FF0000"/>
        </w:rPr>
        <w:object>
          <v:shape id="_x0000_i1117" type="#_x0000_t75" alt="eqId1edf3abc32918c87a1a2470a4e35018e" style="width:73.9pt;height:30.1pt" o:ole="" coordsize="21600,21600" o:preferrelative="t" filled="f" stroked="f">
            <v:stroke joinstyle="miter"/>
            <v:imagedata r:id="rId188" o:title="eqId1edf3abc32918c87a1a2470a4e35018e"/>
            <o:lock v:ext="edit" aspectratio="t"/>
            <w10:anchorlock/>
          </v:shape>
          <o:OLEObject Type="Embed" ProgID="Equation.DSMT4" ShapeID="_x0000_i1117" DrawAspect="Content" ObjectID="_1468075817" r:id="rId189"/>
        </w:object>
      </w:r>
    </w:p>
    <w:p w14:paraId="0DC0BCE5">
      <w:pPr>
        <w:shd w:val="clear" w:color="auto" w:fill="auto"/>
        <w:spacing w:before="0" w:after="0" w:line="360" w:lineRule="auto"/>
        <w:jc w:val="left"/>
        <w:textAlignment w:val="center"/>
        <w:rPr>
          <w:sz w:val="21"/>
        </w:rPr>
      </w:pPr>
      <w:r>
        <w:rPr>
          <w:rFonts w:ascii="Times New Roman" w:eastAsia="宋体" w:hAnsi="Times New Roman" w:cs="Times New Roman" w:hint="default"/>
        </w:rPr>
        <w:t>1</w:t>
      </w:r>
      <w:r>
        <w:rPr>
          <w:rFonts w:ascii="Times New Roman" w:hAnsi="Times New Roman" w:cs="Times New Roman" w:hint="eastAsia"/>
          <w:lang w:val="en-US" w:eastAsia="zh-CN"/>
        </w:rPr>
        <w:t>2</w:t>
      </w:r>
      <w:r>
        <w:rPr>
          <w:rFonts w:ascii="Times New Roman" w:eastAsia="宋体" w:hAnsi="Times New Roman" w:cs="Times New Roman" w:hint="default"/>
        </w:rPr>
        <w:t>．（</w:t>
      </w:r>
      <w:r>
        <w:rPr>
          <w:rFonts w:ascii="Times New Roman" w:eastAsia="宋体" w:hAnsi="Times New Roman" w:cs="Times New Roman" w:hint="eastAsia"/>
          <w:lang w:val="en-US" w:eastAsia="zh-CN"/>
        </w:rPr>
        <w:t>8</w:t>
      </w:r>
      <w:r>
        <w:rPr>
          <w:rFonts w:ascii="Times New Roman" w:eastAsia="宋体" w:hAnsi="Times New Roman" w:cs="Times New Roman" w:hint="default"/>
        </w:rPr>
        <w:t>分）</w:t>
      </w:r>
      <w:r>
        <w:rPr>
          <w:sz w:val="21"/>
        </w:rPr>
        <w:t>在测量某电源电动势和内阻时，因为电压表和电流表的影响，不论使用何种接法，都会产生系统误差，为了消除电表内阻造成的系统误差，某实验兴趣小组设计了如图甲实验电路进行测量。已知</w:t>
      </w:r>
      <w:r>
        <w:object>
          <v:shape id="_x0000_i1118" type="#_x0000_t75" alt="eqId4afe33a7edd2a9190bdb403e4c8a2029" style="width:37.8pt;height:15.8pt" o:ole="" coordsize="21600,21600" o:preferrelative="t" filled="f" stroked="f">
            <v:stroke joinstyle="miter"/>
            <v:imagedata r:id="rId190" o:title="eqId4afe33a7edd2a9190bdb403e4c8a2029"/>
            <o:lock v:ext="edit" aspectratio="t"/>
            <w10:anchorlock/>
          </v:shape>
          <o:OLEObject Type="Embed" ProgID="Equation.DSMT4" ShapeID="_x0000_i1118" DrawAspect="Content" ObjectID="_1468075818" r:id="rId191"/>
        </w:object>
      </w:r>
      <w:r>
        <w:rPr>
          <w:sz w:val="21"/>
        </w:rPr>
        <w:t>。</w:t>
      </w:r>
    </w:p>
    <w:p w14:paraId="48742157">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019425" cy="1543050"/>
            <wp:effectExtent l="0" t="0" r="9525" b="0"/>
            <wp:docPr id="7" name="图片 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
                    <pic:cNvPicPr>
                      <a:picLocks noChangeAspect="1"/>
                    </pic:cNvPicPr>
                  </pic:nvPicPr>
                  <pic:blipFill>
                    <a:blip xmlns:r="http://schemas.openxmlformats.org/officeDocument/2006/relationships" r:embed="rId192"/>
                    <a:stretch>
                      <a:fillRect/>
                    </a:stretch>
                  </pic:blipFill>
                  <pic:spPr>
                    <a:xfrm>
                      <a:off x="0" y="0"/>
                      <a:ext cx="3019425" cy="1543050"/>
                    </a:xfrm>
                    <a:prstGeom prst="rect">
                      <a:avLst/>
                    </a:prstGeom>
                  </pic:spPr>
                </pic:pic>
              </a:graphicData>
            </a:graphic>
          </wp:inline>
        </w:drawing>
      </w:r>
    </w:p>
    <w:p w14:paraId="0576E82F">
      <w:pPr>
        <w:shd w:val="clear" w:color="auto" w:fill="auto"/>
        <w:spacing w:before="0" w:after="0" w:line="360" w:lineRule="auto"/>
        <w:jc w:val="left"/>
        <w:textAlignment w:val="center"/>
        <w:rPr>
          <w:sz w:val="21"/>
        </w:rPr>
      </w:pPr>
      <w:r>
        <w:rPr>
          <w:sz w:val="21"/>
        </w:rPr>
        <w:t>实验操作步骤如下：</w:t>
      </w:r>
    </w:p>
    <w:p w14:paraId="4A2D49CA">
      <w:pPr>
        <w:shd w:val="clear" w:color="auto" w:fill="auto"/>
        <w:spacing w:before="0" w:after="0" w:line="360" w:lineRule="auto"/>
        <w:jc w:val="left"/>
        <w:textAlignment w:val="center"/>
        <w:rPr>
          <w:sz w:val="21"/>
        </w:rPr>
      </w:pPr>
      <w:r>
        <w:rPr>
          <w:sz w:val="21"/>
        </w:rPr>
        <w:t>①将滑动变阻器滑到最左端位置</w:t>
      </w:r>
    </w:p>
    <w:p w14:paraId="31073722">
      <w:pPr>
        <w:shd w:val="clear" w:color="auto" w:fill="auto"/>
        <w:spacing w:before="0" w:after="0" w:line="360" w:lineRule="auto"/>
        <w:jc w:val="left"/>
        <w:textAlignment w:val="center"/>
        <w:rPr>
          <w:sz w:val="21"/>
        </w:rPr>
      </w:pPr>
      <w:r>
        <w:rPr>
          <w:sz w:val="21"/>
        </w:rPr>
        <w:t>②接法Ⅰ：单刀双掷开关S与1接通，闭合开关</w:t>
      </w:r>
      <w:r>
        <w:object>
          <v:shape id="_x0000_i1119" type="#_x0000_t75" alt="eqId3f25e5f9faa82963b17daf8ea27ef700" style="width:12.3pt;height:15.8pt" o:ole="" coordsize="21600,21600" o:preferrelative="t" filled="f" stroked="f">
            <v:stroke joinstyle="miter"/>
            <v:imagedata r:id="rId193" o:title="eqId3f25e5f9faa82963b17daf8ea27ef700"/>
            <o:lock v:ext="edit" aspectratio="t"/>
            <w10:anchorlock/>
          </v:shape>
          <o:OLEObject Type="Embed" ProgID="Equation.DSMT4" ShapeID="_x0000_i1119" DrawAspect="Content" ObjectID="_1468075819" r:id="rId194"/>
        </w:object>
      </w:r>
      <w:r>
        <w:rPr>
          <w:sz w:val="21"/>
        </w:rPr>
        <w:t>，调节滑动变阻器</w:t>
      </w:r>
      <w:r>
        <w:rPr>
          <w:rFonts w:ascii="Times New Roman" w:eastAsia="Times New Roman" w:hAnsi="Times New Roman" w:cs="Times New Roman"/>
          <w:i/>
          <w:sz w:val="21"/>
        </w:rPr>
        <w:t>R</w:t>
      </w:r>
      <w:r>
        <w:rPr>
          <w:sz w:val="21"/>
        </w:rPr>
        <w:t>，记录下若干组数据</w:t>
      </w:r>
      <w:r>
        <w:object>
          <v:shape id="_x0000_i1120" type="#_x0000_t75" alt="eqId5be9cd0dc2e97ae726fdc6da4ac36df5" style="width:29.9pt;height:15.95pt" o:ole="" coordsize="21600,21600" o:preferrelative="t" filled="f" stroked="f">
            <v:stroke joinstyle="miter"/>
            <v:imagedata r:id="rId195" o:title="eqId5be9cd0dc2e97ae726fdc6da4ac36df5"/>
            <o:lock v:ext="edit" aspectratio="t"/>
            <w10:anchorlock/>
          </v:shape>
          <o:OLEObject Type="Embed" ProgID="Equation.DSMT4" ShapeID="_x0000_i1120" DrawAspect="Content" ObjectID="_1468075820" r:id="rId196"/>
        </w:object>
      </w:r>
      <w:r>
        <w:rPr>
          <w:sz w:val="21"/>
        </w:rPr>
        <w:t xml:space="preserve"> 的值，断开开关</w:t>
      </w:r>
      <w:r>
        <w:object>
          <v:shape id="_x0000_i1121" type="#_x0000_t75" alt="eqId3f25e5f9faa82963b17daf8ea27ef700" style="width:12.3pt;height:15.8pt" o:ole="" coordsize="21600,21600" o:preferrelative="t" filled="f" stroked="f">
            <v:stroke joinstyle="miter"/>
            <v:imagedata r:id="rId193" o:title="eqId3f25e5f9faa82963b17daf8ea27ef700"/>
            <o:lock v:ext="edit" aspectratio="t"/>
            <w10:anchorlock/>
          </v:shape>
          <o:OLEObject Type="Embed" ProgID="Equation.DSMT4" ShapeID="_x0000_i1121" DrawAspect="Content" ObjectID="_1468075821" r:id="rId197"/>
        </w:object>
      </w:r>
    </w:p>
    <w:p w14:paraId="500040D4">
      <w:pPr>
        <w:shd w:val="clear" w:color="auto" w:fill="auto"/>
        <w:spacing w:before="0" w:after="0" w:line="360" w:lineRule="auto"/>
        <w:jc w:val="left"/>
        <w:textAlignment w:val="center"/>
        <w:rPr>
          <w:sz w:val="21"/>
        </w:rPr>
      </w:pPr>
      <w:r>
        <w:rPr>
          <w:sz w:val="21"/>
        </w:rPr>
        <w:t>③将滑动变阻器滑到最左端位置</w:t>
      </w:r>
    </w:p>
    <w:p w14:paraId="7EBDB56C">
      <w:pPr>
        <w:shd w:val="clear" w:color="auto" w:fill="auto"/>
        <w:spacing w:before="0" w:after="0" w:line="360" w:lineRule="auto"/>
        <w:jc w:val="left"/>
        <w:textAlignment w:val="center"/>
        <w:rPr>
          <w:sz w:val="21"/>
        </w:rPr>
      </w:pPr>
      <w:r>
        <w:rPr>
          <w:sz w:val="21"/>
        </w:rPr>
        <w:t>④接法Ⅱ：单刀双掷开关S与2闭合，闭合开关</w:t>
      </w:r>
      <w:r>
        <w:object>
          <v:shape id="_x0000_i1122" type="#_x0000_t75" alt="eqId3f25e5f9faa82963b17daf8ea27ef700" style="width:12.3pt;height:15.8pt" o:ole="" coordsize="21600,21600" o:preferrelative="t" filled="f" stroked="f">
            <v:stroke joinstyle="miter"/>
            <v:imagedata r:id="rId193" o:title="eqId3f25e5f9faa82963b17daf8ea27ef700"/>
            <o:lock v:ext="edit" aspectratio="t"/>
            <w10:anchorlock/>
          </v:shape>
          <o:OLEObject Type="Embed" ProgID="Equation.DSMT4" ShapeID="_x0000_i1122" DrawAspect="Content" ObjectID="_1468075822" r:id="rId198"/>
        </w:object>
      </w:r>
      <w:r>
        <w:rPr>
          <w:sz w:val="21"/>
        </w:rPr>
        <w:t>，调节滑动变阻器</w:t>
      </w:r>
      <w:r>
        <w:rPr>
          <w:rFonts w:ascii="Times New Roman" w:eastAsia="Times New Roman" w:hAnsi="Times New Roman" w:cs="Times New Roman"/>
          <w:i/>
          <w:sz w:val="21"/>
        </w:rPr>
        <w:t>R</w:t>
      </w:r>
      <w:r>
        <w:rPr>
          <w:sz w:val="21"/>
        </w:rPr>
        <w:t>，记录下若干组数据</w:t>
      </w:r>
      <w:r>
        <w:object>
          <v:shape id="_x0000_i1123" type="#_x0000_t75" alt="eqId9a86fac3e8adf76a13a77e92772cf565" style="width:31.65pt;height:15.8pt" o:ole="" coordsize="21600,21600" o:preferrelative="t" filled="f" stroked="f">
            <v:stroke joinstyle="miter"/>
            <v:imagedata r:id="rId199" o:title="eqId9a86fac3e8adf76a13a77e92772cf565"/>
            <o:lock v:ext="edit" aspectratio="t"/>
            <w10:anchorlock/>
          </v:shape>
          <o:OLEObject Type="Embed" ProgID="Equation.DSMT4" ShapeID="_x0000_i1123" DrawAspect="Content" ObjectID="_1468075823" r:id="rId200"/>
        </w:object>
      </w:r>
      <w:r>
        <w:rPr>
          <w:sz w:val="21"/>
        </w:rPr>
        <w:t xml:space="preserve"> 的值，断开开关</w:t>
      </w:r>
      <w:r>
        <w:object>
          <v:shape id="_x0000_i1124" type="#_x0000_t75" alt="eqId3f25e5f9faa82963b17daf8ea27ef700" style="width:12.3pt;height:15.8pt" o:ole="" coordsize="21600,21600" o:preferrelative="t" filled="f" stroked="f">
            <v:stroke joinstyle="miter"/>
            <v:imagedata r:id="rId193" o:title="eqId3f25e5f9faa82963b17daf8ea27ef700"/>
            <o:lock v:ext="edit" aspectratio="t"/>
            <w10:anchorlock/>
          </v:shape>
          <o:OLEObject Type="Embed" ProgID="Equation.DSMT4" ShapeID="_x0000_i1124" DrawAspect="Content" ObjectID="_1468075824" r:id="rId201"/>
        </w:object>
      </w:r>
    </w:p>
    <w:p w14:paraId="65AE046A">
      <w:pPr>
        <w:shd w:val="clear" w:color="auto" w:fill="auto"/>
        <w:spacing w:before="0" w:after="0" w:line="360" w:lineRule="auto"/>
        <w:jc w:val="left"/>
        <w:textAlignment w:val="center"/>
        <w:rPr>
          <w:sz w:val="21"/>
        </w:rPr>
      </w:pPr>
      <w:r>
        <w:rPr>
          <w:sz w:val="21"/>
        </w:rPr>
        <w:t>⑤分别作出两种情况所对应的</w:t>
      </w:r>
      <w:r>
        <w:object>
          <v:shape id="_x0000_i1125" type="#_x0000_t75" alt="eqId5be9cd0dc2e97ae726fdc6da4ac36df5" style="width:29.9pt;height:15.95pt" o:ole="" coordsize="21600,21600" o:preferrelative="t" filled="f" stroked="f">
            <v:stroke joinstyle="miter"/>
            <v:imagedata r:id="rId195" o:title="eqId5be9cd0dc2e97ae726fdc6da4ac36df5"/>
            <o:lock v:ext="edit" aspectratio="t"/>
            <w10:anchorlock/>
          </v:shape>
          <o:OLEObject Type="Embed" ProgID="Equation.DSMT4" ShapeID="_x0000_i1125" DrawAspect="Content" ObjectID="_1468075825" r:id="rId202"/>
        </w:object>
      </w:r>
      <w:r>
        <w:rPr>
          <w:sz w:val="21"/>
        </w:rPr>
        <w:t>和</w:t>
      </w:r>
      <w:r>
        <w:object>
          <v:shape id="_x0000_i1126" type="#_x0000_t75" alt="eqId9a86fac3e8adf76a13a77e92772cf565" style="width:31.65pt;height:15.8pt" o:ole="" coordsize="21600,21600" o:preferrelative="t" filled="f" stroked="f">
            <v:stroke joinstyle="miter"/>
            <v:imagedata r:id="rId199" o:title="eqId9a86fac3e8adf76a13a77e92772cf565"/>
            <o:lock v:ext="edit" aspectratio="t"/>
            <w10:anchorlock/>
          </v:shape>
          <o:OLEObject Type="Embed" ProgID="Equation.DSMT4" ShapeID="_x0000_i1126" DrawAspect="Content" ObjectID="_1468075826" r:id="rId203"/>
        </w:object>
      </w:r>
      <w:r>
        <w:rPr>
          <w:sz w:val="21"/>
        </w:rPr>
        <w:t>图像</w:t>
      </w:r>
    </w:p>
    <w:p w14:paraId="4CE3F6DE">
      <w:pPr>
        <w:shd w:val="clear" w:color="auto" w:fill="auto"/>
        <w:spacing w:before="0" w:after="0" w:line="360" w:lineRule="auto"/>
        <w:jc w:val="left"/>
        <w:textAlignment w:val="center"/>
        <w:rPr>
          <w:sz w:val="21"/>
        </w:rPr>
      </w:pPr>
      <w:r>
        <w:rPr>
          <w:sz w:val="21"/>
        </w:rPr>
        <w:t>(1)单刀双掷开关接1时，某次读取电表数据时，电压表指针如图丙所示，此时</w:t>
      </w:r>
      <w:r>
        <w:object>
          <v:shape id="_x0000_i1127" type="#_x0000_t75" alt="eqId606293350eaae655773448cd18783b5f" style="width:21.95pt;height:16pt" o:ole="" coordsize="21600,21600" o:preferrelative="t" filled="f" stroked="f">
            <v:stroke joinstyle="miter"/>
            <v:imagedata r:id="rId204" o:title="eqId606293350eaae655773448cd18783b5f"/>
            <o:lock v:ext="edit" aspectratio="t"/>
            <w10:anchorlock/>
          </v:shape>
          <o:OLEObject Type="Embed" ProgID="Equation.DSMT4" ShapeID="_x0000_i1127" DrawAspect="Content" ObjectID="_1468075827" r:id="rId205"/>
        </w:object>
      </w:r>
      <w:r>
        <w:rPr>
          <w:rFonts w:ascii="Times New Roman" w:eastAsia="Times New Roman" w:hAnsi="Times New Roman" w:cs="Times New Roman"/>
          <w:b w:val="0"/>
          <w:sz w:val="21"/>
          <w:u w:val="single"/>
        </w:rPr>
        <w:t xml:space="preserve">           </w:t>
      </w:r>
      <w:r>
        <w:rPr>
          <w:sz w:val="21"/>
        </w:rPr>
        <w:t>V。</w:t>
      </w:r>
    </w:p>
    <w:p w14:paraId="1E70BA5B">
      <w:pPr>
        <w:shd w:val="clear" w:color="auto" w:fill="auto"/>
        <w:spacing w:before="0" w:after="0" w:line="360" w:lineRule="auto"/>
        <w:jc w:val="left"/>
        <w:textAlignment w:val="center"/>
        <w:rPr>
          <w:sz w:val="21"/>
        </w:rPr>
      </w:pPr>
      <w:r>
        <w:rPr>
          <w:sz w:val="21"/>
        </w:rPr>
        <w:t>(2)根据测得数据，作出</w:t>
      </w:r>
      <w:r>
        <w:object>
          <v:shape id="_x0000_i1128" type="#_x0000_t75" alt="eqId5be9cd0dc2e97ae726fdc6da4ac36df5" style="width:29.9pt;height:15.95pt" o:ole="" coordsize="21600,21600" o:preferrelative="t" filled="f" stroked="f">
            <v:stroke joinstyle="miter"/>
            <v:imagedata r:id="rId195" o:title="eqId5be9cd0dc2e97ae726fdc6da4ac36df5"/>
            <o:lock v:ext="edit" aspectratio="t"/>
            <w10:anchorlock/>
          </v:shape>
          <o:OLEObject Type="Embed" ProgID="Equation.DSMT4" ShapeID="_x0000_i1128" DrawAspect="Content" ObjectID="_1468075828" r:id="rId206"/>
        </w:object>
      </w:r>
      <w:r>
        <w:rPr>
          <w:sz w:val="21"/>
        </w:rPr>
        <w:t>和</w:t>
      </w:r>
      <w:r>
        <w:object>
          <v:shape id="_x0000_i1129" type="#_x0000_t75" alt="eqId9a86fac3e8adf76a13a77e92772cf565" style="width:31.65pt;height:15.8pt" o:ole="" coordsize="21600,21600" o:preferrelative="t" filled="f" stroked="f">
            <v:stroke joinstyle="miter"/>
            <v:imagedata r:id="rId199" o:title="eqId9a86fac3e8adf76a13a77e92772cf565"/>
            <o:lock v:ext="edit" aspectratio="t"/>
            <w10:anchorlock/>
          </v:shape>
          <o:OLEObject Type="Embed" ProgID="Equation.DSMT4" ShapeID="_x0000_i1129" DrawAspect="Content" ObjectID="_1468075829" r:id="rId207"/>
        </w:object>
      </w:r>
      <w:r>
        <w:rPr>
          <w:sz w:val="21"/>
        </w:rPr>
        <w:t>图像如图丁所示，根据图线求得电源电动势</w:t>
      </w:r>
      <w:r>
        <w:object>
          <v:shape id="_x0000_i1130" type="#_x0000_t75" alt="eqId9a10353eb53b3fbac1a0c0734d95f0a0" style="width:19.35pt;height:11.4pt" o:ole="" coordsize="21600,21600" o:preferrelative="t" filled="f" stroked="f">
            <v:stroke joinstyle="miter"/>
            <v:imagedata r:id="rId208" o:title="eqId9a10353eb53b3fbac1a0c0734d95f0a0"/>
            <o:lock v:ext="edit" aspectratio="t"/>
            <w10:anchorlock/>
          </v:shape>
          <o:OLEObject Type="Embed" ProgID="Equation.DSMT4" ShapeID="_x0000_i1130" DrawAspect="Content" ObjectID="_1468075830" r:id="rId209"/>
        </w:object>
      </w:r>
      <w:r>
        <w:rPr>
          <w:rFonts w:ascii="Times New Roman" w:eastAsia="Times New Roman" w:hAnsi="Times New Roman" w:cs="Times New Roman"/>
          <w:b w:val="0"/>
          <w:sz w:val="21"/>
          <w:u w:val="single"/>
        </w:rPr>
        <w:t xml:space="preserve">           </w:t>
      </w:r>
      <w:r>
        <w:rPr>
          <w:sz w:val="21"/>
        </w:rPr>
        <w:t>，内阻</w:t>
      </w:r>
      <w:r>
        <w:object>
          <v:shape id="_x0000_i1131" type="#_x0000_t75" alt="eqId258e40e3883271c3580c1d3c805dcac6" style="width:16.7pt;height:8.65pt" o:ole="" coordsize="21600,21600" o:preferrelative="t" filled="f" stroked="f">
            <v:stroke joinstyle="miter"/>
            <v:imagedata r:id="rId210" o:title="eqId258e40e3883271c3580c1d3c805dcac6"/>
            <o:lock v:ext="edit" aspectratio="t"/>
            <w10:anchorlock/>
          </v:shape>
          <o:OLEObject Type="Embed" ProgID="Equation.DSMT4" ShapeID="_x0000_i1131" DrawAspect="Content" ObjectID="_1468075831" r:id="rId211"/>
        </w:object>
      </w:r>
      <w:r>
        <w:rPr>
          <w:rFonts w:ascii="Times New Roman" w:eastAsia="Times New Roman" w:hAnsi="Times New Roman" w:cs="Times New Roman"/>
          <w:b w:val="0"/>
          <w:sz w:val="21"/>
          <w:u w:val="single"/>
        </w:rPr>
        <w:t xml:space="preserve">           </w:t>
      </w:r>
      <w:r>
        <w:rPr>
          <w:sz w:val="21"/>
        </w:rPr>
        <w:t>。（结果均保留两位小数）</w:t>
      </w:r>
    </w:p>
    <w:p w14:paraId="50D5B427">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562350" cy="1438275"/>
            <wp:effectExtent l="0" t="0" r="0" b="9525"/>
            <wp:docPr id="8" name="图片 8"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
                    <pic:cNvPicPr>
                      <a:picLocks noChangeAspect="1"/>
                    </pic:cNvPicPr>
                  </pic:nvPicPr>
                  <pic:blipFill>
                    <a:blip xmlns:r="http://schemas.openxmlformats.org/officeDocument/2006/relationships" r:embed="rId212"/>
                    <a:stretch>
                      <a:fillRect/>
                    </a:stretch>
                  </pic:blipFill>
                  <pic:spPr>
                    <a:xfrm>
                      <a:off x="0" y="0"/>
                      <a:ext cx="3562350" cy="1438275"/>
                    </a:xfrm>
                    <a:prstGeom prst="rect">
                      <a:avLst/>
                    </a:prstGeom>
                  </pic:spPr>
                </pic:pic>
              </a:graphicData>
            </a:graphic>
          </wp:inline>
        </w:drawing>
      </w:r>
    </w:p>
    <w:p w14:paraId="1EADD6DA">
      <w:pPr>
        <w:shd w:val="clear" w:color="auto" w:fill="auto"/>
        <w:spacing w:before="0" w:after="0" w:line="360" w:lineRule="auto"/>
        <w:jc w:val="left"/>
        <w:textAlignment w:val="center"/>
        <w:rPr>
          <w:sz w:val="21"/>
        </w:rPr>
      </w:pPr>
      <w:r>
        <w:rPr>
          <w:sz w:val="21"/>
        </w:rPr>
        <w:t>(3)由图丁可知</w:t>
      </w:r>
      <w:r>
        <w:rPr>
          <w:rFonts w:ascii="Times New Roman" w:eastAsia="Times New Roman" w:hAnsi="Times New Roman" w:cs="Times New Roman"/>
          <w:b w:val="0"/>
          <w:sz w:val="21"/>
          <w:u w:val="single"/>
        </w:rPr>
        <w:t xml:space="preserve">           </w:t>
      </w:r>
      <w:r>
        <w:rPr>
          <w:sz w:val="21"/>
        </w:rPr>
        <w:t>（填“接法Ⅰ”或“接法Ⅱ”）测得的电源内阻更接近真实值。</w:t>
      </w:r>
    </w:p>
    <w:p w14:paraId="3B1F540C">
      <w:pPr>
        <w:shd w:val="clear" w:color="auto" w:fill="F2F2F2"/>
        <w:spacing w:before="0" w:after="0" w:line="360" w:lineRule="auto"/>
        <w:jc w:val="left"/>
        <w:textAlignment w:val="center"/>
        <w:rPr>
          <w:sz w:val="21"/>
        </w:rPr>
      </w:pPr>
      <w:r>
        <w:rPr>
          <w:color w:val="FF0000"/>
          <w:sz w:val="21"/>
        </w:rPr>
        <w:t>【答案】(1)1.30</w:t>
      </w:r>
      <w:r>
        <w:rPr>
          <w:rFonts w:hint="eastAsia"/>
          <w:color w:val="FF0000"/>
          <w:sz w:val="21"/>
          <w:lang w:val="en-US" w:eastAsia="zh-CN"/>
        </w:rPr>
        <w:t>；</w:t>
      </w:r>
      <w:r>
        <w:rPr>
          <w:color w:val="FF0000"/>
          <w:sz w:val="21"/>
        </w:rPr>
        <w:t>(2) 1.80     2.50</w:t>
      </w:r>
      <w:r>
        <w:rPr>
          <w:rFonts w:hint="eastAsia"/>
          <w:color w:val="FF0000"/>
          <w:sz w:val="21"/>
          <w:lang w:val="en-US" w:eastAsia="zh-CN"/>
        </w:rPr>
        <w:t>；</w:t>
      </w:r>
      <w:r>
        <w:rPr>
          <w:color w:val="FF0000"/>
          <w:sz w:val="21"/>
        </w:rPr>
        <w:t>(3)接法Ⅱ</w:t>
      </w:r>
    </w:p>
    <w:p w14:paraId="6E308DFD">
      <w:pPr>
        <w:shd w:val="clear" w:color="auto" w:fill="F2F2F2"/>
        <w:spacing w:before="0" w:after="0" w:line="360" w:lineRule="auto"/>
        <w:jc w:val="left"/>
        <w:textAlignment w:val="center"/>
        <w:rPr>
          <w:sz w:val="21"/>
        </w:rPr>
      </w:pPr>
      <w:r>
        <w:rPr>
          <w:color w:val="FF0000"/>
          <w:sz w:val="21"/>
        </w:rPr>
        <w:t>【详解】（1）量程为</w:t>
      </w:r>
      <w:r>
        <w:rPr>
          <w:color w:val="FF0000"/>
        </w:rPr>
        <w:object>
          <v:shape id="_x0000_i1132" type="#_x0000_t75" alt="eqId6b26d0e154ef213ebe194b8b5e519f13" style="width:15.8pt;height:12.3pt" o:ole="" coordsize="21600,21600" o:preferrelative="t" filled="f" stroked="f">
            <v:stroke joinstyle="miter"/>
            <v:imagedata r:id="rId213" o:title="eqId6b26d0e154ef213ebe194b8b5e519f13"/>
            <o:lock v:ext="edit" aspectratio="t"/>
            <w10:anchorlock/>
          </v:shape>
          <o:OLEObject Type="Embed" ProgID="Equation.DSMT4" ShapeID="_x0000_i1132" DrawAspect="Content" ObjectID="_1468075832" r:id="rId214"/>
        </w:object>
      </w:r>
      <w:r>
        <w:rPr>
          <w:color w:val="FF0000"/>
          <w:sz w:val="21"/>
        </w:rPr>
        <w:t>的电压表分度值为</w:t>
      </w:r>
      <w:r>
        <w:rPr>
          <w:color w:val="FF0000"/>
        </w:rPr>
        <w:object>
          <v:shape id="_x0000_i1133" type="#_x0000_t75" alt="eqId98da86717546586a932cabb8be9b6ec1" style="width:23.75pt;height:12.45pt" o:ole="" coordsize="21600,21600" o:preferrelative="t" filled="f" stroked="f">
            <v:stroke joinstyle="miter"/>
            <v:imagedata r:id="rId215" o:title="eqId98da86717546586a932cabb8be9b6ec1"/>
            <o:lock v:ext="edit" aspectratio="t"/>
            <w10:anchorlock/>
          </v:shape>
          <o:OLEObject Type="Embed" ProgID="Equation.DSMT4" ShapeID="_x0000_i1133" DrawAspect="Content" ObjectID="_1468075833" r:id="rId216"/>
        </w:object>
      </w:r>
      <w:r>
        <w:rPr>
          <w:color w:val="FF0000"/>
          <w:sz w:val="21"/>
        </w:rPr>
        <w:t>，需要估读到分度值的下一位，由图丙可知电压表读数为</w:t>
      </w:r>
      <w:r>
        <w:rPr>
          <w:color w:val="FF0000"/>
        </w:rPr>
        <w:object>
          <v:shape id="_x0000_i1134" type="#_x0000_t75" alt="eqId6f017cac16876ebeef44332e2fbaf739" style="width:50.1pt;height:15.8pt" o:ole="" coordsize="21600,21600" o:preferrelative="t" filled="f" stroked="f">
            <v:stroke joinstyle="miter"/>
            <v:imagedata r:id="rId217" o:title="eqId6f017cac16876ebeef44332e2fbaf739"/>
            <o:lock v:ext="edit" aspectratio="t"/>
            <w10:anchorlock/>
          </v:shape>
          <o:OLEObject Type="Embed" ProgID="Equation.DSMT4" ShapeID="_x0000_i1134" DrawAspect="Content" ObjectID="_1468075834" r:id="rId218"/>
        </w:object>
      </w:r>
    </w:p>
    <w:p w14:paraId="048C7C23">
      <w:pPr>
        <w:shd w:val="clear" w:color="auto" w:fill="F2F2F2"/>
        <w:spacing w:before="0" w:after="0" w:line="360" w:lineRule="auto"/>
        <w:jc w:val="left"/>
        <w:textAlignment w:val="center"/>
        <w:rPr>
          <w:sz w:val="21"/>
        </w:rPr>
      </w:pPr>
      <w:r>
        <w:rPr>
          <w:color w:val="FF0000"/>
          <w:sz w:val="21"/>
        </w:rPr>
        <w:t>（2）[1][2]当单刀双掷开关接1时，电流表示数为零时，电压表测量准确，故电动势为</w:t>
      </w:r>
      <w:r>
        <w:rPr>
          <w:color w:val="FF0000"/>
        </w:rPr>
        <w:object>
          <v:shape id="_x0000_i1135" type="#_x0000_t75" alt="eqId5be9cd0dc2e97ae726fdc6da4ac36df5" style="width:29.9pt;height:15.95pt" o:ole="" coordsize="21600,21600" o:preferrelative="t" filled="f" stroked="f">
            <v:stroke joinstyle="miter"/>
            <v:imagedata r:id="rId195" o:title="eqId5be9cd0dc2e97ae726fdc6da4ac36df5"/>
            <o:lock v:ext="edit" aspectratio="t"/>
            <w10:anchorlock/>
          </v:shape>
          <o:OLEObject Type="Embed" ProgID="Equation.DSMT4" ShapeID="_x0000_i1135" DrawAspect="Content" ObjectID="_1468075835" r:id="rId219"/>
        </w:object>
      </w:r>
      <w:r>
        <w:rPr>
          <w:color w:val="FF0000"/>
          <w:sz w:val="21"/>
        </w:rPr>
        <w:t>的纵轴截距，则有</w:t>
      </w:r>
      <w:r>
        <w:rPr>
          <w:color w:val="FF0000"/>
        </w:rPr>
        <w:object>
          <v:shape id="_x0000_i1136" type="#_x0000_t75" alt="eqIdcccd91a9e20346d8483968bc4482a83a" style="width:39.55pt;height:10.55pt" o:ole="" coordsize="21600,21600" o:preferrelative="t" filled="f" stroked="f">
            <v:stroke joinstyle="miter"/>
            <v:imagedata r:id="rId220" o:title="eqIdcccd91a9e20346d8483968bc4482a83a"/>
            <o:lock v:ext="edit" aspectratio="t"/>
            <w10:anchorlock/>
          </v:shape>
          <o:OLEObject Type="Embed" ProgID="Equation.DSMT4" ShapeID="_x0000_i1136" DrawAspect="Content" ObjectID="_1468075836" r:id="rId221"/>
        </w:object>
      </w:r>
    </w:p>
    <w:p w14:paraId="1A15C6B4">
      <w:pPr>
        <w:shd w:val="clear" w:color="auto" w:fill="F2F2F2"/>
        <w:spacing w:before="0" w:after="0" w:line="360" w:lineRule="auto"/>
        <w:jc w:val="left"/>
        <w:textAlignment w:val="center"/>
        <w:rPr>
          <w:sz w:val="21"/>
        </w:rPr>
      </w:pPr>
      <w:r>
        <w:rPr>
          <w:color w:val="FF0000"/>
          <w:sz w:val="21"/>
        </w:rPr>
        <w:t>当单刀双掷开关接2时，电压表示数为零时，电流表测量准确，由</w:t>
      </w:r>
      <w:r>
        <w:rPr>
          <w:color w:val="FF0000"/>
        </w:rPr>
        <w:object>
          <v:shape id="_x0000_i1137" type="#_x0000_t75" alt="eqId9a86fac3e8adf76a13a77e92772cf565" style="width:31.65pt;height:15.8pt" o:ole="" coordsize="21600,21600" o:preferrelative="t" filled="f" stroked="f">
            <v:stroke joinstyle="miter"/>
            <v:imagedata r:id="rId199" o:title="eqId9a86fac3e8adf76a13a77e92772cf565"/>
            <o:lock v:ext="edit" aspectratio="t"/>
            <w10:anchorlock/>
          </v:shape>
          <o:OLEObject Type="Embed" ProgID="Equation.DSMT4" ShapeID="_x0000_i1137" DrawAspect="Content" ObjectID="_1468075837" r:id="rId222"/>
        </w:object>
      </w:r>
      <w:r>
        <w:rPr>
          <w:color w:val="FF0000"/>
          <w:sz w:val="21"/>
        </w:rPr>
        <w:t>图像可知此时电路电流为</w:t>
      </w:r>
      <w:r>
        <w:rPr>
          <w:color w:val="FF0000"/>
        </w:rPr>
        <w:object>
          <v:shape id="_x0000_i1138" type="#_x0000_t75" alt="eqIdee868400883981445eb0b41ddfceac63" style="width:29.85pt;height:12.6pt" o:ole="" coordsize="21600,21600" o:preferrelative="t" filled="f" stroked="f">
            <v:stroke joinstyle="miter"/>
            <v:imagedata r:id="rId223" o:title="eqIdee868400883981445eb0b41ddfceac63"/>
            <o:lock v:ext="edit" aspectratio="t"/>
            <w10:anchorlock/>
          </v:shape>
          <o:OLEObject Type="Embed" ProgID="Equation.DSMT4" ShapeID="_x0000_i1138" DrawAspect="Content" ObjectID="_1468075838" r:id="rId224"/>
        </w:object>
      </w:r>
      <w:r>
        <w:rPr>
          <w:color w:val="FF0000"/>
          <w:sz w:val="21"/>
        </w:rPr>
        <w:t>，根据闭合电路欧姆定律可知</w:t>
      </w:r>
      <w:r>
        <w:rPr>
          <w:color w:val="FF0000"/>
        </w:rPr>
        <w:object>
          <v:shape id="_x0000_i1139" type="#_x0000_t75" alt="eqIdb3a6e8ead4bf86193c260abc02e797e5" style="width:45.7pt;height:29.8pt" o:ole="" coordsize="21600,21600" o:preferrelative="t" filled="f" stroked="f">
            <v:stroke joinstyle="miter"/>
            <v:imagedata r:id="rId225" o:title="eqIdb3a6e8ead4bf86193c260abc02e797e5"/>
            <o:lock v:ext="edit" aspectratio="t"/>
            <w10:anchorlock/>
          </v:shape>
          <o:OLEObject Type="Embed" ProgID="Equation.DSMT4" ShapeID="_x0000_i1139" DrawAspect="Content" ObjectID="_1468075839" r:id="rId226"/>
        </w:object>
      </w:r>
    </w:p>
    <w:p w14:paraId="3DB0A42D">
      <w:pPr>
        <w:shd w:val="clear" w:color="auto" w:fill="F2F2F2"/>
        <w:spacing w:before="0" w:after="0" w:line="360" w:lineRule="auto"/>
        <w:jc w:val="left"/>
        <w:textAlignment w:val="center"/>
        <w:rPr>
          <w:sz w:val="21"/>
        </w:rPr>
      </w:pPr>
      <w:r>
        <w:rPr>
          <w:color w:val="FF0000"/>
          <w:sz w:val="21"/>
        </w:rPr>
        <w:t>解得内阻为</w:t>
      </w:r>
      <w:r>
        <w:rPr>
          <w:color w:val="FF0000"/>
        </w:rPr>
        <w:object>
          <v:shape id="_x0000_i1140" type="#_x0000_t75" alt="eqId633573ec333ecb6629de74973dd0b468" style="width:147.8pt;height:27.45pt" o:ole="" coordsize="21600,21600" o:preferrelative="t" filled="f" stroked="f">
            <v:stroke joinstyle="miter"/>
            <v:imagedata r:id="rId227" o:title="eqId633573ec333ecb6629de74973dd0b468"/>
            <o:lock v:ext="edit" aspectratio="t"/>
            <w10:anchorlock/>
          </v:shape>
          <o:OLEObject Type="Embed" ProgID="Equation.DSMT4" ShapeID="_x0000_i1140" DrawAspect="Content" ObjectID="_1468075840" r:id="rId228"/>
        </w:object>
      </w:r>
    </w:p>
    <w:p w14:paraId="31CC2D48">
      <w:pPr>
        <w:shd w:val="clear" w:color="auto" w:fill="F2F2F2"/>
        <w:spacing w:before="0" w:after="0" w:line="360" w:lineRule="auto"/>
        <w:jc w:val="left"/>
        <w:textAlignment w:val="center"/>
        <w:rPr>
          <w:sz w:val="21"/>
        </w:rPr>
      </w:pPr>
      <w:r>
        <w:rPr>
          <w:color w:val="FF0000"/>
          <w:sz w:val="21"/>
        </w:rPr>
        <w:t>（3）由图丁可知</w:t>
      </w:r>
      <w:r>
        <w:rPr>
          <w:color w:val="FF0000"/>
        </w:rPr>
        <w:object>
          <v:shape id="_x0000_i1141" type="#_x0000_t75" alt="eqId5be9cd0dc2e97ae726fdc6da4ac36df5" style="width:29.9pt;height:15.95pt" o:ole="" coordsize="21600,21600" o:preferrelative="t" filled="f" stroked="f">
            <v:stroke joinstyle="miter"/>
            <v:imagedata r:id="rId195" o:title="eqId5be9cd0dc2e97ae726fdc6da4ac36df5"/>
            <o:lock v:ext="edit" aspectratio="t"/>
            <w10:anchorlock/>
          </v:shape>
          <o:OLEObject Type="Embed" ProgID="Equation.DSMT4" ShapeID="_x0000_i1141" DrawAspect="Content" ObjectID="_1468075841" r:id="rId229"/>
        </w:object>
      </w:r>
      <w:r>
        <w:rPr>
          <w:color w:val="FF0000"/>
          <w:sz w:val="21"/>
        </w:rPr>
        <w:t>图像的斜率为</w:t>
      </w:r>
      <w:r>
        <w:rPr>
          <w:color w:val="FF0000"/>
        </w:rPr>
        <w:object>
          <v:shape id="_x0000_i1142" type="#_x0000_t75" alt="eqIda7177b01cc7619a7d56a34c1cc13a82a" style="width:100.25pt;height:27.4pt" o:ole="" coordsize="21600,21600" o:preferrelative="t" filled="f" stroked="f">
            <v:stroke joinstyle="miter"/>
            <v:imagedata r:id="rId230" o:title="eqIda7177b01cc7619a7d56a34c1cc13a82a"/>
            <o:lock v:ext="edit" aspectratio="t"/>
            <w10:anchorlock/>
          </v:shape>
          <o:OLEObject Type="Embed" ProgID="Equation.DSMT4" ShapeID="_x0000_i1142" DrawAspect="Content" ObjectID="_1468075842" r:id="rId231"/>
        </w:object>
      </w:r>
    </w:p>
    <w:p w14:paraId="47B0681B">
      <w:pPr>
        <w:shd w:val="clear" w:color="auto" w:fill="F2F2F2"/>
        <w:spacing w:before="0" w:after="0" w:line="360" w:lineRule="auto"/>
        <w:jc w:val="left"/>
        <w:textAlignment w:val="center"/>
        <w:rPr>
          <w:sz w:val="21"/>
        </w:rPr>
      </w:pPr>
      <w:r>
        <w:rPr>
          <w:color w:val="FF0000"/>
          <w:sz w:val="21"/>
        </w:rPr>
        <w:t>解得</w:t>
      </w:r>
      <w:r>
        <w:rPr>
          <w:color w:val="FF0000"/>
        </w:rPr>
        <w:object>
          <v:shape id="_x0000_i1143" type="#_x0000_t75" alt="eqIdbbb39c8837f55f88d7c90b8fd36abeb9" style="width:46.6pt;height:15.85pt" o:ole="" coordsize="21600,21600" o:preferrelative="t" filled="f" stroked="f">
            <v:stroke joinstyle="miter"/>
            <v:imagedata r:id="rId232" o:title="eqIdbbb39c8837f55f88d7c90b8fd36abeb9"/>
            <o:lock v:ext="edit" aspectratio="t"/>
            <w10:anchorlock/>
          </v:shape>
          <o:OLEObject Type="Embed" ProgID="Equation.DSMT4" ShapeID="_x0000_i1143" DrawAspect="Content" ObjectID="_1468075843" r:id="rId233"/>
        </w:object>
      </w:r>
    </w:p>
    <w:p w14:paraId="56985D68">
      <w:pPr>
        <w:shd w:val="clear" w:color="auto" w:fill="F2F2F2"/>
        <w:spacing w:before="0" w:after="0" w:line="360" w:lineRule="auto"/>
        <w:jc w:val="left"/>
        <w:textAlignment w:val="center"/>
        <w:rPr>
          <w:sz w:val="21"/>
        </w:rPr>
      </w:pPr>
      <w:r>
        <w:rPr>
          <w:color w:val="FF0000"/>
          <w:sz w:val="21"/>
        </w:rPr>
        <w:t>由图丁可知</w:t>
      </w:r>
      <w:r>
        <w:rPr>
          <w:color w:val="FF0000"/>
        </w:rPr>
        <w:object>
          <v:shape id="_x0000_i1144" type="#_x0000_t75" alt="eqId9a86fac3e8adf76a13a77e92772cf565" style="width:31.65pt;height:15.8pt" o:ole="" coordsize="21600,21600" o:preferrelative="t" filled="f" stroked="f">
            <v:stroke joinstyle="miter"/>
            <v:imagedata r:id="rId199" o:title="eqId9a86fac3e8adf76a13a77e92772cf565"/>
            <o:lock v:ext="edit" aspectratio="t"/>
            <w10:anchorlock/>
          </v:shape>
          <o:OLEObject Type="Embed" ProgID="Equation.DSMT4" ShapeID="_x0000_i1144" DrawAspect="Content" ObjectID="_1468075844" r:id="rId234"/>
        </w:object>
      </w:r>
      <w:r>
        <w:rPr>
          <w:color w:val="FF0000"/>
          <w:sz w:val="21"/>
        </w:rPr>
        <w:t>图像的斜率为</w:t>
      </w:r>
      <w:r>
        <w:rPr>
          <w:color w:val="FF0000"/>
        </w:rPr>
        <w:object>
          <v:shape id="_x0000_i1145" type="#_x0000_t75" alt="eqId8c32b528ccd467885bd3dd72271548f1" style="width:102.95pt;height:27.45pt" o:ole="" coordsize="21600,21600" o:preferrelative="t" filled="f" stroked="f">
            <v:stroke joinstyle="miter"/>
            <v:imagedata r:id="rId235" o:title="eqId8c32b528ccd467885bd3dd72271548f1"/>
            <o:lock v:ext="edit" aspectratio="t"/>
            <w10:anchorlock/>
          </v:shape>
          <o:OLEObject Type="Embed" ProgID="Equation.DSMT4" ShapeID="_x0000_i1145" DrawAspect="Content" ObjectID="_1468075845" r:id="rId236"/>
        </w:object>
      </w:r>
    </w:p>
    <w:p w14:paraId="4919A834">
      <w:pPr>
        <w:shd w:val="clear" w:color="auto" w:fill="F2F2F2"/>
        <w:spacing w:before="0" w:after="0" w:line="360" w:lineRule="auto"/>
        <w:jc w:val="left"/>
        <w:textAlignment w:val="center"/>
        <w:rPr>
          <w:sz w:val="21"/>
        </w:rPr>
      </w:pPr>
      <w:r>
        <w:rPr>
          <w:color w:val="FF0000"/>
          <w:sz w:val="21"/>
        </w:rPr>
        <w:t>解得</w:t>
      </w:r>
      <w:r>
        <w:rPr>
          <w:color w:val="FF0000"/>
        </w:rPr>
        <w:object>
          <v:shape id="_x0000_i1146" type="#_x0000_t75" alt="eqId818ddfeab4b32721f312a9ca2fe9871e" style="width:47.5pt;height:15.8pt" o:ole="" coordsize="21600,21600" o:preferrelative="t" filled="f" stroked="f">
            <v:stroke joinstyle="miter"/>
            <v:imagedata r:id="rId237" o:title="eqId818ddfeab4b32721f312a9ca2fe9871e"/>
            <o:lock v:ext="edit" aspectratio="t"/>
            <w10:anchorlock/>
          </v:shape>
          <o:OLEObject Type="Embed" ProgID="Equation.DSMT4" ShapeID="_x0000_i1146" DrawAspect="Content" ObjectID="_1468075846" r:id="rId238"/>
        </w:object>
      </w:r>
    </w:p>
    <w:p w14:paraId="36E01AD3">
      <w:pPr>
        <w:shd w:val="clear" w:color="auto" w:fill="F2F2F2"/>
        <w:spacing w:before="0" w:after="0" w:line="360" w:lineRule="auto"/>
        <w:jc w:val="left"/>
        <w:textAlignment w:val="center"/>
        <w:rPr>
          <w:sz w:val="21"/>
        </w:rPr>
      </w:pPr>
      <w:r>
        <w:rPr>
          <w:color w:val="FF0000"/>
          <w:sz w:val="21"/>
        </w:rPr>
        <w:t>可得</w:t>
      </w:r>
      <w:r>
        <w:rPr>
          <w:color w:val="FF0000"/>
        </w:rPr>
        <w:object>
          <v:shape id="_x0000_i1147" type="#_x0000_t75" alt="eqId531fb9ebc57ba2ad35ec041ac4252548" style="width:221.75pt;height:27.45pt" o:ole="" coordsize="21600,21600" o:preferrelative="t" filled="f" stroked="f">
            <v:stroke joinstyle="miter"/>
            <v:imagedata r:id="rId239" o:title="eqId531fb9ebc57ba2ad35ec041ac4252548"/>
            <o:lock v:ext="edit" aspectratio="t"/>
            <w10:anchorlock/>
          </v:shape>
          <o:OLEObject Type="Embed" ProgID="Equation.DSMT4" ShapeID="_x0000_i1147" DrawAspect="Content" ObjectID="_1468075847" r:id="rId240"/>
        </w:object>
      </w:r>
    </w:p>
    <w:p w14:paraId="75374EE2">
      <w:pPr>
        <w:shd w:val="clear" w:color="auto" w:fill="F2F2F2"/>
        <w:spacing w:before="0" w:after="0" w:line="360" w:lineRule="auto"/>
        <w:jc w:val="left"/>
        <w:textAlignment w:val="center"/>
        <w:rPr>
          <w:sz w:val="21"/>
        </w:rPr>
      </w:pPr>
      <w:r>
        <w:rPr>
          <w:color w:val="FF0000"/>
          <w:sz w:val="21"/>
        </w:rPr>
        <w:t>故接法Ⅱ测得的电源内阻更接近真实值。</w:t>
      </w:r>
    </w:p>
    <w:p w14:paraId="534387A9">
      <w:pPr>
        <w:overflowPunct w:val="0"/>
        <w:adjustRightInd w:val="0"/>
        <w:spacing w:before="0" w:after="0" w:line="360" w:lineRule="auto"/>
        <w:textAlignment w:val="center"/>
        <w:rPr>
          <w:rFonts w:ascii="Times New Roman" w:eastAsia="宋体" w:hAnsi="Times New Roman" w:cs="宋体"/>
          <w:b/>
          <w:bCs/>
        </w:rPr>
      </w:pPr>
      <w:r>
        <w:rPr>
          <w:rFonts w:ascii="Times New Roman" w:eastAsia="宋体" w:hAnsi="Times New Roman" w:cs="宋体" w:hint="eastAsia"/>
          <w:b/>
          <w:bCs/>
          <w:spacing w:val="2"/>
          <w:kern w:val="0"/>
          <w:szCs w:val="21"/>
        </w:rPr>
        <w:t>三</w:t>
      </w:r>
      <w:r>
        <w:rPr>
          <w:rFonts w:ascii="Times New Roman" w:eastAsia="宋体" w:hAnsi="Times New Roman" w:cs="宋体" w:hint="eastAsia"/>
          <w:b/>
          <w:bCs/>
          <w:spacing w:val="2"/>
          <w:kern w:val="0"/>
          <w:szCs w:val="21"/>
          <w:lang w:val="zh-CN"/>
        </w:rPr>
        <w:t>、计算题：本题</w:t>
      </w:r>
      <w:r>
        <w:rPr>
          <w:rFonts w:ascii="Times New Roman" w:eastAsia="宋体" w:hAnsi="Times New Roman" w:cs="宋体" w:hint="eastAsia"/>
          <w:b/>
          <w:bCs/>
          <w:spacing w:val="2"/>
          <w:kern w:val="0"/>
          <w:szCs w:val="21"/>
        </w:rPr>
        <w:t>共</w:t>
      </w:r>
      <w:r>
        <w:rPr>
          <w:rFonts w:ascii="Times New Roman" w:hAnsi="Times New Roman" w:cs="宋体" w:hint="eastAsia"/>
          <w:b/>
          <w:bCs/>
          <w:spacing w:val="2"/>
          <w:kern w:val="0"/>
          <w:szCs w:val="21"/>
          <w:lang w:val="en-US" w:eastAsia="zh-CN"/>
        </w:rPr>
        <w:t>3</w:t>
      </w:r>
      <w:r>
        <w:rPr>
          <w:rFonts w:ascii="Times New Roman" w:eastAsia="宋体" w:hAnsi="Times New Roman" w:cs="宋体" w:hint="eastAsia"/>
          <w:b/>
          <w:bCs/>
          <w:spacing w:val="2"/>
          <w:kern w:val="0"/>
          <w:szCs w:val="21"/>
        </w:rPr>
        <w:t>小题，共</w:t>
      </w:r>
      <w:r>
        <w:rPr>
          <w:rFonts w:ascii="Times New Roman" w:hAnsi="Times New Roman" w:cs="宋体" w:hint="eastAsia"/>
          <w:b/>
          <w:bCs/>
          <w:spacing w:val="2"/>
          <w:kern w:val="0"/>
          <w:szCs w:val="21"/>
          <w:lang w:val="en-US" w:eastAsia="zh-CN"/>
        </w:rPr>
        <w:t>39</w:t>
      </w:r>
      <w:r>
        <w:rPr>
          <w:rFonts w:ascii="Times New Roman" w:eastAsia="宋体" w:hAnsi="Times New Roman" w:cs="宋体" w:hint="eastAsia"/>
          <w:b/>
          <w:bCs/>
          <w:spacing w:val="2"/>
          <w:kern w:val="0"/>
          <w:szCs w:val="21"/>
        </w:rPr>
        <w:t>分。解答应写出必要的文字说明、方程式和重要演算步骤。只写出最后答案的不能得分。有数值计算的题，答案中必须明确写出数值和单位。</w:t>
      </w:r>
    </w:p>
    <w:p w14:paraId="2458F699">
      <w:pPr>
        <w:shd w:val="clear" w:color="auto" w:fill="auto"/>
        <w:spacing w:before="0" w:after="0" w:line="360" w:lineRule="auto"/>
        <w:jc w:val="left"/>
        <w:textAlignment w:val="center"/>
        <w:rPr>
          <w:sz w:val="21"/>
        </w:rPr>
      </w:pPr>
      <w:r>
        <w:rPr>
          <w:rFonts w:ascii="Times New Roman" w:eastAsia="宋体" w:hAnsi="Times New Roman"/>
        </w:rPr>
        <w:t>13．</w:t>
      </w:r>
      <w:r>
        <w:rPr>
          <w:rFonts w:ascii="Times New Roman" w:eastAsia="宋体" w:hAnsi="Times New Roman" w:hint="eastAsia"/>
        </w:rPr>
        <w:t>（</w:t>
      </w:r>
      <w:r>
        <w:rPr>
          <w:rFonts w:ascii="Times New Roman" w:hAnsi="Times New Roman" w:hint="eastAsia"/>
          <w:lang w:val="en-US" w:eastAsia="zh-CN"/>
        </w:rPr>
        <w:t>9</w:t>
      </w:r>
      <w:r>
        <w:rPr>
          <w:rFonts w:ascii="Times New Roman" w:eastAsia="宋体" w:hAnsi="Times New Roman" w:hint="eastAsia"/>
        </w:rPr>
        <w:t>分）</w:t>
      </w:r>
      <w:r>
        <w:rPr>
          <w:sz w:val="21"/>
        </w:rPr>
        <w:t>如图，一电动自行车动力电源上的铭牌标有“48V，12Ah”字样。它正常工作时电源输出电压为40V，额定输出功率240W。由于电动机发热造成损耗，电动机的效率为80%，不考虑其它部件的摩擦损耗。已知人与车的总质量为76.8kg，自行车运动时受到阻力恒为38.4N，求：</w:t>
      </w:r>
    </w:p>
    <w:p w14:paraId="63B028DA">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762125" cy="1190625"/>
            <wp:effectExtent l="0" t="0" r="9525" b="9525"/>
            <wp:docPr id="9" name="图片 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
                    <pic:cNvPicPr>
                      <a:picLocks noChangeAspect="1"/>
                    </pic:cNvPicPr>
                  </pic:nvPicPr>
                  <pic:blipFill>
                    <a:blip xmlns:r="http://schemas.openxmlformats.org/officeDocument/2006/relationships" r:embed="rId241"/>
                    <a:stretch>
                      <a:fillRect/>
                    </a:stretch>
                  </pic:blipFill>
                  <pic:spPr>
                    <a:xfrm>
                      <a:off x="0" y="0"/>
                      <a:ext cx="1762125" cy="1190625"/>
                    </a:xfrm>
                    <a:prstGeom prst="rect">
                      <a:avLst/>
                    </a:prstGeom>
                  </pic:spPr>
                </pic:pic>
              </a:graphicData>
            </a:graphic>
          </wp:inline>
        </w:drawing>
      </w:r>
    </w:p>
    <w:p w14:paraId="65F8D86F">
      <w:pPr>
        <w:shd w:val="clear" w:color="auto" w:fill="auto"/>
        <w:spacing w:before="0" w:after="0" w:line="360" w:lineRule="auto"/>
        <w:jc w:val="left"/>
        <w:textAlignment w:val="center"/>
        <w:rPr>
          <w:sz w:val="21"/>
        </w:rPr>
      </w:pPr>
      <w:r>
        <w:rPr>
          <w:sz w:val="21"/>
        </w:rPr>
        <w:t>(1)电动机的额定电流</w:t>
      </w:r>
      <w:r>
        <w:rPr>
          <w:rFonts w:ascii="Times New Roman" w:eastAsia="Times New Roman" w:hAnsi="Times New Roman" w:cs="Times New Roman"/>
          <w:i/>
          <w:sz w:val="21"/>
        </w:rPr>
        <w:t>I</w:t>
      </w:r>
      <w:r>
        <w:rPr>
          <w:sz w:val="21"/>
        </w:rPr>
        <w:t>；</w:t>
      </w:r>
    </w:p>
    <w:p w14:paraId="07F1E6E5">
      <w:pPr>
        <w:shd w:val="clear" w:color="auto" w:fill="auto"/>
        <w:spacing w:before="0" w:after="0" w:line="360" w:lineRule="auto"/>
        <w:jc w:val="left"/>
        <w:textAlignment w:val="center"/>
        <w:rPr>
          <w:sz w:val="21"/>
        </w:rPr>
      </w:pPr>
      <w:r>
        <w:rPr>
          <w:sz w:val="21"/>
        </w:rPr>
        <w:t>(2)电源的内阻</w:t>
      </w:r>
      <w:r>
        <w:rPr>
          <w:rFonts w:ascii="Times New Roman" w:eastAsia="Times New Roman" w:hAnsi="Times New Roman" w:cs="Times New Roman"/>
          <w:i/>
          <w:sz w:val="21"/>
        </w:rPr>
        <w:t>r</w:t>
      </w:r>
      <w:r>
        <w:rPr>
          <w:sz w:val="21"/>
        </w:rPr>
        <w:t>；</w:t>
      </w:r>
    </w:p>
    <w:p w14:paraId="44D02E59">
      <w:pPr>
        <w:shd w:val="clear" w:color="auto" w:fill="auto"/>
        <w:spacing w:before="0" w:after="0" w:line="360" w:lineRule="auto"/>
        <w:jc w:val="left"/>
        <w:textAlignment w:val="center"/>
        <w:rPr>
          <w:sz w:val="21"/>
        </w:rPr>
      </w:pPr>
      <w:r>
        <w:rPr>
          <w:sz w:val="21"/>
        </w:rPr>
        <w:t>(3)电动机的线圈电阻</w:t>
      </w:r>
      <w:r>
        <w:rPr>
          <w:rFonts w:ascii="Times New Roman" w:eastAsia="Times New Roman" w:hAnsi="Times New Roman" w:cs="Times New Roman"/>
          <w:i/>
          <w:sz w:val="21"/>
        </w:rPr>
        <w:t>R</w:t>
      </w:r>
      <w:r>
        <w:rPr>
          <w:sz w:val="21"/>
        </w:rPr>
        <w:t>；</w:t>
      </w:r>
    </w:p>
    <w:p w14:paraId="4C46BC11">
      <w:pPr>
        <w:shd w:val="clear" w:color="auto" w:fill="auto"/>
        <w:spacing w:before="0" w:after="0" w:line="360" w:lineRule="auto"/>
        <w:jc w:val="left"/>
        <w:textAlignment w:val="center"/>
        <w:rPr>
          <w:sz w:val="21"/>
        </w:rPr>
      </w:pPr>
      <w:r>
        <w:rPr>
          <w:sz w:val="21"/>
        </w:rPr>
        <w:t>(4)此电动自行车加速运动的最大速度</w:t>
      </w:r>
      <w:r>
        <w:rPr>
          <w:rFonts w:ascii="Times New Roman" w:eastAsia="Times New Roman" w:hAnsi="Times New Roman" w:cs="Times New Roman"/>
          <w:i/>
          <w:sz w:val="21"/>
        </w:rPr>
        <w:t>v</w:t>
      </w:r>
      <w:r>
        <w:rPr>
          <w:sz w:val="21"/>
        </w:rPr>
        <w:t>。</w:t>
      </w:r>
    </w:p>
    <w:p w14:paraId="6EC9DFD9">
      <w:pPr>
        <w:shd w:val="clear" w:color="auto" w:fill="F2F2F2"/>
        <w:spacing w:before="0" w:after="0" w:line="360" w:lineRule="auto"/>
        <w:jc w:val="left"/>
        <w:textAlignment w:val="center"/>
        <w:rPr>
          <w:sz w:val="21"/>
        </w:rPr>
      </w:pPr>
      <w:r>
        <w:rPr>
          <w:color w:val="FF0000"/>
          <w:sz w:val="21"/>
        </w:rPr>
        <w:t>【答案】(1)6A</w:t>
      </w:r>
      <w:r>
        <w:rPr>
          <w:rFonts w:hint="eastAsia"/>
          <w:color w:val="FF0000"/>
          <w:sz w:val="21"/>
          <w:lang w:val="en-US" w:eastAsia="zh-CN"/>
        </w:rPr>
        <w:t>；</w:t>
      </w:r>
      <w:r>
        <w:rPr>
          <w:color w:val="FF0000"/>
          <w:sz w:val="21"/>
        </w:rPr>
        <w:t>(2)1.33Ω</w:t>
      </w:r>
      <w:r>
        <w:rPr>
          <w:rFonts w:hint="eastAsia"/>
          <w:color w:val="FF0000"/>
          <w:sz w:val="21"/>
          <w:lang w:val="en-US" w:eastAsia="zh-CN"/>
        </w:rPr>
        <w:t>；</w:t>
      </w:r>
      <w:r>
        <w:rPr>
          <w:color w:val="FF0000"/>
          <w:sz w:val="21"/>
        </w:rPr>
        <w:t>(3)1.33Ω</w:t>
      </w:r>
      <w:r>
        <w:rPr>
          <w:rFonts w:hint="eastAsia"/>
          <w:color w:val="FF0000"/>
          <w:sz w:val="21"/>
          <w:lang w:val="en-US" w:eastAsia="zh-CN"/>
        </w:rPr>
        <w:t>；</w:t>
      </w:r>
      <w:r>
        <w:rPr>
          <w:color w:val="FF0000"/>
          <w:sz w:val="21"/>
        </w:rPr>
        <w:t>(4)5m/s</w:t>
      </w:r>
    </w:p>
    <w:p w14:paraId="43009D7C">
      <w:pPr>
        <w:shd w:val="clear" w:color="auto" w:fill="F2F2F2"/>
        <w:spacing w:before="0" w:after="0" w:line="360" w:lineRule="auto"/>
        <w:jc w:val="left"/>
        <w:textAlignment w:val="center"/>
        <w:rPr>
          <w:sz w:val="21"/>
        </w:rPr>
      </w:pPr>
      <w:r>
        <w:rPr>
          <w:color w:val="FF0000"/>
          <w:sz w:val="21"/>
        </w:rPr>
        <w:t>【详解】（1）正常工作时电源输出电压为40V，额定输出功率240W，则电动机的额定电流</w:t>
      </w:r>
    </w:p>
    <w:p w14:paraId="212E1E61">
      <w:pPr>
        <w:shd w:val="clear" w:color="auto" w:fill="F2F2F2"/>
        <w:spacing w:before="0" w:after="0" w:line="360" w:lineRule="auto"/>
        <w:jc w:val="center"/>
        <w:textAlignment w:val="center"/>
        <w:rPr>
          <w:sz w:val="21"/>
        </w:rPr>
      </w:pPr>
      <w:r>
        <w:rPr>
          <w:color w:val="FF0000"/>
        </w:rPr>
        <w:object>
          <v:shape id="_x0000_i1148" type="#_x0000_t75" alt="eqId90fe2a092cf17ce3a8106c19c6b8f4b1" style="width:52.75pt;height:27.4pt" o:ole="" coordsize="21600,21600" o:preferrelative="t" filled="f" stroked="f">
            <v:stroke joinstyle="miter"/>
            <v:imagedata r:id="rId242" o:title="eqId90fe2a092cf17ce3a8106c19c6b8f4b1"/>
            <o:lock v:ext="edit" aspectratio="t"/>
            <w10:anchorlock/>
          </v:shape>
          <o:OLEObject Type="Embed" ProgID="Equation.DSMT4" ShapeID="_x0000_i1148" DrawAspect="Content" ObjectID="_1468075848" r:id="rId243"/>
        </w:object>
      </w:r>
    </w:p>
    <w:p w14:paraId="7D1651FD">
      <w:pPr>
        <w:shd w:val="clear" w:color="auto" w:fill="F2F2F2"/>
        <w:spacing w:before="0" w:after="0" w:line="360" w:lineRule="auto"/>
        <w:jc w:val="left"/>
        <w:textAlignment w:val="center"/>
        <w:rPr>
          <w:sz w:val="21"/>
        </w:rPr>
      </w:pPr>
      <w:r>
        <w:rPr>
          <w:color w:val="FF0000"/>
          <w:sz w:val="21"/>
        </w:rPr>
        <w:t>（2）电源内阻</w:t>
      </w:r>
    </w:p>
    <w:p w14:paraId="596B24E3">
      <w:pPr>
        <w:shd w:val="clear" w:color="auto" w:fill="F2F2F2"/>
        <w:spacing w:before="0" w:after="0" w:line="360" w:lineRule="auto"/>
        <w:jc w:val="center"/>
        <w:textAlignment w:val="center"/>
        <w:rPr>
          <w:sz w:val="21"/>
        </w:rPr>
      </w:pPr>
      <w:r>
        <w:rPr>
          <w:color w:val="FF0000"/>
        </w:rPr>
        <w:object>
          <v:shape id="_x0000_i1149" type="#_x0000_t75" alt="eqIdf899bac1c9466aa0bfeeda7dcdf9ccca" style="width:132pt;height:27.05pt" o:ole="" coordsize="21600,21600" o:preferrelative="t" filled="f" stroked="f">
            <v:stroke joinstyle="miter"/>
            <v:imagedata r:id="rId244" o:title="eqIdf899bac1c9466aa0bfeeda7dcdf9ccca"/>
            <o:lock v:ext="edit" aspectratio="t"/>
            <w10:anchorlock/>
          </v:shape>
          <o:OLEObject Type="Embed" ProgID="Equation.DSMT4" ShapeID="_x0000_i1149" DrawAspect="Content" ObjectID="_1468075849" r:id="rId245"/>
        </w:object>
      </w:r>
    </w:p>
    <w:p w14:paraId="095DE51C">
      <w:pPr>
        <w:shd w:val="clear" w:color="auto" w:fill="F2F2F2"/>
        <w:spacing w:before="0" w:after="0" w:line="360" w:lineRule="auto"/>
        <w:jc w:val="left"/>
        <w:textAlignment w:val="center"/>
        <w:rPr>
          <w:sz w:val="21"/>
        </w:rPr>
      </w:pPr>
      <w:r>
        <w:rPr>
          <w:color w:val="FF0000"/>
          <w:sz w:val="21"/>
        </w:rPr>
        <w:t>（3）设电动机的内阻为</w:t>
      </w:r>
      <w:r>
        <w:rPr>
          <w:rFonts w:ascii="Times New Roman" w:eastAsia="Times New Roman" w:hAnsi="Times New Roman" w:cs="Times New Roman"/>
          <w:i/>
          <w:color w:val="FF0000"/>
          <w:sz w:val="21"/>
        </w:rPr>
        <w:t>R</w:t>
      </w:r>
      <w:r>
        <w:rPr>
          <w:color w:val="FF0000"/>
          <w:sz w:val="21"/>
        </w:rPr>
        <w:t>，电动机的效率为80%，则有</w:t>
      </w:r>
    </w:p>
    <w:p w14:paraId="7674DDB8">
      <w:pPr>
        <w:shd w:val="clear" w:color="auto" w:fill="F2F2F2"/>
        <w:spacing w:before="0" w:after="0" w:line="360" w:lineRule="auto"/>
        <w:jc w:val="center"/>
        <w:textAlignment w:val="center"/>
        <w:rPr>
          <w:sz w:val="21"/>
        </w:rPr>
      </w:pPr>
      <w:r>
        <w:rPr>
          <w:color w:val="FF0000"/>
        </w:rPr>
        <w:object>
          <v:shape id="_x0000_i1150" type="#_x0000_t75" alt="eqId5c1f728a56daf6823785f8ef28ec2e09" style="width:65.95pt;height:14.2pt" o:ole="" coordsize="21600,21600" o:preferrelative="t" filled="f" stroked="f">
            <v:stroke joinstyle="miter"/>
            <v:imagedata r:id="rId246" o:title="eqId5c1f728a56daf6823785f8ef28ec2e09"/>
            <o:lock v:ext="edit" aspectratio="t"/>
            <w10:anchorlock/>
          </v:shape>
          <o:OLEObject Type="Embed" ProgID="Equation.DSMT4" ShapeID="_x0000_i1150" DrawAspect="Content" ObjectID="_1468075850" r:id="rId247"/>
        </w:object>
      </w:r>
    </w:p>
    <w:p w14:paraId="3E6229DE">
      <w:pPr>
        <w:shd w:val="clear" w:color="auto" w:fill="F2F2F2"/>
        <w:spacing w:before="0" w:after="0" w:line="360" w:lineRule="auto"/>
        <w:jc w:val="left"/>
        <w:textAlignment w:val="center"/>
        <w:rPr>
          <w:sz w:val="21"/>
        </w:rPr>
      </w:pPr>
      <w:r>
        <w:rPr>
          <w:color w:val="FF0000"/>
          <w:sz w:val="21"/>
        </w:rPr>
        <w:t>求得</w:t>
      </w:r>
    </w:p>
    <w:p w14:paraId="416377C9">
      <w:pPr>
        <w:shd w:val="clear" w:color="auto" w:fill="F2F2F2"/>
        <w:spacing w:before="0" w:after="0" w:line="360" w:lineRule="auto"/>
        <w:jc w:val="center"/>
        <w:textAlignment w:val="center"/>
        <w:rPr>
          <w:sz w:val="21"/>
        </w:rPr>
      </w:pPr>
      <w:r>
        <w:rPr>
          <w:color w:val="FF0000"/>
        </w:rPr>
        <w:object>
          <v:shape id="_x0000_i1151" type="#_x0000_t75" alt="eqIde1ce863a6c664ed72bfa092f5cfa4465" style="width:73pt;height:27.45pt" o:ole="" coordsize="21600,21600" o:preferrelative="t" filled="f" stroked="f">
            <v:stroke joinstyle="miter"/>
            <v:imagedata r:id="rId248" o:title="eqIde1ce863a6c664ed72bfa092f5cfa4465"/>
            <o:lock v:ext="edit" aspectratio="t"/>
            <w10:anchorlock/>
          </v:shape>
          <o:OLEObject Type="Embed" ProgID="Equation.DSMT4" ShapeID="_x0000_i1151" DrawAspect="Content" ObjectID="_1468075851" r:id="rId249"/>
        </w:object>
      </w:r>
    </w:p>
    <w:p w14:paraId="4FB59F35">
      <w:pPr>
        <w:shd w:val="clear" w:color="auto" w:fill="F2F2F2"/>
        <w:spacing w:before="0" w:after="0" w:line="360" w:lineRule="auto"/>
        <w:jc w:val="left"/>
        <w:textAlignment w:val="center"/>
        <w:rPr>
          <w:sz w:val="21"/>
        </w:rPr>
      </w:pPr>
      <w:r>
        <w:rPr>
          <w:color w:val="FF0000"/>
          <w:sz w:val="21"/>
        </w:rPr>
        <w:t>（4）当合力为零时，速度最大，此时</w:t>
      </w:r>
    </w:p>
    <w:p w14:paraId="6CD3F95F">
      <w:pPr>
        <w:shd w:val="clear" w:color="auto" w:fill="F2F2F2"/>
        <w:spacing w:before="0" w:after="0" w:line="360" w:lineRule="auto"/>
        <w:jc w:val="center"/>
        <w:textAlignment w:val="center"/>
        <w:rPr>
          <w:sz w:val="21"/>
        </w:rPr>
      </w:pPr>
      <w:r>
        <w:rPr>
          <w:color w:val="FF0000"/>
        </w:rPr>
        <w:object>
          <v:shape id="_x0000_i1152" type="#_x0000_t75" alt="eqId7adae06cad78a652ea71f395c84d323c" style="width:43.95pt;height:13.75pt" o:ole="" coordsize="21600,21600" o:preferrelative="t" filled="f" stroked="f">
            <v:stroke joinstyle="miter"/>
            <v:imagedata r:id="rId250" o:title="eqId7adae06cad78a652ea71f395c84d323c"/>
            <o:lock v:ext="edit" aspectratio="t"/>
            <w10:anchorlock/>
          </v:shape>
          <o:OLEObject Type="Embed" ProgID="Equation.DSMT4" ShapeID="_x0000_i1152" DrawAspect="Content" ObjectID="_1468075852" r:id="rId251"/>
        </w:object>
      </w:r>
    </w:p>
    <w:p w14:paraId="5C313D51">
      <w:pPr>
        <w:shd w:val="clear" w:color="auto" w:fill="F2F2F2"/>
        <w:spacing w:before="0" w:after="0" w:line="360" w:lineRule="auto"/>
        <w:jc w:val="left"/>
        <w:textAlignment w:val="center"/>
        <w:rPr>
          <w:sz w:val="21"/>
        </w:rPr>
      </w:pPr>
      <w:r>
        <w:rPr>
          <w:color w:val="FF0000"/>
          <w:sz w:val="21"/>
        </w:rPr>
        <w:t>解得</w:t>
      </w:r>
    </w:p>
    <w:p w14:paraId="007DBB4A">
      <w:pPr>
        <w:shd w:val="clear" w:color="auto" w:fill="F2F2F2"/>
        <w:spacing w:before="0" w:after="0" w:line="360" w:lineRule="auto"/>
        <w:jc w:val="center"/>
        <w:textAlignment w:val="center"/>
        <w:rPr>
          <w:sz w:val="21"/>
        </w:rPr>
      </w:pPr>
      <w:r>
        <w:rPr>
          <w:color w:val="FF0000"/>
        </w:rPr>
        <w:object>
          <v:shape id="_x0000_i1153" type="#_x0000_t75" alt="eqIddc444f1027eee6838d72c90bf535fbc3" style="width:38.7pt;height:12.25pt" o:ole="" coordsize="21600,21600" o:preferrelative="t" filled="f" stroked="f">
            <v:stroke joinstyle="miter"/>
            <v:imagedata r:id="rId252" o:title="eqIddc444f1027eee6838d72c90bf535fbc3"/>
            <o:lock v:ext="edit" aspectratio="t"/>
            <w10:anchorlock/>
          </v:shape>
          <o:OLEObject Type="Embed" ProgID="Equation.DSMT4" ShapeID="_x0000_i1153" DrawAspect="Content" ObjectID="_1468075853" r:id="rId253"/>
        </w:object>
      </w:r>
    </w:p>
    <w:p w14:paraId="7BD60BC6">
      <w:pPr>
        <w:shd w:val="clear" w:color="auto" w:fill="auto"/>
        <w:spacing w:before="0" w:after="0" w:line="360" w:lineRule="auto"/>
        <w:jc w:val="left"/>
        <w:textAlignment w:val="center"/>
        <w:rPr>
          <w:sz w:val="21"/>
        </w:rPr>
      </w:pPr>
      <w:r>
        <w:rPr>
          <w:rFonts w:ascii="Times New Roman" w:eastAsia="宋体" w:hAnsi="Times New Roman" w:hint="eastAsia"/>
          <w:color w:val="FF0000"/>
          <w:lang w:val="en-US" w:eastAsia="zh-CN"/>
        </w:rPr>
        <w:t xml:space="preserve"> </w:t>
      </w:r>
      <w:r>
        <w:rPr>
          <w:rFonts w:ascii="Times New Roman" w:eastAsia="宋体" w:hAnsi="Times New Roman"/>
        </w:rPr>
        <w:t>14．</w:t>
      </w:r>
      <w:r>
        <w:rPr>
          <w:rFonts w:ascii="Times New Roman" w:eastAsia="宋体" w:hAnsi="Times New Roman" w:cs="Times New Roman" w:hint="eastAsia"/>
          <w:lang w:eastAsia="zh-CN"/>
        </w:rPr>
        <w:t>（</w:t>
      </w:r>
      <w:r>
        <w:rPr>
          <w:rFonts w:ascii="Times New Roman" w:eastAsia="宋体" w:hAnsi="Times New Roman" w:cs="Times New Roman" w:hint="eastAsia"/>
          <w:lang w:val="en-US" w:eastAsia="zh-CN"/>
        </w:rPr>
        <w:t>1</w:t>
      </w:r>
      <w:r>
        <w:rPr>
          <w:rFonts w:ascii="Times New Roman" w:hAnsi="Times New Roman" w:cs="Times New Roman" w:hint="eastAsia"/>
          <w:lang w:val="en-US" w:eastAsia="zh-CN"/>
        </w:rPr>
        <w:t>2</w:t>
      </w:r>
      <w:r>
        <w:rPr>
          <w:rFonts w:ascii="Times New Roman" w:eastAsia="宋体" w:hAnsi="Times New Roman" w:cs="Times New Roman" w:hint="eastAsia"/>
          <w:lang w:val="en-US" w:eastAsia="zh-CN"/>
        </w:rPr>
        <w:t>分）</w:t>
      </w:r>
      <w:r>
        <w:rPr>
          <w:sz w:val="21"/>
        </w:rPr>
        <w:t>如图，平面直角坐标系</w:t>
      </w:r>
      <w:r>
        <w:object>
          <v:shape id="_x0000_i1154" type="#_x0000_t75" alt="eqId7ee31829d0d4d5f779a957d7df8058ab" style="width:21.1pt;height:13.55pt" o:ole="" coordsize="21600,21600" o:preferrelative="t" filled="f" stroked="f">
            <v:stroke joinstyle="miter"/>
            <v:imagedata r:id="rId254" o:title="eqId7ee31829d0d4d5f779a957d7df8058ab"/>
            <o:lock v:ext="edit" aspectratio="t"/>
            <w10:anchorlock/>
          </v:shape>
          <o:OLEObject Type="Embed" ProgID="Equation.DSMT4" ShapeID="_x0000_i1154" DrawAspect="Content" ObjectID="_1468075854" r:id="rId255"/>
        </w:object>
      </w:r>
      <w:r>
        <w:rPr>
          <w:sz w:val="21"/>
        </w:rPr>
        <w:t>的</w:t>
      </w:r>
      <w:r>
        <w:object>
          <v:shape id="_x0000_i1155" type="#_x0000_t75" alt="eqIdd053b14c8588eee2acbbe44fc37a6886" style="width:9.65pt;height:11.9pt" o:ole="" coordsize="21600,21600" o:preferrelative="t" filled="f" stroked="f">
            <v:stroke joinstyle="miter"/>
            <v:imagedata r:id="rId256" o:title="eqIdd053b14c8588eee2acbbe44fc37a6886"/>
            <o:lock v:ext="edit" aspectratio="t"/>
            <w10:anchorlock/>
          </v:shape>
          <o:OLEObject Type="Embed" ProgID="Equation.DSMT4" ShapeID="_x0000_i1155" DrawAspect="Content" ObjectID="_1468075855" r:id="rId257"/>
        </w:object>
      </w:r>
      <w:r>
        <w:rPr>
          <w:sz w:val="21"/>
        </w:rPr>
        <w:t>轴沿竖直方向，</w:t>
      </w:r>
      <w:r>
        <w:object>
          <v:shape id="_x0000_i1156" type="#_x0000_t75" alt="eqId81dea63b8ce3e51adf66cf7b9982a248" style="width:8.75pt;height:9.5pt" o:ole="" coordsize="21600,21600" o:preferrelative="t" filled="f" stroked="f">
            <v:stroke joinstyle="miter"/>
            <v:imagedata r:id="rId258" o:title="eqId81dea63b8ce3e51adf66cf7b9982a248"/>
            <o:lock v:ext="edit" aspectratio="t"/>
            <w10:anchorlock/>
          </v:shape>
          <o:OLEObject Type="Embed" ProgID="Equation.DSMT4" ShapeID="_x0000_i1156" DrawAspect="Content" ObjectID="_1468075856" r:id="rId259"/>
        </w:object>
      </w:r>
      <w:r>
        <w:rPr>
          <w:sz w:val="21"/>
        </w:rPr>
        <w:t>轴沿水平方向，在</w:t>
      </w:r>
      <w:r>
        <w:object>
          <v:shape id="_x0000_i1157" type="#_x0000_t75" alt="eqId74afd62ef9d443a2e240b04ebf46651b" style="width:25.5pt;height:14.85pt" o:ole="" coordsize="21600,21600" o:preferrelative="t" filled="f" stroked="f">
            <v:stroke joinstyle="miter"/>
            <v:imagedata r:id="rId260" o:title="eqId74afd62ef9d443a2e240b04ebf46651b"/>
            <o:lock v:ext="edit" aspectratio="t"/>
            <w10:anchorlock/>
          </v:shape>
          <o:OLEObject Type="Embed" ProgID="Equation.DSMT4" ShapeID="_x0000_i1157" DrawAspect="Content" ObjectID="_1468075857" r:id="rId261"/>
        </w:object>
      </w:r>
      <w:r>
        <w:rPr>
          <w:sz w:val="21"/>
        </w:rPr>
        <w:t>的区域存在平行于纸面的匀强电场</w:t>
      </w:r>
      <w:r>
        <w:object>
          <v:shape id="_x0000_i1158" type="#_x0000_t75" alt="eqId522230546d4b802094e86ceb48c2ba38" style="width:12.3pt;height:15.55pt" o:ole="" coordsize="21600,21600" o:preferrelative="t" filled="f" stroked="f">
            <v:stroke joinstyle="miter"/>
            <v:imagedata r:id="rId262" o:title="eqId522230546d4b802094e86ceb48c2ba38"/>
            <o:lock v:ext="edit" aspectratio="t"/>
            <w10:anchorlock/>
          </v:shape>
          <o:OLEObject Type="Embed" ProgID="Equation.DSMT4" ShapeID="_x0000_i1158" DrawAspect="Content" ObjectID="_1468075858" r:id="rId263"/>
        </w:object>
      </w:r>
      <w:r>
        <w:rPr>
          <w:sz w:val="21"/>
        </w:rPr>
        <w:t>，</w:t>
      </w:r>
      <w:r>
        <w:object>
          <v:shape id="_x0000_i1159" type="#_x0000_t75" alt="eqIde40a230a6ff67044b8fb853bbd5cd671" style="width:25.5pt;height:13.7pt" o:ole="" coordsize="21600,21600" o:preferrelative="t" filled="f" stroked="f">
            <v:stroke joinstyle="miter"/>
            <v:imagedata r:id="rId264" o:title="eqIde40a230a6ff67044b8fb853bbd5cd671"/>
            <o:lock v:ext="edit" aspectratio="t"/>
            <w10:anchorlock/>
          </v:shape>
          <o:OLEObject Type="Embed" ProgID="Equation.DSMT4" ShapeID="_x0000_i1159" DrawAspect="Content" ObjectID="_1468075859" r:id="rId265"/>
        </w:object>
      </w:r>
      <w:r>
        <w:rPr>
          <w:sz w:val="21"/>
        </w:rPr>
        <w:t>的区域存在水平向左大小为</w:t>
      </w:r>
      <w:r>
        <w:object>
          <v:shape id="_x0000_i1160" type="#_x0000_t75" alt="eqId0b4f150ab98bde511e0f65d9bafab031" style="width:14.05pt;height:16.05pt" o:ole="" coordsize="21600,21600" o:preferrelative="t" filled="f" stroked="f">
            <v:stroke joinstyle="miter"/>
            <v:imagedata r:id="rId266" o:title="eqId0b4f150ab98bde511e0f65d9bafab031"/>
            <o:lock v:ext="edit" aspectratio="t"/>
            <w10:anchorlock/>
          </v:shape>
          <o:OLEObject Type="Embed" ProgID="Equation.DSMT4" ShapeID="_x0000_i1160" DrawAspect="Content" ObjectID="_1468075860" r:id="rId267"/>
        </w:object>
      </w:r>
      <w:r>
        <w:rPr>
          <w:sz w:val="21"/>
        </w:rPr>
        <w:t>的匀强电场。现将一质量为</w:t>
      </w:r>
      <w:r>
        <w:object>
          <v:shape id="_x0000_i1161" type="#_x0000_t75" alt="eqId294f5ba74cdf695fc9a8a8e52f421328" style="width:11.4pt;height:9.9pt" o:ole="" coordsize="21600,21600" o:preferrelative="t" filled="f" stroked="f">
            <v:stroke joinstyle="miter"/>
            <v:imagedata r:id="rId144" o:title="eqId294f5ba74cdf695fc9a8a8e52f421328"/>
            <o:lock v:ext="edit" aspectratio="t"/>
            <w10:anchorlock/>
          </v:shape>
          <o:OLEObject Type="Embed" ProgID="Equation.DSMT4" ShapeID="_x0000_i1161" DrawAspect="Content" ObjectID="_1468075861" r:id="rId268"/>
        </w:object>
      </w:r>
      <w:r>
        <w:rPr>
          <w:sz w:val="21"/>
        </w:rPr>
        <w:t>、电荷量为</w:t>
      </w:r>
      <w:r>
        <w:object>
          <v:shape id="_x0000_i1162" type="#_x0000_t75" alt="eqIdbe6d2fead7a1db4b068cb4f3cd0c8353" style="width:39.55pt;height:17.8pt" o:ole="" coordsize="21600,21600" o:preferrelative="t" filled="f" stroked="f">
            <v:stroke joinstyle="miter"/>
            <v:imagedata r:id="rId269" o:title="eqIdbe6d2fead7a1db4b068cb4f3cd0c8353"/>
            <o:lock v:ext="edit" aspectratio="t"/>
            <w10:anchorlock/>
          </v:shape>
          <o:OLEObject Type="Embed" ProgID="Equation.DSMT4" ShapeID="_x0000_i1162" DrawAspect="Content" ObjectID="_1468075862" r:id="rId270"/>
        </w:object>
      </w:r>
      <w:r>
        <w:rPr>
          <w:sz w:val="21"/>
        </w:rPr>
        <w:t>的可视为质点的带电小球从</w:t>
      </w:r>
      <w:r>
        <w:object>
          <v:shape id="_x0000_i1163" type="#_x0000_t75" alt="eqIdd053b14c8588eee2acbbe44fc37a6886" style="width:9.65pt;height:11.9pt" o:ole="" coordsize="21600,21600" o:preferrelative="t" filled="f" stroked="f">
            <v:stroke joinstyle="miter"/>
            <v:imagedata r:id="rId256" o:title="eqIdd053b14c8588eee2acbbe44fc37a6886"/>
            <o:lock v:ext="edit" aspectratio="t"/>
            <w10:anchorlock/>
          </v:shape>
          <o:OLEObject Type="Embed" ProgID="Equation.DSMT4" ShapeID="_x0000_i1163" DrawAspect="Content" ObjectID="_1468075863" r:id="rId271"/>
        </w:object>
      </w:r>
      <w:r>
        <w:rPr>
          <w:sz w:val="21"/>
        </w:rPr>
        <w:t>轴上</w:t>
      </w:r>
      <w:r>
        <w:object>
          <v:shape id="_x0000_i1164" type="#_x0000_t75" alt="eqId002ec0787f150078f609035878624e8a" style="width:30.75pt;height:13.75pt" o:ole="" coordsize="21600,21600" o:preferrelative="t" filled="f" stroked="f">
            <v:stroke joinstyle="miter"/>
            <v:imagedata r:id="rId272" o:title="eqId002ec0787f150078f609035878624e8a"/>
            <o:lock v:ext="edit" aspectratio="t"/>
            <w10:anchorlock/>
          </v:shape>
          <o:OLEObject Type="Embed" ProgID="Equation.DSMT4" ShapeID="_x0000_i1164" DrawAspect="Content" ObjectID="_1468075864" r:id="rId273"/>
        </w:object>
      </w:r>
      <w:r>
        <w:rPr>
          <w:sz w:val="21"/>
        </w:rPr>
        <w:t>无初速度释放，不计阻力，重力加速度大小为</w:t>
      </w:r>
      <w:r>
        <w:object>
          <v:shape id="_x0000_i1165" type="#_x0000_t75" alt="eqId276509f01529d982ab21e479a4619268" style="width:9.65pt;height:10.4pt" o:ole="" coordsize="21600,21600" o:preferrelative="t" filled="f" stroked="f">
            <v:stroke joinstyle="miter"/>
            <v:imagedata r:id="rId149" o:title="eqId276509f01529d982ab21e479a4619268"/>
            <o:lock v:ext="edit" aspectratio="t"/>
            <w10:anchorlock/>
          </v:shape>
          <o:OLEObject Type="Embed" ProgID="Equation.DSMT4" ShapeID="_x0000_i1165" DrawAspect="Content" ObjectID="_1468075865" r:id="rId274"/>
        </w:object>
      </w:r>
      <w:r>
        <w:rPr>
          <w:sz w:val="21"/>
        </w:rPr>
        <w:t>，带电小球做加速度大小为</w:t>
      </w:r>
      <w:r>
        <w:object>
          <v:shape id="_x0000_i1166" type="#_x0000_t75" alt="eqId276509f01529d982ab21e479a4619268" style="width:9.65pt;height:10.4pt" o:ole="" coordsize="21600,21600" o:preferrelative="t" filled="f" stroked="f">
            <v:stroke joinstyle="miter"/>
            <v:imagedata r:id="rId149" o:title="eqId276509f01529d982ab21e479a4619268"/>
            <o:lock v:ext="edit" aspectratio="t"/>
            <w10:anchorlock/>
          </v:shape>
          <o:OLEObject Type="Embed" ProgID="Equation.DSMT4" ShapeID="_x0000_i1166" DrawAspect="Content" ObjectID="_1468075866" r:id="rId275"/>
        </w:object>
      </w:r>
      <w:r>
        <w:rPr>
          <w:sz w:val="21"/>
        </w:rPr>
        <w:t>的匀加速直线运动，运动方向与</w:t>
      </w:r>
      <w:r>
        <w:object>
          <v:shape id="_x0000_i1167" type="#_x0000_t75" alt="eqIdd053b14c8588eee2acbbe44fc37a6886" style="width:9.65pt;height:11.9pt" o:ole="" coordsize="21600,21600" o:preferrelative="t" filled="f" stroked="f">
            <v:stroke joinstyle="miter"/>
            <v:imagedata r:id="rId256" o:title="eqIdd053b14c8588eee2acbbe44fc37a6886"/>
            <o:lock v:ext="edit" aspectratio="t"/>
            <w10:anchorlock/>
          </v:shape>
          <o:OLEObject Type="Embed" ProgID="Equation.DSMT4" ShapeID="_x0000_i1167" DrawAspect="Content" ObjectID="_1468075867" r:id="rId276"/>
        </w:object>
      </w:r>
      <w:r>
        <w:rPr>
          <w:sz w:val="21"/>
        </w:rPr>
        <w:t>轴负方向成</w:t>
      </w:r>
      <w:r>
        <w:object>
          <v:shape id="_x0000_i1168" type="#_x0000_t75" alt="eqId2d5bca00fa20e6e80480b9d06d2e52ee" style="width:16.7pt;height:14pt" o:ole="" coordsize="21600,21600" o:preferrelative="t" filled="f" stroked="f">
            <v:stroke joinstyle="miter"/>
            <v:imagedata r:id="rId277" o:title="eqId2d5bca00fa20e6e80480b9d06d2e52ee"/>
            <o:lock v:ext="edit" aspectratio="t"/>
            <w10:anchorlock/>
          </v:shape>
          <o:OLEObject Type="Embed" ProgID="Equation.DSMT4" ShapeID="_x0000_i1168" DrawAspect="Content" ObjectID="_1468075868" r:id="rId278"/>
        </w:object>
      </w:r>
      <w:r>
        <w:rPr>
          <w:sz w:val="21"/>
        </w:rPr>
        <w:t>，且小球运动到</w:t>
      </w:r>
      <w:r>
        <w:object>
          <v:shape id="_x0000_i1169" type="#_x0000_t75" alt="eqId81dea63b8ce3e51adf66cf7b9982a248" style="width:8.75pt;height:9.5pt" o:ole="" coordsize="21600,21600" o:preferrelative="t" filled="f" stroked="f">
            <v:stroke joinstyle="miter"/>
            <v:imagedata r:id="rId258" o:title="eqId81dea63b8ce3e51adf66cf7b9982a248"/>
            <o:lock v:ext="edit" aspectratio="t"/>
            <w10:anchorlock/>
          </v:shape>
          <o:OLEObject Type="Embed" ProgID="Equation.DSMT4" ShapeID="_x0000_i1169" DrawAspect="Content" ObjectID="_1468075869" r:id="rId279"/>
        </w:object>
      </w:r>
      <w:r>
        <w:rPr>
          <w:sz w:val="21"/>
        </w:rPr>
        <w:t>轴时速度方向与</w:t>
      </w:r>
      <w:r>
        <w:object>
          <v:shape id="_x0000_i1170" type="#_x0000_t75" alt="eqId81dea63b8ce3e51adf66cf7b9982a248" style="width:8.75pt;height:9.5pt" o:ole="" coordsize="21600,21600" o:preferrelative="t" filled="f" stroked="f">
            <v:stroke joinstyle="miter"/>
            <v:imagedata r:id="rId258" o:title="eqId81dea63b8ce3e51adf66cf7b9982a248"/>
            <o:lock v:ext="edit" aspectratio="t"/>
            <w10:anchorlock/>
          </v:shape>
          <o:OLEObject Type="Embed" ProgID="Equation.DSMT4" ShapeID="_x0000_i1170" DrawAspect="Content" ObjectID="_1468075870" r:id="rId280"/>
        </w:object>
      </w:r>
      <w:r>
        <w:rPr>
          <w:sz w:val="21"/>
        </w:rPr>
        <w:t>轴垂直，求：</w:t>
      </w:r>
    </w:p>
    <w:p w14:paraId="1EB87D73">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447800" cy="1314450"/>
            <wp:effectExtent l="0" t="0" r="0" b="0"/>
            <wp:docPr id="10" name="图片 10"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
                    <pic:cNvPicPr>
                      <a:picLocks noChangeAspect="1"/>
                    </pic:cNvPicPr>
                  </pic:nvPicPr>
                  <pic:blipFill>
                    <a:blip xmlns:r="http://schemas.openxmlformats.org/officeDocument/2006/relationships" r:embed="rId281"/>
                    <a:stretch>
                      <a:fillRect/>
                    </a:stretch>
                  </pic:blipFill>
                  <pic:spPr>
                    <a:xfrm>
                      <a:off x="0" y="0"/>
                      <a:ext cx="1447800" cy="1314450"/>
                    </a:xfrm>
                    <a:prstGeom prst="rect">
                      <a:avLst/>
                    </a:prstGeom>
                  </pic:spPr>
                </pic:pic>
              </a:graphicData>
            </a:graphic>
          </wp:inline>
        </w:drawing>
      </w:r>
    </w:p>
    <w:p w14:paraId="31754515">
      <w:pPr>
        <w:shd w:val="clear" w:color="auto" w:fill="auto"/>
        <w:spacing w:before="0" w:after="0" w:line="360" w:lineRule="auto"/>
        <w:jc w:val="left"/>
        <w:textAlignment w:val="center"/>
        <w:rPr>
          <w:sz w:val="21"/>
        </w:rPr>
      </w:pPr>
      <w:r>
        <w:rPr>
          <w:sz w:val="21"/>
        </w:rPr>
        <w:t>(1)电场强度</w:t>
      </w:r>
      <w:r>
        <w:object>
          <v:shape id="_x0000_i1171" type="#_x0000_t75" alt="eqId522230546d4b802094e86ceb48c2ba38" style="width:12.3pt;height:15.55pt" o:ole="" coordsize="21600,21600" o:preferrelative="t" filled="f" stroked="f">
            <v:stroke joinstyle="miter"/>
            <v:imagedata r:id="rId262" o:title="eqId522230546d4b802094e86ceb48c2ba38"/>
            <o:lock v:ext="edit" aspectratio="t"/>
            <w10:anchorlock/>
          </v:shape>
          <o:OLEObject Type="Embed" ProgID="Equation.DSMT4" ShapeID="_x0000_i1171" DrawAspect="Content" ObjectID="_1468075871" r:id="rId282"/>
        </w:object>
      </w:r>
      <w:r>
        <w:rPr>
          <w:sz w:val="21"/>
        </w:rPr>
        <w:t>的大小和方向；</w:t>
      </w:r>
    </w:p>
    <w:p w14:paraId="660B0E9B">
      <w:pPr>
        <w:shd w:val="clear" w:color="auto" w:fill="auto"/>
        <w:spacing w:before="0" w:after="0" w:line="360" w:lineRule="auto"/>
        <w:jc w:val="left"/>
        <w:textAlignment w:val="center"/>
        <w:rPr>
          <w:sz w:val="21"/>
        </w:rPr>
      </w:pPr>
      <w:r>
        <w:rPr>
          <w:sz w:val="21"/>
        </w:rPr>
        <w:t>(2)电场强度</w:t>
      </w:r>
      <w:r>
        <w:object>
          <v:shape id="_x0000_i1172" type="#_x0000_t75" alt="eqId0b4f150ab98bde511e0f65d9bafab031" style="width:14.05pt;height:16.05pt" o:ole="" coordsize="21600,21600" o:preferrelative="t" filled="f" stroked="f">
            <v:stroke joinstyle="miter"/>
            <v:imagedata r:id="rId266" o:title="eqId0b4f150ab98bde511e0f65d9bafab031"/>
            <o:lock v:ext="edit" aspectratio="t"/>
            <w10:anchorlock/>
          </v:shape>
          <o:OLEObject Type="Embed" ProgID="Equation.DSMT4" ShapeID="_x0000_i1172" DrawAspect="Content" ObjectID="_1468075872" r:id="rId283"/>
        </w:object>
      </w:r>
      <w:r>
        <w:rPr>
          <w:sz w:val="21"/>
        </w:rPr>
        <w:t>的大小；</w:t>
      </w:r>
    </w:p>
    <w:p w14:paraId="5876E3BC">
      <w:pPr>
        <w:shd w:val="clear" w:color="auto" w:fill="auto"/>
        <w:spacing w:before="0" w:after="0" w:line="360" w:lineRule="auto"/>
        <w:jc w:val="left"/>
        <w:textAlignment w:val="center"/>
        <w:rPr>
          <w:sz w:val="21"/>
        </w:rPr>
      </w:pPr>
      <w:r>
        <w:rPr>
          <w:sz w:val="21"/>
        </w:rPr>
        <w:t>(3)小球到达</w:t>
      </w:r>
      <w:r>
        <w:object>
          <v:shape id="_x0000_i1173" type="#_x0000_t75" alt="eqId81dea63b8ce3e51adf66cf7b9982a248" style="width:8.75pt;height:9.5pt" o:ole="" coordsize="21600,21600" o:preferrelative="t" filled="f" stroked="f">
            <v:stroke joinstyle="miter"/>
            <v:imagedata r:id="rId258" o:title="eqId81dea63b8ce3e51adf66cf7b9982a248"/>
            <o:lock v:ext="edit" aspectratio="t"/>
            <w10:anchorlock/>
          </v:shape>
          <o:OLEObject Type="Embed" ProgID="Equation.DSMT4" ShapeID="_x0000_i1173" DrawAspect="Content" ObjectID="_1468075873" r:id="rId284"/>
        </w:object>
      </w:r>
      <w:r>
        <w:rPr>
          <w:sz w:val="21"/>
        </w:rPr>
        <w:t>轴的位置坐标。</w:t>
      </w:r>
    </w:p>
    <w:p w14:paraId="284B3008">
      <w:pPr>
        <w:shd w:val="clear" w:color="auto" w:fill="F2F2F2"/>
        <w:spacing w:before="0" w:after="0" w:line="360" w:lineRule="auto"/>
        <w:jc w:val="left"/>
        <w:textAlignment w:val="center"/>
        <w:rPr>
          <w:sz w:val="21"/>
        </w:rPr>
      </w:pPr>
      <w:r>
        <w:rPr>
          <w:color w:val="FF0000"/>
          <w:sz w:val="21"/>
        </w:rPr>
        <w:t>【答案】(1)</w:t>
      </w:r>
      <w:r>
        <w:rPr>
          <w:color w:val="FF0000"/>
        </w:rPr>
        <w:object>
          <v:shape id="_x0000_i1174" type="#_x0000_t75" alt="eqId074eb8c1c3ce0be1f66192a4c2ddbead" style="width:18.45pt;height:29pt" o:ole="" coordsize="21600,21600" o:preferrelative="t" filled="f" stroked="f">
            <v:stroke joinstyle="miter"/>
            <v:imagedata r:id="rId285" o:title="eqId074eb8c1c3ce0be1f66192a4c2ddbead"/>
            <o:lock v:ext="edit" aspectratio="t"/>
            <w10:anchorlock/>
          </v:shape>
          <o:OLEObject Type="Embed" ProgID="Equation.DSMT4" ShapeID="_x0000_i1174" DrawAspect="Content" ObjectID="_1468075874" r:id="rId286"/>
        </w:object>
      </w:r>
      <w:r>
        <w:rPr>
          <w:color w:val="FF0000"/>
          <w:sz w:val="21"/>
        </w:rPr>
        <w:t>，方向与</w:t>
      </w:r>
      <w:r>
        <w:rPr>
          <w:color w:val="FF0000"/>
        </w:rPr>
        <w:object>
          <v:shape id="_x0000_i1175" type="#_x0000_t75" alt="eqId81dea63b8ce3e51adf66cf7b9982a248" style="width:8.75pt;height:9.5pt" o:ole="" coordsize="21600,21600" o:preferrelative="t" filled="f" stroked="f">
            <v:stroke joinstyle="miter"/>
            <v:imagedata r:id="rId258" o:title="eqId81dea63b8ce3e51adf66cf7b9982a248"/>
            <o:lock v:ext="edit" aspectratio="t"/>
            <w10:anchorlock/>
          </v:shape>
          <o:OLEObject Type="Embed" ProgID="Equation.DSMT4" ShapeID="_x0000_i1175" DrawAspect="Content" ObjectID="_1468075875" r:id="rId287"/>
        </w:object>
      </w:r>
      <w:r>
        <w:rPr>
          <w:color w:val="FF0000"/>
          <w:sz w:val="21"/>
        </w:rPr>
        <w:t>轴正方向成</w:t>
      </w:r>
      <w:r>
        <w:rPr>
          <w:color w:val="FF0000"/>
        </w:rPr>
        <w:object>
          <v:shape id="_x0000_i1176" type="#_x0000_t75" alt="eqId8ac09dc1ca2cdd7aef28c218763d3e4d" style="width:16.7pt;height:14pt" o:ole="" coordsize="21600,21600" o:preferrelative="t" filled="f" stroked="f">
            <v:stroke joinstyle="miter"/>
            <v:imagedata r:id="rId288" o:title="eqId8ac09dc1ca2cdd7aef28c218763d3e4d"/>
            <o:lock v:ext="edit" aspectratio="t"/>
            <w10:anchorlock/>
          </v:shape>
          <o:OLEObject Type="Embed" ProgID="Equation.DSMT4" ShapeID="_x0000_i1176" DrawAspect="Content" ObjectID="_1468075876" r:id="rId289"/>
        </w:object>
      </w:r>
      <w:r>
        <w:rPr>
          <w:color w:val="FF0000"/>
          <w:sz w:val="21"/>
        </w:rPr>
        <w:t>角斜向右上</w:t>
      </w:r>
      <w:r>
        <w:rPr>
          <w:rFonts w:hint="eastAsia"/>
          <w:color w:val="FF0000"/>
          <w:sz w:val="21"/>
          <w:lang w:val="en-US" w:eastAsia="zh-CN"/>
        </w:rPr>
        <w:t>；</w:t>
      </w:r>
      <w:r>
        <w:rPr>
          <w:color w:val="FF0000"/>
          <w:sz w:val="21"/>
        </w:rPr>
        <w:t>(2)</w:t>
      </w:r>
      <w:r>
        <w:rPr>
          <w:color w:val="FF0000"/>
        </w:rPr>
        <w:object>
          <v:shape id="_x0000_i1177" type="#_x0000_t75" alt="eqIdfc16a8df5e3e7680a81f1037e27c5cec" style="width:52.8pt;height:31.55pt" o:ole="" coordsize="21600,21600" o:preferrelative="t" filled="f" stroked="f">
            <v:stroke joinstyle="miter"/>
            <v:imagedata r:id="rId290" o:title="eqIdfc16a8df5e3e7680a81f1037e27c5cec"/>
            <o:lock v:ext="edit" aspectratio="t"/>
            <w10:anchorlock/>
          </v:shape>
          <o:OLEObject Type="Embed" ProgID="Equation.DSMT4" ShapeID="_x0000_i1177" DrawAspect="Content" ObjectID="_1468075877" r:id="rId291"/>
        </w:object>
      </w:r>
      <w:r>
        <w:rPr>
          <w:rFonts w:hint="eastAsia"/>
          <w:color w:val="FF0000"/>
          <w:lang w:val="en-US" w:eastAsia="zh-CN"/>
        </w:rPr>
        <w:t>；</w:t>
      </w:r>
      <w:r>
        <w:rPr>
          <w:color w:val="FF0000"/>
          <w:sz w:val="21"/>
        </w:rPr>
        <w:t>(3)</w:t>
      </w:r>
      <w:r>
        <w:rPr>
          <w:color w:val="FF0000"/>
        </w:rPr>
        <w:object>
          <v:shape id="_x0000_i1178" type="#_x0000_t75" alt="eqId422c89d0a2903aaf805c28f52f26d77b" style="width:57.2pt;height:34.95pt" o:ole="" coordsize="21600,21600" o:preferrelative="t" filled="f" stroked="f">
            <v:stroke joinstyle="miter"/>
            <v:imagedata r:id="rId292" o:title="eqId422c89d0a2903aaf805c28f52f26d77b"/>
            <o:lock v:ext="edit" aspectratio="t"/>
            <w10:anchorlock/>
          </v:shape>
          <o:OLEObject Type="Embed" ProgID="Equation.DSMT4" ShapeID="_x0000_i1178" DrawAspect="Content" ObjectID="_1468075878" r:id="rId293"/>
        </w:object>
      </w:r>
    </w:p>
    <w:p w14:paraId="0C94C342">
      <w:pPr>
        <w:shd w:val="clear" w:color="auto" w:fill="F2F2F2"/>
        <w:spacing w:before="0" w:after="0" w:line="360" w:lineRule="auto"/>
        <w:jc w:val="left"/>
        <w:textAlignment w:val="center"/>
        <w:rPr>
          <w:sz w:val="21"/>
        </w:rPr>
      </w:pPr>
      <w:r>
        <w:rPr>
          <w:color w:val="FF0000"/>
          <w:sz w:val="21"/>
        </w:rPr>
        <w:t>【详解】（1）带电小球在</w:t>
      </w:r>
      <w:r>
        <w:rPr>
          <w:color w:val="FF0000"/>
        </w:rPr>
        <w:object>
          <v:shape id="_x0000_i1179" type="#_x0000_t75" alt="eqId74afd62ef9d443a2e240b04ebf46651b" style="width:25.5pt;height:14.85pt" o:ole="" coordsize="21600,21600" o:preferrelative="t" filled="f" stroked="f">
            <v:stroke joinstyle="miter"/>
            <v:imagedata r:id="rId260" o:title="eqId74afd62ef9d443a2e240b04ebf46651b"/>
            <o:lock v:ext="edit" aspectratio="t"/>
            <w10:anchorlock/>
          </v:shape>
          <o:OLEObject Type="Embed" ProgID="Equation.DSMT4" ShapeID="_x0000_i1179" DrawAspect="Content" ObjectID="_1468075879" r:id="rId294"/>
        </w:object>
      </w:r>
      <w:r>
        <w:rPr>
          <w:color w:val="FF0000"/>
          <w:sz w:val="21"/>
        </w:rPr>
        <w:t>区间做匀加速运动，受力如图所示</w:t>
      </w:r>
    </w:p>
    <w:p w14:paraId="50E9A5EF">
      <w:pPr>
        <w:shd w:val="clear" w:color="auto" w:fill="F2F2F2"/>
        <w:spacing w:before="0" w:after="0" w:line="360" w:lineRule="auto"/>
        <w:jc w:val="center"/>
        <w:textAlignment w:val="center"/>
        <w:rPr>
          <w:sz w:val="21"/>
        </w:rPr>
      </w:pPr>
      <w:r>
        <w:rPr>
          <w:rFonts w:ascii="Times New Roman" w:eastAsia="Times New Roman" w:hAnsi="Times New Roman" w:cs="Times New Roman"/>
          <w:strike w:val="0"/>
          <w:color w:val="FF0000"/>
          <w:kern w:val="0"/>
          <w:sz w:val="24"/>
          <w:szCs w:val="24"/>
          <w:u w:val="none"/>
        </w:rPr>
        <w:drawing>
          <wp:inline distT="0" distB="0" distL="114300" distR="114300">
            <wp:extent cx="1400175" cy="1485900"/>
            <wp:effectExtent l="0" t="0" r="9525" b="0"/>
            <wp:docPr id="100043" name="图片 10004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
                    <pic:cNvPicPr>
                      <a:picLocks noChangeAspect="1"/>
                    </pic:cNvPicPr>
                  </pic:nvPicPr>
                  <pic:blipFill>
                    <a:blip xmlns:r="http://schemas.openxmlformats.org/officeDocument/2006/relationships" r:embed="rId295"/>
                    <a:stretch>
                      <a:fillRect/>
                    </a:stretch>
                  </pic:blipFill>
                  <pic:spPr>
                    <a:xfrm>
                      <a:off x="0" y="0"/>
                      <a:ext cx="1400175" cy="1485900"/>
                    </a:xfrm>
                    <a:prstGeom prst="rect">
                      <a:avLst/>
                    </a:prstGeom>
                  </pic:spPr>
                </pic:pic>
              </a:graphicData>
            </a:graphic>
          </wp:inline>
        </w:drawing>
      </w:r>
    </w:p>
    <w:p w14:paraId="40A8D0A4">
      <w:pPr>
        <w:shd w:val="clear" w:color="auto" w:fill="F2F2F2"/>
        <w:spacing w:before="0" w:after="0" w:line="360" w:lineRule="auto"/>
        <w:jc w:val="left"/>
        <w:textAlignment w:val="center"/>
        <w:rPr>
          <w:sz w:val="21"/>
        </w:rPr>
      </w:pPr>
      <w:r>
        <w:rPr>
          <w:color w:val="FF0000"/>
          <w:sz w:val="21"/>
        </w:rPr>
        <w:t>牛顿第二定律得</w:t>
      </w:r>
      <w:r>
        <w:rPr>
          <w:color w:val="FF0000"/>
        </w:rPr>
        <w:object>
          <v:shape id="_x0000_i1180" type="#_x0000_t75" alt="eqId86ced5b1a7e18209a0c9f7aec8a1cc6a" style="width:42.2pt;height:15.8pt" o:ole="" coordsize="21600,21600" o:preferrelative="t" filled="f" stroked="f">
            <v:stroke joinstyle="miter"/>
            <v:imagedata r:id="rId296" o:title="eqId86ced5b1a7e18209a0c9f7aec8a1cc6a"/>
            <o:lock v:ext="edit" aspectratio="t"/>
            <w10:anchorlock/>
          </v:shape>
          <o:OLEObject Type="Embed" ProgID="Equation.DSMT4" ShapeID="_x0000_i1180" DrawAspect="Content" ObjectID="_1468075880" r:id="rId297"/>
        </w:object>
      </w:r>
      <w:r>
        <w:rPr>
          <w:rFonts w:ascii="Times New Roman" w:eastAsia="Times New Roman" w:hAnsi="Times New Roman" w:cs="Times New Roman"/>
          <w:color w:val="FF0000"/>
          <w:kern w:val="0"/>
          <w:sz w:val="24"/>
          <w:szCs w:val="24"/>
        </w:rPr>
        <w:t>  </w:t>
      </w:r>
    </w:p>
    <w:p w14:paraId="19FC302E">
      <w:pPr>
        <w:shd w:val="clear" w:color="auto" w:fill="F2F2F2"/>
        <w:spacing w:before="0" w:after="0" w:line="360" w:lineRule="auto"/>
        <w:jc w:val="left"/>
        <w:textAlignment w:val="center"/>
        <w:rPr>
          <w:sz w:val="21"/>
        </w:rPr>
      </w:pPr>
      <w:r>
        <w:rPr>
          <w:color w:val="FF0000"/>
          <w:sz w:val="21"/>
        </w:rPr>
        <w:t>由题知</w:t>
      </w:r>
      <w:r>
        <w:rPr>
          <w:color w:val="FF0000"/>
        </w:rPr>
        <w:object>
          <v:shape id="_x0000_i1181" type="#_x0000_t75" alt="eqId9ff1b40afb3b2787fbb0c423ac23fbd3" style="width:29pt;height:15.8pt" o:ole="" coordsize="21600,21600" o:preferrelative="t" filled="f" stroked="f">
            <v:stroke joinstyle="miter"/>
            <v:imagedata r:id="rId298" o:title="eqId9ff1b40afb3b2787fbb0c423ac23fbd3"/>
            <o:lock v:ext="edit" aspectratio="t"/>
            <w10:anchorlock/>
          </v:shape>
          <o:OLEObject Type="Embed" ProgID="Equation.DSMT4" ShapeID="_x0000_i1181" DrawAspect="Content" ObjectID="_1468075881" r:id="rId299"/>
        </w:object>
      </w:r>
    </w:p>
    <w:p w14:paraId="648B9015">
      <w:pPr>
        <w:shd w:val="clear" w:color="auto" w:fill="F2F2F2"/>
        <w:spacing w:before="0" w:after="0" w:line="360" w:lineRule="auto"/>
        <w:jc w:val="left"/>
        <w:textAlignment w:val="center"/>
        <w:rPr>
          <w:sz w:val="21"/>
        </w:rPr>
      </w:pPr>
      <w:r>
        <w:rPr>
          <w:color w:val="FF0000"/>
          <w:sz w:val="21"/>
        </w:rPr>
        <w:t>则由图可得</w:t>
      </w:r>
      <w:r>
        <w:rPr>
          <w:color w:val="FF0000"/>
        </w:rPr>
        <w:object>
          <v:shape id="_x0000_i1182" type="#_x0000_t75" alt="eqIdbc7ebc81b772fc2d94cc2843edc391eb" style="width:41.35pt;height:15.75pt" o:ole="" coordsize="21600,21600" o:preferrelative="t" filled="f" stroked="f">
            <v:stroke joinstyle="miter"/>
            <v:imagedata r:id="rId300" o:title="eqIdbc7ebc81b772fc2d94cc2843edc391eb"/>
            <o:lock v:ext="edit" aspectratio="t"/>
            <w10:anchorlock/>
          </v:shape>
          <o:OLEObject Type="Embed" ProgID="Equation.DSMT4" ShapeID="_x0000_i1182" DrawAspect="Content" ObjectID="_1468075882" r:id="rId301"/>
        </w:object>
      </w:r>
      <w:r>
        <w:rPr>
          <w:rFonts w:ascii="Times New Roman" w:eastAsia="Times New Roman" w:hAnsi="Times New Roman" w:cs="Times New Roman"/>
          <w:color w:val="FF0000"/>
          <w:kern w:val="0"/>
          <w:sz w:val="24"/>
          <w:szCs w:val="24"/>
        </w:rPr>
        <w:t>  </w:t>
      </w:r>
    </w:p>
    <w:p w14:paraId="7C39C80A">
      <w:pPr>
        <w:shd w:val="clear" w:color="auto" w:fill="F2F2F2"/>
        <w:spacing w:before="0" w:after="0" w:line="360" w:lineRule="auto"/>
        <w:jc w:val="left"/>
        <w:textAlignment w:val="center"/>
        <w:rPr>
          <w:sz w:val="21"/>
        </w:rPr>
      </w:pPr>
      <w:r>
        <w:rPr>
          <w:color w:val="FF0000"/>
          <w:sz w:val="21"/>
        </w:rPr>
        <w:t>解得</w:t>
      </w:r>
      <w:r>
        <w:rPr>
          <w:color w:val="FF0000"/>
        </w:rPr>
        <w:object>
          <v:shape id="_x0000_i1183" type="#_x0000_t75" alt="eqIdd39eaf149dd501eeacea464fdd93f868" style="width:38.7pt;height:28.85pt" o:ole="" coordsize="21600,21600" o:preferrelative="t" filled="f" stroked="f">
            <v:stroke joinstyle="miter"/>
            <v:imagedata r:id="rId302" o:title="eqIdd39eaf149dd501eeacea464fdd93f868"/>
            <o:lock v:ext="edit" aspectratio="t"/>
            <w10:anchorlock/>
          </v:shape>
          <o:OLEObject Type="Embed" ProgID="Equation.DSMT4" ShapeID="_x0000_i1183" DrawAspect="Content" ObjectID="_1468075883" r:id="rId303"/>
        </w:object>
      </w:r>
      <w:r>
        <w:rPr>
          <w:rFonts w:ascii="Times New Roman" w:eastAsia="Times New Roman" w:hAnsi="Times New Roman" w:cs="Times New Roman"/>
          <w:color w:val="FF0000"/>
          <w:kern w:val="0"/>
          <w:sz w:val="24"/>
          <w:szCs w:val="24"/>
        </w:rPr>
        <w:t>  </w:t>
      </w:r>
    </w:p>
    <w:p w14:paraId="0BC7580B">
      <w:pPr>
        <w:shd w:val="clear" w:color="auto" w:fill="F2F2F2"/>
        <w:spacing w:before="0" w:after="0" w:line="360" w:lineRule="auto"/>
        <w:jc w:val="left"/>
        <w:textAlignment w:val="center"/>
        <w:rPr>
          <w:sz w:val="21"/>
        </w:rPr>
      </w:pPr>
      <w:r>
        <w:rPr>
          <w:color w:val="FF0000"/>
          <w:sz w:val="21"/>
        </w:rPr>
        <w:t>电场方向与</w:t>
      </w:r>
      <w:r>
        <w:rPr>
          <w:color w:val="FF0000"/>
        </w:rPr>
        <w:object>
          <v:shape id="_x0000_i1184" type="#_x0000_t75" alt="eqId81dea63b8ce3e51adf66cf7b9982a248" style="width:8.75pt;height:9.5pt" o:ole="" coordsize="21600,21600" o:preferrelative="t" filled="f" stroked="f">
            <v:stroke joinstyle="miter"/>
            <v:imagedata r:id="rId258" o:title="eqId81dea63b8ce3e51adf66cf7b9982a248"/>
            <o:lock v:ext="edit" aspectratio="t"/>
            <w10:anchorlock/>
          </v:shape>
          <o:OLEObject Type="Embed" ProgID="Equation.DSMT4" ShapeID="_x0000_i1184" DrawAspect="Content" ObjectID="_1468075884" r:id="rId304"/>
        </w:object>
      </w:r>
      <w:r>
        <w:rPr>
          <w:color w:val="FF0000"/>
          <w:sz w:val="21"/>
        </w:rPr>
        <w:t>轴正方向成</w:t>
      </w:r>
      <w:r>
        <w:rPr>
          <w:color w:val="FF0000"/>
        </w:rPr>
        <w:object>
          <v:shape id="_x0000_i1185" type="#_x0000_t75" alt="eqId8ac09dc1ca2cdd7aef28c218763d3e4d" style="width:16.7pt;height:14pt" o:ole="" coordsize="21600,21600" o:preferrelative="t" filled="f" stroked="f">
            <v:stroke joinstyle="miter"/>
            <v:imagedata r:id="rId288" o:title="eqId8ac09dc1ca2cdd7aef28c218763d3e4d"/>
            <o:lock v:ext="edit" aspectratio="t"/>
            <w10:anchorlock/>
          </v:shape>
          <o:OLEObject Type="Embed" ProgID="Equation.DSMT4" ShapeID="_x0000_i1185" DrawAspect="Content" ObjectID="_1468075885" r:id="rId305"/>
        </w:object>
      </w:r>
      <w:r>
        <w:rPr>
          <w:color w:val="FF0000"/>
          <w:sz w:val="21"/>
        </w:rPr>
        <w:t>角斜向右上。</w:t>
      </w:r>
    </w:p>
    <w:p w14:paraId="6F585A79">
      <w:pPr>
        <w:shd w:val="clear" w:color="auto" w:fill="F2F2F2"/>
        <w:spacing w:before="0" w:after="0" w:line="360" w:lineRule="auto"/>
        <w:jc w:val="left"/>
        <w:textAlignment w:val="center"/>
        <w:rPr>
          <w:sz w:val="21"/>
        </w:rPr>
      </w:pPr>
      <w:r>
        <w:rPr>
          <w:color w:val="FF0000"/>
          <w:sz w:val="21"/>
        </w:rPr>
        <w:t>（2）①小球在</w:t>
      </w:r>
      <w:r>
        <w:rPr>
          <w:color w:val="FF0000"/>
        </w:rPr>
        <w:object>
          <v:shape id="_x0000_i1186" type="#_x0000_t75" alt="eqId5263e22695d32567f89a6ae4383bd53c" style="width:46.6pt;height:14.15pt" o:ole="" coordsize="21600,21600" o:preferrelative="t" filled="f" stroked="f">
            <v:stroke joinstyle="miter"/>
            <v:imagedata r:id="rId306" o:title="eqId5263e22695d32567f89a6ae4383bd53c"/>
            <o:lock v:ext="edit" aspectratio="t"/>
            <w10:anchorlock/>
          </v:shape>
          <o:OLEObject Type="Embed" ProgID="Equation.DSMT4" ShapeID="_x0000_i1186" DrawAspect="Content" ObjectID="_1468075886" r:id="rId307"/>
        </w:object>
      </w:r>
      <w:r>
        <w:rPr>
          <w:color w:val="FF0000"/>
          <w:sz w:val="21"/>
        </w:rPr>
        <w:t>区间运动有</w:t>
      </w:r>
      <w:r>
        <w:rPr>
          <w:color w:val="FF0000"/>
        </w:rPr>
        <w:object>
          <v:shape id="_x0000_i1187" type="#_x0000_t75" alt="eqId7014ec3a7ee00479079fd0870ff0eb34" style="width:47.45pt;height:14.7pt" o:ole="" coordsize="21600,21600" o:preferrelative="t" filled="f" stroked="f">
            <v:stroke joinstyle="miter"/>
            <v:imagedata r:id="rId308" o:title="eqId7014ec3a7ee00479079fd0870ff0eb34"/>
            <o:lock v:ext="edit" aspectratio="t"/>
            <w10:anchorlock/>
          </v:shape>
          <o:OLEObject Type="Embed" ProgID="Equation.DSMT4" ShapeID="_x0000_i1187" DrawAspect="Content" ObjectID="_1468075887" r:id="rId309"/>
        </w:object>
      </w:r>
      <w:r>
        <w:rPr>
          <w:rFonts w:ascii="Times New Roman" w:eastAsia="Times New Roman" w:hAnsi="Times New Roman" w:cs="Times New Roman"/>
          <w:color w:val="FF0000"/>
          <w:kern w:val="0"/>
          <w:sz w:val="24"/>
          <w:szCs w:val="24"/>
        </w:rPr>
        <w:t>  </w:t>
      </w:r>
    </w:p>
    <w:p w14:paraId="5A444A11">
      <w:pPr>
        <w:shd w:val="clear" w:color="auto" w:fill="F2F2F2"/>
        <w:spacing w:before="0" w:after="0" w:line="360" w:lineRule="auto"/>
        <w:jc w:val="left"/>
        <w:textAlignment w:val="center"/>
        <w:rPr>
          <w:sz w:val="21"/>
        </w:rPr>
      </w:pPr>
      <w:r>
        <w:rPr>
          <w:color w:val="FF0000"/>
          <w:sz w:val="21"/>
        </w:rPr>
        <w:t>解得</w:t>
      </w:r>
      <w:r>
        <w:rPr>
          <w:color w:val="FF0000"/>
        </w:rPr>
        <w:object>
          <v:shape id="_x0000_i1188" type="#_x0000_t75" alt="eqIdaffe039672e5db7e84045d31216940ca" style="width:45.7pt;height:17.9pt" o:ole="" coordsize="21600,21600" o:preferrelative="t" filled="f" stroked="f">
            <v:stroke joinstyle="miter"/>
            <v:imagedata r:id="rId310" o:title="eqIdaffe039672e5db7e84045d31216940ca"/>
            <o:lock v:ext="edit" aspectratio="t"/>
            <w10:anchorlock/>
          </v:shape>
          <o:OLEObject Type="Embed" ProgID="Equation.DSMT4" ShapeID="_x0000_i1188" DrawAspect="Content" ObjectID="_1468075888" r:id="rId311"/>
        </w:object>
      </w:r>
    </w:p>
    <w:p w14:paraId="2411AE5F">
      <w:pPr>
        <w:shd w:val="clear" w:color="auto" w:fill="F2F2F2"/>
        <w:spacing w:before="0" w:after="0" w:line="360" w:lineRule="auto"/>
        <w:jc w:val="left"/>
        <w:textAlignment w:val="center"/>
        <w:rPr>
          <w:sz w:val="21"/>
        </w:rPr>
      </w:pPr>
      <w:r>
        <w:rPr>
          <w:color w:val="FF0000"/>
          <w:sz w:val="21"/>
        </w:rPr>
        <w:t>②小球在</w:t>
      </w:r>
      <w:r>
        <w:rPr>
          <w:color w:val="FF0000"/>
        </w:rPr>
        <w:object>
          <v:shape id="_x0000_i1189" type="#_x0000_t75" alt="eqId9eeb86411d4d6bb1821bd9caa06243eb" style="width:40.45pt;height:14.1pt" o:ole="" coordsize="21600,21600" o:preferrelative="t" filled="f" stroked="f">
            <v:stroke joinstyle="miter"/>
            <v:imagedata r:id="rId312" o:title="eqId9eeb86411d4d6bb1821bd9caa06243eb"/>
            <o:lock v:ext="edit" aspectratio="t"/>
            <w10:anchorlock/>
          </v:shape>
          <o:OLEObject Type="Embed" ProgID="Equation.DSMT4" ShapeID="_x0000_i1189" DrawAspect="Content" ObjectID="_1468075889" r:id="rId313"/>
        </w:object>
      </w:r>
      <w:r>
        <w:rPr>
          <w:color w:val="FF0000"/>
          <w:sz w:val="21"/>
        </w:rPr>
        <w:t>区间运动，在水平方向的分速度为</w:t>
      </w:r>
      <w:r>
        <w:rPr>
          <w:color w:val="FF0000"/>
        </w:rPr>
        <w:object>
          <v:shape id="_x0000_i1190" type="#_x0000_t75" alt="eqIda0f5f55c055ec8a6e25232deefd6ec6c" style="width:92.4pt;height:17.55pt" o:ole="" coordsize="21600,21600" o:preferrelative="t" filled="f" stroked="f">
            <v:stroke joinstyle="miter"/>
            <v:imagedata r:id="rId314" o:title="eqIda0f5f55c055ec8a6e25232deefd6ec6c"/>
            <o:lock v:ext="edit" aspectratio="t"/>
            <w10:anchorlock/>
          </v:shape>
          <o:OLEObject Type="Embed" ProgID="Equation.DSMT4" ShapeID="_x0000_i1190" DrawAspect="Content" ObjectID="_1468075890" r:id="rId315"/>
        </w:object>
      </w:r>
      <w:r>
        <w:rPr>
          <w:rFonts w:ascii="Times New Roman" w:eastAsia="Times New Roman" w:hAnsi="Times New Roman" w:cs="Times New Roman"/>
          <w:color w:val="FF0000"/>
          <w:kern w:val="0"/>
          <w:sz w:val="24"/>
          <w:szCs w:val="24"/>
        </w:rPr>
        <w:t>  </w:t>
      </w:r>
    </w:p>
    <w:p w14:paraId="77E24502">
      <w:pPr>
        <w:shd w:val="clear" w:color="auto" w:fill="F2F2F2"/>
        <w:spacing w:before="0" w:after="0" w:line="360" w:lineRule="auto"/>
        <w:jc w:val="left"/>
        <w:textAlignment w:val="center"/>
        <w:rPr>
          <w:sz w:val="21"/>
        </w:rPr>
      </w:pPr>
      <w:r>
        <w:rPr>
          <w:color w:val="FF0000"/>
          <w:sz w:val="21"/>
        </w:rPr>
        <w:t>在竖直方向的分速度为</w:t>
      </w:r>
      <w:r>
        <w:rPr>
          <w:color w:val="FF0000"/>
        </w:rPr>
        <w:object>
          <v:shape id="_x0000_i1191" type="#_x0000_t75" alt="eqId25cc4778dff7f1494dc3ad36aed32b8a" style="width:89.7pt;height:18.5pt" o:ole="" coordsize="21600,21600" o:preferrelative="t" filled="f" stroked="f">
            <v:stroke joinstyle="miter"/>
            <v:imagedata r:id="rId316" o:title="eqId25cc4778dff7f1494dc3ad36aed32b8a"/>
            <o:lock v:ext="edit" aspectratio="t"/>
            <w10:anchorlock/>
          </v:shape>
          <o:OLEObject Type="Embed" ProgID="Equation.DSMT4" ShapeID="_x0000_i1191" DrawAspect="Content" ObjectID="_1468075891" r:id="rId317"/>
        </w:object>
      </w:r>
      <w:r>
        <w:rPr>
          <w:rFonts w:ascii="Times New Roman" w:eastAsia="Times New Roman" w:hAnsi="Times New Roman" w:cs="Times New Roman"/>
          <w:color w:val="FF0000"/>
          <w:kern w:val="0"/>
          <w:sz w:val="24"/>
          <w:szCs w:val="24"/>
        </w:rPr>
        <w:t>  </w:t>
      </w:r>
    </w:p>
    <w:p w14:paraId="35BEBCB1">
      <w:pPr>
        <w:shd w:val="clear" w:color="auto" w:fill="F2F2F2"/>
        <w:spacing w:before="0" w:after="0" w:line="360" w:lineRule="auto"/>
        <w:jc w:val="left"/>
        <w:textAlignment w:val="center"/>
        <w:rPr>
          <w:sz w:val="21"/>
        </w:rPr>
      </w:pPr>
      <w:r>
        <w:rPr>
          <w:color w:val="FF0000"/>
          <w:sz w:val="21"/>
        </w:rPr>
        <w:t>水平方向做初速度为</w:t>
      </w:r>
      <w:r>
        <w:rPr>
          <w:color w:val="FF0000"/>
        </w:rPr>
        <w:object>
          <v:shape id="_x0000_i1192" type="#_x0000_t75" alt="eqIdfe24dc065f9edc93f0043d6edfa53195" style="width:13.2pt;height:15.8pt" o:ole="" coordsize="21600,21600" o:preferrelative="t" filled="f" stroked="f">
            <v:stroke joinstyle="miter"/>
            <v:imagedata r:id="rId318" o:title="eqIdfe24dc065f9edc93f0043d6edfa53195"/>
            <o:lock v:ext="edit" aspectratio="t"/>
            <w10:anchorlock/>
          </v:shape>
          <o:OLEObject Type="Embed" ProgID="Equation.DSMT4" ShapeID="_x0000_i1192" DrawAspect="Content" ObjectID="_1468075892" r:id="rId319"/>
        </w:object>
      </w:r>
      <w:r>
        <w:rPr>
          <w:color w:val="FF0000"/>
          <w:sz w:val="21"/>
        </w:rPr>
        <w:t>，加速度为</w:t>
      </w:r>
      <w:r>
        <w:rPr>
          <w:color w:val="FF0000"/>
        </w:rPr>
        <w:object>
          <v:shape id="_x0000_i1193" type="#_x0000_t75" alt="eqIdeb93deb6d146d8b9a5b9ced982cc1637" style="width:41.3pt;height:26.65pt" o:ole="" coordsize="21600,21600" o:preferrelative="t" filled="f" stroked="f">
            <v:stroke joinstyle="miter"/>
            <v:imagedata r:id="rId320" o:title="eqIdeb93deb6d146d8b9a5b9ced982cc1637"/>
            <o:lock v:ext="edit" aspectratio="t"/>
            <w10:anchorlock/>
          </v:shape>
          <o:OLEObject Type="Embed" ProgID="Equation.DSMT4" ShapeID="_x0000_i1193" DrawAspect="Content" ObjectID="_1468075893" r:id="rId321"/>
        </w:object>
      </w:r>
    </w:p>
    <w:p w14:paraId="1CE9B8BF">
      <w:pPr>
        <w:shd w:val="clear" w:color="auto" w:fill="F2F2F2"/>
        <w:spacing w:before="0" w:after="0" w:line="360" w:lineRule="auto"/>
        <w:jc w:val="left"/>
        <w:textAlignment w:val="center"/>
        <w:rPr>
          <w:sz w:val="21"/>
        </w:rPr>
      </w:pPr>
      <w:r>
        <w:rPr>
          <w:color w:val="FF0000"/>
          <w:sz w:val="21"/>
        </w:rPr>
        <w:t xml:space="preserve">匀减速直线运动，根据速度-时间公式，有 </w:t>
      </w:r>
      <w:r>
        <w:rPr>
          <w:color w:val="FF0000"/>
        </w:rPr>
        <w:object>
          <v:shape id="_x0000_i1194" type="#_x0000_t75" alt="eqId6f6d5cc8c7ce97583e6bf44fbc9cfcfc" style="width:51pt;height:16.05pt" o:ole="" coordsize="21600,21600" o:preferrelative="t" filled="f" stroked="f">
            <v:stroke joinstyle="miter"/>
            <v:imagedata r:id="rId322" o:title="eqId6f6d5cc8c7ce97583e6bf44fbc9cfcfc"/>
            <o:lock v:ext="edit" aspectratio="t"/>
            <w10:anchorlock/>
          </v:shape>
          <o:OLEObject Type="Embed" ProgID="Equation.DSMT4" ShapeID="_x0000_i1194" DrawAspect="Content" ObjectID="_1468075894" r:id="rId323"/>
        </w:object>
      </w:r>
      <w:r>
        <w:rPr>
          <w:rFonts w:ascii="Times New Roman" w:eastAsia="Times New Roman" w:hAnsi="Times New Roman" w:cs="Times New Roman"/>
          <w:color w:val="FF0000"/>
          <w:kern w:val="0"/>
          <w:sz w:val="24"/>
          <w:szCs w:val="24"/>
        </w:rPr>
        <w:t>  </w:t>
      </w:r>
    </w:p>
    <w:p w14:paraId="202683E0">
      <w:pPr>
        <w:shd w:val="clear" w:color="auto" w:fill="F2F2F2"/>
        <w:spacing w:before="0" w:after="0" w:line="360" w:lineRule="auto"/>
        <w:jc w:val="left"/>
        <w:textAlignment w:val="center"/>
        <w:rPr>
          <w:sz w:val="21"/>
        </w:rPr>
      </w:pPr>
      <w:r>
        <w:rPr>
          <w:color w:val="FF0000"/>
          <w:sz w:val="21"/>
        </w:rPr>
        <w:t>竖直方向做初速度为</w:t>
      </w:r>
      <w:r>
        <w:rPr>
          <w:color w:val="FF0000"/>
        </w:rPr>
        <w:object>
          <v:shape id="_x0000_i1195" type="#_x0000_t75" alt="eqId2a8ac02d83277c8b76e6a0be4ca3dc8e" style="width:14.05pt;height:16.75pt" o:ole="" coordsize="21600,21600" o:preferrelative="t" filled="f" stroked="f">
            <v:stroke joinstyle="miter"/>
            <v:imagedata r:id="rId324" o:title="eqId2a8ac02d83277c8b76e6a0be4ca3dc8e"/>
            <o:lock v:ext="edit" aspectratio="t"/>
            <w10:anchorlock/>
          </v:shape>
          <o:OLEObject Type="Embed" ProgID="Equation.DSMT4" ShapeID="_x0000_i1195" DrawAspect="Content" ObjectID="_1468075895" r:id="rId325"/>
        </w:object>
      </w:r>
      <w:r>
        <w:rPr>
          <w:color w:val="FF0000"/>
          <w:sz w:val="21"/>
        </w:rPr>
        <w:t>，加速度为</w:t>
      </w:r>
      <w:r>
        <w:rPr>
          <w:color w:val="FF0000"/>
        </w:rPr>
        <w:object>
          <v:shape id="_x0000_i1196" type="#_x0000_t75" alt="eqId276509f01529d982ab21e479a4619268" style="width:9.65pt;height:10.4pt" o:ole="" coordsize="21600,21600" o:preferrelative="t" filled="f" stroked="f">
            <v:stroke joinstyle="miter"/>
            <v:imagedata r:id="rId149" o:title="eqId276509f01529d982ab21e479a4619268"/>
            <o:lock v:ext="edit" aspectratio="t"/>
            <w10:anchorlock/>
          </v:shape>
          <o:OLEObject Type="Embed" ProgID="Equation.DSMT4" ShapeID="_x0000_i1196" DrawAspect="Content" ObjectID="_1468075896" r:id="rId326"/>
        </w:object>
      </w:r>
      <w:r>
        <w:rPr>
          <w:color w:val="FF0000"/>
          <w:sz w:val="21"/>
        </w:rPr>
        <w:t>的匀加速直线运动，有</w:t>
      </w:r>
      <w:r>
        <w:rPr>
          <w:color w:val="FF0000"/>
        </w:rPr>
        <w:object>
          <v:shape id="_x0000_i1197" type="#_x0000_t75" alt="eqIdeee6c874b944cfba620f661e345bf865" style="width:64.2pt;height:27.25pt" o:ole="" coordsize="21600,21600" o:preferrelative="t" filled="f" stroked="f">
            <v:stroke joinstyle="miter"/>
            <v:imagedata r:id="rId327" o:title="eqIdeee6c874b944cfba620f661e345bf865"/>
            <o:lock v:ext="edit" aspectratio="t"/>
            <w10:anchorlock/>
          </v:shape>
          <o:OLEObject Type="Embed" ProgID="Equation.DSMT4" ShapeID="_x0000_i1197" DrawAspect="Content" ObjectID="_1468075897" r:id="rId328"/>
        </w:object>
      </w:r>
      <w:r>
        <w:rPr>
          <w:rFonts w:ascii="Times New Roman" w:eastAsia="Times New Roman" w:hAnsi="Times New Roman" w:cs="Times New Roman"/>
          <w:color w:val="FF0000"/>
          <w:kern w:val="0"/>
          <w:sz w:val="24"/>
          <w:szCs w:val="24"/>
        </w:rPr>
        <w:t>  </w:t>
      </w:r>
    </w:p>
    <w:p w14:paraId="47E9263B">
      <w:pPr>
        <w:shd w:val="clear" w:color="auto" w:fill="F2F2F2"/>
        <w:spacing w:before="0" w:after="0" w:line="360" w:lineRule="auto"/>
        <w:jc w:val="left"/>
        <w:textAlignment w:val="center"/>
        <w:rPr>
          <w:sz w:val="21"/>
        </w:rPr>
      </w:pPr>
      <w:r>
        <w:rPr>
          <w:color w:val="FF0000"/>
          <w:sz w:val="21"/>
        </w:rPr>
        <w:t>解得</w:t>
      </w:r>
      <w:r>
        <w:rPr>
          <w:color w:val="FF0000"/>
        </w:rPr>
        <w:object>
          <v:shape id="_x0000_i1198" type="#_x0000_t75" alt="eqId8bf7a2fb6e06015c58c9439c81098d7c" style="width:76.55pt;height:36.3pt" o:ole="" coordsize="21600,21600" o:preferrelative="t" filled="f" stroked="f">
            <v:stroke joinstyle="miter"/>
            <v:imagedata r:id="rId329" o:title="eqId8bf7a2fb6e06015c58c9439c81098d7c"/>
            <o:lock v:ext="edit" aspectratio="t"/>
            <w10:anchorlock/>
          </v:shape>
          <o:OLEObject Type="Embed" ProgID="Equation.DSMT4" ShapeID="_x0000_i1198" DrawAspect="Content" ObjectID="_1468075898" r:id="rId330"/>
        </w:object>
      </w:r>
    </w:p>
    <w:p w14:paraId="27A4B0ED">
      <w:pPr>
        <w:shd w:val="clear" w:color="auto" w:fill="F2F2F2"/>
        <w:spacing w:before="0" w:after="0" w:line="360" w:lineRule="auto"/>
        <w:jc w:val="left"/>
        <w:textAlignment w:val="center"/>
        <w:rPr>
          <w:sz w:val="21"/>
        </w:rPr>
      </w:pPr>
      <w:r>
        <w:rPr>
          <w:color w:val="FF0000"/>
          <w:sz w:val="21"/>
        </w:rPr>
        <w:t>（3）由题图可知，小球经过</w:t>
      </w:r>
      <w:r>
        <w:rPr>
          <w:color w:val="FF0000"/>
        </w:rPr>
        <w:object>
          <v:shape id="_x0000_i1199" type="#_x0000_t75" alt="eqId62febf1db3a4e0e989fca82391989829" style="width:22.85pt;height:13.05pt" o:ole="" coordsize="21600,21600" o:preferrelative="t" filled="f" stroked="f">
            <v:stroke joinstyle="miter"/>
            <v:imagedata r:id="rId331" o:title="eqId62febf1db3a4e0e989fca82391989829"/>
            <o:lock v:ext="edit" aspectratio="t"/>
            <w10:anchorlock/>
          </v:shape>
          <o:OLEObject Type="Embed" ProgID="Equation.DSMT4" ShapeID="_x0000_i1199" DrawAspect="Content" ObjectID="_1468075899" r:id="rId332"/>
        </w:object>
      </w:r>
      <w:r>
        <w:rPr>
          <w:color w:val="FF0000"/>
          <w:sz w:val="21"/>
        </w:rPr>
        <w:t>水平线时</w:t>
      </w:r>
      <w:r>
        <w:rPr>
          <w:color w:val="FF0000"/>
        </w:rPr>
        <w:object>
          <v:shape id="_x0000_i1200" type="#_x0000_t75" alt="eqId81dea63b8ce3e51adf66cf7b9982a248" style="width:8.75pt;height:9.5pt" o:ole="" coordsize="21600,21600" o:preferrelative="t" filled="f" stroked="f">
            <v:stroke joinstyle="miter"/>
            <v:imagedata r:id="rId258" o:title="eqId81dea63b8ce3e51adf66cf7b9982a248"/>
            <o:lock v:ext="edit" aspectratio="t"/>
            <w10:anchorlock/>
          </v:shape>
          <o:OLEObject Type="Embed" ProgID="Equation.DSMT4" ShapeID="_x0000_i1200" DrawAspect="Content" ObjectID="_1468075900" r:id="rId333"/>
        </w:object>
      </w:r>
      <w:r>
        <w:rPr>
          <w:color w:val="FF0000"/>
          <w:sz w:val="21"/>
        </w:rPr>
        <w:t>坐标</w:t>
      </w:r>
      <w:r>
        <w:rPr>
          <w:color w:val="FF0000"/>
        </w:rPr>
        <w:object>
          <v:shape id="_x0000_i1201" type="#_x0000_t75" alt="eqIdbba5acb35264394990796fc60c60aded" style="width:82.7pt;height:17.6pt" o:ole="" coordsize="21600,21600" o:preferrelative="t" filled="f" stroked="f">
            <v:stroke joinstyle="miter"/>
            <v:imagedata r:id="rId334" o:title="eqIdbba5acb35264394990796fc60c60aded"/>
            <o:lock v:ext="edit" aspectratio="t"/>
            <w10:anchorlock/>
          </v:shape>
          <o:OLEObject Type="Embed" ProgID="Equation.DSMT4" ShapeID="_x0000_i1201" DrawAspect="Content" ObjectID="_1468075901" r:id="rId335"/>
        </w:object>
      </w:r>
      <w:r>
        <w:rPr>
          <w:rFonts w:ascii="Times New Roman" w:eastAsia="Times New Roman" w:hAnsi="Times New Roman" w:cs="Times New Roman"/>
          <w:color w:val="FF0000"/>
          <w:kern w:val="0"/>
          <w:sz w:val="24"/>
          <w:szCs w:val="24"/>
        </w:rPr>
        <w:t>  </w:t>
      </w:r>
    </w:p>
    <w:p w14:paraId="1703F607">
      <w:pPr>
        <w:shd w:val="clear" w:color="auto" w:fill="F2F2F2"/>
        <w:spacing w:before="0" w:after="0" w:line="360" w:lineRule="auto"/>
        <w:jc w:val="left"/>
        <w:textAlignment w:val="center"/>
        <w:rPr>
          <w:sz w:val="21"/>
        </w:rPr>
      </w:pPr>
      <w:r>
        <w:rPr>
          <w:color w:val="FF0000"/>
          <w:sz w:val="21"/>
        </w:rPr>
        <w:t>小球在</w:t>
      </w:r>
      <w:r>
        <w:rPr>
          <w:color w:val="FF0000"/>
        </w:rPr>
        <w:object>
          <v:shape id="_x0000_i1202" type="#_x0000_t75" alt="eqId9eeb86411d4d6bb1821bd9caa06243eb" style="width:40.45pt;height:14.1pt" o:ole="" coordsize="21600,21600" o:preferrelative="t" filled="f" stroked="f">
            <v:stroke joinstyle="miter"/>
            <v:imagedata r:id="rId312" o:title="eqId9eeb86411d4d6bb1821bd9caa06243eb"/>
            <o:lock v:ext="edit" aspectratio="t"/>
            <w10:anchorlock/>
          </v:shape>
          <o:OLEObject Type="Embed" ProgID="Equation.DSMT4" ShapeID="_x0000_i1202" DrawAspect="Content" ObjectID="_1468075902" r:id="rId336"/>
        </w:object>
      </w:r>
      <w:r>
        <w:rPr>
          <w:color w:val="FF0000"/>
          <w:sz w:val="21"/>
        </w:rPr>
        <w:t>区间运动的水平位移</w:t>
      </w:r>
      <w:r>
        <w:rPr>
          <w:color w:val="FF0000"/>
        </w:rPr>
        <w:object>
          <v:shape id="_x0000_i1203" type="#_x0000_t75" alt="eqId2f396fc2f45619cafe1c151dacf99aad" style="width:40.45pt;height:27.25pt" o:ole="" coordsize="21600,21600" o:preferrelative="t" filled="f" stroked="f">
            <v:stroke joinstyle="miter"/>
            <v:imagedata r:id="rId337" o:title="eqId2f396fc2f45619cafe1c151dacf99aad"/>
            <o:lock v:ext="edit" aspectratio="t"/>
            <w10:anchorlock/>
          </v:shape>
          <o:OLEObject Type="Embed" ProgID="Equation.DSMT4" ShapeID="_x0000_i1203" DrawAspect="Content" ObjectID="_1468075903" r:id="rId338"/>
        </w:object>
      </w:r>
      <w:r>
        <w:rPr>
          <w:rFonts w:ascii="Times New Roman" w:eastAsia="Times New Roman" w:hAnsi="Times New Roman" w:cs="Times New Roman"/>
          <w:color w:val="FF0000"/>
          <w:kern w:val="0"/>
          <w:sz w:val="24"/>
          <w:szCs w:val="24"/>
        </w:rPr>
        <w:t>  </w:t>
      </w:r>
    </w:p>
    <w:p w14:paraId="0A548F04">
      <w:pPr>
        <w:shd w:val="clear" w:color="auto" w:fill="F2F2F2"/>
        <w:spacing w:before="0" w:after="0" w:line="360" w:lineRule="auto"/>
        <w:jc w:val="left"/>
        <w:textAlignment w:val="center"/>
        <w:rPr>
          <w:sz w:val="21"/>
        </w:rPr>
      </w:pPr>
      <w:r>
        <w:rPr>
          <w:color w:val="FF0000"/>
          <w:sz w:val="21"/>
        </w:rPr>
        <w:t>小球在</w:t>
      </w:r>
      <w:r>
        <w:rPr>
          <w:color w:val="FF0000"/>
        </w:rPr>
        <w:object>
          <v:shape id="_x0000_i1204" type="#_x0000_t75" alt="eqId81dea63b8ce3e51adf66cf7b9982a248" style="width:8.75pt;height:9.5pt" o:ole="" coordsize="21600,21600" o:preferrelative="t" filled="f" stroked="f">
            <v:stroke joinstyle="miter"/>
            <v:imagedata r:id="rId258" o:title="eqId81dea63b8ce3e51adf66cf7b9982a248"/>
            <o:lock v:ext="edit" aspectratio="t"/>
            <w10:anchorlock/>
          </v:shape>
          <o:OLEObject Type="Embed" ProgID="Equation.DSMT4" ShapeID="_x0000_i1204" DrawAspect="Content" ObjectID="_1468075904" r:id="rId339"/>
        </w:object>
      </w:r>
      <w:r>
        <w:rPr>
          <w:color w:val="FF0000"/>
          <w:sz w:val="21"/>
        </w:rPr>
        <w:t>轴方向运动的总的位移为</w:t>
      </w:r>
      <w:r>
        <w:rPr>
          <w:color w:val="FF0000"/>
        </w:rPr>
        <w:object>
          <v:shape id="_x0000_i1205" type="#_x0000_t75" alt="eqIdda81473a705d8ac6ac7d5ac81a242b86" style="width:91.45pt;height:30.05pt" o:ole="" coordsize="21600,21600" o:preferrelative="t" filled="f" stroked="f">
            <v:stroke joinstyle="miter"/>
            <v:imagedata r:id="rId340" o:title="eqIdda81473a705d8ac6ac7d5ac81a242b86"/>
            <o:lock v:ext="edit" aspectratio="t"/>
            <w10:anchorlock/>
          </v:shape>
          <o:OLEObject Type="Embed" ProgID="Equation.DSMT4" ShapeID="_x0000_i1205" DrawAspect="Content" ObjectID="_1468075905" r:id="rId341"/>
        </w:object>
      </w:r>
      <w:r>
        <w:rPr>
          <w:rFonts w:ascii="Times New Roman" w:eastAsia="Times New Roman" w:hAnsi="Times New Roman" w:cs="Times New Roman"/>
          <w:color w:val="FF0000"/>
          <w:kern w:val="0"/>
          <w:sz w:val="24"/>
          <w:szCs w:val="24"/>
        </w:rPr>
        <w:t>  </w:t>
      </w:r>
    </w:p>
    <w:p w14:paraId="0CD45A9F">
      <w:pPr>
        <w:shd w:val="clear" w:color="auto" w:fill="F2F2F2"/>
        <w:spacing w:before="0" w:after="0" w:line="360" w:lineRule="auto"/>
        <w:jc w:val="left"/>
        <w:textAlignment w:val="center"/>
        <w:rPr>
          <w:sz w:val="21"/>
        </w:rPr>
      </w:pPr>
      <w:r>
        <w:rPr>
          <w:color w:val="FF0000"/>
          <w:sz w:val="21"/>
        </w:rPr>
        <w:t>故小球到达</w:t>
      </w:r>
      <w:r>
        <w:rPr>
          <w:color w:val="FF0000"/>
        </w:rPr>
        <w:object>
          <v:shape id="_x0000_i1206" type="#_x0000_t75" alt="eqId81dea63b8ce3e51adf66cf7b9982a248" style="width:8.75pt;height:9.5pt" o:ole="" coordsize="21600,21600" o:preferrelative="t" filled="f" stroked="f">
            <v:stroke joinstyle="miter"/>
            <v:imagedata r:id="rId258" o:title="eqId81dea63b8ce3e51adf66cf7b9982a248"/>
            <o:lock v:ext="edit" aspectratio="t"/>
            <w10:anchorlock/>
          </v:shape>
          <o:OLEObject Type="Embed" ProgID="Equation.DSMT4" ShapeID="_x0000_i1206" DrawAspect="Content" ObjectID="_1468075906" r:id="rId342"/>
        </w:object>
      </w:r>
      <w:r>
        <w:rPr>
          <w:color w:val="FF0000"/>
          <w:sz w:val="21"/>
        </w:rPr>
        <w:t>轴的位置坐标为</w:t>
      </w:r>
      <w:r>
        <w:rPr>
          <w:color w:val="FF0000"/>
        </w:rPr>
        <w:object>
          <v:shape id="_x0000_i1207" type="#_x0000_t75" alt="eqIdc76ad94293e2ee98ceab49c734cf6bfd" style="width:58.05pt;height:35.05pt" o:ole="" coordsize="21600,21600" o:preferrelative="t" filled="f" stroked="f">
            <v:stroke joinstyle="miter"/>
            <v:imagedata r:id="rId343" o:title="eqIdc76ad94293e2ee98ceab49c734cf6bfd"/>
            <o:lock v:ext="edit" aspectratio="t"/>
            <w10:anchorlock/>
          </v:shape>
          <o:OLEObject Type="Embed" ProgID="Equation.DSMT4" ShapeID="_x0000_i1207" DrawAspect="Content" ObjectID="_1468075907" r:id="rId344"/>
        </w:object>
      </w:r>
    </w:p>
    <w:p w14:paraId="21ACEC9B">
      <w:pPr>
        <w:shd w:val="clear" w:color="auto" w:fill="auto"/>
        <w:spacing w:before="0" w:after="0" w:line="360" w:lineRule="auto"/>
        <w:jc w:val="left"/>
        <w:textAlignment w:val="center"/>
        <w:rPr>
          <w:sz w:val="21"/>
        </w:rPr>
      </w:pPr>
      <w:r>
        <w:rPr>
          <w:rFonts w:ascii="Times New Roman" w:eastAsia="宋体" w:hAnsi="Times New Roman" w:cs="Times New Roman" w:hint="eastAsia"/>
        </w:rPr>
        <w:t>1</w:t>
      </w:r>
      <w:r>
        <w:rPr>
          <w:rFonts w:ascii="Times New Roman" w:eastAsia="宋体" w:hAnsi="Times New Roman" w:cs="Times New Roman" w:hint="eastAsia"/>
          <w:lang w:val="en-US" w:eastAsia="zh-CN"/>
        </w:rPr>
        <w:t>5</w:t>
      </w:r>
      <w:r>
        <w:rPr>
          <w:rFonts w:ascii="Times New Roman" w:eastAsia="宋体" w:hAnsi="Times New Roman" w:cs="Times New Roman" w:hint="eastAsia"/>
        </w:rPr>
        <w:t>．</w:t>
      </w:r>
      <w:r>
        <w:rPr>
          <w:rFonts w:ascii="Times New Roman" w:eastAsia="宋体" w:hAnsi="Times New Roman" w:cs="Times New Roman"/>
        </w:rPr>
        <w:t>(</w:t>
      </w:r>
      <w:r>
        <w:rPr>
          <w:rFonts w:ascii="Times New Roman" w:eastAsia="宋体" w:hAnsi="Times New Roman" w:cs="Times New Roman" w:hint="eastAsia"/>
          <w:lang w:val="en-US" w:eastAsia="zh-CN"/>
        </w:rPr>
        <w:t>18</w:t>
      </w:r>
      <w:r>
        <w:rPr>
          <w:rFonts w:ascii="Times New Roman" w:eastAsia="宋体" w:hAnsi="Times New Roman" w:cs="Times New Roman"/>
        </w:rPr>
        <w:t>分)</w:t>
      </w:r>
      <w:r>
        <w:rPr>
          <w:sz w:val="21"/>
        </w:rPr>
        <w:t>在科学研究中，常用电场来精准控制带电粒子的运动轨迹。如图，真空环境中，若干平行直线边界将空间划分出</w:t>
      </w:r>
      <w:r>
        <w:object>
          <v:shape id="_x0000_i1208" type="#_x0000_t75" alt="eqIdb6a24198bd04c29321ae5dc5a28fe421" style="width:8.75pt;height:9.3pt" o:ole="" coordsize="21600,21600" o:preferrelative="t" filled="f" stroked="f">
            <v:stroke joinstyle="miter"/>
            <v:imagedata r:id="rId345" o:title="eqIdb6a24198bd04c29321ae5dc5a28fe421"/>
            <o:lock v:ext="edit" aspectratio="t"/>
            <w10:anchorlock/>
          </v:shape>
          <o:OLEObject Type="Embed" ProgID="Equation.DSMT4" ShapeID="_x0000_i1208" DrawAspect="Content" ObjectID="_1468075908" r:id="rId346"/>
        </w:object>
      </w:r>
      <w:r>
        <w:rPr>
          <w:sz w:val="21"/>
        </w:rPr>
        <w:t>个区域，所有区域内均存在电场强度大小相等的匀强电场，奇、偶数区域的电场线方向分别为竖直向上和水平向右。已知区域1的宽度为</w:t>
      </w:r>
      <w:r>
        <w:object>
          <v:shape id="_x0000_i1209" type="#_x0000_t75" alt="eqId0c88d9142df6ba8e43c1a93bd04a1362" style="width:9.65pt;height:11.15pt" o:ole="" coordsize="21600,21600" o:preferrelative="t" filled="f" stroked="f">
            <v:stroke joinstyle="miter"/>
            <v:imagedata r:id="rId140" o:title="eqId0c88d9142df6ba8e43c1a93bd04a1362"/>
            <o:lock v:ext="edit" aspectratio="t"/>
            <w10:anchorlock/>
          </v:shape>
          <o:OLEObject Type="Embed" ProgID="Equation.DSMT4" ShapeID="_x0000_i1209" DrawAspect="Content" ObjectID="_1468075909" r:id="rId347"/>
        </w:object>
      </w:r>
      <w:r>
        <w:rPr>
          <w:sz w:val="21"/>
        </w:rPr>
        <w:t>，一比荷为</w:t>
      </w:r>
      <w:r>
        <w:object>
          <v:shape id="_x0000_i1210" type="#_x0000_t75" alt="eqId9da659de03afffb155aaa89e6d1f7e70" style="width:12.3pt;height:26.85pt" o:ole="" coordsize="21600,21600" o:preferrelative="t" filled="f" stroked="f">
            <v:stroke joinstyle="miter"/>
            <v:imagedata r:id="rId348" o:title="eqId9da659de03afffb155aaa89e6d1f7e70"/>
            <o:lock v:ext="edit" aspectratio="t"/>
            <w10:anchorlock/>
          </v:shape>
          <o:OLEObject Type="Embed" ProgID="Equation.DSMT4" ShapeID="_x0000_i1210" DrawAspect="Content" ObjectID="_1468075910" r:id="rId349"/>
        </w:object>
      </w:r>
      <w:r>
        <w:rPr>
          <w:sz w:val="21"/>
        </w:rPr>
        <w:t>的带正电粒子从区域1左边界上的</w:t>
      </w:r>
      <w:r>
        <w:object>
          <v:shape id="_x0000_i1211" type="#_x0000_t75" alt="eqId5963abe8f421bd99a2aaa94831a951e9" style="width:10.55pt;height:11.2pt" o:ole="" coordsize="21600,21600" o:preferrelative="t" filled="f" stroked="f">
            <v:stroke joinstyle="miter"/>
            <v:imagedata r:id="rId162" o:title="eqId5963abe8f421bd99a2aaa94831a951e9"/>
            <o:lock v:ext="edit" aspectratio="t"/>
            <w10:anchorlock/>
          </v:shape>
          <o:OLEObject Type="Embed" ProgID="Equation.DSMT4" ShapeID="_x0000_i1211" DrawAspect="Content" ObjectID="_1468075911" r:id="rId350"/>
        </w:object>
      </w:r>
      <w:r>
        <w:rPr>
          <w:sz w:val="21"/>
        </w:rPr>
        <w:t>点，以一定的初速度</w:t>
      </w:r>
      <w:r>
        <w:object>
          <v:shape id="_x0000_i1212" type="#_x0000_t75" alt="eqId6f58888df91890a19a1aa7511d19703f" style="width:10.65pt;height:16.75pt" o:ole="" coordsize="21600,21600" o:preferrelative="t" filled="f" stroked="f">
            <v:stroke joinstyle="miter"/>
            <v:imagedata r:id="rId351" o:title="eqId6f58888df91890a19a1aa7511d19703f"/>
            <o:lock v:ext="edit" aspectratio="t"/>
            <w10:anchorlock/>
          </v:shape>
          <o:OLEObject Type="Embed" ProgID="Equation.DSMT4" ShapeID="_x0000_i1212" DrawAspect="Content" ObjectID="_1468075912" r:id="rId352"/>
        </w:object>
      </w:r>
      <w:r>
        <w:rPr>
          <w:sz w:val="21"/>
        </w:rPr>
        <w:t>水平向右射入，经区域1的电场偏转后从</w:t>
      </w:r>
      <w:r>
        <w:object>
          <v:shape id="_x0000_i1213" type="#_x0000_t75" alt="eqId7f9e8449aad35c5d840a3395ea86df6d" style="width:9.65pt;height:10.4pt" o:ole="" coordsize="21600,21600" o:preferrelative="t" filled="f" stroked="f">
            <v:stroke joinstyle="miter"/>
            <v:imagedata r:id="rId353" o:title="eqId7f9e8449aad35c5d840a3395ea86df6d"/>
            <o:lock v:ext="edit" aspectratio="t"/>
            <w10:anchorlock/>
          </v:shape>
          <o:OLEObject Type="Embed" ProgID="Equation.DSMT4" ShapeID="_x0000_i1213" DrawAspect="Content" ObjectID="_1468075913" r:id="rId354"/>
        </w:object>
      </w:r>
      <w:r>
        <w:rPr>
          <w:sz w:val="21"/>
        </w:rPr>
        <w:t>点进入区域2，且在</w:t>
      </w:r>
      <w:r>
        <w:object>
          <v:shape id="_x0000_i1214" type="#_x0000_t75" alt="eqId7f9e8449aad35c5d840a3395ea86df6d" style="width:9.65pt;height:10.4pt" o:ole="" coordsize="21600,21600" o:preferrelative="t" filled="f" stroked="f">
            <v:stroke joinstyle="miter"/>
            <v:imagedata r:id="rId353" o:title="eqId7f9e8449aad35c5d840a3395ea86df6d"/>
            <o:lock v:ext="edit" aspectratio="t"/>
            <w10:anchorlock/>
          </v:shape>
          <o:OLEObject Type="Embed" ProgID="Equation.DSMT4" ShapeID="_x0000_i1214" DrawAspect="Content" ObjectID="_1468075914" r:id="rId355"/>
        </w:object>
      </w:r>
      <w:r>
        <w:rPr>
          <w:sz w:val="21"/>
        </w:rPr>
        <w:t>点速度方向和边界的夹角为</w:t>
      </w:r>
      <w:r>
        <w:object>
          <v:shape id="_x0000_i1215" type="#_x0000_t75" alt="eqIdf1e5fa72f2878b476bc57f0df12d6555" style="width:16.7pt;height:14.05pt" o:ole="" coordsize="21600,21600" o:preferrelative="t" filled="f" stroked="f">
            <v:stroke joinstyle="miter"/>
            <v:imagedata r:id="rId356" o:title="eqIdf1e5fa72f2878b476bc57f0df12d6555"/>
            <o:lock v:ext="edit" aspectratio="t"/>
            <w10:anchorlock/>
          </v:shape>
          <o:OLEObject Type="Embed" ProgID="Equation.DSMT4" ShapeID="_x0000_i1215" DrawAspect="Content" ObjectID="_1468075915" r:id="rId357"/>
        </w:object>
      </w:r>
      <w:r>
        <w:rPr>
          <w:sz w:val="21"/>
        </w:rPr>
        <w:t>，经区域2的电场偏转后从</w:t>
      </w:r>
      <w:r>
        <w:object>
          <v:shape id="_x0000_i1216" type="#_x0000_t75" alt="eqIdc5db41a1f31d6baee7c69990811edb9f" style="width:10.55pt;height:12pt" o:ole="" coordsize="21600,21600" o:preferrelative="t" filled="f" stroked="f">
            <v:stroke joinstyle="miter"/>
            <v:imagedata r:id="rId358" o:title="eqIdc5db41a1f31d6baee7c69990811edb9f"/>
            <o:lock v:ext="edit" aspectratio="t"/>
            <w10:anchorlock/>
          </v:shape>
          <o:OLEObject Type="Embed" ProgID="Equation.DSMT4" ShapeID="_x0000_i1216" DrawAspect="Content" ObjectID="_1468075916" r:id="rId359"/>
        </w:object>
      </w:r>
      <w:r>
        <w:rPr>
          <w:sz w:val="21"/>
        </w:rPr>
        <w:t>点进入区域3，且在</w:t>
      </w:r>
      <w:r>
        <w:object>
          <v:shape id="_x0000_i1217" type="#_x0000_t75" alt="eqIdc5db41a1f31d6baee7c69990811edb9f" style="width:10.55pt;height:12pt" o:ole="" coordsize="21600,21600" o:preferrelative="t" filled="f" stroked="f">
            <v:stroke joinstyle="miter"/>
            <v:imagedata r:id="rId358" o:title="eqIdc5db41a1f31d6baee7c69990811edb9f"/>
            <o:lock v:ext="edit" aspectratio="t"/>
            <w10:anchorlock/>
          </v:shape>
          <o:OLEObject Type="Embed" ProgID="Equation.DSMT4" ShapeID="_x0000_i1217" DrawAspect="Content" ObjectID="_1468075917" r:id="rId360"/>
        </w:object>
      </w:r>
      <w:r>
        <w:rPr>
          <w:sz w:val="21"/>
        </w:rPr>
        <w:t>点速度方向和边界的夹角为</w:t>
      </w:r>
      <w:r>
        <w:object>
          <v:shape id="_x0000_i1218" type="#_x0000_t75" alt="eqId2d5bca00fa20e6e80480b9d06d2e52ee" style="width:16.7pt;height:14pt" o:ole="" coordsize="21600,21600" o:preferrelative="t" filled="f" stroked="f">
            <v:stroke joinstyle="miter"/>
            <v:imagedata r:id="rId277" o:title="eqId2d5bca00fa20e6e80480b9d06d2e52ee"/>
            <o:lock v:ext="edit" aspectratio="t"/>
            <w10:anchorlock/>
          </v:shape>
          <o:OLEObject Type="Embed" ProgID="Equation.DSMT4" ShapeID="_x0000_i1218" DrawAspect="Content" ObjectID="_1468075918" r:id="rId361"/>
        </w:object>
      </w:r>
      <w:r>
        <w:rPr>
          <w:sz w:val="21"/>
        </w:rPr>
        <w:t>，此后，每次经奇数区域的电场偏转进入偶数区域电场时，速度方向和边界的夹角均为</w:t>
      </w:r>
      <w:r>
        <w:object>
          <v:shape id="_x0000_i1219" type="#_x0000_t75" alt="eqIdf1e5fa72f2878b476bc57f0df12d6555" style="width:16.7pt;height:14.05pt" o:ole="" coordsize="21600,21600" o:preferrelative="t" filled="f" stroked="f">
            <v:stroke joinstyle="miter"/>
            <v:imagedata r:id="rId356" o:title="eqIdf1e5fa72f2878b476bc57f0df12d6555"/>
            <o:lock v:ext="edit" aspectratio="t"/>
            <w10:anchorlock/>
          </v:shape>
          <o:OLEObject Type="Embed" ProgID="Equation.DSMT4" ShapeID="_x0000_i1219" DrawAspect="Content" ObjectID="_1468075919" r:id="rId362"/>
        </w:object>
      </w:r>
      <w:r>
        <w:rPr>
          <w:sz w:val="21"/>
        </w:rPr>
        <w:t>，而每次经偶数区域的电场偏转进入奇数区域电场时，速度方向和边界的夹角均为</w:t>
      </w:r>
      <w:r>
        <w:object>
          <v:shape id="_x0000_i1220" type="#_x0000_t75" alt="eqId2d5bca00fa20e6e80480b9d06d2e52ee" style="width:16.7pt;height:14pt" o:ole="" coordsize="21600,21600" o:preferrelative="t" filled="f" stroked="f">
            <v:stroke joinstyle="miter"/>
            <v:imagedata r:id="rId277" o:title="eqId2d5bca00fa20e6e80480b9d06d2e52ee"/>
            <o:lock v:ext="edit" aspectratio="t"/>
            <w10:anchorlock/>
          </v:shape>
          <o:OLEObject Type="Embed" ProgID="Equation.DSMT4" ShapeID="_x0000_i1220" DrawAspect="Content" ObjectID="_1468075920" r:id="rId363"/>
        </w:object>
      </w:r>
      <w:r>
        <w:rPr>
          <w:sz w:val="21"/>
        </w:rPr>
        <w:t>，不计粒子的重力，求：</w:t>
      </w:r>
    </w:p>
    <w:p w14:paraId="314FD4C7">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429000" cy="1504950"/>
            <wp:effectExtent l="0" t="0" r="0" b="0"/>
            <wp:docPr id="100045" name="图片 10004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
                    <pic:cNvPicPr>
                      <a:picLocks noChangeAspect="1"/>
                    </pic:cNvPicPr>
                  </pic:nvPicPr>
                  <pic:blipFill>
                    <a:blip xmlns:r="http://schemas.openxmlformats.org/officeDocument/2006/relationships" r:embed="rId364"/>
                    <a:stretch>
                      <a:fillRect/>
                    </a:stretch>
                  </pic:blipFill>
                  <pic:spPr>
                    <a:xfrm>
                      <a:off x="0" y="0"/>
                      <a:ext cx="3429000" cy="1504950"/>
                    </a:xfrm>
                    <a:prstGeom prst="rect">
                      <a:avLst/>
                    </a:prstGeom>
                  </pic:spPr>
                </pic:pic>
              </a:graphicData>
            </a:graphic>
          </wp:inline>
        </w:drawing>
      </w:r>
    </w:p>
    <w:p w14:paraId="7925E0BC">
      <w:pPr>
        <w:shd w:val="clear" w:color="auto" w:fill="auto"/>
        <w:spacing w:before="0" w:after="0" w:line="360" w:lineRule="auto"/>
        <w:jc w:val="left"/>
        <w:textAlignment w:val="center"/>
        <w:rPr>
          <w:sz w:val="21"/>
        </w:rPr>
      </w:pPr>
      <w:r>
        <w:rPr>
          <w:sz w:val="21"/>
        </w:rPr>
        <w:t>(1)电场强度</w:t>
      </w:r>
      <w:r>
        <w:object>
          <v:shape id="_x0000_i1221" type="#_x0000_t75" alt="eqId2a30f3a8b673cc28bd90c50cf1a35281" style="width:10.55pt;height:11.4pt" o:ole="" coordsize="21600,21600" o:preferrelative="t" filled="f" stroked="f">
            <v:stroke joinstyle="miter"/>
            <v:imagedata r:id="rId365" o:title="eqId2a30f3a8b673cc28bd90c50cf1a35281"/>
            <o:lock v:ext="edit" aspectratio="t"/>
            <w10:anchorlock/>
          </v:shape>
          <o:OLEObject Type="Embed" ProgID="Equation.DSMT4" ShapeID="_x0000_i1221" DrawAspect="Content" ObjectID="_1468075921" r:id="rId366"/>
        </w:object>
      </w:r>
      <w:r>
        <w:rPr>
          <w:sz w:val="21"/>
        </w:rPr>
        <w:t>的大小；</w:t>
      </w:r>
    </w:p>
    <w:p w14:paraId="11DBC3DA">
      <w:pPr>
        <w:shd w:val="clear" w:color="auto" w:fill="auto"/>
        <w:spacing w:before="0" w:after="0" w:line="360" w:lineRule="auto"/>
        <w:jc w:val="left"/>
        <w:textAlignment w:val="center"/>
        <w:rPr>
          <w:sz w:val="21"/>
        </w:rPr>
      </w:pPr>
      <w:r>
        <w:rPr>
          <w:sz w:val="21"/>
        </w:rPr>
        <w:t>(2)区域2的宽度</w:t>
      </w:r>
      <w:r>
        <w:object>
          <v:shape id="_x0000_i1222" type="#_x0000_t75" alt="eqId9fbd49bf20f987c05b4d36e31549075c" style="width:11.4pt;height:16.05pt" o:ole="" coordsize="21600,21600" o:preferrelative="t" filled="f" stroked="f">
            <v:stroke joinstyle="miter"/>
            <v:imagedata r:id="rId367" o:title="eqId9fbd49bf20f987c05b4d36e31549075c"/>
            <o:lock v:ext="edit" aspectratio="t"/>
            <w10:anchorlock/>
          </v:shape>
          <o:OLEObject Type="Embed" ProgID="Equation.DSMT4" ShapeID="_x0000_i1222" DrawAspect="Content" ObjectID="_1468075922" r:id="rId368"/>
        </w:object>
      </w:r>
      <w:r>
        <w:rPr>
          <w:sz w:val="21"/>
        </w:rPr>
        <w:t>；</w:t>
      </w:r>
    </w:p>
    <w:p w14:paraId="74039731">
      <w:pPr>
        <w:shd w:val="clear" w:color="auto" w:fill="auto"/>
        <w:spacing w:before="0" w:after="0" w:line="360" w:lineRule="auto"/>
        <w:jc w:val="left"/>
        <w:textAlignment w:val="center"/>
        <w:rPr>
          <w:sz w:val="21"/>
        </w:rPr>
      </w:pPr>
      <w:r>
        <w:rPr>
          <w:sz w:val="21"/>
        </w:rPr>
        <w:t>(3)若</w:t>
      </w:r>
      <w:r>
        <w:object>
          <v:shape id="_x0000_i1223" type="#_x0000_t75" alt="eqIdb6a24198bd04c29321ae5dc5a28fe421" style="width:8.75pt;height:9.3pt" o:ole="" coordsize="21600,21600" o:preferrelative="t" filled="f" stroked="f">
            <v:stroke joinstyle="miter"/>
            <v:imagedata r:id="rId345" o:title="eqIdb6a24198bd04c29321ae5dc5a28fe421"/>
            <o:lock v:ext="edit" aspectratio="t"/>
            <w10:anchorlock/>
          </v:shape>
          <o:OLEObject Type="Embed" ProgID="Equation.DSMT4" ShapeID="_x0000_i1223" DrawAspect="Content" ObjectID="_1468075923" r:id="rId369"/>
        </w:object>
      </w:r>
      <w:r>
        <w:rPr>
          <w:sz w:val="21"/>
        </w:rPr>
        <w:t>为偶数，区域</w:t>
      </w:r>
      <w:r>
        <w:object>
          <v:shape id="_x0000_i1224" type="#_x0000_t75" alt="eqIdb6a24198bd04c29321ae5dc5a28fe421" style="width:8.75pt;height:9.3pt" o:ole="" coordsize="21600,21600" o:preferrelative="t" filled="f" stroked="f">
            <v:stroke joinstyle="miter"/>
            <v:imagedata r:id="rId345" o:title="eqIdb6a24198bd04c29321ae5dc5a28fe421"/>
            <o:lock v:ext="edit" aspectratio="t"/>
            <w10:anchorlock/>
          </v:shape>
          <o:OLEObject Type="Embed" ProgID="Equation.DSMT4" ShapeID="_x0000_i1224" DrawAspect="Content" ObjectID="_1468075924" r:id="rId370"/>
        </w:object>
      </w:r>
      <w:r>
        <w:rPr>
          <w:sz w:val="21"/>
        </w:rPr>
        <w:t>的宽度</w:t>
      </w:r>
      <w:r>
        <w:object>
          <v:shape id="_x0000_i1225" type="#_x0000_t75" alt="eqIdd5a2d3cd8e283ae9d04bee5ab2e0895b" style="width:12.3pt;height:15.85pt" o:ole="" coordsize="21600,21600" o:preferrelative="t" filled="f" stroked="f">
            <v:stroke joinstyle="miter"/>
            <v:imagedata r:id="rId371" o:title="eqIdd5a2d3cd8e283ae9d04bee5ab2e0895b"/>
            <o:lock v:ext="edit" aspectratio="t"/>
            <w10:anchorlock/>
          </v:shape>
          <o:OLEObject Type="Embed" ProgID="Equation.DSMT4" ShapeID="_x0000_i1225" DrawAspect="Content" ObjectID="_1468075925" r:id="rId372"/>
        </w:object>
      </w:r>
      <w:r>
        <w:rPr>
          <w:sz w:val="21"/>
        </w:rPr>
        <w:t>。</w:t>
      </w:r>
    </w:p>
    <w:p w14:paraId="7EC47A12">
      <w:pPr>
        <w:shd w:val="clear" w:color="auto" w:fill="F2F2F2"/>
        <w:spacing w:before="0" w:after="0" w:line="360" w:lineRule="auto"/>
        <w:jc w:val="left"/>
        <w:textAlignment w:val="center"/>
        <w:rPr>
          <w:sz w:val="21"/>
        </w:rPr>
      </w:pPr>
      <w:r>
        <w:rPr>
          <w:color w:val="FF0000"/>
          <w:sz w:val="21"/>
        </w:rPr>
        <w:t>【答案】(1)</w:t>
      </w:r>
      <w:r>
        <w:rPr>
          <w:color w:val="FF0000"/>
        </w:rPr>
        <w:object>
          <v:shape id="_x0000_i1226" type="#_x0000_t75" alt="eqIdf6c2280e1ff53fffaf7e861e3ae5fe47" style="width:21.95pt;height:31.3pt" o:ole="" coordsize="21600,21600" o:preferrelative="t" filled="f" stroked="f">
            <v:stroke joinstyle="miter"/>
            <v:imagedata r:id="rId373" o:title="eqIdf6c2280e1ff53fffaf7e861e3ae5fe47"/>
            <o:lock v:ext="edit" aspectratio="t"/>
            <w10:anchorlock/>
          </v:shape>
          <o:OLEObject Type="Embed" ProgID="Equation.DSMT4" ShapeID="_x0000_i1226" DrawAspect="Content" ObjectID="_1468075926" r:id="rId374"/>
        </w:object>
      </w:r>
      <w:r>
        <w:rPr>
          <w:rFonts w:hint="eastAsia"/>
          <w:color w:val="FF0000"/>
          <w:lang w:val="en-US" w:eastAsia="zh-CN"/>
        </w:rPr>
        <w:t>；</w:t>
      </w:r>
      <w:r>
        <w:rPr>
          <w:color w:val="FF0000"/>
          <w:sz w:val="21"/>
        </w:rPr>
        <w:t>(2)</w:t>
      </w:r>
      <w:r>
        <w:rPr>
          <w:rFonts w:ascii="Times New Roman" w:eastAsia="Times New Roman" w:hAnsi="Times New Roman" w:cs="Times New Roman"/>
          <w:i/>
          <w:color w:val="FF0000"/>
          <w:sz w:val="21"/>
        </w:rPr>
        <w:t>L</w:t>
      </w:r>
      <w:r>
        <w:rPr>
          <w:rFonts w:ascii="Times New Roman" w:eastAsia="宋体" w:hAnsi="Times New Roman" w:cs="Times New Roman" w:hint="eastAsia"/>
          <w:i w:val="0"/>
          <w:iCs/>
          <w:color w:val="FF0000"/>
          <w:sz w:val="21"/>
          <w:lang w:val="en-US" w:eastAsia="zh-CN"/>
        </w:rPr>
        <w:t>；</w:t>
      </w:r>
      <w:bookmarkStart w:id="0" w:name="_GoBack"/>
      <w:bookmarkEnd w:id="0"/>
      <w:r>
        <w:rPr>
          <w:color w:val="FF0000"/>
          <w:sz w:val="21"/>
        </w:rPr>
        <w:t>(3)</w:t>
      </w:r>
      <w:r>
        <w:rPr>
          <w:color w:val="FF0000"/>
        </w:rPr>
        <w:object>
          <v:shape id="_x0000_i1227" type="#_x0000_t75" alt="eqIdfde6a5f0ad9e4a658f28c49bc5d69686" style="width:132.8pt;height:23.75pt" o:ole="" coordsize="21600,21600" o:preferrelative="t" filled="f" stroked="f">
            <v:stroke joinstyle="miter"/>
            <v:imagedata r:id="rId375" o:title="eqIdfde6a5f0ad9e4a658f28c49bc5d69686"/>
            <o:lock v:ext="edit" aspectratio="t"/>
            <w10:anchorlock/>
          </v:shape>
          <o:OLEObject Type="Embed" ProgID="Equation.DSMT4" ShapeID="_x0000_i1227" DrawAspect="Content" ObjectID="_1468075927" r:id="rId376"/>
        </w:object>
      </w:r>
    </w:p>
    <w:p w14:paraId="21B7D9EB">
      <w:pPr>
        <w:shd w:val="clear" w:color="auto" w:fill="F2F2F2"/>
        <w:spacing w:before="0" w:after="0" w:line="360" w:lineRule="auto"/>
        <w:jc w:val="left"/>
        <w:textAlignment w:val="center"/>
        <w:rPr>
          <w:sz w:val="21"/>
        </w:rPr>
      </w:pPr>
      <w:r>
        <w:rPr>
          <w:color w:val="FF0000"/>
          <w:sz w:val="21"/>
        </w:rPr>
        <w:t>【详解】（1）粒子在区域1做类平抛运动，设运动时间为</w:t>
      </w:r>
      <w:r>
        <w:rPr>
          <w:color w:val="FF0000"/>
        </w:rPr>
        <w:object>
          <v:shape id="_x0000_i1228" type="#_x0000_t75" alt="eqId87c7eb49a823f757461cd5260757b088" style="width:8.75pt;height:14.9pt" o:ole="" coordsize="21600,21600" o:preferrelative="t" filled="f" stroked="f">
            <v:stroke joinstyle="miter"/>
            <v:imagedata r:id="rId377" o:title="eqId87c7eb49a823f757461cd5260757b088"/>
            <o:lock v:ext="edit" aspectratio="t"/>
            <w10:anchorlock/>
          </v:shape>
          <o:OLEObject Type="Embed" ProgID="Equation.DSMT4" ShapeID="_x0000_i1228" DrawAspect="Content" ObjectID="_1468075928" r:id="rId378"/>
        </w:object>
      </w:r>
      <w:r>
        <w:rPr>
          <w:color w:val="FF0000"/>
          <w:sz w:val="21"/>
        </w:rPr>
        <w:t>，水平方向做匀速直线运动，</w:t>
      </w:r>
      <w:r>
        <w:rPr>
          <w:color w:val="FF0000"/>
        </w:rPr>
        <w:object>
          <v:shape id="_x0000_i1229" type="#_x0000_t75" alt="eqId3f018d429febb9e038d13cc31117e1fd" style="width:32.55pt;height:15.8pt" o:ole="" coordsize="21600,21600" o:preferrelative="t" filled="f" stroked="f">
            <v:stroke joinstyle="miter"/>
            <v:imagedata r:id="rId379" o:title="eqId3f018d429febb9e038d13cc31117e1fd"/>
            <o:lock v:ext="edit" aspectratio="t"/>
            <w10:anchorlock/>
          </v:shape>
          <o:OLEObject Type="Embed" ProgID="Equation.DSMT4" ShapeID="_x0000_i1229" DrawAspect="Content" ObjectID="_1468075929" r:id="rId380"/>
        </w:object>
      </w:r>
      <w:r>
        <w:rPr>
          <w:color w:val="FF0000"/>
          <w:sz w:val="21"/>
        </w:rPr>
        <w:t>，</w:t>
      </w:r>
      <w:r>
        <w:rPr>
          <w:color w:val="FF0000"/>
        </w:rPr>
        <w:object>
          <v:shape id="_x0000_i1230" type="#_x0000_t75" alt="eqIdd158895e96308f14a7f7a810dc29b04a" style="width:33.4pt;height:15.7pt" o:ole="" coordsize="21600,21600" o:preferrelative="t" filled="f" stroked="f">
            <v:stroke joinstyle="miter"/>
            <v:imagedata r:id="rId381" o:title="eqIdd158895e96308f14a7f7a810dc29b04a"/>
            <o:lock v:ext="edit" aspectratio="t"/>
            <w10:anchorlock/>
          </v:shape>
          <o:OLEObject Type="Embed" ProgID="Equation.DSMT4" ShapeID="_x0000_i1230" DrawAspect="Content" ObjectID="_1468075930" r:id="rId382"/>
        </w:object>
      </w:r>
    </w:p>
    <w:p w14:paraId="7AE147A7">
      <w:pPr>
        <w:shd w:val="clear" w:color="auto" w:fill="F2F2F2"/>
        <w:spacing w:before="0" w:after="0" w:line="360" w:lineRule="auto"/>
        <w:jc w:val="left"/>
        <w:textAlignment w:val="center"/>
        <w:rPr>
          <w:sz w:val="21"/>
        </w:rPr>
      </w:pPr>
      <w:r>
        <w:rPr>
          <w:color w:val="FF0000"/>
          <w:sz w:val="21"/>
        </w:rPr>
        <w:t>竖直方向做初速度为0的匀加速直线运动，</w:t>
      </w:r>
      <w:r>
        <w:rPr>
          <w:color w:val="FF0000"/>
        </w:rPr>
        <w:object>
          <v:shape id="_x0000_i1231" type="#_x0000_t75" alt="eqId7cb7218b5f268660b6c167b08491c98e" style="width:39.55pt;height:13.65pt" o:ole="" coordsize="21600,21600" o:preferrelative="t" filled="f" stroked="f">
            <v:stroke joinstyle="miter"/>
            <v:imagedata r:id="rId383" o:title="eqId7cb7218b5f268660b6c167b08491c98e"/>
            <o:lock v:ext="edit" aspectratio="t"/>
            <w10:anchorlock/>
          </v:shape>
          <o:OLEObject Type="Embed" ProgID="Equation.DSMT4" ShapeID="_x0000_i1231" DrawAspect="Content" ObjectID="_1468075931" r:id="rId384"/>
        </w:object>
      </w:r>
    </w:p>
    <w:p w14:paraId="6232D36C">
      <w:pPr>
        <w:shd w:val="clear" w:color="auto" w:fill="F2F2F2"/>
        <w:spacing w:before="0" w:after="0" w:line="360" w:lineRule="auto"/>
        <w:jc w:val="left"/>
        <w:textAlignment w:val="center"/>
        <w:rPr>
          <w:sz w:val="21"/>
        </w:rPr>
      </w:pPr>
      <w:r>
        <w:rPr>
          <w:color w:val="FF0000"/>
          <w:sz w:val="21"/>
        </w:rPr>
        <w:t>在</w:t>
      </w:r>
      <w:r>
        <w:rPr>
          <w:color w:val="FF0000"/>
        </w:rPr>
        <w:object>
          <v:shape id="_x0000_i1232" type="#_x0000_t75" alt="eqId7f9e8449aad35c5d840a3395ea86df6d" style="width:9.65pt;height:10.4pt" o:ole="" coordsize="21600,21600" o:preferrelative="t" filled="f" stroked="f">
            <v:stroke joinstyle="miter"/>
            <v:imagedata r:id="rId353" o:title="eqId7f9e8449aad35c5d840a3395ea86df6d"/>
            <o:lock v:ext="edit" aspectratio="t"/>
            <w10:anchorlock/>
          </v:shape>
          <o:OLEObject Type="Embed" ProgID="Equation.DSMT4" ShapeID="_x0000_i1232" DrawAspect="Content" ObjectID="_1468075932" r:id="rId385"/>
        </w:object>
      </w:r>
      <w:r>
        <w:rPr>
          <w:color w:val="FF0000"/>
          <w:sz w:val="21"/>
        </w:rPr>
        <w:t>点，竖直方向分速度</w:t>
      </w:r>
      <w:r>
        <w:rPr>
          <w:color w:val="FF0000"/>
        </w:rPr>
        <w:object>
          <v:shape id="_x0000_i1233" type="#_x0000_t75" alt="eqId5dbb5f398f1ce385e4f279584cc67897" style="width:36.05pt;height:17.35pt" o:ole="" coordsize="21600,21600" o:preferrelative="t" filled="f" stroked="f">
            <v:stroke joinstyle="miter"/>
            <v:imagedata r:id="rId386" o:title="eqId5dbb5f398f1ce385e4f279584cc67897"/>
            <o:lock v:ext="edit" aspectratio="t"/>
            <w10:anchorlock/>
          </v:shape>
          <o:OLEObject Type="Embed" ProgID="Equation.DSMT4" ShapeID="_x0000_i1233" DrawAspect="Content" ObjectID="_1468075933" r:id="rId387"/>
        </w:object>
      </w:r>
      <w:r>
        <w:rPr>
          <w:color w:val="FF0000"/>
          <w:sz w:val="21"/>
        </w:rPr>
        <w:t>，</w:t>
      </w:r>
      <w:r>
        <w:rPr>
          <w:color w:val="FF0000"/>
        </w:rPr>
        <w:object>
          <v:shape id="_x0000_i1234" type="#_x0000_t75" alt="eqId27dba1f5279e00feee982dcf28612303" style="width:54.5pt;height:30.8pt" o:ole="" coordsize="21600,21600" o:preferrelative="t" filled="f" stroked="f">
            <v:stroke joinstyle="miter"/>
            <v:imagedata r:id="rId388" o:title="eqId27dba1f5279e00feee982dcf28612303"/>
            <o:lock v:ext="edit" aspectratio="t"/>
            <w10:anchorlock/>
          </v:shape>
          <o:OLEObject Type="Embed" ProgID="Equation.DSMT4" ShapeID="_x0000_i1234" DrawAspect="Content" ObjectID="_1468075934" r:id="rId389"/>
        </w:object>
      </w:r>
    </w:p>
    <w:p w14:paraId="05374EB2">
      <w:pPr>
        <w:shd w:val="clear" w:color="auto" w:fill="F2F2F2"/>
        <w:spacing w:before="0" w:after="0" w:line="360" w:lineRule="auto"/>
        <w:jc w:val="left"/>
        <w:textAlignment w:val="center"/>
        <w:rPr>
          <w:sz w:val="21"/>
        </w:rPr>
      </w:pPr>
      <w:r>
        <w:rPr>
          <w:color w:val="FF0000"/>
          <w:sz w:val="21"/>
        </w:rPr>
        <w:t>解得</w:t>
      </w:r>
      <w:r>
        <w:rPr>
          <w:color w:val="FF0000"/>
        </w:rPr>
        <w:object>
          <v:shape id="_x0000_i1235" type="#_x0000_t75" alt="eqIdf71b5b5d51a71cfd3031bdd17cfa4393" style="width:40.5pt;height:31.2pt" o:ole="" coordsize="21600,21600" o:preferrelative="t" filled="f" stroked="f">
            <v:stroke joinstyle="miter"/>
            <v:imagedata r:id="rId390" o:title="eqIdf71b5b5d51a71cfd3031bdd17cfa4393"/>
            <o:lock v:ext="edit" aspectratio="t"/>
            <w10:anchorlock/>
          </v:shape>
          <o:OLEObject Type="Embed" ProgID="Equation.DSMT4" ShapeID="_x0000_i1235" DrawAspect="Content" ObjectID="_1468075935" r:id="rId391"/>
        </w:object>
      </w:r>
    </w:p>
    <w:p w14:paraId="45A6B28D">
      <w:pPr>
        <w:shd w:val="clear" w:color="auto" w:fill="F2F2F2"/>
        <w:spacing w:before="0" w:after="0" w:line="360" w:lineRule="auto"/>
        <w:jc w:val="left"/>
        <w:textAlignment w:val="center"/>
        <w:rPr>
          <w:sz w:val="21"/>
        </w:rPr>
      </w:pPr>
      <w:r>
        <w:rPr>
          <w:color w:val="FF0000"/>
          <w:sz w:val="21"/>
        </w:rPr>
        <w:t>（2）设粒子在区域2的运动时间为</w:t>
      </w:r>
      <w:r>
        <w:rPr>
          <w:color w:val="FF0000"/>
        </w:rPr>
        <w:object>
          <v:shape id="_x0000_i1236" type="#_x0000_t75" alt="eqId5cd84a8f95166367063218ee03ffd5a7" style="width:9.65pt;height:16.4pt" o:ole="" coordsize="21600,21600" o:preferrelative="t" filled="f" stroked="f">
            <v:stroke joinstyle="miter"/>
            <v:imagedata r:id="rId392" o:title="eqId5cd84a8f95166367063218ee03ffd5a7"/>
            <o:lock v:ext="edit" aspectratio="t"/>
            <w10:anchorlock/>
          </v:shape>
          <o:OLEObject Type="Embed" ProgID="Equation.DSMT4" ShapeID="_x0000_i1236" DrawAspect="Content" ObjectID="_1468075936" r:id="rId393"/>
        </w:object>
      </w:r>
      <w:r>
        <w:rPr>
          <w:color w:val="FF0000"/>
          <w:sz w:val="21"/>
        </w:rPr>
        <w:t>，水平方向做初速度为</w:t>
      </w:r>
      <w:r>
        <w:rPr>
          <w:color w:val="FF0000"/>
        </w:rPr>
        <w:object>
          <v:shape id="_x0000_i1237" type="#_x0000_t75" alt="eqId6f58888df91890a19a1aa7511d19703f" style="width:10.65pt;height:16.75pt" o:ole="" coordsize="21600,21600" o:preferrelative="t" filled="f" stroked="f">
            <v:stroke joinstyle="miter"/>
            <v:imagedata r:id="rId351" o:title="eqId6f58888df91890a19a1aa7511d19703f"/>
            <o:lock v:ext="edit" aspectratio="t"/>
            <w10:anchorlock/>
          </v:shape>
          <o:OLEObject Type="Embed" ProgID="Equation.DSMT4" ShapeID="_x0000_i1237" DrawAspect="Content" ObjectID="_1468075937" r:id="rId394"/>
        </w:object>
      </w:r>
      <w:r>
        <w:rPr>
          <w:color w:val="FF0000"/>
          <w:sz w:val="21"/>
        </w:rPr>
        <w:t>的匀加速直线运动，</w:t>
      </w:r>
      <w:r>
        <w:rPr>
          <w:color w:val="FF0000"/>
        </w:rPr>
        <w:object>
          <v:shape id="_x0000_i1238" type="#_x0000_t75" alt="eqId2b8513586c4cd01275c68a9f5b7f5ad9" style="width:65.95pt;height:26.85pt" o:ole="" coordsize="21600,21600" o:preferrelative="t" filled="f" stroked="f">
            <v:stroke joinstyle="miter"/>
            <v:imagedata r:id="rId395" o:title="eqId2b8513586c4cd01275c68a9f5b7f5ad9"/>
            <o:lock v:ext="edit" aspectratio="t"/>
            <w10:anchorlock/>
          </v:shape>
          <o:OLEObject Type="Embed" ProgID="Equation.DSMT4" ShapeID="_x0000_i1238" DrawAspect="Content" ObjectID="_1468075938" r:id="rId396"/>
        </w:object>
      </w:r>
    </w:p>
    <w:p w14:paraId="2883992C">
      <w:pPr>
        <w:shd w:val="clear" w:color="auto" w:fill="F2F2F2"/>
        <w:spacing w:before="0" w:after="0" w:line="360" w:lineRule="auto"/>
        <w:jc w:val="left"/>
        <w:textAlignment w:val="center"/>
        <w:rPr>
          <w:sz w:val="21"/>
        </w:rPr>
      </w:pPr>
      <w:r>
        <w:rPr>
          <w:color w:val="FF0000"/>
          <w:sz w:val="21"/>
        </w:rPr>
        <w:t>在</w:t>
      </w:r>
      <w:r>
        <w:rPr>
          <w:color w:val="FF0000"/>
        </w:rPr>
        <w:object>
          <v:shape id="_x0000_i1239" type="#_x0000_t75" alt="eqIdc5db41a1f31d6baee7c69990811edb9f" style="width:10.55pt;height:12pt" o:ole="" coordsize="21600,21600" o:preferrelative="t" filled="f" stroked="f">
            <v:stroke joinstyle="miter"/>
            <v:imagedata r:id="rId358" o:title="eqIdc5db41a1f31d6baee7c69990811edb9f"/>
            <o:lock v:ext="edit" aspectratio="t"/>
            <w10:anchorlock/>
          </v:shape>
          <o:OLEObject Type="Embed" ProgID="Equation.DSMT4" ShapeID="_x0000_i1239" DrawAspect="Content" ObjectID="_1468075939" r:id="rId397"/>
        </w:object>
      </w:r>
      <w:r>
        <w:rPr>
          <w:color w:val="FF0000"/>
          <w:sz w:val="21"/>
        </w:rPr>
        <w:t>点，水平分速度</w:t>
      </w:r>
      <w:r>
        <w:rPr>
          <w:color w:val="FF0000"/>
        </w:rPr>
        <w:object>
          <v:shape id="_x0000_i1240" type="#_x0000_t75" alt="eqId7dffeb423ca966e0476a3f5b38758c80" style="width:55.4pt;height:16.05pt" o:ole="" coordsize="21600,21600" o:preferrelative="t" filled="f" stroked="f">
            <v:stroke joinstyle="miter"/>
            <v:imagedata r:id="rId398" o:title="eqId7dffeb423ca966e0476a3f5b38758c80"/>
            <o:lock v:ext="edit" aspectratio="t"/>
            <w10:anchorlock/>
          </v:shape>
          <o:OLEObject Type="Embed" ProgID="Equation.DSMT4" ShapeID="_x0000_i1240" DrawAspect="Content" ObjectID="_1468075940" r:id="rId399"/>
        </w:object>
      </w:r>
    </w:p>
    <w:p w14:paraId="4E9576C4">
      <w:pPr>
        <w:shd w:val="clear" w:color="auto" w:fill="F2F2F2"/>
        <w:spacing w:before="0" w:after="0" w:line="360" w:lineRule="auto"/>
        <w:jc w:val="left"/>
        <w:textAlignment w:val="center"/>
        <w:rPr>
          <w:sz w:val="21"/>
        </w:rPr>
      </w:pPr>
      <w:r>
        <w:rPr>
          <w:color w:val="FF0000"/>
          <w:sz w:val="21"/>
        </w:rPr>
        <w:t>竖直分速度</w:t>
      </w:r>
      <w:r>
        <w:rPr>
          <w:color w:val="FF0000"/>
        </w:rPr>
        <w:object>
          <v:shape id="_x0000_i1241" type="#_x0000_t75" alt="eqId58899703ceea2f74524de8577a82608c" style="width:36.9pt;height:16.55pt" o:ole="" coordsize="21600,21600" o:preferrelative="t" filled="f" stroked="f">
            <v:stroke joinstyle="miter"/>
            <v:imagedata r:id="rId400" o:title="eqId58899703ceea2f74524de8577a82608c"/>
            <o:lock v:ext="edit" aspectratio="t"/>
            <w10:anchorlock/>
          </v:shape>
          <o:OLEObject Type="Embed" ProgID="Equation.DSMT4" ShapeID="_x0000_i1241" DrawAspect="Content" ObjectID="_1468075941" r:id="rId401"/>
        </w:object>
      </w:r>
      <w:r>
        <w:rPr>
          <w:color w:val="FF0000"/>
          <w:sz w:val="21"/>
        </w:rPr>
        <w:t>，</w:t>
      </w:r>
      <w:r>
        <w:rPr>
          <w:color w:val="FF0000"/>
        </w:rPr>
        <w:object>
          <v:shape id="_x0000_i1242" type="#_x0000_t75" alt="eqId456caa14e0df9790e12513e43a5b5a81" style="width:79.2pt;height:31.1pt" o:ole="" coordsize="21600,21600" o:preferrelative="t" filled="f" stroked="f">
            <v:stroke joinstyle="miter"/>
            <v:imagedata r:id="rId402" o:title="eqId456caa14e0df9790e12513e43a5b5a81"/>
            <o:lock v:ext="edit" aspectratio="t"/>
            <w10:anchorlock/>
          </v:shape>
          <o:OLEObject Type="Embed" ProgID="Equation.DSMT4" ShapeID="_x0000_i1242" DrawAspect="Content" ObjectID="_1468075942" r:id="rId403"/>
        </w:object>
      </w:r>
    </w:p>
    <w:p w14:paraId="503FA0CB">
      <w:pPr>
        <w:shd w:val="clear" w:color="auto" w:fill="F2F2F2"/>
        <w:spacing w:before="0" w:after="0" w:line="360" w:lineRule="auto"/>
        <w:jc w:val="left"/>
        <w:textAlignment w:val="center"/>
        <w:rPr>
          <w:sz w:val="21"/>
        </w:rPr>
      </w:pPr>
      <w:r>
        <w:rPr>
          <w:color w:val="FF0000"/>
          <w:sz w:val="21"/>
        </w:rPr>
        <w:t>解得</w:t>
      </w:r>
      <w:r>
        <w:rPr>
          <w:color w:val="FF0000"/>
        </w:rPr>
        <w:object>
          <v:shape id="_x0000_i1243" type="#_x0000_t75" alt="eqId9cb916eb57b471f360aee4fbb4c6ed03" style="width:29.9pt;height:15.95pt" o:ole="" coordsize="21600,21600" o:preferrelative="t" filled="f" stroked="f">
            <v:stroke joinstyle="miter"/>
            <v:imagedata r:id="rId404" o:title="eqId9cb916eb57b471f360aee4fbb4c6ed03"/>
            <o:lock v:ext="edit" aspectratio="t"/>
            <w10:anchorlock/>
          </v:shape>
          <o:OLEObject Type="Embed" ProgID="Equation.DSMT4" ShapeID="_x0000_i1243" DrawAspect="Content" ObjectID="_1468075943" r:id="rId405"/>
        </w:object>
      </w:r>
    </w:p>
    <w:p w14:paraId="4C9DC380">
      <w:pPr>
        <w:shd w:val="clear" w:color="auto" w:fill="F2F2F2"/>
        <w:spacing w:before="0" w:after="0" w:line="360" w:lineRule="auto"/>
        <w:jc w:val="left"/>
        <w:textAlignment w:val="center"/>
        <w:rPr>
          <w:sz w:val="21"/>
        </w:rPr>
      </w:pPr>
      <w:r>
        <w:rPr>
          <w:color w:val="FF0000"/>
          <w:sz w:val="21"/>
        </w:rPr>
        <w:t>（3）</w:t>
      </w:r>
      <w:r>
        <w:rPr>
          <w:color w:val="FF0000"/>
        </w:rPr>
        <w:object>
          <v:shape id="_x0000_i1244" type="#_x0000_t75" alt="eqIdb6a24198bd04c29321ae5dc5a28fe421" style="width:8.75pt;height:9.3pt" o:ole="" coordsize="21600,21600" o:preferrelative="t" filled="f" stroked="f">
            <v:stroke joinstyle="miter"/>
            <v:imagedata r:id="rId345" o:title="eqIdb6a24198bd04c29321ae5dc5a28fe421"/>
            <o:lock v:ext="edit" aspectratio="t"/>
            <w10:anchorlock/>
          </v:shape>
          <o:OLEObject Type="Embed" ProgID="Equation.DSMT4" ShapeID="_x0000_i1244" DrawAspect="Content" ObjectID="_1468075944" r:id="rId406"/>
        </w:object>
      </w:r>
      <w:r>
        <w:rPr>
          <w:color w:val="FF0000"/>
          <w:sz w:val="21"/>
        </w:rPr>
        <w:t>为奇数时，水平方向做匀速直线运动，竖直方向做匀加速直线运动，在其右侧边界</w:t>
      </w:r>
      <w:r>
        <w:rPr>
          <w:color w:val="FF0000"/>
        </w:rPr>
        <w:object>
          <v:shape id="_x0000_i1245" type="#_x0000_t75" alt="eqId925f4733fa93de49068397ad10913dc0" style="width:69.45pt;height:31.2pt" o:ole="" coordsize="21600,21600" o:preferrelative="t" filled="f" stroked="f">
            <v:stroke joinstyle="miter"/>
            <v:imagedata r:id="rId407" o:title="eqId925f4733fa93de49068397ad10913dc0"/>
            <o:lock v:ext="edit" aspectratio="t"/>
            <w10:anchorlock/>
          </v:shape>
          <o:OLEObject Type="Embed" ProgID="Equation.DSMT4" ShapeID="_x0000_i1245" DrawAspect="Content" ObjectID="_1468075945" r:id="rId408"/>
        </w:object>
      </w:r>
    </w:p>
    <w:p w14:paraId="40B831D2">
      <w:pPr>
        <w:shd w:val="clear" w:color="auto" w:fill="F2F2F2"/>
        <w:spacing w:before="0" w:after="0" w:line="360" w:lineRule="auto"/>
        <w:jc w:val="left"/>
        <w:textAlignment w:val="center"/>
        <w:rPr>
          <w:sz w:val="21"/>
        </w:rPr>
      </w:pPr>
      <w:r>
        <w:rPr>
          <w:color w:val="FF0000"/>
        </w:rPr>
        <w:object>
          <v:shape id="_x0000_i1246" type="#_x0000_t75" alt="eqIdb6a24198bd04c29321ae5dc5a28fe421" style="width:8.75pt;height:9.3pt" o:ole="" coordsize="21600,21600" o:preferrelative="t" filled="f" stroked="f">
            <v:stroke joinstyle="miter"/>
            <v:imagedata r:id="rId345" o:title="eqIdb6a24198bd04c29321ae5dc5a28fe421"/>
            <o:lock v:ext="edit" aspectratio="t"/>
            <w10:anchorlock/>
          </v:shape>
          <o:OLEObject Type="Embed" ProgID="Equation.DSMT4" ShapeID="_x0000_i1246" DrawAspect="Content" ObjectID="_1468075946" r:id="rId409"/>
        </w:object>
      </w:r>
      <w:r>
        <w:rPr>
          <w:color w:val="FF0000"/>
          <w:sz w:val="21"/>
        </w:rPr>
        <w:t>为偶数时，水平方向做匀加速直线运动，竖直方向做匀速直线运动，在其右侧边界</w:t>
      </w:r>
      <w:r>
        <w:rPr>
          <w:color w:val="FF0000"/>
        </w:rPr>
        <w:object>
          <v:shape id="_x0000_i1247" type="#_x0000_t75" alt="eqId029e86e0f07626de46eddd7d904b0263" style="width:78.3pt;height:31.1pt" o:ole="" coordsize="21600,21600" o:preferrelative="t" filled="f" stroked="f">
            <v:stroke joinstyle="miter"/>
            <v:imagedata r:id="rId410" o:title="eqId029e86e0f07626de46eddd7d904b0263"/>
            <o:lock v:ext="edit" aspectratio="t"/>
            <w10:anchorlock/>
          </v:shape>
          <o:OLEObject Type="Embed" ProgID="Equation.DSMT4" ShapeID="_x0000_i1247" DrawAspect="Content" ObjectID="_1468075947" r:id="rId411"/>
        </w:object>
      </w:r>
    </w:p>
    <w:p w14:paraId="346A46DE">
      <w:pPr>
        <w:shd w:val="clear" w:color="auto" w:fill="F2F2F2"/>
        <w:spacing w:before="0" w:after="0" w:line="360" w:lineRule="auto"/>
        <w:jc w:val="left"/>
        <w:textAlignment w:val="center"/>
        <w:rPr>
          <w:sz w:val="21"/>
        </w:rPr>
      </w:pPr>
      <w:r>
        <w:rPr>
          <w:color w:val="FF0000"/>
          <w:sz w:val="21"/>
        </w:rPr>
        <w:t>在各区域右侧速度矢量分解如图所示</w:t>
      </w:r>
    </w:p>
    <w:p w14:paraId="33309C8A">
      <w:pPr>
        <w:shd w:val="clear" w:color="auto" w:fill="F2F2F2"/>
        <w:spacing w:before="0" w:after="0" w:line="360" w:lineRule="auto"/>
        <w:jc w:val="center"/>
        <w:textAlignment w:val="center"/>
        <w:rPr>
          <w:sz w:val="21"/>
        </w:rPr>
      </w:pPr>
      <w:r>
        <w:rPr>
          <w:rFonts w:ascii="Times New Roman" w:eastAsia="Times New Roman" w:hAnsi="Times New Roman" w:cs="Times New Roman"/>
          <w:strike w:val="0"/>
          <w:color w:val="FF0000"/>
          <w:kern w:val="0"/>
          <w:sz w:val="24"/>
          <w:szCs w:val="24"/>
          <w:u w:val="none"/>
        </w:rPr>
        <w:drawing>
          <wp:inline distT="0" distB="0" distL="114300" distR="114300">
            <wp:extent cx="4010025" cy="1200150"/>
            <wp:effectExtent l="0" t="0" r="9525" b="0"/>
            <wp:docPr id="100047" name="图片 10004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
                    <pic:cNvPicPr>
                      <a:picLocks noChangeAspect="1"/>
                    </pic:cNvPicPr>
                  </pic:nvPicPr>
                  <pic:blipFill>
                    <a:blip xmlns:r="http://schemas.openxmlformats.org/officeDocument/2006/relationships" r:embed="rId412"/>
                    <a:stretch>
                      <a:fillRect/>
                    </a:stretch>
                  </pic:blipFill>
                  <pic:spPr>
                    <a:xfrm>
                      <a:off x="0" y="0"/>
                      <a:ext cx="4010025" cy="1200150"/>
                    </a:xfrm>
                    <a:prstGeom prst="rect">
                      <a:avLst/>
                    </a:prstGeom>
                  </pic:spPr>
                </pic:pic>
              </a:graphicData>
            </a:graphic>
          </wp:inline>
        </w:drawing>
      </w:r>
    </w:p>
    <w:p w14:paraId="7E9E5A8A">
      <w:pPr>
        <w:shd w:val="clear" w:color="auto" w:fill="F2F2F2"/>
        <w:spacing w:before="0" w:after="0" w:line="360" w:lineRule="auto"/>
        <w:jc w:val="left"/>
        <w:textAlignment w:val="center"/>
        <w:rPr>
          <w:sz w:val="21"/>
        </w:rPr>
      </w:pPr>
      <w:r>
        <w:rPr>
          <w:color w:val="FF0000"/>
          <w:sz w:val="21"/>
        </w:rPr>
        <w:t>由动能定理，在区域2，则有</w:t>
      </w:r>
      <w:r>
        <w:rPr>
          <w:color w:val="FF0000"/>
        </w:rPr>
        <w:object>
          <v:shape id="_x0000_i1248" type="#_x0000_t75" alt="eqId330f00c09f322dbca5e043d83017994f" style="width:94.1pt;height:26.85pt" o:ole="" coordsize="21600,21600" o:preferrelative="t" filled="f" stroked="f">
            <v:stroke joinstyle="miter"/>
            <v:imagedata r:id="rId413" o:title="eqId330f00c09f322dbca5e043d83017994f"/>
            <o:lock v:ext="edit" aspectratio="t"/>
            <w10:anchorlock/>
          </v:shape>
          <o:OLEObject Type="Embed" ProgID="Equation.DSMT4" ShapeID="_x0000_i1248" DrawAspect="Content" ObjectID="_1468075948" r:id="rId414"/>
        </w:object>
      </w:r>
    </w:p>
    <w:p w14:paraId="62F798EE">
      <w:pPr>
        <w:shd w:val="clear" w:color="auto" w:fill="F2F2F2"/>
        <w:spacing w:before="0" w:after="0" w:line="360" w:lineRule="auto"/>
        <w:jc w:val="left"/>
        <w:textAlignment w:val="center"/>
        <w:rPr>
          <w:sz w:val="21"/>
        </w:rPr>
      </w:pPr>
      <w:r>
        <w:rPr>
          <w:color w:val="FF0000"/>
          <w:sz w:val="21"/>
        </w:rPr>
        <w:t>在区域4，则有</w:t>
      </w:r>
      <w:r>
        <w:rPr>
          <w:color w:val="FF0000"/>
        </w:rPr>
        <w:object>
          <v:shape id="_x0000_i1249" type="#_x0000_t75" alt="eqId03e7d2226033d194faf8489e36817140" style="width:94.1pt;height:26.85pt" o:ole="" coordsize="21600,21600" o:preferrelative="t" filled="f" stroked="f">
            <v:stroke joinstyle="miter"/>
            <v:imagedata r:id="rId415" o:title="eqId03e7d2226033d194faf8489e36817140"/>
            <o:lock v:ext="edit" aspectratio="t"/>
            <w10:anchorlock/>
          </v:shape>
          <o:OLEObject Type="Embed" ProgID="Equation.DSMT4" ShapeID="_x0000_i1249" DrawAspect="Content" ObjectID="_1468075949" r:id="rId416"/>
        </w:object>
      </w:r>
    </w:p>
    <w:p w14:paraId="72C95D51">
      <w:pPr>
        <w:shd w:val="clear" w:color="auto" w:fill="F2F2F2"/>
        <w:spacing w:before="0" w:after="0" w:line="360" w:lineRule="auto"/>
        <w:jc w:val="left"/>
        <w:textAlignment w:val="center"/>
        <w:rPr>
          <w:sz w:val="21"/>
        </w:rPr>
      </w:pPr>
      <w:r>
        <w:rPr>
          <w:color w:val="FF0000"/>
          <w:sz w:val="21"/>
        </w:rPr>
        <w:t>以此类推，</w:t>
      </w:r>
      <w:r>
        <w:rPr>
          <w:color w:val="FF0000"/>
        </w:rPr>
        <w:object>
          <v:shape id="_x0000_i1250" type="#_x0000_t75" alt="eqIdb6a24198bd04c29321ae5dc5a28fe421" style="width:8.75pt;height:9.3pt" o:ole="" coordsize="21600,21600" o:preferrelative="t" filled="f" stroked="f">
            <v:stroke joinstyle="miter"/>
            <v:imagedata r:id="rId345" o:title="eqIdb6a24198bd04c29321ae5dc5a28fe421"/>
            <o:lock v:ext="edit" aspectratio="t"/>
            <w10:anchorlock/>
          </v:shape>
          <o:OLEObject Type="Embed" ProgID="Equation.DSMT4" ShapeID="_x0000_i1250" DrawAspect="Content" ObjectID="_1468075950" r:id="rId417"/>
        </w:object>
      </w:r>
      <w:r>
        <w:rPr>
          <w:color w:val="FF0000"/>
          <w:sz w:val="21"/>
        </w:rPr>
        <w:t>为偶数，在区域</w:t>
      </w:r>
      <w:r>
        <w:rPr>
          <w:color w:val="FF0000"/>
        </w:rPr>
        <w:object>
          <v:shape id="_x0000_i1251" type="#_x0000_t75" alt="eqIdb6a24198bd04c29321ae5dc5a28fe421" style="width:8.75pt;height:9.3pt" o:ole="" coordsize="21600,21600" o:preferrelative="t" filled="f" stroked="f">
            <v:stroke joinstyle="miter"/>
            <v:imagedata r:id="rId345" o:title="eqIdb6a24198bd04c29321ae5dc5a28fe421"/>
            <o:lock v:ext="edit" aspectratio="t"/>
            <w10:anchorlock/>
          </v:shape>
          <o:OLEObject Type="Embed" ProgID="Equation.DSMT4" ShapeID="_x0000_i1251" DrawAspect="Content" ObjectID="_1468075951" r:id="rId418"/>
        </w:object>
      </w:r>
      <w:r>
        <w:rPr>
          <w:color w:val="FF0000"/>
          <w:sz w:val="21"/>
        </w:rPr>
        <w:t>，则有</w:t>
      </w:r>
      <w:r>
        <w:rPr>
          <w:color w:val="FF0000"/>
        </w:rPr>
        <w:object>
          <v:shape id="_x0000_i1252" type="#_x0000_t75" alt="eqId38f0eee81da364c70770975c930a4633" style="width:100.25pt;height:26.95pt" o:ole="" coordsize="21600,21600" o:preferrelative="t" filled="f" stroked="f">
            <v:stroke joinstyle="miter"/>
            <v:imagedata r:id="rId419" o:title="eqId38f0eee81da364c70770975c930a4633"/>
            <o:lock v:ext="edit" aspectratio="t"/>
            <w10:anchorlock/>
          </v:shape>
          <o:OLEObject Type="Embed" ProgID="Equation.DSMT4" ShapeID="_x0000_i1252" DrawAspect="Content" ObjectID="_1468075952" r:id="rId420"/>
        </w:object>
      </w:r>
    </w:p>
    <w:p w14:paraId="4B2CB77E">
      <w:pPr>
        <w:shd w:val="clear" w:color="auto" w:fill="F2F2F2"/>
        <w:spacing w:before="0" w:after="0" w:line="360" w:lineRule="auto"/>
        <w:jc w:val="left"/>
        <w:textAlignment w:val="center"/>
        <w:rPr>
          <w:sz w:val="21"/>
        </w:rPr>
      </w:pPr>
      <w:r>
        <w:rPr>
          <w:color w:val="FF0000"/>
          <w:sz w:val="21"/>
        </w:rPr>
        <w:t>又根据速度的规律得到</w:t>
      </w:r>
      <w:r>
        <w:rPr>
          <w:color w:val="FF0000"/>
        </w:rPr>
        <w:object>
          <v:shape id="_x0000_i1253" type="#_x0000_t75" alt="eqId42a50dd5379a8855cdf703dca980156f" style="width:66.85pt;height:23.75pt" o:ole="" coordsize="21600,21600" o:preferrelative="t" filled="f" stroked="f">
            <v:stroke joinstyle="miter"/>
            <v:imagedata r:id="rId421" o:title="eqId42a50dd5379a8855cdf703dca980156f"/>
            <o:lock v:ext="edit" aspectratio="t"/>
            <w10:anchorlock/>
          </v:shape>
          <o:OLEObject Type="Embed" ProgID="Equation.DSMT4" ShapeID="_x0000_i1253" DrawAspect="Content" ObjectID="_1468075953" r:id="rId422"/>
        </w:object>
      </w:r>
      <w:r>
        <w:rPr>
          <w:color w:val="FF0000"/>
          <w:sz w:val="21"/>
        </w:rPr>
        <w:t>，</w:t>
      </w:r>
      <w:r>
        <w:rPr>
          <w:color w:val="FF0000"/>
        </w:rPr>
        <w:object>
          <v:shape id="_x0000_i1254" type="#_x0000_t75" alt="eqId019e55a3a2ba6be5a37b6bc60d43cfed" style="width:80.9pt;height:23.75pt" o:ole="" coordsize="21600,21600" o:preferrelative="t" filled="f" stroked="f">
            <v:stroke joinstyle="miter"/>
            <v:imagedata r:id="rId423" o:title="eqId019e55a3a2ba6be5a37b6bc60d43cfed"/>
            <o:lock v:ext="edit" aspectratio="t"/>
            <w10:anchorlock/>
          </v:shape>
          <o:OLEObject Type="Embed" ProgID="Equation.DSMT4" ShapeID="_x0000_i1254" DrawAspect="Content" ObjectID="_1468075954" r:id="rId424"/>
        </w:object>
      </w:r>
    </w:p>
    <w:p w14:paraId="0A1889C1">
      <w:pPr>
        <w:shd w:val="clear" w:color="auto" w:fill="F2F2F2"/>
        <w:spacing w:before="0" w:after="0" w:line="360" w:lineRule="auto"/>
        <w:jc w:val="left"/>
        <w:textAlignment w:val="center"/>
        <w:rPr>
          <w:rFonts w:ascii="Times New Roman" w:eastAsia="宋体" w:hAnsi="Times New Roman" w:cs="Times New Roman" w:hint="eastAsia"/>
          <w:snapToGrid w:val="0"/>
          <w:kern w:val="0"/>
          <w:szCs w:val="21"/>
          <w:lang w:val="en-US" w:eastAsia="zh-CN"/>
        </w:rPr>
      </w:pPr>
      <w:r>
        <w:rPr>
          <w:color w:val="FF0000"/>
          <w:sz w:val="21"/>
        </w:rPr>
        <w:t>解得</w:t>
      </w:r>
      <w:r>
        <w:rPr>
          <w:color w:val="FF0000"/>
        </w:rPr>
        <w:object>
          <v:shape id="_x0000_i1255" type="#_x0000_t75" alt="eqId9475235f079c8883e8ae41ad2f3a24e2" style="width:62.45pt;height:17.55pt" o:ole="" coordsize="21600,21600" o:preferrelative="t" filled="f" stroked="f">
            <v:stroke joinstyle="miter"/>
            <v:imagedata r:id="rId425" o:title="eqId9475235f079c8883e8ae41ad2f3a24e2"/>
            <o:lock v:ext="edit" aspectratio="t"/>
            <w10:anchorlock/>
          </v:shape>
          <o:OLEObject Type="Embed" ProgID="Equation.DSMT4" ShapeID="_x0000_i1255" DrawAspect="Content" ObjectID="_1468075955" r:id="rId426"/>
        </w:object>
      </w:r>
      <w:r>
        <w:rPr>
          <w:color w:val="FF0000"/>
          <w:sz w:val="21"/>
        </w:rPr>
        <w:t>，</w:t>
      </w:r>
      <w:r>
        <w:rPr>
          <w:color w:val="FF0000"/>
        </w:rPr>
        <w:object>
          <v:shape id="_x0000_i1256" type="#_x0000_t75" alt="eqId8ed00a2057aa62a81675561f780192bf" style="width:63.35pt;height:14.05pt" o:ole="" coordsize="21600,21600" o:preferrelative="t" filled="f" stroked="f">
            <v:stroke joinstyle="miter"/>
            <v:imagedata r:id="rId427" o:title="eqId8ed00a2057aa62a81675561f780192bf"/>
            <o:lock v:ext="edit" aspectratio="t"/>
            <w10:anchorlock/>
          </v:shape>
          <o:OLEObject Type="Embed" ProgID="Equation.DSMT4" ShapeID="_x0000_i1256" DrawAspect="Content" ObjectID="_1468075956" r:id="rId428"/>
        </w:object>
      </w:r>
    </w:p>
    <w:sectPr>
      <w:footerReference w:type="default" r:id="rId429"/>
      <w:pgSz w:w="11906" w:h="16838"/>
      <w:pgMar w:top="1440" w:right="1083" w:bottom="1440" w:left="1083" w:header="851" w:footer="992" w:gutter="0"/>
      <w:cols w:num="1" w:space="720"/>
      <w:titlePg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rPr>
        <w:sz w:val="20"/>
      </w:rPr>
    </w:pPr>
    <w:r>
      <w:rPr>
        <w:sz w:val="20"/>
      </w:rPr>
      <w:t xml:space="preserve">第 </w:t>
    </w:r>
    <w:r>
      <w:rPr>
        <w:sz w:val="20"/>
      </w:rPr>
      <w:fldChar w:fldCharType="begin"/>
    </w:r>
    <w:r>
      <w:rPr>
        <w:sz w:val="20"/>
      </w:rPr>
      <w:instrText xml:space="preserve"> PAGE </w:instrText>
    </w:r>
    <w:r>
      <w:rPr>
        <w:sz w:val="20"/>
      </w:rPr>
      <w:fldChar w:fldCharType="separate"/>
    </w:r>
    <w:r>
      <w:rPr>
        <w:sz w:val="20"/>
      </w:rPr>
      <w:fldChar w:fldCharType="end"/>
    </w:r>
    <w:r>
      <w:rPr>
        <w:sz w:val="20"/>
      </w:rPr>
      <w:t xml:space="preserve"> 页 / 共 </w:t>
    </w:r>
    <w:r>
      <w:rPr>
        <w:sz w:val="20"/>
      </w:rPr>
      <w:fldChar w:fldCharType="begin"/>
    </w:r>
    <w:r>
      <w:rPr>
        <w:sz w:val="20"/>
      </w:rPr>
      <w:instrText xml:space="preserve"> NUMPAGES </w:instrText>
    </w:r>
    <w:r>
      <w:rPr>
        <w:sz w:val="20"/>
      </w:rPr>
      <w:fldChar w:fldCharType="separate"/>
    </w:r>
    <w:r>
      <w:rPr>
        <w:sz w:val="20"/>
      </w:rPr>
      <w:fldChar w:fldCharType="end"/>
    </w:r>
    <w:r>
      <w:rPr>
        <w:sz w:val="20"/>
      </w:rPr>
      <w:t xml:space="preserve"> 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A69"/>
    <w:rsid w:val="0000011F"/>
    <w:rsid w:val="0000131C"/>
    <w:rsid w:val="00001375"/>
    <w:rsid w:val="00002874"/>
    <w:rsid w:val="00002FF6"/>
    <w:rsid w:val="00004461"/>
    <w:rsid w:val="00004EBE"/>
    <w:rsid w:val="00011240"/>
    <w:rsid w:val="00014A29"/>
    <w:rsid w:val="000205BA"/>
    <w:rsid w:val="00021E13"/>
    <w:rsid w:val="00025DC4"/>
    <w:rsid w:val="0003168D"/>
    <w:rsid w:val="0003196D"/>
    <w:rsid w:val="000360CB"/>
    <w:rsid w:val="00036569"/>
    <w:rsid w:val="00043819"/>
    <w:rsid w:val="000448AB"/>
    <w:rsid w:val="0004700E"/>
    <w:rsid w:val="0006050C"/>
    <w:rsid w:val="000605B7"/>
    <w:rsid w:val="00063420"/>
    <w:rsid w:val="00064C50"/>
    <w:rsid w:val="00064E51"/>
    <w:rsid w:val="000667B6"/>
    <w:rsid w:val="00070020"/>
    <w:rsid w:val="00070C4D"/>
    <w:rsid w:val="00075121"/>
    <w:rsid w:val="000752A9"/>
    <w:rsid w:val="00076959"/>
    <w:rsid w:val="0008490A"/>
    <w:rsid w:val="0008534C"/>
    <w:rsid w:val="00093948"/>
    <w:rsid w:val="00093CC1"/>
    <w:rsid w:val="00093FE4"/>
    <w:rsid w:val="00094A3A"/>
    <w:rsid w:val="000979A3"/>
    <w:rsid w:val="000A1469"/>
    <w:rsid w:val="000A1806"/>
    <w:rsid w:val="000A1A82"/>
    <w:rsid w:val="000A27DB"/>
    <w:rsid w:val="000A3FA1"/>
    <w:rsid w:val="000A42B1"/>
    <w:rsid w:val="000A5180"/>
    <w:rsid w:val="000A6F7F"/>
    <w:rsid w:val="000A727F"/>
    <w:rsid w:val="000B0030"/>
    <w:rsid w:val="000B0AFF"/>
    <w:rsid w:val="000B1C86"/>
    <w:rsid w:val="000B2BC4"/>
    <w:rsid w:val="000B3630"/>
    <w:rsid w:val="000B5382"/>
    <w:rsid w:val="000B7396"/>
    <w:rsid w:val="000C3330"/>
    <w:rsid w:val="000C45F8"/>
    <w:rsid w:val="000D1323"/>
    <w:rsid w:val="000D183E"/>
    <w:rsid w:val="000D64BB"/>
    <w:rsid w:val="000D65F4"/>
    <w:rsid w:val="000D6DE1"/>
    <w:rsid w:val="000D75C2"/>
    <w:rsid w:val="000E49AD"/>
    <w:rsid w:val="000E49CA"/>
    <w:rsid w:val="000E63E8"/>
    <w:rsid w:val="000F20C8"/>
    <w:rsid w:val="000F28A4"/>
    <w:rsid w:val="000F3D62"/>
    <w:rsid w:val="000F705D"/>
    <w:rsid w:val="0010161D"/>
    <w:rsid w:val="00103107"/>
    <w:rsid w:val="00103354"/>
    <w:rsid w:val="00103C94"/>
    <w:rsid w:val="00107D8E"/>
    <w:rsid w:val="001104E3"/>
    <w:rsid w:val="00110B5C"/>
    <w:rsid w:val="0011389F"/>
    <w:rsid w:val="00114674"/>
    <w:rsid w:val="00115A10"/>
    <w:rsid w:val="00116533"/>
    <w:rsid w:val="00117671"/>
    <w:rsid w:val="00120315"/>
    <w:rsid w:val="00122160"/>
    <w:rsid w:val="00125BD4"/>
    <w:rsid w:val="00131425"/>
    <w:rsid w:val="00133CEB"/>
    <w:rsid w:val="0013474D"/>
    <w:rsid w:val="00135368"/>
    <w:rsid w:val="001433D5"/>
    <w:rsid w:val="00144430"/>
    <w:rsid w:val="00145980"/>
    <w:rsid w:val="0014712A"/>
    <w:rsid w:val="0014734A"/>
    <w:rsid w:val="00151D99"/>
    <w:rsid w:val="001524C2"/>
    <w:rsid w:val="00152ABD"/>
    <w:rsid w:val="00155376"/>
    <w:rsid w:val="001560C0"/>
    <w:rsid w:val="00161AA6"/>
    <w:rsid w:val="00165796"/>
    <w:rsid w:val="001664F9"/>
    <w:rsid w:val="00166E97"/>
    <w:rsid w:val="00167004"/>
    <w:rsid w:val="00167C1F"/>
    <w:rsid w:val="00170EA9"/>
    <w:rsid w:val="00171772"/>
    <w:rsid w:val="0017355A"/>
    <w:rsid w:val="00175631"/>
    <w:rsid w:val="0017654B"/>
    <w:rsid w:val="00176DA5"/>
    <w:rsid w:val="001774E7"/>
    <w:rsid w:val="00180EC8"/>
    <w:rsid w:val="001878E2"/>
    <w:rsid w:val="001904CC"/>
    <w:rsid w:val="00193817"/>
    <w:rsid w:val="00195A10"/>
    <w:rsid w:val="00197B3F"/>
    <w:rsid w:val="00197F6F"/>
    <w:rsid w:val="001A0056"/>
    <w:rsid w:val="001A4E02"/>
    <w:rsid w:val="001A4E86"/>
    <w:rsid w:val="001A78CD"/>
    <w:rsid w:val="001B0AE3"/>
    <w:rsid w:val="001B4725"/>
    <w:rsid w:val="001C0AD2"/>
    <w:rsid w:val="001C3078"/>
    <w:rsid w:val="001C5E2C"/>
    <w:rsid w:val="001C7A87"/>
    <w:rsid w:val="001D0A97"/>
    <w:rsid w:val="001D2EC2"/>
    <w:rsid w:val="001D6208"/>
    <w:rsid w:val="001D6A39"/>
    <w:rsid w:val="001D7BE4"/>
    <w:rsid w:val="001E0140"/>
    <w:rsid w:val="001E0CC4"/>
    <w:rsid w:val="001E249B"/>
    <w:rsid w:val="001E5062"/>
    <w:rsid w:val="001F1F3D"/>
    <w:rsid w:val="001F2738"/>
    <w:rsid w:val="001F2C18"/>
    <w:rsid w:val="001F30B7"/>
    <w:rsid w:val="001F3DB1"/>
    <w:rsid w:val="002011C4"/>
    <w:rsid w:val="00201E86"/>
    <w:rsid w:val="002023B9"/>
    <w:rsid w:val="002034E6"/>
    <w:rsid w:val="00206612"/>
    <w:rsid w:val="00207B82"/>
    <w:rsid w:val="00210A62"/>
    <w:rsid w:val="0021340C"/>
    <w:rsid w:val="00213D7A"/>
    <w:rsid w:val="00216C15"/>
    <w:rsid w:val="0022062A"/>
    <w:rsid w:val="00223769"/>
    <w:rsid w:val="00226352"/>
    <w:rsid w:val="00227BED"/>
    <w:rsid w:val="0023497B"/>
    <w:rsid w:val="00235299"/>
    <w:rsid w:val="002359EC"/>
    <w:rsid w:val="00235C92"/>
    <w:rsid w:val="00240ED2"/>
    <w:rsid w:val="00241093"/>
    <w:rsid w:val="00242867"/>
    <w:rsid w:val="00243F66"/>
    <w:rsid w:val="00244FA2"/>
    <w:rsid w:val="00245C6E"/>
    <w:rsid w:val="00247EBD"/>
    <w:rsid w:val="00250A0F"/>
    <w:rsid w:val="00250E84"/>
    <w:rsid w:val="002512AA"/>
    <w:rsid w:val="00251325"/>
    <w:rsid w:val="00251E96"/>
    <w:rsid w:val="00252541"/>
    <w:rsid w:val="00252E85"/>
    <w:rsid w:val="002532D9"/>
    <w:rsid w:val="00253C30"/>
    <w:rsid w:val="002542D3"/>
    <w:rsid w:val="00257BAF"/>
    <w:rsid w:val="00262406"/>
    <w:rsid w:val="00264654"/>
    <w:rsid w:val="0026501E"/>
    <w:rsid w:val="0026553E"/>
    <w:rsid w:val="00265F8F"/>
    <w:rsid w:val="00270D6F"/>
    <w:rsid w:val="00271974"/>
    <w:rsid w:val="00274721"/>
    <w:rsid w:val="00275591"/>
    <w:rsid w:val="00276CD0"/>
    <w:rsid w:val="00284391"/>
    <w:rsid w:val="002846F3"/>
    <w:rsid w:val="00285047"/>
    <w:rsid w:val="002861E7"/>
    <w:rsid w:val="0028760E"/>
    <w:rsid w:val="00290844"/>
    <w:rsid w:val="00291059"/>
    <w:rsid w:val="002956B8"/>
    <w:rsid w:val="00296F67"/>
    <w:rsid w:val="002971C0"/>
    <w:rsid w:val="00297AC0"/>
    <w:rsid w:val="002A06B8"/>
    <w:rsid w:val="002A0C8F"/>
    <w:rsid w:val="002A1178"/>
    <w:rsid w:val="002A301B"/>
    <w:rsid w:val="002A3808"/>
    <w:rsid w:val="002A4A71"/>
    <w:rsid w:val="002A626C"/>
    <w:rsid w:val="002A7C45"/>
    <w:rsid w:val="002B0F29"/>
    <w:rsid w:val="002B2672"/>
    <w:rsid w:val="002B29DD"/>
    <w:rsid w:val="002B2E26"/>
    <w:rsid w:val="002B4549"/>
    <w:rsid w:val="002B6977"/>
    <w:rsid w:val="002C3F03"/>
    <w:rsid w:val="002C7834"/>
    <w:rsid w:val="002D1609"/>
    <w:rsid w:val="002D3E3D"/>
    <w:rsid w:val="002D5479"/>
    <w:rsid w:val="002E0147"/>
    <w:rsid w:val="002E034B"/>
    <w:rsid w:val="002E33C1"/>
    <w:rsid w:val="002E396A"/>
    <w:rsid w:val="002E7688"/>
    <w:rsid w:val="002F1247"/>
    <w:rsid w:val="002F1F85"/>
    <w:rsid w:val="002F2FD6"/>
    <w:rsid w:val="002F3EDE"/>
    <w:rsid w:val="002F4219"/>
    <w:rsid w:val="00302D3F"/>
    <w:rsid w:val="00302E31"/>
    <w:rsid w:val="0030367E"/>
    <w:rsid w:val="00304D4D"/>
    <w:rsid w:val="00305B2B"/>
    <w:rsid w:val="00307481"/>
    <w:rsid w:val="00311CE4"/>
    <w:rsid w:val="0031312E"/>
    <w:rsid w:val="003158D6"/>
    <w:rsid w:val="00315F1D"/>
    <w:rsid w:val="0032329E"/>
    <w:rsid w:val="003240F3"/>
    <w:rsid w:val="003263DB"/>
    <w:rsid w:val="003278FF"/>
    <w:rsid w:val="003312FE"/>
    <w:rsid w:val="00332B97"/>
    <w:rsid w:val="0033391F"/>
    <w:rsid w:val="0033607F"/>
    <w:rsid w:val="00336906"/>
    <w:rsid w:val="003378AF"/>
    <w:rsid w:val="00344F9F"/>
    <w:rsid w:val="00346E29"/>
    <w:rsid w:val="0035252C"/>
    <w:rsid w:val="003549F0"/>
    <w:rsid w:val="00356C22"/>
    <w:rsid w:val="0035760A"/>
    <w:rsid w:val="00357F6A"/>
    <w:rsid w:val="00362F12"/>
    <w:rsid w:val="00367C2E"/>
    <w:rsid w:val="003808C7"/>
    <w:rsid w:val="00380E90"/>
    <w:rsid w:val="00382027"/>
    <w:rsid w:val="0038502C"/>
    <w:rsid w:val="003927DB"/>
    <w:rsid w:val="00394C6E"/>
    <w:rsid w:val="00395903"/>
    <w:rsid w:val="00396311"/>
    <w:rsid w:val="00396E7B"/>
    <w:rsid w:val="00397085"/>
    <w:rsid w:val="003A108E"/>
    <w:rsid w:val="003A1A4C"/>
    <w:rsid w:val="003A3455"/>
    <w:rsid w:val="003A714F"/>
    <w:rsid w:val="003B00E4"/>
    <w:rsid w:val="003B3F0B"/>
    <w:rsid w:val="003B54EF"/>
    <w:rsid w:val="003B601A"/>
    <w:rsid w:val="003B6884"/>
    <w:rsid w:val="003C13A8"/>
    <w:rsid w:val="003C37C7"/>
    <w:rsid w:val="003C3963"/>
    <w:rsid w:val="003C4AEA"/>
    <w:rsid w:val="003C79A5"/>
    <w:rsid w:val="003D1760"/>
    <w:rsid w:val="003D6E05"/>
    <w:rsid w:val="003D79A5"/>
    <w:rsid w:val="003E0319"/>
    <w:rsid w:val="003E1617"/>
    <w:rsid w:val="003E48E0"/>
    <w:rsid w:val="003E78EE"/>
    <w:rsid w:val="003E7DB3"/>
    <w:rsid w:val="003F03CE"/>
    <w:rsid w:val="003F15E1"/>
    <w:rsid w:val="003F2206"/>
    <w:rsid w:val="003F4646"/>
    <w:rsid w:val="003F4DE8"/>
    <w:rsid w:val="003F5CDA"/>
    <w:rsid w:val="00403C30"/>
    <w:rsid w:val="004109DE"/>
    <w:rsid w:val="00411E2B"/>
    <w:rsid w:val="00412454"/>
    <w:rsid w:val="004151FC"/>
    <w:rsid w:val="004246BE"/>
    <w:rsid w:val="004263A9"/>
    <w:rsid w:val="00432100"/>
    <w:rsid w:val="00437A01"/>
    <w:rsid w:val="00441F3F"/>
    <w:rsid w:val="0044200E"/>
    <w:rsid w:val="00444179"/>
    <w:rsid w:val="00444F03"/>
    <w:rsid w:val="004479A2"/>
    <w:rsid w:val="004501EE"/>
    <w:rsid w:val="004507CE"/>
    <w:rsid w:val="00452FB3"/>
    <w:rsid w:val="0045605E"/>
    <w:rsid w:val="004567B6"/>
    <w:rsid w:val="00462593"/>
    <w:rsid w:val="004644A6"/>
    <w:rsid w:val="0046582E"/>
    <w:rsid w:val="004666CB"/>
    <w:rsid w:val="00466D63"/>
    <w:rsid w:val="0047067D"/>
    <w:rsid w:val="00470B23"/>
    <w:rsid w:val="00470BCB"/>
    <w:rsid w:val="00470FE6"/>
    <w:rsid w:val="0047126E"/>
    <w:rsid w:val="004712F4"/>
    <w:rsid w:val="004764DA"/>
    <w:rsid w:val="00481EDC"/>
    <w:rsid w:val="00485D8A"/>
    <w:rsid w:val="004862F7"/>
    <w:rsid w:val="004908C4"/>
    <w:rsid w:val="004964C8"/>
    <w:rsid w:val="0049685C"/>
    <w:rsid w:val="004A1803"/>
    <w:rsid w:val="004A1D1D"/>
    <w:rsid w:val="004A3DC0"/>
    <w:rsid w:val="004B1815"/>
    <w:rsid w:val="004B2E83"/>
    <w:rsid w:val="004B4377"/>
    <w:rsid w:val="004B5A19"/>
    <w:rsid w:val="004B6BBE"/>
    <w:rsid w:val="004B7E87"/>
    <w:rsid w:val="004C2153"/>
    <w:rsid w:val="004C5183"/>
    <w:rsid w:val="004C56BE"/>
    <w:rsid w:val="004C7445"/>
    <w:rsid w:val="004C782E"/>
    <w:rsid w:val="004D061F"/>
    <w:rsid w:val="004D1001"/>
    <w:rsid w:val="004D1BAE"/>
    <w:rsid w:val="004D65D2"/>
    <w:rsid w:val="004D6A04"/>
    <w:rsid w:val="004E0A67"/>
    <w:rsid w:val="004E20C0"/>
    <w:rsid w:val="004E3917"/>
    <w:rsid w:val="004E3983"/>
    <w:rsid w:val="004E593F"/>
    <w:rsid w:val="004E5E5B"/>
    <w:rsid w:val="004E6336"/>
    <w:rsid w:val="004E7781"/>
    <w:rsid w:val="004F00BF"/>
    <w:rsid w:val="004F0FAE"/>
    <w:rsid w:val="004F1D1A"/>
    <w:rsid w:val="004F29A4"/>
    <w:rsid w:val="004F44E3"/>
    <w:rsid w:val="004F6666"/>
    <w:rsid w:val="00500171"/>
    <w:rsid w:val="00502E79"/>
    <w:rsid w:val="00517ABE"/>
    <w:rsid w:val="00517BF9"/>
    <w:rsid w:val="0052009D"/>
    <w:rsid w:val="00521D33"/>
    <w:rsid w:val="00524E2E"/>
    <w:rsid w:val="005352FB"/>
    <w:rsid w:val="005356CD"/>
    <w:rsid w:val="005411E9"/>
    <w:rsid w:val="00545524"/>
    <w:rsid w:val="005466C3"/>
    <w:rsid w:val="00550525"/>
    <w:rsid w:val="00551E82"/>
    <w:rsid w:val="00560C66"/>
    <w:rsid w:val="00561841"/>
    <w:rsid w:val="005625BC"/>
    <w:rsid w:val="00562670"/>
    <w:rsid w:val="005641FE"/>
    <w:rsid w:val="00564BAC"/>
    <w:rsid w:val="00564C3E"/>
    <w:rsid w:val="00573F54"/>
    <w:rsid w:val="0057649E"/>
    <w:rsid w:val="00576EB1"/>
    <w:rsid w:val="00581C73"/>
    <w:rsid w:val="00581C7E"/>
    <w:rsid w:val="005826E0"/>
    <w:rsid w:val="0058479B"/>
    <w:rsid w:val="005854C9"/>
    <w:rsid w:val="0058564D"/>
    <w:rsid w:val="00586AF3"/>
    <w:rsid w:val="00586C8F"/>
    <w:rsid w:val="00591222"/>
    <w:rsid w:val="00596112"/>
    <w:rsid w:val="005A0142"/>
    <w:rsid w:val="005A7EF4"/>
    <w:rsid w:val="005B0012"/>
    <w:rsid w:val="005B219E"/>
    <w:rsid w:val="005B3188"/>
    <w:rsid w:val="005B3B0B"/>
    <w:rsid w:val="005C1EAF"/>
    <w:rsid w:val="005C2678"/>
    <w:rsid w:val="005C2744"/>
    <w:rsid w:val="005C6C24"/>
    <w:rsid w:val="005D261C"/>
    <w:rsid w:val="005D41C6"/>
    <w:rsid w:val="005D7033"/>
    <w:rsid w:val="005D75A4"/>
    <w:rsid w:val="005D7ABB"/>
    <w:rsid w:val="005E1C9D"/>
    <w:rsid w:val="005E236E"/>
    <w:rsid w:val="005E3557"/>
    <w:rsid w:val="005E3DB6"/>
    <w:rsid w:val="005E45BE"/>
    <w:rsid w:val="005E4C72"/>
    <w:rsid w:val="005E578D"/>
    <w:rsid w:val="005E7764"/>
    <w:rsid w:val="005E7B4D"/>
    <w:rsid w:val="005F04E3"/>
    <w:rsid w:val="005F0A57"/>
    <w:rsid w:val="005F299E"/>
    <w:rsid w:val="005F53D1"/>
    <w:rsid w:val="00605B9C"/>
    <w:rsid w:val="006078AA"/>
    <w:rsid w:val="00607F9B"/>
    <w:rsid w:val="0061374F"/>
    <w:rsid w:val="00614968"/>
    <w:rsid w:val="00614C7A"/>
    <w:rsid w:val="006153F4"/>
    <w:rsid w:val="00616BE0"/>
    <w:rsid w:val="00625428"/>
    <w:rsid w:val="006339F0"/>
    <w:rsid w:val="006345BA"/>
    <w:rsid w:val="00636D83"/>
    <w:rsid w:val="00637CA4"/>
    <w:rsid w:val="00641316"/>
    <w:rsid w:val="00641620"/>
    <w:rsid w:val="0064232B"/>
    <w:rsid w:val="006447F3"/>
    <w:rsid w:val="0064513E"/>
    <w:rsid w:val="006457B2"/>
    <w:rsid w:val="00647854"/>
    <w:rsid w:val="00661FED"/>
    <w:rsid w:val="00662512"/>
    <w:rsid w:val="00665558"/>
    <w:rsid w:val="0066676B"/>
    <w:rsid w:val="00666CAE"/>
    <w:rsid w:val="00672A03"/>
    <w:rsid w:val="006731E1"/>
    <w:rsid w:val="00676D08"/>
    <w:rsid w:val="00676D3C"/>
    <w:rsid w:val="00677FF7"/>
    <w:rsid w:val="006805E1"/>
    <w:rsid w:val="00685759"/>
    <w:rsid w:val="006904E8"/>
    <w:rsid w:val="00690C2F"/>
    <w:rsid w:val="0069115C"/>
    <w:rsid w:val="00695CCC"/>
    <w:rsid w:val="0069614B"/>
    <w:rsid w:val="00696C37"/>
    <w:rsid w:val="006A3436"/>
    <w:rsid w:val="006A3666"/>
    <w:rsid w:val="006A6AC2"/>
    <w:rsid w:val="006A753F"/>
    <w:rsid w:val="006A7E8E"/>
    <w:rsid w:val="006B0077"/>
    <w:rsid w:val="006B14D8"/>
    <w:rsid w:val="006B1608"/>
    <w:rsid w:val="006B1F87"/>
    <w:rsid w:val="006B250F"/>
    <w:rsid w:val="006B401B"/>
    <w:rsid w:val="006B6CDA"/>
    <w:rsid w:val="006C02C9"/>
    <w:rsid w:val="006C1430"/>
    <w:rsid w:val="006C1D41"/>
    <w:rsid w:val="006C215C"/>
    <w:rsid w:val="006C4C83"/>
    <w:rsid w:val="006C5338"/>
    <w:rsid w:val="006C74FA"/>
    <w:rsid w:val="006D2008"/>
    <w:rsid w:val="006D2E5D"/>
    <w:rsid w:val="006D3C60"/>
    <w:rsid w:val="006D4445"/>
    <w:rsid w:val="006D491F"/>
    <w:rsid w:val="006D6318"/>
    <w:rsid w:val="006E0319"/>
    <w:rsid w:val="006E2230"/>
    <w:rsid w:val="006E2468"/>
    <w:rsid w:val="006E3F06"/>
    <w:rsid w:val="006E4693"/>
    <w:rsid w:val="006E5E0B"/>
    <w:rsid w:val="006E71D5"/>
    <w:rsid w:val="006F26C6"/>
    <w:rsid w:val="006F30F7"/>
    <w:rsid w:val="006F3AF0"/>
    <w:rsid w:val="0070663D"/>
    <w:rsid w:val="007069AB"/>
    <w:rsid w:val="0071266B"/>
    <w:rsid w:val="00714A3A"/>
    <w:rsid w:val="0071551B"/>
    <w:rsid w:val="00717F1E"/>
    <w:rsid w:val="00720EC6"/>
    <w:rsid w:val="00723B6C"/>
    <w:rsid w:val="00727AFA"/>
    <w:rsid w:val="00727C56"/>
    <w:rsid w:val="00730D4D"/>
    <w:rsid w:val="00731C92"/>
    <w:rsid w:val="0073467E"/>
    <w:rsid w:val="007376D6"/>
    <w:rsid w:val="00744378"/>
    <w:rsid w:val="0074460B"/>
    <w:rsid w:val="00744FF8"/>
    <w:rsid w:val="00746673"/>
    <w:rsid w:val="00753256"/>
    <w:rsid w:val="0075347E"/>
    <w:rsid w:val="0075385C"/>
    <w:rsid w:val="00753977"/>
    <w:rsid w:val="00753C0E"/>
    <w:rsid w:val="00754D83"/>
    <w:rsid w:val="00754FDC"/>
    <w:rsid w:val="00760CF6"/>
    <w:rsid w:val="00760D81"/>
    <w:rsid w:val="007625A5"/>
    <w:rsid w:val="00763219"/>
    <w:rsid w:val="00763700"/>
    <w:rsid w:val="00763E59"/>
    <w:rsid w:val="00766EBF"/>
    <w:rsid w:val="00772E08"/>
    <w:rsid w:val="00774F7D"/>
    <w:rsid w:val="007857B9"/>
    <w:rsid w:val="0078629A"/>
    <w:rsid w:val="0079112D"/>
    <w:rsid w:val="0079136B"/>
    <w:rsid w:val="007918B0"/>
    <w:rsid w:val="00792C6F"/>
    <w:rsid w:val="0079394A"/>
    <w:rsid w:val="00794899"/>
    <w:rsid w:val="00796394"/>
    <w:rsid w:val="00796C04"/>
    <w:rsid w:val="00797855"/>
    <w:rsid w:val="007A064D"/>
    <w:rsid w:val="007A088A"/>
    <w:rsid w:val="007A135D"/>
    <w:rsid w:val="007A3E18"/>
    <w:rsid w:val="007A7E45"/>
    <w:rsid w:val="007B0429"/>
    <w:rsid w:val="007B0FCB"/>
    <w:rsid w:val="007B1044"/>
    <w:rsid w:val="007B1736"/>
    <w:rsid w:val="007B1AEB"/>
    <w:rsid w:val="007B2178"/>
    <w:rsid w:val="007B2904"/>
    <w:rsid w:val="007B4BBF"/>
    <w:rsid w:val="007B5C84"/>
    <w:rsid w:val="007B6EBA"/>
    <w:rsid w:val="007C0AAB"/>
    <w:rsid w:val="007C595C"/>
    <w:rsid w:val="007C71D1"/>
    <w:rsid w:val="007D0ADA"/>
    <w:rsid w:val="007D2482"/>
    <w:rsid w:val="007D2492"/>
    <w:rsid w:val="007D275F"/>
    <w:rsid w:val="007D33F3"/>
    <w:rsid w:val="007D42C0"/>
    <w:rsid w:val="007D5B67"/>
    <w:rsid w:val="007D7F7E"/>
    <w:rsid w:val="007E2EFE"/>
    <w:rsid w:val="007E4625"/>
    <w:rsid w:val="007E5D74"/>
    <w:rsid w:val="007F0090"/>
    <w:rsid w:val="007F0399"/>
    <w:rsid w:val="007F1079"/>
    <w:rsid w:val="007F4051"/>
    <w:rsid w:val="007F477D"/>
    <w:rsid w:val="007F6E08"/>
    <w:rsid w:val="007F7CCC"/>
    <w:rsid w:val="008018C0"/>
    <w:rsid w:val="0080230D"/>
    <w:rsid w:val="00802ED0"/>
    <w:rsid w:val="00804A8C"/>
    <w:rsid w:val="00806044"/>
    <w:rsid w:val="008063A9"/>
    <w:rsid w:val="008103EE"/>
    <w:rsid w:val="0081094A"/>
    <w:rsid w:val="00815B2E"/>
    <w:rsid w:val="008164D2"/>
    <w:rsid w:val="00820836"/>
    <w:rsid w:val="0082099D"/>
    <w:rsid w:val="00823907"/>
    <w:rsid w:val="008247CA"/>
    <w:rsid w:val="00824CE4"/>
    <w:rsid w:val="0082514D"/>
    <w:rsid w:val="00827AA3"/>
    <w:rsid w:val="00832AB8"/>
    <w:rsid w:val="00834649"/>
    <w:rsid w:val="0083624C"/>
    <w:rsid w:val="00836D37"/>
    <w:rsid w:val="0084265E"/>
    <w:rsid w:val="00842E56"/>
    <w:rsid w:val="0084497B"/>
    <w:rsid w:val="0084642D"/>
    <w:rsid w:val="00852B6A"/>
    <w:rsid w:val="00855066"/>
    <w:rsid w:val="00855B95"/>
    <w:rsid w:val="00860E7D"/>
    <w:rsid w:val="008626A5"/>
    <w:rsid w:val="008646A4"/>
    <w:rsid w:val="00866E4D"/>
    <w:rsid w:val="008702C2"/>
    <w:rsid w:val="00872D75"/>
    <w:rsid w:val="00877575"/>
    <w:rsid w:val="00882694"/>
    <w:rsid w:val="00885654"/>
    <w:rsid w:val="00890CA2"/>
    <w:rsid w:val="00890D64"/>
    <w:rsid w:val="00896CC2"/>
    <w:rsid w:val="008A1827"/>
    <w:rsid w:val="008A42F3"/>
    <w:rsid w:val="008A6AE8"/>
    <w:rsid w:val="008B0E9E"/>
    <w:rsid w:val="008B0F55"/>
    <w:rsid w:val="008B6B26"/>
    <w:rsid w:val="008C090D"/>
    <w:rsid w:val="008C2E0C"/>
    <w:rsid w:val="008C3631"/>
    <w:rsid w:val="008C4AB1"/>
    <w:rsid w:val="008C4DED"/>
    <w:rsid w:val="008C7D1F"/>
    <w:rsid w:val="008D2B2C"/>
    <w:rsid w:val="008D455D"/>
    <w:rsid w:val="008E043E"/>
    <w:rsid w:val="008E085C"/>
    <w:rsid w:val="008E1F79"/>
    <w:rsid w:val="008E3D17"/>
    <w:rsid w:val="008E4D42"/>
    <w:rsid w:val="008F1DAD"/>
    <w:rsid w:val="008F46C8"/>
    <w:rsid w:val="008F6041"/>
    <w:rsid w:val="008F6A9A"/>
    <w:rsid w:val="008F6F2D"/>
    <w:rsid w:val="0090271F"/>
    <w:rsid w:val="009047F0"/>
    <w:rsid w:val="009052E2"/>
    <w:rsid w:val="009060E7"/>
    <w:rsid w:val="00906CF0"/>
    <w:rsid w:val="00913338"/>
    <w:rsid w:val="00915078"/>
    <w:rsid w:val="0091677F"/>
    <w:rsid w:val="00916CF4"/>
    <w:rsid w:val="00921AB6"/>
    <w:rsid w:val="00922CB1"/>
    <w:rsid w:val="00922F66"/>
    <w:rsid w:val="00923A7D"/>
    <w:rsid w:val="00923B5E"/>
    <w:rsid w:val="00923FC1"/>
    <w:rsid w:val="00924B5A"/>
    <w:rsid w:val="0092588D"/>
    <w:rsid w:val="00927811"/>
    <w:rsid w:val="009279E8"/>
    <w:rsid w:val="00930EE2"/>
    <w:rsid w:val="00930FB7"/>
    <w:rsid w:val="0093277D"/>
    <w:rsid w:val="00932E42"/>
    <w:rsid w:val="0093359B"/>
    <w:rsid w:val="00934147"/>
    <w:rsid w:val="00934EC3"/>
    <w:rsid w:val="0093504D"/>
    <w:rsid w:val="00937F73"/>
    <w:rsid w:val="009412BC"/>
    <w:rsid w:val="0094247F"/>
    <w:rsid w:val="00947A8A"/>
    <w:rsid w:val="00947DA0"/>
    <w:rsid w:val="009504F9"/>
    <w:rsid w:val="00950E2F"/>
    <w:rsid w:val="00951052"/>
    <w:rsid w:val="00952248"/>
    <w:rsid w:val="0095362E"/>
    <w:rsid w:val="00956A9B"/>
    <w:rsid w:val="009578AF"/>
    <w:rsid w:val="00961FB9"/>
    <w:rsid w:val="00963239"/>
    <w:rsid w:val="00965CA7"/>
    <w:rsid w:val="00972CBF"/>
    <w:rsid w:val="00975915"/>
    <w:rsid w:val="009801A9"/>
    <w:rsid w:val="009824CC"/>
    <w:rsid w:val="00984EFF"/>
    <w:rsid w:val="00987FE1"/>
    <w:rsid w:val="00990024"/>
    <w:rsid w:val="00991456"/>
    <w:rsid w:val="0099270C"/>
    <w:rsid w:val="00995A6A"/>
    <w:rsid w:val="0099639D"/>
    <w:rsid w:val="009963B1"/>
    <w:rsid w:val="009A046F"/>
    <w:rsid w:val="009A074E"/>
    <w:rsid w:val="009A14EA"/>
    <w:rsid w:val="009A3C4B"/>
    <w:rsid w:val="009A66C7"/>
    <w:rsid w:val="009A6D7D"/>
    <w:rsid w:val="009A6E4D"/>
    <w:rsid w:val="009B346A"/>
    <w:rsid w:val="009B396A"/>
    <w:rsid w:val="009B4B5E"/>
    <w:rsid w:val="009B72A2"/>
    <w:rsid w:val="009C0C88"/>
    <w:rsid w:val="009C1FC5"/>
    <w:rsid w:val="009C2035"/>
    <w:rsid w:val="009C36F7"/>
    <w:rsid w:val="009C3A97"/>
    <w:rsid w:val="009C3B11"/>
    <w:rsid w:val="009C4999"/>
    <w:rsid w:val="009C6145"/>
    <w:rsid w:val="009D1ABC"/>
    <w:rsid w:val="009D437B"/>
    <w:rsid w:val="009D6E7E"/>
    <w:rsid w:val="009E0224"/>
    <w:rsid w:val="009E5AAD"/>
    <w:rsid w:val="009F0BDD"/>
    <w:rsid w:val="009F69F7"/>
    <w:rsid w:val="009F6B04"/>
    <w:rsid w:val="009F7C24"/>
    <w:rsid w:val="00A00EAF"/>
    <w:rsid w:val="00A013CF"/>
    <w:rsid w:val="00A01C99"/>
    <w:rsid w:val="00A01EA7"/>
    <w:rsid w:val="00A04059"/>
    <w:rsid w:val="00A07FB3"/>
    <w:rsid w:val="00A11101"/>
    <w:rsid w:val="00A12A69"/>
    <w:rsid w:val="00A14AAB"/>
    <w:rsid w:val="00A16299"/>
    <w:rsid w:val="00A174D1"/>
    <w:rsid w:val="00A208C7"/>
    <w:rsid w:val="00A2244E"/>
    <w:rsid w:val="00A24F92"/>
    <w:rsid w:val="00A25148"/>
    <w:rsid w:val="00A317A8"/>
    <w:rsid w:val="00A33ED1"/>
    <w:rsid w:val="00A36BAF"/>
    <w:rsid w:val="00A404A3"/>
    <w:rsid w:val="00A40677"/>
    <w:rsid w:val="00A40E43"/>
    <w:rsid w:val="00A447AA"/>
    <w:rsid w:val="00A47B8E"/>
    <w:rsid w:val="00A512FF"/>
    <w:rsid w:val="00A53152"/>
    <w:rsid w:val="00A56D54"/>
    <w:rsid w:val="00A5749E"/>
    <w:rsid w:val="00A57869"/>
    <w:rsid w:val="00A6087A"/>
    <w:rsid w:val="00A60C12"/>
    <w:rsid w:val="00A61B73"/>
    <w:rsid w:val="00A63AA7"/>
    <w:rsid w:val="00A658A0"/>
    <w:rsid w:val="00A67CF6"/>
    <w:rsid w:val="00A704B5"/>
    <w:rsid w:val="00A7164E"/>
    <w:rsid w:val="00A720E6"/>
    <w:rsid w:val="00A77216"/>
    <w:rsid w:val="00A8530E"/>
    <w:rsid w:val="00A85F1E"/>
    <w:rsid w:val="00A86DF5"/>
    <w:rsid w:val="00A86E05"/>
    <w:rsid w:val="00A90379"/>
    <w:rsid w:val="00A913D6"/>
    <w:rsid w:val="00A91FF2"/>
    <w:rsid w:val="00A92867"/>
    <w:rsid w:val="00A94391"/>
    <w:rsid w:val="00A94E0D"/>
    <w:rsid w:val="00A96D7B"/>
    <w:rsid w:val="00A978E7"/>
    <w:rsid w:val="00AA11B4"/>
    <w:rsid w:val="00AA7AD6"/>
    <w:rsid w:val="00AB057D"/>
    <w:rsid w:val="00AB16F2"/>
    <w:rsid w:val="00AB1919"/>
    <w:rsid w:val="00AB226B"/>
    <w:rsid w:val="00AB536B"/>
    <w:rsid w:val="00AB6913"/>
    <w:rsid w:val="00AC2CF4"/>
    <w:rsid w:val="00AC7545"/>
    <w:rsid w:val="00AD0894"/>
    <w:rsid w:val="00AD10C3"/>
    <w:rsid w:val="00AD3569"/>
    <w:rsid w:val="00AD4B8A"/>
    <w:rsid w:val="00AD58FA"/>
    <w:rsid w:val="00AD79D0"/>
    <w:rsid w:val="00AE0996"/>
    <w:rsid w:val="00AE3FE9"/>
    <w:rsid w:val="00AE4715"/>
    <w:rsid w:val="00AE4F98"/>
    <w:rsid w:val="00AE7E94"/>
    <w:rsid w:val="00AF231F"/>
    <w:rsid w:val="00AF38BD"/>
    <w:rsid w:val="00AF3AF2"/>
    <w:rsid w:val="00AF47C4"/>
    <w:rsid w:val="00AF69D1"/>
    <w:rsid w:val="00B003BA"/>
    <w:rsid w:val="00B02C6F"/>
    <w:rsid w:val="00B04408"/>
    <w:rsid w:val="00B046A4"/>
    <w:rsid w:val="00B04AD2"/>
    <w:rsid w:val="00B05945"/>
    <w:rsid w:val="00B0650C"/>
    <w:rsid w:val="00B0790B"/>
    <w:rsid w:val="00B11BD8"/>
    <w:rsid w:val="00B14AD6"/>
    <w:rsid w:val="00B14B09"/>
    <w:rsid w:val="00B1589E"/>
    <w:rsid w:val="00B15987"/>
    <w:rsid w:val="00B17927"/>
    <w:rsid w:val="00B200C9"/>
    <w:rsid w:val="00B2228E"/>
    <w:rsid w:val="00B233E8"/>
    <w:rsid w:val="00B26C24"/>
    <w:rsid w:val="00B27106"/>
    <w:rsid w:val="00B305A1"/>
    <w:rsid w:val="00B31021"/>
    <w:rsid w:val="00B336DF"/>
    <w:rsid w:val="00B41622"/>
    <w:rsid w:val="00B419D5"/>
    <w:rsid w:val="00B41DD3"/>
    <w:rsid w:val="00B421ED"/>
    <w:rsid w:val="00B429F2"/>
    <w:rsid w:val="00B453E8"/>
    <w:rsid w:val="00B455AE"/>
    <w:rsid w:val="00B4660A"/>
    <w:rsid w:val="00B47A84"/>
    <w:rsid w:val="00B5561A"/>
    <w:rsid w:val="00B56D9E"/>
    <w:rsid w:val="00B5735F"/>
    <w:rsid w:val="00B57AD8"/>
    <w:rsid w:val="00B61432"/>
    <w:rsid w:val="00B63150"/>
    <w:rsid w:val="00B63739"/>
    <w:rsid w:val="00B644B5"/>
    <w:rsid w:val="00B65F1E"/>
    <w:rsid w:val="00B66C9F"/>
    <w:rsid w:val="00B671FF"/>
    <w:rsid w:val="00B7098E"/>
    <w:rsid w:val="00B716C5"/>
    <w:rsid w:val="00B71B28"/>
    <w:rsid w:val="00B73185"/>
    <w:rsid w:val="00B7409E"/>
    <w:rsid w:val="00B74EF1"/>
    <w:rsid w:val="00B74FCB"/>
    <w:rsid w:val="00B75CA1"/>
    <w:rsid w:val="00B76A5B"/>
    <w:rsid w:val="00B76C47"/>
    <w:rsid w:val="00B77BE5"/>
    <w:rsid w:val="00B80CE2"/>
    <w:rsid w:val="00B80D2D"/>
    <w:rsid w:val="00B83919"/>
    <w:rsid w:val="00B84A33"/>
    <w:rsid w:val="00B90E11"/>
    <w:rsid w:val="00B93193"/>
    <w:rsid w:val="00B94556"/>
    <w:rsid w:val="00B9495C"/>
    <w:rsid w:val="00B97662"/>
    <w:rsid w:val="00BA1BEB"/>
    <w:rsid w:val="00BA1E92"/>
    <w:rsid w:val="00BA1EDF"/>
    <w:rsid w:val="00BA29BA"/>
    <w:rsid w:val="00BA474D"/>
    <w:rsid w:val="00BB1D0A"/>
    <w:rsid w:val="00BB4F38"/>
    <w:rsid w:val="00BC1029"/>
    <w:rsid w:val="00BC300F"/>
    <w:rsid w:val="00BD0CD9"/>
    <w:rsid w:val="00BD3675"/>
    <w:rsid w:val="00BD4971"/>
    <w:rsid w:val="00BD51AC"/>
    <w:rsid w:val="00BD6785"/>
    <w:rsid w:val="00BE216C"/>
    <w:rsid w:val="00BE2E60"/>
    <w:rsid w:val="00BE3187"/>
    <w:rsid w:val="00BE7110"/>
    <w:rsid w:val="00BF1DFB"/>
    <w:rsid w:val="00BF4E63"/>
    <w:rsid w:val="00C021DA"/>
    <w:rsid w:val="00C02FC6"/>
    <w:rsid w:val="00C047CC"/>
    <w:rsid w:val="00C06497"/>
    <w:rsid w:val="00C06F04"/>
    <w:rsid w:val="00C11EE4"/>
    <w:rsid w:val="00C12B07"/>
    <w:rsid w:val="00C1461D"/>
    <w:rsid w:val="00C14D6F"/>
    <w:rsid w:val="00C202C9"/>
    <w:rsid w:val="00C20867"/>
    <w:rsid w:val="00C26508"/>
    <w:rsid w:val="00C31005"/>
    <w:rsid w:val="00C32D66"/>
    <w:rsid w:val="00C33DB2"/>
    <w:rsid w:val="00C3420D"/>
    <w:rsid w:val="00C37091"/>
    <w:rsid w:val="00C37966"/>
    <w:rsid w:val="00C430CB"/>
    <w:rsid w:val="00C47D87"/>
    <w:rsid w:val="00C53D78"/>
    <w:rsid w:val="00C56E59"/>
    <w:rsid w:val="00C57D2A"/>
    <w:rsid w:val="00C64493"/>
    <w:rsid w:val="00C66ED4"/>
    <w:rsid w:val="00C67FFC"/>
    <w:rsid w:val="00C70664"/>
    <w:rsid w:val="00C70EAD"/>
    <w:rsid w:val="00C70FC6"/>
    <w:rsid w:val="00C71485"/>
    <w:rsid w:val="00C71B9F"/>
    <w:rsid w:val="00C71C83"/>
    <w:rsid w:val="00C74DA4"/>
    <w:rsid w:val="00C7708E"/>
    <w:rsid w:val="00C8079C"/>
    <w:rsid w:val="00C81AFD"/>
    <w:rsid w:val="00C827EF"/>
    <w:rsid w:val="00C84E84"/>
    <w:rsid w:val="00C85D55"/>
    <w:rsid w:val="00C862E9"/>
    <w:rsid w:val="00C907F2"/>
    <w:rsid w:val="00C90AAC"/>
    <w:rsid w:val="00C93FD2"/>
    <w:rsid w:val="00C95208"/>
    <w:rsid w:val="00C971DA"/>
    <w:rsid w:val="00CA00EC"/>
    <w:rsid w:val="00CA32CB"/>
    <w:rsid w:val="00CA3CFB"/>
    <w:rsid w:val="00CA7E88"/>
    <w:rsid w:val="00CB0B8D"/>
    <w:rsid w:val="00CB2C0D"/>
    <w:rsid w:val="00CB3EE9"/>
    <w:rsid w:val="00CB52C8"/>
    <w:rsid w:val="00CB5680"/>
    <w:rsid w:val="00CB7D00"/>
    <w:rsid w:val="00CC0653"/>
    <w:rsid w:val="00CC311D"/>
    <w:rsid w:val="00CC5358"/>
    <w:rsid w:val="00CC7248"/>
    <w:rsid w:val="00CD1DD1"/>
    <w:rsid w:val="00CD2A23"/>
    <w:rsid w:val="00CD2A4A"/>
    <w:rsid w:val="00CD634A"/>
    <w:rsid w:val="00CD79B6"/>
    <w:rsid w:val="00CE3E8B"/>
    <w:rsid w:val="00CE7B00"/>
    <w:rsid w:val="00CF075A"/>
    <w:rsid w:val="00CF4679"/>
    <w:rsid w:val="00CF5209"/>
    <w:rsid w:val="00CF6A16"/>
    <w:rsid w:val="00D000A2"/>
    <w:rsid w:val="00D015B5"/>
    <w:rsid w:val="00D03C94"/>
    <w:rsid w:val="00D045B5"/>
    <w:rsid w:val="00D04E9F"/>
    <w:rsid w:val="00D05C2B"/>
    <w:rsid w:val="00D05E4E"/>
    <w:rsid w:val="00D11539"/>
    <w:rsid w:val="00D12226"/>
    <w:rsid w:val="00D12D77"/>
    <w:rsid w:val="00D1336E"/>
    <w:rsid w:val="00D1479A"/>
    <w:rsid w:val="00D14A49"/>
    <w:rsid w:val="00D14ACC"/>
    <w:rsid w:val="00D176C2"/>
    <w:rsid w:val="00D2074A"/>
    <w:rsid w:val="00D212FF"/>
    <w:rsid w:val="00D21362"/>
    <w:rsid w:val="00D219EB"/>
    <w:rsid w:val="00D24063"/>
    <w:rsid w:val="00D2505D"/>
    <w:rsid w:val="00D25419"/>
    <w:rsid w:val="00D25AE5"/>
    <w:rsid w:val="00D26960"/>
    <w:rsid w:val="00D274B8"/>
    <w:rsid w:val="00D27AE4"/>
    <w:rsid w:val="00D32BAC"/>
    <w:rsid w:val="00D3422F"/>
    <w:rsid w:val="00D34DA2"/>
    <w:rsid w:val="00D35DDD"/>
    <w:rsid w:val="00D36B1A"/>
    <w:rsid w:val="00D4034B"/>
    <w:rsid w:val="00D40E53"/>
    <w:rsid w:val="00D414FF"/>
    <w:rsid w:val="00D431F8"/>
    <w:rsid w:val="00D43389"/>
    <w:rsid w:val="00D453C4"/>
    <w:rsid w:val="00D45BD2"/>
    <w:rsid w:val="00D47FCB"/>
    <w:rsid w:val="00D51680"/>
    <w:rsid w:val="00D54510"/>
    <w:rsid w:val="00D54E50"/>
    <w:rsid w:val="00D55A62"/>
    <w:rsid w:val="00D57CF4"/>
    <w:rsid w:val="00D60D5C"/>
    <w:rsid w:val="00D612F5"/>
    <w:rsid w:val="00D62DD2"/>
    <w:rsid w:val="00D63591"/>
    <w:rsid w:val="00D63E45"/>
    <w:rsid w:val="00D64D44"/>
    <w:rsid w:val="00D6637D"/>
    <w:rsid w:val="00D67FE4"/>
    <w:rsid w:val="00D70DA1"/>
    <w:rsid w:val="00D7142C"/>
    <w:rsid w:val="00D71C48"/>
    <w:rsid w:val="00D72662"/>
    <w:rsid w:val="00D74826"/>
    <w:rsid w:val="00D77605"/>
    <w:rsid w:val="00D80B7F"/>
    <w:rsid w:val="00D80BF9"/>
    <w:rsid w:val="00D814FF"/>
    <w:rsid w:val="00D82819"/>
    <w:rsid w:val="00D86D9B"/>
    <w:rsid w:val="00D87568"/>
    <w:rsid w:val="00D910A4"/>
    <w:rsid w:val="00D950F7"/>
    <w:rsid w:val="00D960D8"/>
    <w:rsid w:val="00D97235"/>
    <w:rsid w:val="00D9754B"/>
    <w:rsid w:val="00DA05EC"/>
    <w:rsid w:val="00DA27FC"/>
    <w:rsid w:val="00DB5D26"/>
    <w:rsid w:val="00DB6882"/>
    <w:rsid w:val="00DB6951"/>
    <w:rsid w:val="00DB6CB9"/>
    <w:rsid w:val="00DB7BC0"/>
    <w:rsid w:val="00DC152E"/>
    <w:rsid w:val="00DC29C2"/>
    <w:rsid w:val="00DC5B75"/>
    <w:rsid w:val="00DC6040"/>
    <w:rsid w:val="00DC62E3"/>
    <w:rsid w:val="00DC7056"/>
    <w:rsid w:val="00DD10C0"/>
    <w:rsid w:val="00DD527A"/>
    <w:rsid w:val="00DD55C3"/>
    <w:rsid w:val="00DD78FB"/>
    <w:rsid w:val="00DD7A27"/>
    <w:rsid w:val="00DE4838"/>
    <w:rsid w:val="00DE555E"/>
    <w:rsid w:val="00DE64AA"/>
    <w:rsid w:val="00DF01B4"/>
    <w:rsid w:val="00DF12D9"/>
    <w:rsid w:val="00DF2CB3"/>
    <w:rsid w:val="00DF48EA"/>
    <w:rsid w:val="00E007EF"/>
    <w:rsid w:val="00E03FE8"/>
    <w:rsid w:val="00E049AC"/>
    <w:rsid w:val="00E0648C"/>
    <w:rsid w:val="00E10779"/>
    <w:rsid w:val="00E140DD"/>
    <w:rsid w:val="00E1451A"/>
    <w:rsid w:val="00E15776"/>
    <w:rsid w:val="00E1617E"/>
    <w:rsid w:val="00E17B37"/>
    <w:rsid w:val="00E244C7"/>
    <w:rsid w:val="00E25ACA"/>
    <w:rsid w:val="00E260D4"/>
    <w:rsid w:val="00E2714C"/>
    <w:rsid w:val="00E27A94"/>
    <w:rsid w:val="00E31944"/>
    <w:rsid w:val="00E329E8"/>
    <w:rsid w:val="00E33DB7"/>
    <w:rsid w:val="00E34F17"/>
    <w:rsid w:val="00E37046"/>
    <w:rsid w:val="00E42FE5"/>
    <w:rsid w:val="00E46D70"/>
    <w:rsid w:val="00E47F90"/>
    <w:rsid w:val="00E521AB"/>
    <w:rsid w:val="00E5230D"/>
    <w:rsid w:val="00E53BE8"/>
    <w:rsid w:val="00E55A46"/>
    <w:rsid w:val="00E57495"/>
    <w:rsid w:val="00E6399E"/>
    <w:rsid w:val="00E676AC"/>
    <w:rsid w:val="00E70524"/>
    <w:rsid w:val="00E70C8D"/>
    <w:rsid w:val="00E71EAF"/>
    <w:rsid w:val="00E720D8"/>
    <w:rsid w:val="00E738B0"/>
    <w:rsid w:val="00E74B9E"/>
    <w:rsid w:val="00E7536C"/>
    <w:rsid w:val="00E76A83"/>
    <w:rsid w:val="00E83812"/>
    <w:rsid w:val="00E842A6"/>
    <w:rsid w:val="00E84FAB"/>
    <w:rsid w:val="00E870DF"/>
    <w:rsid w:val="00E9025A"/>
    <w:rsid w:val="00E93F8E"/>
    <w:rsid w:val="00E94C5D"/>
    <w:rsid w:val="00E94F70"/>
    <w:rsid w:val="00E959A8"/>
    <w:rsid w:val="00E97021"/>
    <w:rsid w:val="00EA0189"/>
    <w:rsid w:val="00EA3936"/>
    <w:rsid w:val="00EA3F6D"/>
    <w:rsid w:val="00EA3FE9"/>
    <w:rsid w:val="00EA5299"/>
    <w:rsid w:val="00EA60D1"/>
    <w:rsid w:val="00EA7171"/>
    <w:rsid w:val="00EA7F47"/>
    <w:rsid w:val="00EB5029"/>
    <w:rsid w:val="00EB71BA"/>
    <w:rsid w:val="00EC2414"/>
    <w:rsid w:val="00EC337E"/>
    <w:rsid w:val="00EC4DE5"/>
    <w:rsid w:val="00EC4E4D"/>
    <w:rsid w:val="00EC4E9F"/>
    <w:rsid w:val="00EC56D8"/>
    <w:rsid w:val="00EC5877"/>
    <w:rsid w:val="00EC5D94"/>
    <w:rsid w:val="00EC6331"/>
    <w:rsid w:val="00EC650B"/>
    <w:rsid w:val="00ED0E17"/>
    <w:rsid w:val="00ED47D7"/>
    <w:rsid w:val="00ED6BA2"/>
    <w:rsid w:val="00ED7C2E"/>
    <w:rsid w:val="00ED7ECF"/>
    <w:rsid w:val="00EE1287"/>
    <w:rsid w:val="00EE444D"/>
    <w:rsid w:val="00EE7754"/>
    <w:rsid w:val="00EF3C01"/>
    <w:rsid w:val="00EF3DE0"/>
    <w:rsid w:val="00EF51E0"/>
    <w:rsid w:val="00EF5C73"/>
    <w:rsid w:val="00EF72AA"/>
    <w:rsid w:val="00F02CF5"/>
    <w:rsid w:val="00F03B37"/>
    <w:rsid w:val="00F0414C"/>
    <w:rsid w:val="00F049BF"/>
    <w:rsid w:val="00F04AB0"/>
    <w:rsid w:val="00F10F89"/>
    <w:rsid w:val="00F12849"/>
    <w:rsid w:val="00F15F34"/>
    <w:rsid w:val="00F17E50"/>
    <w:rsid w:val="00F227AF"/>
    <w:rsid w:val="00F30A78"/>
    <w:rsid w:val="00F30E31"/>
    <w:rsid w:val="00F31292"/>
    <w:rsid w:val="00F31378"/>
    <w:rsid w:val="00F36080"/>
    <w:rsid w:val="00F365EF"/>
    <w:rsid w:val="00F40868"/>
    <w:rsid w:val="00F47191"/>
    <w:rsid w:val="00F52A34"/>
    <w:rsid w:val="00F537D7"/>
    <w:rsid w:val="00F5550B"/>
    <w:rsid w:val="00F56BF4"/>
    <w:rsid w:val="00F618B7"/>
    <w:rsid w:val="00F62CE7"/>
    <w:rsid w:val="00F64546"/>
    <w:rsid w:val="00F66F80"/>
    <w:rsid w:val="00F67493"/>
    <w:rsid w:val="00F67D71"/>
    <w:rsid w:val="00F70D71"/>
    <w:rsid w:val="00F710CA"/>
    <w:rsid w:val="00F71A60"/>
    <w:rsid w:val="00F71CD9"/>
    <w:rsid w:val="00F720D3"/>
    <w:rsid w:val="00F75F4C"/>
    <w:rsid w:val="00F764D6"/>
    <w:rsid w:val="00F773DF"/>
    <w:rsid w:val="00F82AF9"/>
    <w:rsid w:val="00F84FD0"/>
    <w:rsid w:val="00F85256"/>
    <w:rsid w:val="00F90722"/>
    <w:rsid w:val="00F93E88"/>
    <w:rsid w:val="00F94FFA"/>
    <w:rsid w:val="00F957CB"/>
    <w:rsid w:val="00F958B9"/>
    <w:rsid w:val="00F95F6B"/>
    <w:rsid w:val="00F96820"/>
    <w:rsid w:val="00FA11AB"/>
    <w:rsid w:val="00FA3C94"/>
    <w:rsid w:val="00FA5AB8"/>
    <w:rsid w:val="00FA6019"/>
    <w:rsid w:val="00FA68A7"/>
    <w:rsid w:val="00FA69B5"/>
    <w:rsid w:val="00FA6F6A"/>
    <w:rsid w:val="00FB100B"/>
    <w:rsid w:val="00FB3C85"/>
    <w:rsid w:val="00FB7064"/>
    <w:rsid w:val="00FC21AD"/>
    <w:rsid w:val="00FC240A"/>
    <w:rsid w:val="00FC42A9"/>
    <w:rsid w:val="00FC45AB"/>
    <w:rsid w:val="00FC4D7E"/>
    <w:rsid w:val="00FC4D80"/>
    <w:rsid w:val="00FC78AC"/>
    <w:rsid w:val="00FD0095"/>
    <w:rsid w:val="00FD0C35"/>
    <w:rsid w:val="00FD15E1"/>
    <w:rsid w:val="00FD2CAF"/>
    <w:rsid w:val="00FD435E"/>
    <w:rsid w:val="00FD604D"/>
    <w:rsid w:val="00FE03E9"/>
    <w:rsid w:val="00FE1156"/>
    <w:rsid w:val="00FE129B"/>
    <w:rsid w:val="00FE2ECC"/>
    <w:rsid w:val="00FE4FD3"/>
    <w:rsid w:val="00FE7271"/>
    <w:rsid w:val="00FF0747"/>
    <w:rsid w:val="00FF51CE"/>
    <w:rsid w:val="00FF73FF"/>
    <w:rsid w:val="09413C4E"/>
    <w:rsid w:val="0E3B7409"/>
    <w:rsid w:val="135C0B8F"/>
    <w:rsid w:val="15D86842"/>
    <w:rsid w:val="181E2688"/>
    <w:rsid w:val="189521FD"/>
    <w:rsid w:val="1EAA6E3F"/>
    <w:rsid w:val="219C6BBB"/>
    <w:rsid w:val="21E71F8A"/>
    <w:rsid w:val="2417369E"/>
    <w:rsid w:val="274B159D"/>
    <w:rsid w:val="2A522B7B"/>
    <w:rsid w:val="2B5446D0"/>
    <w:rsid w:val="2F0F53DE"/>
    <w:rsid w:val="334E1F20"/>
    <w:rsid w:val="36210D26"/>
    <w:rsid w:val="3AE42E91"/>
    <w:rsid w:val="3BEB09D1"/>
    <w:rsid w:val="45FE3D7E"/>
    <w:rsid w:val="46642DF0"/>
    <w:rsid w:val="4666276E"/>
    <w:rsid w:val="4ACC3E2B"/>
    <w:rsid w:val="4C4F173A"/>
    <w:rsid w:val="507B031B"/>
    <w:rsid w:val="5232181A"/>
    <w:rsid w:val="52AB61A6"/>
    <w:rsid w:val="57CF4C51"/>
    <w:rsid w:val="57F76938"/>
    <w:rsid w:val="581B76CD"/>
    <w:rsid w:val="621242D1"/>
    <w:rsid w:val="702C0DC6"/>
    <w:rsid w:val="76F76E6A"/>
    <w:rsid w:val="784405D2"/>
    <w:rsid w:val="7A0609D6"/>
    <w:rsid w:val="7EAA16EE"/>
  </w:rsids>
  <w:docVars>
    <w:docVar w:name="commondata" w:val="eyJoZGlkIjoiNjQyOTViMjg0ZmU1MTMwYzhmN2QzYzUwMGY0ZmVhOWUifQ=="/>
  </w:docVar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semiHidden="0" w:uiPriority="0" w:qFormat="1"/>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semiHidden="0" w:qFormat="1"/>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semiHidden="0" w:uiPriority="1" w:qFormat="1"/>
    <w:lsdException w:name="Body Text" w:semiHidden="0" w:uiPriority="0"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qFormat="1"/>
    <w:lsdException w:name="FollowedHyperlink"/>
    <w:lsdException w:name="Strong" w:semiHidden="0" w:uiPriority="22" w:unhideWhenUsed="0" w:qFormat="1"/>
    <w:lsdException w:name="Emphasis" w:semiHidden="0" w:uiPriority="0" w:unhideWhenUsed="0" w:qFormat="1"/>
    <w:lsdException w:name="Document Map"/>
    <w:lsdException w:name="Plain Text" w:semiHidden="0" w:uiPriority="0" w:unhideWhenUsed="0" w:qFormat="1"/>
    <w:lsdException w:name="E-mail Signature"/>
    <w:lsdException w:name="Normal (Web)" w:semiHidden="0" w:uiPriority="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semiHidden="0" w:qFormat="1"/>
    <w:lsdException w:name="annotation subject" w:semiHidden="0" w:qFormat="1"/>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semiHidden="0" w:qFormat="1"/>
    <w:lsdException w:name="Table Grid" w:semiHidden="0" w:uiPriority="0" w:unhideWhenUsed="0" w:qFormat="1"/>
    <w:lsdException w:name="Table Theme"/>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cs="Times New Roman"/>
      <w:kern w:val="2"/>
      <w:sz w:val="21"/>
      <w:szCs w:val="22"/>
      <w:lang w:val="en-US" w:eastAsia="zh-CN" w:bidi="ar-SA"/>
    </w:rPr>
  </w:style>
  <w:style w:type="paragraph" w:styleId="Heading1">
    <w:name w:val="heading 1"/>
    <w:basedOn w:val="Normal"/>
    <w:link w:val="1Char"/>
    <w:uiPriority w:val="9"/>
    <w:qFormat/>
    <w:pPr>
      <w:widowControl/>
      <w:spacing w:before="100" w:beforeAutospacing="1" w:after="100" w:afterAutospacing="1"/>
      <w:jc w:val="left"/>
      <w:outlineLvl w:val="0"/>
    </w:pPr>
    <w:rPr>
      <w:rFonts w:ascii="宋体" w:hAnsi="宋体"/>
      <w:b/>
      <w:bCs/>
      <w:kern w:val="36"/>
      <w:sz w:val="48"/>
      <w:szCs w:val="48"/>
    </w:rPr>
  </w:style>
  <w:style w:type="paragraph" w:styleId="Heading2">
    <w:name w:val="heading 2"/>
    <w:basedOn w:val="Normal"/>
    <w:link w:val="2Char"/>
    <w:uiPriority w:val="9"/>
    <w:qFormat/>
    <w:pPr>
      <w:widowControl/>
      <w:spacing w:before="100" w:beforeAutospacing="1" w:after="100" w:afterAutospacing="1"/>
      <w:jc w:val="left"/>
      <w:outlineLvl w:val="1"/>
    </w:pPr>
    <w:rPr>
      <w:rFonts w:ascii="宋体" w:hAnsi="宋体"/>
      <w:b/>
      <w:bCs/>
      <w:kern w:val="0"/>
      <w:sz w:val="36"/>
      <w:szCs w:val="36"/>
    </w:rPr>
  </w:style>
  <w:style w:type="character" w:default="1" w:styleId="DefaultParagraphFont">
    <w:name w:val="Default Paragraph Font"/>
    <w:uiPriority w:val="1"/>
    <w:unhideWhenUsed/>
    <w:qFormat/>
  </w:style>
  <w:style w:type="table" w:default="1" w:styleId="TableNormal">
    <w:name w:val="Normal Table"/>
    <w:uiPriority w:val="99"/>
    <w:unhideWhenUsed/>
    <w:qFormat/>
    <w:tblPr>
      <w:tblInd w:w="0" w:type="dxa"/>
      <w:tblCellMar>
        <w:top w:w="0" w:type="dxa"/>
        <w:left w:w="108" w:type="dxa"/>
        <w:bottom w:w="0" w:type="dxa"/>
        <w:right w:w="108" w:type="dxa"/>
      </w:tblCellMar>
    </w:tblPr>
  </w:style>
  <w:style w:type="paragraph" w:styleId="CommentText">
    <w:name w:val="annotation text"/>
    <w:basedOn w:val="Normal"/>
    <w:link w:val="Char"/>
    <w:unhideWhenUsed/>
    <w:qFormat/>
    <w:pPr>
      <w:jc w:val="left"/>
    </w:pPr>
  </w:style>
  <w:style w:type="paragraph" w:styleId="BodyText">
    <w:name w:val="Body Text"/>
    <w:basedOn w:val="Normal"/>
    <w:link w:val="Char0"/>
    <w:qFormat/>
    <w:pPr>
      <w:widowControl/>
      <w:shd w:val="clear" w:color="auto" w:fill="FFFFFF"/>
      <w:spacing w:line="312" w:lineRule="exact"/>
      <w:ind w:hanging="400"/>
      <w:jc w:val="distribute"/>
    </w:pPr>
    <w:rPr>
      <w:rFonts w:ascii="宋体" w:hAnsi="宋体"/>
      <w:kern w:val="0"/>
      <w:sz w:val="19"/>
      <w:szCs w:val="19"/>
      <w:shd w:val="clear" w:color="auto" w:fill="FFFFFF"/>
    </w:rPr>
  </w:style>
  <w:style w:type="paragraph" w:styleId="PlainText">
    <w:name w:val="Plain Text"/>
    <w:basedOn w:val="Normal"/>
    <w:link w:val="Char1"/>
    <w:qFormat/>
    <w:rPr>
      <w:rFonts w:ascii="宋体" w:hAnsi="Courier New"/>
      <w:kern w:val="0"/>
      <w:sz w:val="20"/>
      <w:szCs w:val="21"/>
    </w:rPr>
  </w:style>
  <w:style w:type="paragraph" w:styleId="BalloonText">
    <w:name w:val="Balloon Text"/>
    <w:basedOn w:val="Normal"/>
    <w:link w:val="Char2"/>
    <w:uiPriority w:val="99"/>
    <w:unhideWhenUsed/>
    <w:qFormat/>
    <w:rPr>
      <w:kern w:val="0"/>
      <w:sz w:val="18"/>
      <w:szCs w:val="18"/>
    </w:rPr>
  </w:style>
  <w:style w:type="paragraph" w:styleId="Footer">
    <w:name w:val="footer"/>
    <w:basedOn w:val="Normal"/>
    <w:link w:val="Char3"/>
    <w:uiPriority w:val="99"/>
    <w:unhideWhenUsed/>
    <w:qFormat/>
    <w:pPr>
      <w:tabs>
        <w:tab w:val="center" w:pos="4153"/>
        <w:tab w:val="right" w:pos="8306"/>
      </w:tabs>
      <w:snapToGrid w:val="0"/>
      <w:jc w:val="left"/>
    </w:pPr>
    <w:rPr>
      <w:kern w:val="0"/>
      <w:sz w:val="18"/>
      <w:szCs w:val="18"/>
    </w:rPr>
  </w:style>
  <w:style w:type="paragraph" w:styleId="Header">
    <w:name w:val="header"/>
    <w:basedOn w:val="Normal"/>
    <w:link w:val="Char4"/>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NormalWeb">
    <w:name w:val="Normal (Web)"/>
    <w:basedOn w:val="Normal"/>
    <w:link w:val="Char5"/>
    <w:unhideWhenUsed/>
    <w:qFormat/>
    <w:pPr>
      <w:widowControl/>
      <w:spacing w:before="100" w:beforeAutospacing="1" w:after="100" w:afterAutospacing="1"/>
      <w:jc w:val="left"/>
    </w:pPr>
    <w:rPr>
      <w:rFonts w:ascii="宋体" w:hAnsi="宋体"/>
      <w:kern w:val="0"/>
      <w:sz w:val="24"/>
      <w:szCs w:val="24"/>
    </w:rPr>
  </w:style>
  <w:style w:type="paragraph" w:styleId="CommentSubject">
    <w:name w:val="annotation subject"/>
    <w:basedOn w:val="CommentText"/>
    <w:next w:val="CommentText"/>
    <w:link w:val="Char6"/>
    <w:uiPriority w:val="99"/>
    <w:unhideWhenUsed/>
    <w:qFormat/>
    <w:rPr>
      <w:b/>
      <w:bCs/>
      <w:kern w:val="0"/>
      <w:sz w:val="20"/>
      <w:szCs w:val="20"/>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Pr>
      <w:color w:val="CC0000"/>
    </w:rPr>
  </w:style>
  <w:style w:type="character" w:styleId="Hyperlink">
    <w:name w:val="Hyperlink"/>
    <w:uiPriority w:val="99"/>
    <w:unhideWhenUsed/>
    <w:qFormat/>
    <w:rPr>
      <w:color w:val="0000FF"/>
      <w:u w:val="single"/>
    </w:rPr>
  </w:style>
  <w:style w:type="character" w:styleId="CommentReference">
    <w:name w:val="annotation reference"/>
    <w:uiPriority w:val="99"/>
    <w:unhideWhenUsed/>
    <w:qFormat/>
    <w:rPr>
      <w:sz w:val="21"/>
      <w:szCs w:val="21"/>
    </w:rPr>
  </w:style>
  <w:style w:type="character" w:customStyle="1" w:styleId="1Char">
    <w:name w:val="标题 1 Char"/>
    <w:link w:val="Heading1"/>
    <w:uiPriority w:val="9"/>
    <w:qFormat/>
    <w:rPr>
      <w:rFonts w:ascii="宋体" w:hAnsi="宋体" w:cs="宋体"/>
      <w:b/>
      <w:bCs/>
      <w:kern w:val="36"/>
      <w:sz w:val="48"/>
      <w:szCs w:val="48"/>
    </w:rPr>
  </w:style>
  <w:style w:type="character" w:customStyle="1" w:styleId="2Char">
    <w:name w:val="标题 2 Char"/>
    <w:link w:val="Heading2"/>
    <w:uiPriority w:val="9"/>
    <w:qFormat/>
    <w:rPr>
      <w:rFonts w:ascii="宋体" w:hAnsi="宋体" w:cs="宋体"/>
      <w:b/>
      <w:bCs/>
      <w:sz w:val="36"/>
      <w:szCs w:val="36"/>
    </w:rPr>
  </w:style>
  <w:style w:type="character" w:customStyle="1" w:styleId="Char">
    <w:name w:val="批注文字 Char"/>
    <w:basedOn w:val="DefaultParagraphFont"/>
    <w:link w:val="CommentText"/>
    <w:uiPriority w:val="99"/>
    <w:qFormat/>
  </w:style>
  <w:style w:type="character" w:customStyle="1" w:styleId="Char0">
    <w:name w:val="正文文本 Char"/>
    <w:link w:val="BodyText"/>
    <w:qFormat/>
    <w:rPr>
      <w:rFonts w:ascii="宋体" w:hAnsi="宋体"/>
      <w:sz w:val="19"/>
      <w:szCs w:val="19"/>
      <w:shd w:val="clear" w:color="auto" w:fill="FFFFFF"/>
    </w:rPr>
  </w:style>
  <w:style w:type="character" w:customStyle="1" w:styleId="Char1">
    <w:name w:val="纯文本 Char"/>
    <w:link w:val="PlainText"/>
    <w:qFormat/>
    <w:rPr>
      <w:rFonts w:ascii="宋体" w:eastAsia="宋体" w:hAnsi="Courier New" w:cs="Courier New"/>
      <w:szCs w:val="21"/>
    </w:rPr>
  </w:style>
  <w:style w:type="character" w:customStyle="1" w:styleId="Char2">
    <w:name w:val="批注框文本 Char"/>
    <w:link w:val="BalloonText"/>
    <w:uiPriority w:val="99"/>
    <w:semiHidden/>
    <w:qFormat/>
    <w:rPr>
      <w:sz w:val="18"/>
      <w:szCs w:val="18"/>
    </w:rPr>
  </w:style>
  <w:style w:type="character" w:customStyle="1" w:styleId="Char3">
    <w:name w:val="页脚 Char"/>
    <w:link w:val="Footer"/>
    <w:uiPriority w:val="99"/>
    <w:qFormat/>
    <w:rPr>
      <w:sz w:val="18"/>
      <w:szCs w:val="18"/>
    </w:rPr>
  </w:style>
  <w:style w:type="character" w:customStyle="1" w:styleId="Char4">
    <w:name w:val="页眉 Char"/>
    <w:link w:val="Header"/>
    <w:uiPriority w:val="99"/>
    <w:qFormat/>
    <w:rPr>
      <w:sz w:val="18"/>
      <w:szCs w:val="18"/>
    </w:rPr>
  </w:style>
  <w:style w:type="character" w:customStyle="1" w:styleId="Char5">
    <w:name w:val="普通(网站) Char"/>
    <w:link w:val="NormalWeb"/>
    <w:qFormat/>
    <w:rPr>
      <w:rFonts w:ascii="宋体" w:hAnsi="宋体" w:cs="宋体"/>
      <w:sz w:val="24"/>
      <w:szCs w:val="24"/>
    </w:rPr>
  </w:style>
  <w:style w:type="character" w:customStyle="1" w:styleId="Char6">
    <w:name w:val="批注主题 Char"/>
    <w:link w:val="CommentSubject"/>
    <w:uiPriority w:val="99"/>
    <w:semiHidden/>
    <w:qFormat/>
    <w:rPr>
      <w:b/>
      <w:bCs/>
    </w:rPr>
  </w:style>
  <w:style w:type="paragraph" w:customStyle="1" w:styleId="0">
    <w:name w:val="正文_0"/>
    <w:link w:val="0Char"/>
    <w:qFormat/>
    <w:pPr>
      <w:widowControl w:val="0"/>
      <w:jc w:val="both"/>
    </w:pPr>
    <w:rPr>
      <w:rFonts w:ascii="Calibri" w:eastAsia="宋体" w:hAnsi="Calibri" w:cs="Times New Roman"/>
      <w:szCs w:val="24"/>
      <w:lang w:val="en-US" w:eastAsia="zh-CN" w:bidi="ar-SA"/>
    </w:rPr>
  </w:style>
  <w:style w:type="character" w:customStyle="1" w:styleId="0Char">
    <w:name w:val="正文_0 Char"/>
    <w:link w:val="0"/>
    <w:qFormat/>
    <w:rPr>
      <w:szCs w:val="24"/>
      <w:lang w:bidi="ar-SA"/>
    </w:rPr>
  </w:style>
  <w:style w:type="paragraph" w:customStyle="1" w:styleId="CharCharCharCharCharCharCharCharCharCharCharCharCharCharCharCharCharCharChar">
    <w:name w:val="Char Char Char Char Char Char Char Char Char Char Char Char Char Char Char Char Char Char Char"/>
    <w:basedOn w:val="Normal"/>
    <w:qFormat/>
    <w:pPr>
      <w:widowControl/>
      <w:spacing w:line="300" w:lineRule="auto"/>
      <w:ind w:firstLine="200" w:firstLineChars="200"/>
    </w:pPr>
    <w:rPr>
      <w:rFonts w:ascii="Verdana" w:eastAsia="宋体" w:hAnsi="Verdana" w:cs="Times New Roman"/>
      <w:kern w:val="0"/>
      <w:szCs w:val="20"/>
      <w:lang w:eastAsia="en-US"/>
    </w:rPr>
  </w:style>
  <w:style w:type="character" w:customStyle="1" w:styleId="apple-converted-space">
    <w:name w:val="apple-converted-space"/>
    <w:basedOn w:val="DefaultParagraphFont"/>
    <w:qFormat/>
  </w:style>
  <w:style w:type="paragraph" w:customStyle="1" w:styleId="00">
    <w:name w:val="普通(网站)_0"/>
    <w:basedOn w:val="0"/>
    <w:link w:val="Web1Char1"/>
    <w:qFormat/>
    <w:pPr>
      <w:widowControl/>
      <w:spacing w:before="100" w:beforeAutospacing="1" w:after="100" w:afterAutospacing="1"/>
      <w:jc w:val="left"/>
    </w:pPr>
    <w:rPr>
      <w:rFonts w:ascii="宋体" w:hAnsi="宋体"/>
      <w:sz w:val="24"/>
    </w:rPr>
  </w:style>
  <w:style w:type="character" w:customStyle="1" w:styleId="Web1Char1">
    <w:name w:val="普通 (Web)1 Char1"/>
    <w:link w:val="00"/>
    <w:qFormat/>
    <w:rPr>
      <w:rFonts w:ascii="宋体" w:eastAsia="宋体" w:hAnsi="宋体" w:cs="宋体"/>
      <w:kern w:val="0"/>
      <w:sz w:val="24"/>
      <w:szCs w:val="24"/>
    </w:rPr>
  </w:style>
  <w:style w:type="paragraph" w:styleId="ListParagraph">
    <w:name w:val="List Paragraph"/>
    <w:basedOn w:val="Normal"/>
    <w:link w:val="Char7"/>
    <w:qFormat/>
    <w:pPr>
      <w:ind w:firstLine="420" w:firstLineChars="200"/>
    </w:pPr>
    <w:rPr>
      <w:kern w:val="0"/>
      <w:sz w:val="20"/>
      <w:szCs w:val="20"/>
    </w:rPr>
  </w:style>
  <w:style w:type="character" w:customStyle="1" w:styleId="Char7">
    <w:name w:val="列出段落 Char"/>
    <w:link w:val="ListParagraph"/>
    <w:qFormat/>
    <w:rPr>
      <w:rFonts w:ascii="Calibri" w:eastAsia="宋体" w:hAnsi="Calibri" w:cs="Times New Roman"/>
    </w:rPr>
  </w:style>
  <w:style w:type="character" w:customStyle="1" w:styleId="Char20">
    <w:name w:val="纯文本 Char2"/>
    <w:qFormat/>
    <w:rPr>
      <w:rFonts w:ascii="宋体" w:eastAsia="宋体" w:hAnsi="Courier New" w:cs="Courier New"/>
      <w:kern w:val="2"/>
      <w:sz w:val="21"/>
      <w:szCs w:val="21"/>
      <w:lang w:val="en-US" w:eastAsia="zh-CN" w:bidi="ar-SA"/>
    </w:rPr>
  </w:style>
  <w:style w:type="paragraph" w:customStyle="1" w:styleId="01">
    <w:name w:val="纯文本_0"/>
    <w:basedOn w:val="Normal"/>
    <w:link w:val="Char2Char"/>
    <w:qFormat/>
    <w:rPr>
      <w:rFonts w:ascii="宋体" w:hAnsi="Courier New"/>
      <w:kern w:val="0"/>
      <w:sz w:val="20"/>
      <w:szCs w:val="21"/>
    </w:rPr>
  </w:style>
  <w:style w:type="character" w:customStyle="1" w:styleId="Char2Char">
    <w:name w:val="纯文本 Char2 Char"/>
    <w:link w:val="01"/>
    <w:qFormat/>
    <w:rPr>
      <w:rFonts w:ascii="宋体" w:eastAsia="宋体" w:hAnsi="Courier New" w:cs="Courier New"/>
      <w:kern w:val="0"/>
      <w:sz w:val="20"/>
      <w:szCs w:val="21"/>
    </w:rPr>
  </w:style>
  <w:style w:type="paragraph" w:customStyle="1" w:styleId="NewNewNewNewNewNewNewNewNew">
    <w:name w:val="正文 New New New New New New New New New"/>
    <w:qFormat/>
    <w:pPr>
      <w:widowControl w:val="0"/>
      <w:jc w:val="both"/>
    </w:pPr>
    <w:rPr>
      <w:rFonts w:ascii="Calibri" w:eastAsia="宋体" w:hAnsi="Calibri" w:cs="Times New Roman"/>
      <w:kern w:val="2"/>
      <w:sz w:val="21"/>
      <w:szCs w:val="24"/>
      <w:lang w:val="en-US" w:eastAsia="zh-CN" w:bidi="ar-SA"/>
    </w:rPr>
  </w:style>
  <w:style w:type="paragraph" w:customStyle="1" w:styleId="NewNewNewNewNewNewNewNewNewNewNewNewNewNewNewNewNewNewNewNewNewNewNewNewNewNewNew">
    <w:name w:val="正文 New New New New New New New New New New New New New New New New New New New New New New New New New New New"/>
    <w:qFormat/>
    <w:pPr>
      <w:widowControl w:val="0"/>
      <w:jc w:val="both"/>
    </w:pPr>
    <w:rPr>
      <w:rFonts w:ascii="Calibri" w:eastAsia="宋体" w:hAnsi="Calibri" w:cs="Times New Roman"/>
      <w:kern w:val="2"/>
      <w:sz w:val="21"/>
      <w:szCs w:val="24"/>
      <w:lang w:val="en-US" w:eastAsia="zh-CN" w:bidi="ar-SA"/>
    </w:rPr>
  </w:style>
  <w:style w:type="paragraph" w:customStyle="1" w:styleId="NewNewNewNewNewNewNewNewNewNewNewNewNewNewNew">
    <w:name w:val="正文 New New New New New New New New New New New New New New New"/>
    <w:qFormat/>
    <w:pPr>
      <w:widowControl w:val="0"/>
      <w:jc w:val="both"/>
    </w:pPr>
    <w:rPr>
      <w:rFonts w:ascii="Calibri" w:eastAsia="宋体" w:hAnsi="Calibri" w:cs="Times New Roman"/>
      <w:kern w:val="2"/>
      <w:sz w:val="21"/>
      <w:lang w:val="en-US" w:eastAsia="zh-CN" w:bidi="ar-SA"/>
    </w:rPr>
  </w:style>
  <w:style w:type="paragraph" w:customStyle="1" w:styleId="000">
    <w:name w:val="正文_0_0"/>
    <w:qFormat/>
    <w:pPr>
      <w:widowControl w:val="0"/>
      <w:jc w:val="both"/>
    </w:pPr>
    <w:rPr>
      <w:rFonts w:ascii="Calibri" w:eastAsia="宋体" w:hAnsi="Calibri" w:cs="Times New Roman"/>
      <w:kern w:val="2"/>
      <w:sz w:val="21"/>
      <w:lang w:val="en-US" w:eastAsia="zh-CN" w:bidi="ar-SA"/>
    </w:rPr>
  </w:style>
  <w:style w:type="paragraph" w:customStyle="1" w:styleId="MTDisplayEquation">
    <w:name w:val="MTDisplayEquation"/>
    <w:basedOn w:val="Normal"/>
    <w:next w:val="Normal"/>
    <w:link w:val="MTDisplayEquationChar"/>
    <w:qFormat/>
    <w:pPr>
      <w:tabs>
        <w:tab w:val="center" w:pos="5040"/>
        <w:tab w:val="right" w:pos="9640"/>
      </w:tabs>
      <w:spacing w:line="288" w:lineRule="auto"/>
      <w:ind w:left="420" w:hanging="420" w:hangingChars="200"/>
      <w:jc w:val="left"/>
    </w:pPr>
    <w:rPr>
      <w:rFonts w:ascii="Times New Roman" w:hAnsi="Times New Roman"/>
      <w:szCs w:val="21"/>
    </w:rPr>
  </w:style>
  <w:style w:type="character" w:customStyle="1" w:styleId="MTDisplayEquationChar">
    <w:name w:val="MTDisplayEquation Char"/>
    <w:link w:val="MTDisplayEquation"/>
    <w:qFormat/>
    <w:rPr>
      <w:rFonts w:ascii="Times New Roman" w:hAnsi="Times New Roman"/>
      <w:kern w:val="2"/>
      <w:sz w:val="21"/>
      <w:szCs w:val="21"/>
    </w:rPr>
  </w:style>
  <w:style w:type="paragraph" w:customStyle="1" w:styleId="DefaultParagraph">
    <w:name w:val="DefaultParagraph"/>
    <w:link w:val="DefaultParagraphChar"/>
    <w:qFormat/>
    <w:rPr>
      <w:rFonts w:ascii="Calibri" w:eastAsia="宋体" w:hAnsi="Calibri" w:cs="Times New Roman"/>
      <w:kern w:val="2"/>
      <w:sz w:val="21"/>
      <w:szCs w:val="22"/>
      <w:lang w:val="en-US" w:eastAsia="zh-CN" w:bidi="ar-SA"/>
    </w:rPr>
  </w:style>
  <w:style w:type="character" w:customStyle="1" w:styleId="DefaultParagraphChar">
    <w:name w:val="DefaultParagraph Char"/>
    <w:link w:val="DefaultParagraph"/>
    <w:qFormat/>
    <w:locked/>
    <w:rPr>
      <w:kern w:val="2"/>
      <w:sz w:val="21"/>
      <w:szCs w:val="22"/>
      <w:lang w:bidi="ar-SA"/>
    </w:rPr>
  </w:style>
  <w:style w:type="paragraph" w:customStyle="1" w:styleId="1">
    <w:name w:val="正文1"/>
    <w:qFormat/>
    <w:pPr>
      <w:jc w:val="both"/>
    </w:pPr>
    <w:rPr>
      <w:rFonts w:ascii="Times New Roman" w:eastAsia="宋体" w:hAnsi="Times New Roman" w:cs="Times New Roman"/>
      <w:kern w:val="2"/>
      <w:sz w:val="21"/>
      <w:szCs w:val="21"/>
      <w:lang w:val="en-US" w:eastAsia="zh-CN" w:bidi="ar-SA"/>
    </w:rPr>
  </w:style>
  <w:style w:type="character" w:customStyle="1" w:styleId="Char10">
    <w:name w:val="正文文本 Char1"/>
    <w:uiPriority w:val="99"/>
    <w:semiHidden/>
    <w:qFormat/>
    <w:rPr>
      <w:kern w:val="2"/>
      <w:sz w:val="21"/>
      <w:szCs w:val="22"/>
    </w:rPr>
  </w:style>
  <w:style w:type="paragraph" w:styleId="NoSpacing">
    <w:name w:val="No Spacing"/>
    <w:uiPriority w:val="1"/>
    <w:qFormat/>
    <w:pPr>
      <w:widowControl w:val="0"/>
      <w:jc w:val="both"/>
    </w:pPr>
    <w:rPr>
      <w:rFonts w:ascii="Times New Roman" w:eastAsia="宋体" w:hAnsi="Times New Roman" w:cs="Times New Roman"/>
      <w:kern w:val="2"/>
      <w:sz w:val="21"/>
      <w:lang w:val="en-US" w:eastAsia="zh-CN" w:bidi="ar-SA"/>
    </w:rPr>
  </w:style>
  <w:style w:type="character" w:customStyle="1" w:styleId="Char11">
    <w:name w:val="批注文字 Char1"/>
    <w:semiHidden/>
    <w:qFormat/>
    <w:locked/>
    <w:rPr>
      <w:rFonts w:eastAsia="宋体"/>
      <w:kern w:val="2"/>
      <w:sz w:val="21"/>
      <w:szCs w:val="24"/>
      <w:lang w:val="en-US" w:eastAsia="zh-CN" w:bidi="ar-SA"/>
    </w:rPr>
  </w:style>
  <w:style w:type="character" w:customStyle="1" w:styleId="DefaultParagraphCharChar">
    <w:name w:val="DefaultParagraph Char Char"/>
    <w:qFormat/>
    <w:rPr>
      <w:rFonts w:ascii="Times New Roman"/>
      <w:kern w:val="2"/>
      <w:sz w:val="21"/>
      <w:szCs w:val="22"/>
    </w:rPr>
  </w:style>
  <w:style w:type="character" w:styleId="PlaceholderText">
    <w:name w:val="Placeholder Text"/>
    <w:uiPriority w:val="99"/>
    <w:semiHidden/>
    <w:qFormat/>
    <w:rPr>
      <w:color w:val="808080"/>
    </w:rPr>
  </w:style>
  <w:style w:type="paragraph" w:customStyle="1" w:styleId="paragraph">
    <w:name w:val="paragraph"/>
    <w:basedOn w:val="Normal"/>
    <w:semiHidden/>
    <w:qFormat/>
    <w:pPr>
      <w:widowControl/>
      <w:spacing w:before="100" w:beforeAutospacing="1" w:after="100" w:afterAutospacing="1"/>
      <w:jc w:val="left"/>
    </w:pPr>
    <w:rPr>
      <w:rFonts w:ascii="等线" w:eastAsia="等线" w:hAnsi="等线"/>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wmf" /><Relationship Id="rId100" Type="http://schemas.openxmlformats.org/officeDocument/2006/relationships/image" Target="media/image48.wmf" /><Relationship Id="rId101" Type="http://schemas.openxmlformats.org/officeDocument/2006/relationships/oleObject" Target="embeddings/oleObject50.bin" /><Relationship Id="rId102" Type="http://schemas.openxmlformats.org/officeDocument/2006/relationships/image" Target="media/image49.wmf" /><Relationship Id="rId103" Type="http://schemas.openxmlformats.org/officeDocument/2006/relationships/oleObject" Target="embeddings/oleObject51.bin" /><Relationship Id="rId104" Type="http://schemas.openxmlformats.org/officeDocument/2006/relationships/image" Target="media/image50.wmf" /><Relationship Id="rId105" Type="http://schemas.openxmlformats.org/officeDocument/2006/relationships/oleObject" Target="embeddings/oleObject52.bin" /><Relationship Id="rId106" Type="http://schemas.openxmlformats.org/officeDocument/2006/relationships/image" Target="media/image51.wmf" /><Relationship Id="rId107" Type="http://schemas.openxmlformats.org/officeDocument/2006/relationships/oleObject" Target="embeddings/oleObject53.bin" /><Relationship Id="rId108" Type="http://schemas.openxmlformats.org/officeDocument/2006/relationships/image" Target="media/image52.png" /><Relationship Id="rId109" Type="http://schemas.openxmlformats.org/officeDocument/2006/relationships/image" Target="media/image53.wmf" /><Relationship Id="rId11" Type="http://schemas.openxmlformats.org/officeDocument/2006/relationships/oleObject" Target="embeddings/oleObject3.bin" /><Relationship Id="rId110" Type="http://schemas.openxmlformats.org/officeDocument/2006/relationships/oleObject" Target="embeddings/oleObject54.bin" /><Relationship Id="rId111" Type="http://schemas.openxmlformats.org/officeDocument/2006/relationships/image" Target="media/image54.wmf" /><Relationship Id="rId112" Type="http://schemas.openxmlformats.org/officeDocument/2006/relationships/oleObject" Target="embeddings/oleObject55.bin" /><Relationship Id="rId113" Type="http://schemas.openxmlformats.org/officeDocument/2006/relationships/image" Target="media/image55.png" /><Relationship Id="rId114" Type="http://schemas.openxmlformats.org/officeDocument/2006/relationships/image" Target="media/image56.wmf" /><Relationship Id="rId115" Type="http://schemas.openxmlformats.org/officeDocument/2006/relationships/oleObject" Target="embeddings/oleObject56.bin" /><Relationship Id="rId116" Type="http://schemas.openxmlformats.org/officeDocument/2006/relationships/image" Target="media/image57.wmf" /><Relationship Id="rId117" Type="http://schemas.openxmlformats.org/officeDocument/2006/relationships/oleObject" Target="embeddings/oleObject57.bin" /><Relationship Id="rId118" Type="http://schemas.openxmlformats.org/officeDocument/2006/relationships/image" Target="media/image58.wmf" /><Relationship Id="rId119" Type="http://schemas.openxmlformats.org/officeDocument/2006/relationships/oleObject" Target="embeddings/oleObject58.bin" /><Relationship Id="rId12" Type="http://schemas.openxmlformats.org/officeDocument/2006/relationships/image" Target="media/image6.wmf" /><Relationship Id="rId120" Type="http://schemas.openxmlformats.org/officeDocument/2006/relationships/oleObject" Target="embeddings/oleObject59.bin" /><Relationship Id="rId121" Type="http://schemas.openxmlformats.org/officeDocument/2006/relationships/image" Target="media/image59.wmf" /><Relationship Id="rId122" Type="http://schemas.openxmlformats.org/officeDocument/2006/relationships/oleObject" Target="embeddings/oleObject60.bin" /><Relationship Id="rId123" Type="http://schemas.openxmlformats.org/officeDocument/2006/relationships/image" Target="media/image60.png" /><Relationship Id="rId124" Type="http://schemas.openxmlformats.org/officeDocument/2006/relationships/image" Target="media/image61.wmf" /><Relationship Id="rId125" Type="http://schemas.openxmlformats.org/officeDocument/2006/relationships/oleObject" Target="embeddings/oleObject61.bin" /><Relationship Id="rId126" Type="http://schemas.openxmlformats.org/officeDocument/2006/relationships/image" Target="media/image62.wmf" /><Relationship Id="rId127" Type="http://schemas.openxmlformats.org/officeDocument/2006/relationships/oleObject" Target="embeddings/oleObject62.bin" /><Relationship Id="rId128" Type="http://schemas.openxmlformats.org/officeDocument/2006/relationships/image" Target="media/image63.wmf" /><Relationship Id="rId129" Type="http://schemas.openxmlformats.org/officeDocument/2006/relationships/oleObject" Target="embeddings/oleObject63.bin" /><Relationship Id="rId13" Type="http://schemas.openxmlformats.org/officeDocument/2006/relationships/oleObject" Target="embeddings/oleObject4.bin" /><Relationship Id="rId130" Type="http://schemas.openxmlformats.org/officeDocument/2006/relationships/image" Target="media/image64.wmf" /><Relationship Id="rId131" Type="http://schemas.openxmlformats.org/officeDocument/2006/relationships/oleObject" Target="embeddings/oleObject64.bin" /><Relationship Id="rId132" Type="http://schemas.openxmlformats.org/officeDocument/2006/relationships/image" Target="media/image65.wmf" /><Relationship Id="rId133" Type="http://schemas.openxmlformats.org/officeDocument/2006/relationships/oleObject" Target="embeddings/oleObject65.bin" /><Relationship Id="rId134" Type="http://schemas.openxmlformats.org/officeDocument/2006/relationships/image" Target="media/image66.wmf" /><Relationship Id="rId135" Type="http://schemas.openxmlformats.org/officeDocument/2006/relationships/oleObject" Target="embeddings/oleObject66.bin" /><Relationship Id="rId136" Type="http://schemas.openxmlformats.org/officeDocument/2006/relationships/image" Target="media/image67.wmf" /><Relationship Id="rId137" Type="http://schemas.openxmlformats.org/officeDocument/2006/relationships/oleObject" Target="embeddings/oleObject67.bin" /><Relationship Id="rId138" Type="http://schemas.openxmlformats.org/officeDocument/2006/relationships/image" Target="media/image68.wmf" /><Relationship Id="rId139" Type="http://schemas.openxmlformats.org/officeDocument/2006/relationships/oleObject" Target="embeddings/oleObject68.bin" /><Relationship Id="rId14" Type="http://schemas.openxmlformats.org/officeDocument/2006/relationships/image" Target="media/image7.wmf" /><Relationship Id="rId140" Type="http://schemas.openxmlformats.org/officeDocument/2006/relationships/image" Target="media/image69.wmf" /><Relationship Id="rId141" Type="http://schemas.openxmlformats.org/officeDocument/2006/relationships/oleObject" Target="embeddings/oleObject69.bin" /><Relationship Id="rId142" Type="http://schemas.openxmlformats.org/officeDocument/2006/relationships/image" Target="media/image70.wmf" /><Relationship Id="rId143" Type="http://schemas.openxmlformats.org/officeDocument/2006/relationships/oleObject" Target="embeddings/oleObject70.bin" /><Relationship Id="rId144" Type="http://schemas.openxmlformats.org/officeDocument/2006/relationships/image" Target="media/image71.wmf" /><Relationship Id="rId145" Type="http://schemas.openxmlformats.org/officeDocument/2006/relationships/oleObject" Target="embeddings/oleObject71.bin" /><Relationship Id="rId146" Type="http://schemas.openxmlformats.org/officeDocument/2006/relationships/image" Target="media/image72.wmf" /><Relationship Id="rId147" Type="http://schemas.openxmlformats.org/officeDocument/2006/relationships/oleObject" Target="embeddings/oleObject72.bin" /><Relationship Id="rId148" Type="http://schemas.openxmlformats.org/officeDocument/2006/relationships/oleObject" Target="embeddings/oleObject73.bin" /><Relationship Id="rId149" Type="http://schemas.openxmlformats.org/officeDocument/2006/relationships/image" Target="media/image73.wmf" /><Relationship Id="rId15" Type="http://schemas.openxmlformats.org/officeDocument/2006/relationships/oleObject" Target="embeddings/oleObject5.bin" /><Relationship Id="rId150" Type="http://schemas.openxmlformats.org/officeDocument/2006/relationships/oleObject" Target="embeddings/oleObject74.bin" /><Relationship Id="rId151" Type="http://schemas.openxmlformats.org/officeDocument/2006/relationships/image" Target="media/image74.png" /><Relationship Id="rId152" Type="http://schemas.openxmlformats.org/officeDocument/2006/relationships/image" Target="media/image75.wmf" /><Relationship Id="rId153" Type="http://schemas.openxmlformats.org/officeDocument/2006/relationships/oleObject" Target="embeddings/oleObject75.bin" /><Relationship Id="rId154" Type="http://schemas.openxmlformats.org/officeDocument/2006/relationships/image" Target="media/image76.wmf" /><Relationship Id="rId155" Type="http://schemas.openxmlformats.org/officeDocument/2006/relationships/oleObject" Target="embeddings/oleObject76.bin" /><Relationship Id="rId156" Type="http://schemas.openxmlformats.org/officeDocument/2006/relationships/oleObject" Target="embeddings/oleObject77.bin" /><Relationship Id="rId157" Type="http://schemas.openxmlformats.org/officeDocument/2006/relationships/image" Target="media/image77.png" /><Relationship Id="rId158" Type="http://schemas.openxmlformats.org/officeDocument/2006/relationships/image" Target="media/image78.wmf" /><Relationship Id="rId159" Type="http://schemas.openxmlformats.org/officeDocument/2006/relationships/oleObject" Target="embeddings/oleObject78.bin" /><Relationship Id="rId16" Type="http://schemas.openxmlformats.org/officeDocument/2006/relationships/image" Target="media/image8.wmf" /><Relationship Id="rId160" Type="http://schemas.openxmlformats.org/officeDocument/2006/relationships/oleObject" Target="embeddings/oleObject79.bin" /><Relationship Id="rId161" Type="http://schemas.openxmlformats.org/officeDocument/2006/relationships/oleObject" Target="embeddings/oleObject80.bin" /><Relationship Id="rId162" Type="http://schemas.openxmlformats.org/officeDocument/2006/relationships/image" Target="media/image79.wmf" /><Relationship Id="rId163" Type="http://schemas.openxmlformats.org/officeDocument/2006/relationships/oleObject" Target="embeddings/oleObject81.bin" /><Relationship Id="rId164" Type="http://schemas.openxmlformats.org/officeDocument/2006/relationships/image" Target="media/image80.wmf" /><Relationship Id="rId165" Type="http://schemas.openxmlformats.org/officeDocument/2006/relationships/oleObject" Target="embeddings/oleObject82.bin" /><Relationship Id="rId166" Type="http://schemas.openxmlformats.org/officeDocument/2006/relationships/image" Target="media/image81.wmf" /><Relationship Id="rId167" Type="http://schemas.openxmlformats.org/officeDocument/2006/relationships/oleObject" Target="embeddings/oleObject83.bin" /><Relationship Id="rId168" Type="http://schemas.openxmlformats.org/officeDocument/2006/relationships/image" Target="media/image82.png" /><Relationship Id="rId169" Type="http://schemas.openxmlformats.org/officeDocument/2006/relationships/image" Target="media/image83.wmf" /><Relationship Id="rId17" Type="http://schemas.openxmlformats.org/officeDocument/2006/relationships/oleObject" Target="embeddings/oleObject6.bin" /><Relationship Id="rId170" Type="http://schemas.openxmlformats.org/officeDocument/2006/relationships/oleObject" Target="embeddings/oleObject84.bin" /><Relationship Id="rId171" Type="http://schemas.openxmlformats.org/officeDocument/2006/relationships/image" Target="media/image84.wmf" /><Relationship Id="rId172" Type="http://schemas.openxmlformats.org/officeDocument/2006/relationships/oleObject" Target="embeddings/oleObject85.bin" /><Relationship Id="rId173" Type="http://schemas.openxmlformats.org/officeDocument/2006/relationships/image" Target="media/image85.wmf" /><Relationship Id="rId174" Type="http://schemas.openxmlformats.org/officeDocument/2006/relationships/oleObject" Target="embeddings/oleObject86.bin" /><Relationship Id="rId175" Type="http://schemas.openxmlformats.org/officeDocument/2006/relationships/image" Target="media/image86.png" /><Relationship Id="rId176" Type="http://schemas.openxmlformats.org/officeDocument/2006/relationships/image" Target="media/image87.wmf" /><Relationship Id="rId177" Type="http://schemas.openxmlformats.org/officeDocument/2006/relationships/oleObject" Target="embeddings/oleObject87.bin" /><Relationship Id="rId178" Type="http://schemas.openxmlformats.org/officeDocument/2006/relationships/image" Target="media/image88.wmf" /><Relationship Id="rId179" Type="http://schemas.openxmlformats.org/officeDocument/2006/relationships/oleObject" Target="embeddings/oleObject88.bin" /><Relationship Id="rId18" Type="http://schemas.openxmlformats.org/officeDocument/2006/relationships/image" Target="media/image9.png" /><Relationship Id="rId180" Type="http://schemas.openxmlformats.org/officeDocument/2006/relationships/image" Target="media/image89.wmf" /><Relationship Id="rId181" Type="http://schemas.openxmlformats.org/officeDocument/2006/relationships/oleObject" Target="embeddings/oleObject89.bin" /><Relationship Id="rId182" Type="http://schemas.openxmlformats.org/officeDocument/2006/relationships/image" Target="media/image90.wmf" /><Relationship Id="rId183" Type="http://schemas.openxmlformats.org/officeDocument/2006/relationships/oleObject" Target="embeddings/oleObject90.bin" /><Relationship Id="rId184" Type="http://schemas.openxmlformats.org/officeDocument/2006/relationships/image" Target="media/image91.wmf" /><Relationship Id="rId185" Type="http://schemas.openxmlformats.org/officeDocument/2006/relationships/oleObject" Target="embeddings/oleObject91.bin" /><Relationship Id="rId186" Type="http://schemas.openxmlformats.org/officeDocument/2006/relationships/image" Target="media/image92.wmf" /><Relationship Id="rId187" Type="http://schemas.openxmlformats.org/officeDocument/2006/relationships/oleObject" Target="embeddings/oleObject92.bin" /><Relationship Id="rId188" Type="http://schemas.openxmlformats.org/officeDocument/2006/relationships/image" Target="media/image93.wmf" /><Relationship Id="rId189" Type="http://schemas.openxmlformats.org/officeDocument/2006/relationships/oleObject" Target="embeddings/oleObject93.bin" /><Relationship Id="rId19" Type="http://schemas.openxmlformats.org/officeDocument/2006/relationships/image" Target="media/image10.wmf" /><Relationship Id="rId190" Type="http://schemas.openxmlformats.org/officeDocument/2006/relationships/image" Target="media/image94.wmf" /><Relationship Id="rId191" Type="http://schemas.openxmlformats.org/officeDocument/2006/relationships/oleObject" Target="embeddings/oleObject94.bin" /><Relationship Id="rId192" Type="http://schemas.openxmlformats.org/officeDocument/2006/relationships/image" Target="media/image95.png" /><Relationship Id="rId193" Type="http://schemas.openxmlformats.org/officeDocument/2006/relationships/image" Target="media/image96.wmf" /><Relationship Id="rId194" Type="http://schemas.openxmlformats.org/officeDocument/2006/relationships/oleObject" Target="embeddings/oleObject95.bin" /><Relationship Id="rId195" Type="http://schemas.openxmlformats.org/officeDocument/2006/relationships/image" Target="media/image97.wmf" /><Relationship Id="rId196" Type="http://schemas.openxmlformats.org/officeDocument/2006/relationships/oleObject" Target="embeddings/oleObject96.bin" /><Relationship Id="rId197" Type="http://schemas.openxmlformats.org/officeDocument/2006/relationships/oleObject" Target="embeddings/oleObject97.bin" /><Relationship Id="rId198" Type="http://schemas.openxmlformats.org/officeDocument/2006/relationships/oleObject" Target="embeddings/oleObject98.bin" /><Relationship Id="rId199" Type="http://schemas.openxmlformats.org/officeDocument/2006/relationships/image" Target="media/image98.wmf" /><Relationship Id="rId2" Type="http://schemas.openxmlformats.org/officeDocument/2006/relationships/webSettings" Target="webSettings.xml" /><Relationship Id="rId20" Type="http://schemas.openxmlformats.org/officeDocument/2006/relationships/oleObject" Target="embeddings/oleObject7.bin" /><Relationship Id="rId200" Type="http://schemas.openxmlformats.org/officeDocument/2006/relationships/oleObject" Target="embeddings/oleObject99.bin" /><Relationship Id="rId201" Type="http://schemas.openxmlformats.org/officeDocument/2006/relationships/oleObject" Target="embeddings/oleObject100.bin" /><Relationship Id="rId202" Type="http://schemas.openxmlformats.org/officeDocument/2006/relationships/oleObject" Target="embeddings/oleObject101.bin" /><Relationship Id="rId203" Type="http://schemas.openxmlformats.org/officeDocument/2006/relationships/oleObject" Target="embeddings/oleObject102.bin" /><Relationship Id="rId204" Type="http://schemas.openxmlformats.org/officeDocument/2006/relationships/image" Target="media/image99.wmf" /><Relationship Id="rId205" Type="http://schemas.openxmlformats.org/officeDocument/2006/relationships/oleObject" Target="embeddings/oleObject103.bin" /><Relationship Id="rId206" Type="http://schemas.openxmlformats.org/officeDocument/2006/relationships/oleObject" Target="embeddings/oleObject104.bin" /><Relationship Id="rId207" Type="http://schemas.openxmlformats.org/officeDocument/2006/relationships/oleObject" Target="embeddings/oleObject105.bin" /><Relationship Id="rId208" Type="http://schemas.openxmlformats.org/officeDocument/2006/relationships/image" Target="media/image100.wmf" /><Relationship Id="rId209" Type="http://schemas.openxmlformats.org/officeDocument/2006/relationships/oleObject" Target="embeddings/oleObject106.bin" /><Relationship Id="rId21" Type="http://schemas.openxmlformats.org/officeDocument/2006/relationships/image" Target="media/image11.wmf" /><Relationship Id="rId210" Type="http://schemas.openxmlformats.org/officeDocument/2006/relationships/image" Target="media/image101.wmf" /><Relationship Id="rId211" Type="http://schemas.openxmlformats.org/officeDocument/2006/relationships/oleObject" Target="embeddings/oleObject107.bin" /><Relationship Id="rId212" Type="http://schemas.openxmlformats.org/officeDocument/2006/relationships/image" Target="media/image102.png" /><Relationship Id="rId213" Type="http://schemas.openxmlformats.org/officeDocument/2006/relationships/image" Target="media/image103.wmf" /><Relationship Id="rId214" Type="http://schemas.openxmlformats.org/officeDocument/2006/relationships/oleObject" Target="embeddings/oleObject108.bin" /><Relationship Id="rId215" Type="http://schemas.openxmlformats.org/officeDocument/2006/relationships/image" Target="media/image104.wmf" /><Relationship Id="rId216" Type="http://schemas.openxmlformats.org/officeDocument/2006/relationships/oleObject" Target="embeddings/oleObject109.bin" /><Relationship Id="rId217" Type="http://schemas.openxmlformats.org/officeDocument/2006/relationships/image" Target="media/image105.wmf" /><Relationship Id="rId218" Type="http://schemas.openxmlformats.org/officeDocument/2006/relationships/oleObject" Target="embeddings/oleObject110.bin" /><Relationship Id="rId219" Type="http://schemas.openxmlformats.org/officeDocument/2006/relationships/oleObject" Target="embeddings/oleObject111.bin" /><Relationship Id="rId22" Type="http://schemas.openxmlformats.org/officeDocument/2006/relationships/oleObject" Target="embeddings/oleObject8.bin" /><Relationship Id="rId220" Type="http://schemas.openxmlformats.org/officeDocument/2006/relationships/image" Target="media/image106.wmf" /><Relationship Id="rId221" Type="http://schemas.openxmlformats.org/officeDocument/2006/relationships/oleObject" Target="embeddings/oleObject112.bin" /><Relationship Id="rId222" Type="http://schemas.openxmlformats.org/officeDocument/2006/relationships/oleObject" Target="embeddings/oleObject113.bin" /><Relationship Id="rId223" Type="http://schemas.openxmlformats.org/officeDocument/2006/relationships/image" Target="media/image107.wmf" /><Relationship Id="rId224" Type="http://schemas.openxmlformats.org/officeDocument/2006/relationships/oleObject" Target="embeddings/oleObject114.bin" /><Relationship Id="rId225" Type="http://schemas.openxmlformats.org/officeDocument/2006/relationships/image" Target="media/image108.wmf" /><Relationship Id="rId226" Type="http://schemas.openxmlformats.org/officeDocument/2006/relationships/oleObject" Target="embeddings/oleObject115.bin" /><Relationship Id="rId227" Type="http://schemas.openxmlformats.org/officeDocument/2006/relationships/image" Target="media/image109.wmf" /><Relationship Id="rId228" Type="http://schemas.openxmlformats.org/officeDocument/2006/relationships/oleObject" Target="embeddings/oleObject116.bin" /><Relationship Id="rId229" Type="http://schemas.openxmlformats.org/officeDocument/2006/relationships/oleObject" Target="embeddings/oleObject117.bin" /><Relationship Id="rId23" Type="http://schemas.openxmlformats.org/officeDocument/2006/relationships/image" Target="media/image12.wmf" /><Relationship Id="rId230" Type="http://schemas.openxmlformats.org/officeDocument/2006/relationships/image" Target="media/image110.wmf" /><Relationship Id="rId231" Type="http://schemas.openxmlformats.org/officeDocument/2006/relationships/oleObject" Target="embeddings/oleObject118.bin" /><Relationship Id="rId232" Type="http://schemas.openxmlformats.org/officeDocument/2006/relationships/image" Target="media/image111.wmf" /><Relationship Id="rId233" Type="http://schemas.openxmlformats.org/officeDocument/2006/relationships/oleObject" Target="embeddings/oleObject119.bin" /><Relationship Id="rId234" Type="http://schemas.openxmlformats.org/officeDocument/2006/relationships/oleObject" Target="embeddings/oleObject120.bin" /><Relationship Id="rId235" Type="http://schemas.openxmlformats.org/officeDocument/2006/relationships/image" Target="media/image112.wmf" /><Relationship Id="rId236" Type="http://schemas.openxmlformats.org/officeDocument/2006/relationships/oleObject" Target="embeddings/oleObject121.bin" /><Relationship Id="rId237" Type="http://schemas.openxmlformats.org/officeDocument/2006/relationships/image" Target="media/image113.wmf" /><Relationship Id="rId238" Type="http://schemas.openxmlformats.org/officeDocument/2006/relationships/oleObject" Target="embeddings/oleObject122.bin" /><Relationship Id="rId239" Type="http://schemas.openxmlformats.org/officeDocument/2006/relationships/image" Target="media/image114.wmf" /><Relationship Id="rId24" Type="http://schemas.openxmlformats.org/officeDocument/2006/relationships/oleObject" Target="embeddings/oleObject9.bin" /><Relationship Id="rId240" Type="http://schemas.openxmlformats.org/officeDocument/2006/relationships/oleObject" Target="embeddings/oleObject123.bin" /><Relationship Id="rId241" Type="http://schemas.openxmlformats.org/officeDocument/2006/relationships/image" Target="media/image115.png" /><Relationship Id="rId242" Type="http://schemas.openxmlformats.org/officeDocument/2006/relationships/image" Target="media/image116.wmf" /><Relationship Id="rId243" Type="http://schemas.openxmlformats.org/officeDocument/2006/relationships/oleObject" Target="embeddings/oleObject124.bin" /><Relationship Id="rId244" Type="http://schemas.openxmlformats.org/officeDocument/2006/relationships/image" Target="media/image117.wmf" /><Relationship Id="rId245" Type="http://schemas.openxmlformats.org/officeDocument/2006/relationships/oleObject" Target="embeddings/oleObject125.bin" /><Relationship Id="rId246" Type="http://schemas.openxmlformats.org/officeDocument/2006/relationships/image" Target="media/image118.wmf" /><Relationship Id="rId247" Type="http://schemas.openxmlformats.org/officeDocument/2006/relationships/oleObject" Target="embeddings/oleObject126.bin" /><Relationship Id="rId248" Type="http://schemas.openxmlformats.org/officeDocument/2006/relationships/image" Target="media/image119.wmf" /><Relationship Id="rId249" Type="http://schemas.openxmlformats.org/officeDocument/2006/relationships/oleObject" Target="embeddings/oleObject127.bin" /><Relationship Id="rId25" Type="http://schemas.openxmlformats.org/officeDocument/2006/relationships/image" Target="media/image13.wmf" /><Relationship Id="rId250" Type="http://schemas.openxmlformats.org/officeDocument/2006/relationships/image" Target="media/image120.wmf" /><Relationship Id="rId251" Type="http://schemas.openxmlformats.org/officeDocument/2006/relationships/oleObject" Target="embeddings/oleObject128.bin" /><Relationship Id="rId252" Type="http://schemas.openxmlformats.org/officeDocument/2006/relationships/image" Target="media/image121.wmf" /><Relationship Id="rId253" Type="http://schemas.openxmlformats.org/officeDocument/2006/relationships/oleObject" Target="embeddings/oleObject129.bin" /><Relationship Id="rId254" Type="http://schemas.openxmlformats.org/officeDocument/2006/relationships/image" Target="media/image122.wmf" /><Relationship Id="rId255" Type="http://schemas.openxmlformats.org/officeDocument/2006/relationships/oleObject" Target="embeddings/oleObject130.bin" /><Relationship Id="rId256" Type="http://schemas.openxmlformats.org/officeDocument/2006/relationships/image" Target="media/image123.wmf" /><Relationship Id="rId257" Type="http://schemas.openxmlformats.org/officeDocument/2006/relationships/oleObject" Target="embeddings/oleObject131.bin" /><Relationship Id="rId258" Type="http://schemas.openxmlformats.org/officeDocument/2006/relationships/image" Target="media/image124.wmf" /><Relationship Id="rId259" Type="http://schemas.openxmlformats.org/officeDocument/2006/relationships/oleObject" Target="embeddings/oleObject132.bin" /><Relationship Id="rId26" Type="http://schemas.openxmlformats.org/officeDocument/2006/relationships/oleObject" Target="embeddings/oleObject10.bin" /><Relationship Id="rId260" Type="http://schemas.openxmlformats.org/officeDocument/2006/relationships/image" Target="media/image125.wmf" /><Relationship Id="rId261" Type="http://schemas.openxmlformats.org/officeDocument/2006/relationships/oleObject" Target="embeddings/oleObject133.bin" /><Relationship Id="rId262" Type="http://schemas.openxmlformats.org/officeDocument/2006/relationships/image" Target="media/image126.wmf" /><Relationship Id="rId263" Type="http://schemas.openxmlformats.org/officeDocument/2006/relationships/oleObject" Target="embeddings/oleObject134.bin" /><Relationship Id="rId264" Type="http://schemas.openxmlformats.org/officeDocument/2006/relationships/image" Target="media/image127.wmf" /><Relationship Id="rId265" Type="http://schemas.openxmlformats.org/officeDocument/2006/relationships/oleObject" Target="embeddings/oleObject135.bin" /><Relationship Id="rId266" Type="http://schemas.openxmlformats.org/officeDocument/2006/relationships/image" Target="media/image128.wmf" /><Relationship Id="rId267" Type="http://schemas.openxmlformats.org/officeDocument/2006/relationships/oleObject" Target="embeddings/oleObject136.bin" /><Relationship Id="rId268" Type="http://schemas.openxmlformats.org/officeDocument/2006/relationships/oleObject" Target="embeddings/oleObject137.bin" /><Relationship Id="rId269" Type="http://schemas.openxmlformats.org/officeDocument/2006/relationships/image" Target="media/image129.wmf" /><Relationship Id="rId27" Type="http://schemas.openxmlformats.org/officeDocument/2006/relationships/image" Target="media/image14.wmf" /><Relationship Id="rId270" Type="http://schemas.openxmlformats.org/officeDocument/2006/relationships/oleObject" Target="embeddings/oleObject138.bin" /><Relationship Id="rId271" Type="http://schemas.openxmlformats.org/officeDocument/2006/relationships/oleObject" Target="embeddings/oleObject139.bin" /><Relationship Id="rId272" Type="http://schemas.openxmlformats.org/officeDocument/2006/relationships/image" Target="media/image130.wmf" /><Relationship Id="rId273" Type="http://schemas.openxmlformats.org/officeDocument/2006/relationships/oleObject" Target="embeddings/oleObject140.bin" /><Relationship Id="rId274" Type="http://schemas.openxmlformats.org/officeDocument/2006/relationships/oleObject" Target="embeddings/oleObject141.bin" /><Relationship Id="rId275" Type="http://schemas.openxmlformats.org/officeDocument/2006/relationships/oleObject" Target="embeddings/oleObject142.bin" /><Relationship Id="rId276" Type="http://schemas.openxmlformats.org/officeDocument/2006/relationships/oleObject" Target="embeddings/oleObject143.bin" /><Relationship Id="rId277" Type="http://schemas.openxmlformats.org/officeDocument/2006/relationships/image" Target="media/image131.wmf" /><Relationship Id="rId278" Type="http://schemas.openxmlformats.org/officeDocument/2006/relationships/oleObject" Target="embeddings/oleObject144.bin" /><Relationship Id="rId279" Type="http://schemas.openxmlformats.org/officeDocument/2006/relationships/oleObject" Target="embeddings/oleObject145.bin" /><Relationship Id="rId28" Type="http://schemas.openxmlformats.org/officeDocument/2006/relationships/oleObject" Target="embeddings/oleObject11.bin" /><Relationship Id="rId280" Type="http://schemas.openxmlformats.org/officeDocument/2006/relationships/oleObject" Target="embeddings/oleObject146.bin" /><Relationship Id="rId281" Type="http://schemas.openxmlformats.org/officeDocument/2006/relationships/image" Target="media/image132.png" /><Relationship Id="rId282" Type="http://schemas.openxmlformats.org/officeDocument/2006/relationships/oleObject" Target="embeddings/oleObject147.bin" /><Relationship Id="rId283" Type="http://schemas.openxmlformats.org/officeDocument/2006/relationships/oleObject" Target="embeddings/oleObject148.bin" /><Relationship Id="rId284" Type="http://schemas.openxmlformats.org/officeDocument/2006/relationships/oleObject" Target="embeddings/oleObject149.bin" /><Relationship Id="rId285" Type="http://schemas.openxmlformats.org/officeDocument/2006/relationships/image" Target="media/image133.wmf" /><Relationship Id="rId286" Type="http://schemas.openxmlformats.org/officeDocument/2006/relationships/oleObject" Target="embeddings/oleObject150.bin" /><Relationship Id="rId287" Type="http://schemas.openxmlformats.org/officeDocument/2006/relationships/oleObject" Target="embeddings/oleObject151.bin" /><Relationship Id="rId288" Type="http://schemas.openxmlformats.org/officeDocument/2006/relationships/image" Target="media/image134.wmf" /><Relationship Id="rId289" Type="http://schemas.openxmlformats.org/officeDocument/2006/relationships/oleObject" Target="embeddings/oleObject152.bin" /><Relationship Id="rId29" Type="http://schemas.openxmlformats.org/officeDocument/2006/relationships/image" Target="media/image15.png" /><Relationship Id="rId290" Type="http://schemas.openxmlformats.org/officeDocument/2006/relationships/image" Target="media/image135.wmf" /><Relationship Id="rId291" Type="http://schemas.openxmlformats.org/officeDocument/2006/relationships/oleObject" Target="embeddings/oleObject153.bin" /><Relationship Id="rId292" Type="http://schemas.openxmlformats.org/officeDocument/2006/relationships/image" Target="media/image136.wmf" /><Relationship Id="rId293" Type="http://schemas.openxmlformats.org/officeDocument/2006/relationships/oleObject" Target="embeddings/oleObject154.bin" /><Relationship Id="rId294" Type="http://schemas.openxmlformats.org/officeDocument/2006/relationships/oleObject" Target="embeddings/oleObject155.bin" /><Relationship Id="rId295" Type="http://schemas.openxmlformats.org/officeDocument/2006/relationships/image" Target="media/image137.png" /><Relationship Id="rId296" Type="http://schemas.openxmlformats.org/officeDocument/2006/relationships/image" Target="media/image138.wmf" /><Relationship Id="rId297" Type="http://schemas.openxmlformats.org/officeDocument/2006/relationships/oleObject" Target="embeddings/oleObject156.bin" /><Relationship Id="rId298" Type="http://schemas.openxmlformats.org/officeDocument/2006/relationships/image" Target="media/image139.wmf" /><Relationship Id="rId299" Type="http://schemas.openxmlformats.org/officeDocument/2006/relationships/oleObject" Target="embeddings/oleObject157.bin" /><Relationship Id="rId3" Type="http://schemas.openxmlformats.org/officeDocument/2006/relationships/fontTable" Target="fontTable.xml" /><Relationship Id="rId30" Type="http://schemas.openxmlformats.org/officeDocument/2006/relationships/image" Target="media/image16.wmf" /><Relationship Id="rId300" Type="http://schemas.openxmlformats.org/officeDocument/2006/relationships/image" Target="media/image140.wmf" /><Relationship Id="rId301" Type="http://schemas.openxmlformats.org/officeDocument/2006/relationships/oleObject" Target="embeddings/oleObject158.bin" /><Relationship Id="rId302" Type="http://schemas.openxmlformats.org/officeDocument/2006/relationships/image" Target="media/image141.wmf" /><Relationship Id="rId303" Type="http://schemas.openxmlformats.org/officeDocument/2006/relationships/oleObject" Target="embeddings/oleObject159.bin" /><Relationship Id="rId304" Type="http://schemas.openxmlformats.org/officeDocument/2006/relationships/oleObject" Target="embeddings/oleObject160.bin" /><Relationship Id="rId305" Type="http://schemas.openxmlformats.org/officeDocument/2006/relationships/oleObject" Target="embeddings/oleObject161.bin" /><Relationship Id="rId306" Type="http://schemas.openxmlformats.org/officeDocument/2006/relationships/image" Target="media/image142.wmf" /><Relationship Id="rId307" Type="http://schemas.openxmlformats.org/officeDocument/2006/relationships/oleObject" Target="embeddings/oleObject162.bin" /><Relationship Id="rId308" Type="http://schemas.openxmlformats.org/officeDocument/2006/relationships/image" Target="media/image143.wmf" /><Relationship Id="rId309" Type="http://schemas.openxmlformats.org/officeDocument/2006/relationships/oleObject" Target="embeddings/oleObject163.bin" /><Relationship Id="rId31" Type="http://schemas.openxmlformats.org/officeDocument/2006/relationships/oleObject" Target="embeddings/oleObject12.bin" /><Relationship Id="rId310" Type="http://schemas.openxmlformats.org/officeDocument/2006/relationships/image" Target="media/image144.wmf" /><Relationship Id="rId311" Type="http://schemas.openxmlformats.org/officeDocument/2006/relationships/oleObject" Target="embeddings/oleObject164.bin" /><Relationship Id="rId312" Type="http://schemas.openxmlformats.org/officeDocument/2006/relationships/image" Target="media/image145.wmf" /><Relationship Id="rId313" Type="http://schemas.openxmlformats.org/officeDocument/2006/relationships/oleObject" Target="embeddings/oleObject165.bin" /><Relationship Id="rId314" Type="http://schemas.openxmlformats.org/officeDocument/2006/relationships/image" Target="media/image146.wmf" /><Relationship Id="rId315" Type="http://schemas.openxmlformats.org/officeDocument/2006/relationships/oleObject" Target="embeddings/oleObject166.bin" /><Relationship Id="rId316" Type="http://schemas.openxmlformats.org/officeDocument/2006/relationships/image" Target="media/image147.wmf" /><Relationship Id="rId317" Type="http://schemas.openxmlformats.org/officeDocument/2006/relationships/oleObject" Target="embeddings/oleObject167.bin" /><Relationship Id="rId318" Type="http://schemas.openxmlformats.org/officeDocument/2006/relationships/image" Target="media/image148.wmf" /><Relationship Id="rId319" Type="http://schemas.openxmlformats.org/officeDocument/2006/relationships/oleObject" Target="embeddings/oleObject168.bin" /><Relationship Id="rId32" Type="http://schemas.openxmlformats.org/officeDocument/2006/relationships/image" Target="media/image17.png" /><Relationship Id="rId320" Type="http://schemas.openxmlformats.org/officeDocument/2006/relationships/image" Target="media/image149.wmf" /><Relationship Id="rId321" Type="http://schemas.openxmlformats.org/officeDocument/2006/relationships/oleObject" Target="embeddings/oleObject169.bin" /><Relationship Id="rId322" Type="http://schemas.openxmlformats.org/officeDocument/2006/relationships/image" Target="media/image150.wmf" /><Relationship Id="rId323" Type="http://schemas.openxmlformats.org/officeDocument/2006/relationships/oleObject" Target="embeddings/oleObject170.bin" /><Relationship Id="rId324" Type="http://schemas.openxmlformats.org/officeDocument/2006/relationships/image" Target="media/image151.wmf" /><Relationship Id="rId325" Type="http://schemas.openxmlformats.org/officeDocument/2006/relationships/oleObject" Target="embeddings/oleObject171.bin" /><Relationship Id="rId326" Type="http://schemas.openxmlformats.org/officeDocument/2006/relationships/oleObject" Target="embeddings/oleObject172.bin" /><Relationship Id="rId327" Type="http://schemas.openxmlformats.org/officeDocument/2006/relationships/image" Target="media/image152.wmf" /><Relationship Id="rId328" Type="http://schemas.openxmlformats.org/officeDocument/2006/relationships/oleObject" Target="embeddings/oleObject173.bin" /><Relationship Id="rId329" Type="http://schemas.openxmlformats.org/officeDocument/2006/relationships/image" Target="media/image153.wmf" /><Relationship Id="rId33" Type="http://schemas.openxmlformats.org/officeDocument/2006/relationships/image" Target="media/image18.png" /><Relationship Id="rId330" Type="http://schemas.openxmlformats.org/officeDocument/2006/relationships/oleObject" Target="embeddings/oleObject174.bin" /><Relationship Id="rId331" Type="http://schemas.openxmlformats.org/officeDocument/2006/relationships/image" Target="media/image154.wmf" /><Relationship Id="rId332" Type="http://schemas.openxmlformats.org/officeDocument/2006/relationships/oleObject" Target="embeddings/oleObject175.bin" /><Relationship Id="rId333" Type="http://schemas.openxmlformats.org/officeDocument/2006/relationships/oleObject" Target="embeddings/oleObject176.bin" /><Relationship Id="rId334" Type="http://schemas.openxmlformats.org/officeDocument/2006/relationships/image" Target="media/image155.wmf" /><Relationship Id="rId335" Type="http://schemas.openxmlformats.org/officeDocument/2006/relationships/oleObject" Target="embeddings/oleObject177.bin" /><Relationship Id="rId336" Type="http://schemas.openxmlformats.org/officeDocument/2006/relationships/oleObject" Target="embeddings/oleObject178.bin" /><Relationship Id="rId337" Type="http://schemas.openxmlformats.org/officeDocument/2006/relationships/image" Target="media/image156.wmf" /><Relationship Id="rId338" Type="http://schemas.openxmlformats.org/officeDocument/2006/relationships/oleObject" Target="embeddings/oleObject179.bin" /><Relationship Id="rId339" Type="http://schemas.openxmlformats.org/officeDocument/2006/relationships/oleObject" Target="embeddings/oleObject180.bin" /><Relationship Id="rId34" Type="http://schemas.openxmlformats.org/officeDocument/2006/relationships/image" Target="media/image19.wmf" /><Relationship Id="rId340" Type="http://schemas.openxmlformats.org/officeDocument/2006/relationships/image" Target="media/image157.wmf" /><Relationship Id="rId341" Type="http://schemas.openxmlformats.org/officeDocument/2006/relationships/oleObject" Target="embeddings/oleObject181.bin" /><Relationship Id="rId342" Type="http://schemas.openxmlformats.org/officeDocument/2006/relationships/oleObject" Target="embeddings/oleObject182.bin" /><Relationship Id="rId343" Type="http://schemas.openxmlformats.org/officeDocument/2006/relationships/image" Target="media/image158.wmf" /><Relationship Id="rId344" Type="http://schemas.openxmlformats.org/officeDocument/2006/relationships/oleObject" Target="embeddings/oleObject183.bin" /><Relationship Id="rId345" Type="http://schemas.openxmlformats.org/officeDocument/2006/relationships/image" Target="media/image159.wmf" /><Relationship Id="rId346" Type="http://schemas.openxmlformats.org/officeDocument/2006/relationships/oleObject" Target="embeddings/oleObject184.bin" /><Relationship Id="rId347" Type="http://schemas.openxmlformats.org/officeDocument/2006/relationships/oleObject" Target="embeddings/oleObject185.bin" /><Relationship Id="rId348" Type="http://schemas.openxmlformats.org/officeDocument/2006/relationships/image" Target="media/image160.wmf" /><Relationship Id="rId349" Type="http://schemas.openxmlformats.org/officeDocument/2006/relationships/oleObject" Target="embeddings/oleObject186.bin" /><Relationship Id="rId35" Type="http://schemas.openxmlformats.org/officeDocument/2006/relationships/oleObject" Target="embeddings/oleObject13.bin" /><Relationship Id="rId350" Type="http://schemas.openxmlformats.org/officeDocument/2006/relationships/oleObject" Target="embeddings/oleObject187.bin" /><Relationship Id="rId351" Type="http://schemas.openxmlformats.org/officeDocument/2006/relationships/image" Target="media/image161.wmf" /><Relationship Id="rId352" Type="http://schemas.openxmlformats.org/officeDocument/2006/relationships/oleObject" Target="embeddings/oleObject188.bin" /><Relationship Id="rId353" Type="http://schemas.openxmlformats.org/officeDocument/2006/relationships/image" Target="media/image162.wmf" /><Relationship Id="rId354" Type="http://schemas.openxmlformats.org/officeDocument/2006/relationships/oleObject" Target="embeddings/oleObject189.bin" /><Relationship Id="rId355" Type="http://schemas.openxmlformats.org/officeDocument/2006/relationships/oleObject" Target="embeddings/oleObject190.bin" /><Relationship Id="rId356" Type="http://schemas.openxmlformats.org/officeDocument/2006/relationships/image" Target="media/image163.wmf" /><Relationship Id="rId357" Type="http://schemas.openxmlformats.org/officeDocument/2006/relationships/oleObject" Target="embeddings/oleObject191.bin" /><Relationship Id="rId358" Type="http://schemas.openxmlformats.org/officeDocument/2006/relationships/image" Target="media/image164.wmf" /><Relationship Id="rId359" Type="http://schemas.openxmlformats.org/officeDocument/2006/relationships/oleObject" Target="embeddings/oleObject192.bin" /><Relationship Id="rId36" Type="http://schemas.openxmlformats.org/officeDocument/2006/relationships/oleObject" Target="embeddings/oleObject14.bin" /><Relationship Id="rId360" Type="http://schemas.openxmlformats.org/officeDocument/2006/relationships/oleObject" Target="embeddings/oleObject193.bin" /><Relationship Id="rId361" Type="http://schemas.openxmlformats.org/officeDocument/2006/relationships/oleObject" Target="embeddings/oleObject194.bin" /><Relationship Id="rId362" Type="http://schemas.openxmlformats.org/officeDocument/2006/relationships/oleObject" Target="embeddings/oleObject195.bin" /><Relationship Id="rId363" Type="http://schemas.openxmlformats.org/officeDocument/2006/relationships/oleObject" Target="embeddings/oleObject196.bin" /><Relationship Id="rId364" Type="http://schemas.openxmlformats.org/officeDocument/2006/relationships/image" Target="media/image165.png" /><Relationship Id="rId365" Type="http://schemas.openxmlformats.org/officeDocument/2006/relationships/image" Target="media/image166.wmf" /><Relationship Id="rId366" Type="http://schemas.openxmlformats.org/officeDocument/2006/relationships/oleObject" Target="embeddings/oleObject197.bin" /><Relationship Id="rId367" Type="http://schemas.openxmlformats.org/officeDocument/2006/relationships/image" Target="media/image167.wmf" /><Relationship Id="rId368" Type="http://schemas.openxmlformats.org/officeDocument/2006/relationships/oleObject" Target="embeddings/oleObject198.bin" /><Relationship Id="rId369" Type="http://schemas.openxmlformats.org/officeDocument/2006/relationships/oleObject" Target="embeddings/oleObject199.bin" /><Relationship Id="rId37" Type="http://schemas.openxmlformats.org/officeDocument/2006/relationships/image" Target="media/image20.png" /><Relationship Id="rId370" Type="http://schemas.openxmlformats.org/officeDocument/2006/relationships/oleObject" Target="embeddings/oleObject200.bin" /><Relationship Id="rId371" Type="http://schemas.openxmlformats.org/officeDocument/2006/relationships/image" Target="media/image168.wmf" /><Relationship Id="rId372" Type="http://schemas.openxmlformats.org/officeDocument/2006/relationships/oleObject" Target="embeddings/oleObject201.bin" /><Relationship Id="rId373" Type="http://schemas.openxmlformats.org/officeDocument/2006/relationships/image" Target="media/image169.wmf" /><Relationship Id="rId374" Type="http://schemas.openxmlformats.org/officeDocument/2006/relationships/oleObject" Target="embeddings/oleObject202.bin" /><Relationship Id="rId375" Type="http://schemas.openxmlformats.org/officeDocument/2006/relationships/image" Target="media/image170.wmf" /><Relationship Id="rId376" Type="http://schemas.openxmlformats.org/officeDocument/2006/relationships/oleObject" Target="embeddings/oleObject203.bin" /><Relationship Id="rId377" Type="http://schemas.openxmlformats.org/officeDocument/2006/relationships/image" Target="media/image171.wmf" /><Relationship Id="rId378" Type="http://schemas.openxmlformats.org/officeDocument/2006/relationships/oleObject" Target="embeddings/oleObject204.bin" /><Relationship Id="rId379" Type="http://schemas.openxmlformats.org/officeDocument/2006/relationships/image" Target="media/image172.wmf" /><Relationship Id="rId38" Type="http://schemas.openxmlformats.org/officeDocument/2006/relationships/image" Target="media/image21.wmf" /><Relationship Id="rId380" Type="http://schemas.openxmlformats.org/officeDocument/2006/relationships/oleObject" Target="embeddings/oleObject205.bin" /><Relationship Id="rId381" Type="http://schemas.openxmlformats.org/officeDocument/2006/relationships/image" Target="media/image173.wmf" /><Relationship Id="rId382" Type="http://schemas.openxmlformats.org/officeDocument/2006/relationships/oleObject" Target="embeddings/oleObject206.bin" /><Relationship Id="rId383" Type="http://schemas.openxmlformats.org/officeDocument/2006/relationships/image" Target="media/image174.wmf" /><Relationship Id="rId384" Type="http://schemas.openxmlformats.org/officeDocument/2006/relationships/oleObject" Target="embeddings/oleObject207.bin" /><Relationship Id="rId385" Type="http://schemas.openxmlformats.org/officeDocument/2006/relationships/oleObject" Target="embeddings/oleObject208.bin" /><Relationship Id="rId386" Type="http://schemas.openxmlformats.org/officeDocument/2006/relationships/image" Target="media/image175.wmf" /><Relationship Id="rId387" Type="http://schemas.openxmlformats.org/officeDocument/2006/relationships/oleObject" Target="embeddings/oleObject209.bin" /><Relationship Id="rId388" Type="http://schemas.openxmlformats.org/officeDocument/2006/relationships/image" Target="media/image176.wmf" /><Relationship Id="rId389" Type="http://schemas.openxmlformats.org/officeDocument/2006/relationships/oleObject" Target="embeddings/oleObject210.bin" /><Relationship Id="rId39" Type="http://schemas.openxmlformats.org/officeDocument/2006/relationships/oleObject" Target="embeddings/oleObject15.bin" /><Relationship Id="rId390" Type="http://schemas.openxmlformats.org/officeDocument/2006/relationships/image" Target="media/image177.wmf" /><Relationship Id="rId391" Type="http://schemas.openxmlformats.org/officeDocument/2006/relationships/oleObject" Target="embeddings/oleObject211.bin" /><Relationship Id="rId392" Type="http://schemas.openxmlformats.org/officeDocument/2006/relationships/image" Target="media/image178.wmf" /><Relationship Id="rId393" Type="http://schemas.openxmlformats.org/officeDocument/2006/relationships/oleObject" Target="embeddings/oleObject212.bin" /><Relationship Id="rId394" Type="http://schemas.openxmlformats.org/officeDocument/2006/relationships/oleObject" Target="embeddings/oleObject213.bin" /><Relationship Id="rId395" Type="http://schemas.openxmlformats.org/officeDocument/2006/relationships/image" Target="media/image179.wmf" /><Relationship Id="rId396" Type="http://schemas.openxmlformats.org/officeDocument/2006/relationships/oleObject" Target="embeddings/oleObject214.bin" /><Relationship Id="rId397" Type="http://schemas.openxmlformats.org/officeDocument/2006/relationships/oleObject" Target="embeddings/oleObject215.bin" /><Relationship Id="rId398" Type="http://schemas.openxmlformats.org/officeDocument/2006/relationships/image" Target="media/image180.wmf" /><Relationship Id="rId399" Type="http://schemas.openxmlformats.org/officeDocument/2006/relationships/oleObject" Target="embeddings/oleObject216.bin" /><Relationship Id="rId4" Type="http://schemas.openxmlformats.org/officeDocument/2006/relationships/image" Target="media/image1.png" /><Relationship Id="rId40" Type="http://schemas.openxmlformats.org/officeDocument/2006/relationships/oleObject" Target="embeddings/oleObject16.bin" /><Relationship Id="rId400" Type="http://schemas.openxmlformats.org/officeDocument/2006/relationships/image" Target="media/image181.wmf" /><Relationship Id="rId401" Type="http://schemas.openxmlformats.org/officeDocument/2006/relationships/oleObject" Target="embeddings/oleObject217.bin" /><Relationship Id="rId402" Type="http://schemas.openxmlformats.org/officeDocument/2006/relationships/image" Target="media/image182.wmf" /><Relationship Id="rId403" Type="http://schemas.openxmlformats.org/officeDocument/2006/relationships/oleObject" Target="embeddings/oleObject218.bin" /><Relationship Id="rId404" Type="http://schemas.openxmlformats.org/officeDocument/2006/relationships/image" Target="media/image183.wmf" /><Relationship Id="rId405" Type="http://schemas.openxmlformats.org/officeDocument/2006/relationships/oleObject" Target="embeddings/oleObject219.bin" /><Relationship Id="rId406" Type="http://schemas.openxmlformats.org/officeDocument/2006/relationships/oleObject" Target="embeddings/oleObject220.bin" /><Relationship Id="rId407" Type="http://schemas.openxmlformats.org/officeDocument/2006/relationships/image" Target="media/image184.wmf" /><Relationship Id="rId408" Type="http://schemas.openxmlformats.org/officeDocument/2006/relationships/oleObject" Target="embeddings/oleObject221.bin" /><Relationship Id="rId409" Type="http://schemas.openxmlformats.org/officeDocument/2006/relationships/oleObject" Target="embeddings/oleObject222.bin" /><Relationship Id="rId41" Type="http://schemas.openxmlformats.org/officeDocument/2006/relationships/oleObject" Target="embeddings/oleObject17.bin" /><Relationship Id="rId410" Type="http://schemas.openxmlformats.org/officeDocument/2006/relationships/image" Target="media/image185.wmf" /><Relationship Id="rId411" Type="http://schemas.openxmlformats.org/officeDocument/2006/relationships/oleObject" Target="embeddings/oleObject223.bin" /><Relationship Id="rId412" Type="http://schemas.openxmlformats.org/officeDocument/2006/relationships/image" Target="media/image186.png" /><Relationship Id="rId413" Type="http://schemas.openxmlformats.org/officeDocument/2006/relationships/image" Target="media/image187.wmf" /><Relationship Id="rId414" Type="http://schemas.openxmlformats.org/officeDocument/2006/relationships/oleObject" Target="embeddings/oleObject224.bin" /><Relationship Id="rId415" Type="http://schemas.openxmlformats.org/officeDocument/2006/relationships/image" Target="media/image188.wmf" /><Relationship Id="rId416" Type="http://schemas.openxmlformats.org/officeDocument/2006/relationships/oleObject" Target="embeddings/oleObject225.bin" /><Relationship Id="rId417" Type="http://schemas.openxmlformats.org/officeDocument/2006/relationships/oleObject" Target="embeddings/oleObject226.bin" /><Relationship Id="rId418" Type="http://schemas.openxmlformats.org/officeDocument/2006/relationships/oleObject" Target="embeddings/oleObject227.bin" /><Relationship Id="rId419" Type="http://schemas.openxmlformats.org/officeDocument/2006/relationships/image" Target="media/image189.wmf" /><Relationship Id="rId42" Type="http://schemas.openxmlformats.org/officeDocument/2006/relationships/oleObject" Target="embeddings/oleObject18.bin" /><Relationship Id="rId420" Type="http://schemas.openxmlformats.org/officeDocument/2006/relationships/oleObject" Target="embeddings/oleObject228.bin" /><Relationship Id="rId421" Type="http://schemas.openxmlformats.org/officeDocument/2006/relationships/image" Target="media/image190.wmf" /><Relationship Id="rId422" Type="http://schemas.openxmlformats.org/officeDocument/2006/relationships/oleObject" Target="embeddings/oleObject229.bin" /><Relationship Id="rId423" Type="http://schemas.openxmlformats.org/officeDocument/2006/relationships/image" Target="media/image191.wmf" /><Relationship Id="rId424" Type="http://schemas.openxmlformats.org/officeDocument/2006/relationships/oleObject" Target="embeddings/oleObject230.bin" /><Relationship Id="rId425" Type="http://schemas.openxmlformats.org/officeDocument/2006/relationships/image" Target="media/image192.wmf" /><Relationship Id="rId426" Type="http://schemas.openxmlformats.org/officeDocument/2006/relationships/oleObject" Target="embeddings/oleObject231.bin" /><Relationship Id="rId427" Type="http://schemas.openxmlformats.org/officeDocument/2006/relationships/image" Target="media/image193.wmf" /><Relationship Id="rId428" Type="http://schemas.openxmlformats.org/officeDocument/2006/relationships/oleObject" Target="embeddings/oleObject232.bin" /><Relationship Id="rId429" Type="http://schemas.openxmlformats.org/officeDocument/2006/relationships/footer" Target="footer1.xml" /><Relationship Id="rId43" Type="http://schemas.openxmlformats.org/officeDocument/2006/relationships/oleObject" Target="embeddings/oleObject19.bin" /><Relationship Id="rId430" Type="http://schemas.openxmlformats.org/officeDocument/2006/relationships/theme" Target="theme/theme1.xml" /><Relationship Id="rId431" Type="http://schemas.openxmlformats.org/officeDocument/2006/relationships/styles" Target="styles.xml" /><Relationship Id="rId44" Type="http://schemas.openxmlformats.org/officeDocument/2006/relationships/image" Target="media/image22.wmf" /><Relationship Id="rId45" Type="http://schemas.openxmlformats.org/officeDocument/2006/relationships/oleObject" Target="embeddings/oleObject20.bin" /><Relationship Id="rId46" Type="http://schemas.openxmlformats.org/officeDocument/2006/relationships/image" Target="media/image23.png" /><Relationship Id="rId47" Type="http://schemas.openxmlformats.org/officeDocument/2006/relationships/image" Target="media/image24.wmf" /><Relationship Id="rId48" Type="http://schemas.openxmlformats.org/officeDocument/2006/relationships/oleObject" Target="embeddings/oleObject21.bin" /><Relationship Id="rId49" Type="http://schemas.openxmlformats.org/officeDocument/2006/relationships/image" Target="media/image25.wmf" /><Relationship Id="rId5" Type="http://schemas.openxmlformats.org/officeDocument/2006/relationships/image" Target="media/image2.png" /><Relationship Id="rId50" Type="http://schemas.openxmlformats.org/officeDocument/2006/relationships/oleObject" Target="embeddings/oleObject22.bin" /><Relationship Id="rId51" Type="http://schemas.openxmlformats.org/officeDocument/2006/relationships/image" Target="media/image26.wmf" /><Relationship Id="rId52" Type="http://schemas.openxmlformats.org/officeDocument/2006/relationships/oleObject" Target="embeddings/oleObject23.bin" /><Relationship Id="rId53" Type="http://schemas.openxmlformats.org/officeDocument/2006/relationships/image" Target="media/image27.wmf" /><Relationship Id="rId54" Type="http://schemas.openxmlformats.org/officeDocument/2006/relationships/oleObject" Target="embeddings/oleObject24.bin" /><Relationship Id="rId55" Type="http://schemas.openxmlformats.org/officeDocument/2006/relationships/oleObject" Target="embeddings/oleObject25.bin" /><Relationship Id="rId56" Type="http://schemas.openxmlformats.org/officeDocument/2006/relationships/image" Target="media/image28.wmf" /><Relationship Id="rId57" Type="http://schemas.openxmlformats.org/officeDocument/2006/relationships/oleObject" Target="embeddings/oleObject26.bin" /><Relationship Id="rId58" Type="http://schemas.openxmlformats.org/officeDocument/2006/relationships/oleObject" Target="embeddings/oleObject27.bin" /><Relationship Id="rId59" Type="http://schemas.openxmlformats.org/officeDocument/2006/relationships/image" Target="media/image29.wmf" /><Relationship Id="rId6" Type="http://schemas.openxmlformats.org/officeDocument/2006/relationships/image" Target="media/image3.wmf" /><Relationship Id="rId60" Type="http://schemas.openxmlformats.org/officeDocument/2006/relationships/oleObject" Target="embeddings/oleObject28.bin" /><Relationship Id="rId61" Type="http://schemas.openxmlformats.org/officeDocument/2006/relationships/image" Target="media/image30.wmf" /><Relationship Id="rId62" Type="http://schemas.openxmlformats.org/officeDocument/2006/relationships/oleObject" Target="embeddings/oleObject29.bin" /><Relationship Id="rId63" Type="http://schemas.openxmlformats.org/officeDocument/2006/relationships/image" Target="media/image31.wmf" /><Relationship Id="rId64" Type="http://schemas.openxmlformats.org/officeDocument/2006/relationships/oleObject" Target="embeddings/oleObject30.bin" /><Relationship Id="rId65" Type="http://schemas.openxmlformats.org/officeDocument/2006/relationships/oleObject" Target="embeddings/oleObject31.bin" /><Relationship Id="rId66" Type="http://schemas.openxmlformats.org/officeDocument/2006/relationships/image" Target="media/image32.wmf" /><Relationship Id="rId67" Type="http://schemas.openxmlformats.org/officeDocument/2006/relationships/oleObject" Target="embeddings/oleObject32.bin" /><Relationship Id="rId68" Type="http://schemas.openxmlformats.org/officeDocument/2006/relationships/oleObject" Target="embeddings/oleObject33.bin" /><Relationship Id="rId69" Type="http://schemas.openxmlformats.org/officeDocument/2006/relationships/image" Target="media/image33.png" /><Relationship Id="rId7" Type="http://schemas.openxmlformats.org/officeDocument/2006/relationships/oleObject" Target="embeddings/oleObject1.bin" /><Relationship Id="rId70" Type="http://schemas.openxmlformats.org/officeDocument/2006/relationships/image" Target="media/image34.wmf" /><Relationship Id="rId71" Type="http://schemas.openxmlformats.org/officeDocument/2006/relationships/oleObject" Target="embeddings/oleObject34.bin" /><Relationship Id="rId72" Type="http://schemas.openxmlformats.org/officeDocument/2006/relationships/image" Target="media/image35.wmf" /><Relationship Id="rId73" Type="http://schemas.openxmlformats.org/officeDocument/2006/relationships/oleObject" Target="embeddings/oleObject35.bin" /><Relationship Id="rId74" Type="http://schemas.openxmlformats.org/officeDocument/2006/relationships/image" Target="media/image36.png" /><Relationship Id="rId75" Type="http://schemas.openxmlformats.org/officeDocument/2006/relationships/oleObject" Target="embeddings/oleObject36.bin" /><Relationship Id="rId76" Type="http://schemas.openxmlformats.org/officeDocument/2006/relationships/image" Target="media/image37.wmf" /><Relationship Id="rId77" Type="http://schemas.openxmlformats.org/officeDocument/2006/relationships/oleObject" Target="embeddings/oleObject37.bin" /><Relationship Id="rId78" Type="http://schemas.openxmlformats.org/officeDocument/2006/relationships/image" Target="media/image38.wmf" /><Relationship Id="rId79" Type="http://schemas.openxmlformats.org/officeDocument/2006/relationships/oleObject" Target="embeddings/oleObject38.bin" /><Relationship Id="rId8" Type="http://schemas.openxmlformats.org/officeDocument/2006/relationships/image" Target="media/image4.wmf" /><Relationship Id="rId80" Type="http://schemas.openxmlformats.org/officeDocument/2006/relationships/image" Target="media/image39.wmf" /><Relationship Id="rId81" Type="http://schemas.openxmlformats.org/officeDocument/2006/relationships/oleObject" Target="embeddings/oleObject39.bin" /><Relationship Id="rId82" Type="http://schemas.openxmlformats.org/officeDocument/2006/relationships/image" Target="media/image40.wmf" /><Relationship Id="rId83" Type="http://schemas.openxmlformats.org/officeDocument/2006/relationships/oleObject" Target="embeddings/oleObject40.bin" /><Relationship Id="rId84" Type="http://schemas.openxmlformats.org/officeDocument/2006/relationships/image" Target="media/image41.wmf" /><Relationship Id="rId85" Type="http://schemas.openxmlformats.org/officeDocument/2006/relationships/oleObject" Target="embeddings/oleObject41.bin" /><Relationship Id="rId86" Type="http://schemas.openxmlformats.org/officeDocument/2006/relationships/image" Target="media/image42.wmf" /><Relationship Id="rId87" Type="http://schemas.openxmlformats.org/officeDocument/2006/relationships/oleObject" Target="embeddings/oleObject42.bin" /><Relationship Id="rId88" Type="http://schemas.openxmlformats.org/officeDocument/2006/relationships/oleObject" Target="embeddings/oleObject43.bin" /><Relationship Id="rId89" Type="http://schemas.openxmlformats.org/officeDocument/2006/relationships/image" Target="media/image43.wmf" /><Relationship Id="rId9" Type="http://schemas.openxmlformats.org/officeDocument/2006/relationships/oleObject" Target="embeddings/oleObject2.bin" /><Relationship Id="rId90" Type="http://schemas.openxmlformats.org/officeDocument/2006/relationships/oleObject" Target="embeddings/oleObject44.bin" /><Relationship Id="rId91" Type="http://schemas.openxmlformats.org/officeDocument/2006/relationships/image" Target="media/image44.wmf" /><Relationship Id="rId92" Type="http://schemas.openxmlformats.org/officeDocument/2006/relationships/oleObject" Target="embeddings/oleObject45.bin" /><Relationship Id="rId93" Type="http://schemas.openxmlformats.org/officeDocument/2006/relationships/image" Target="media/image45.wmf" /><Relationship Id="rId94" Type="http://schemas.openxmlformats.org/officeDocument/2006/relationships/oleObject" Target="embeddings/oleObject46.bin" /><Relationship Id="rId95" Type="http://schemas.openxmlformats.org/officeDocument/2006/relationships/image" Target="media/image46.wmf" /><Relationship Id="rId96" Type="http://schemas.openxmlformats.org/officeDocument/2006/relationships/oleObject" Target="embeddings/oleObject47.bin" /><Relationship Id="rId97" Type="http://schemas.openxmlformats.org/officeDocument/2006/relationships/oleObject" Target="embeddings/oleObject48.bin" /><Relationship Id="rId98" Type="http://schemas.openxmlformats.org/officeDocument/2006/relationships/image" Target="media/image47.wmf" /><Relationship Id="rId99" Type="http://schemas.openxmlformats.org/officeDocument/2006/relationships/oleObject" Target="embeddings/oleObject49.bin" /></Relationships>
</file>

<file path=word/_rels/settings.xml.rels><?xml version="1.0" encoding="utf-8" standalone="yes"?><Relationships xmlns="http://schemas.openxmlformats.org/package/2006/relationships"><Relationship Id="rId1" Type="http://schemas.openxmlformats.org/officeDocument/2006/relationships/attachedTemplate" Target="file:///C:\Program%20Files\HXJP\hxjp.dot" TargetMode="Externa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