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122" w:rsidRPr="00AD207F" w:rsidRDefault="00AD207F">
      <w:pPr>
        <w:spacing w:before="0" w:after="0" w:line="493" w:lineRule="exact"/>
        <w:jc w:val="left"/>
        <w:rPr>
          <w:rFonts w:ascii="Times New Roman"/>
          <w:color w:val="000000" w:themeColor="text1"/>
          <w:sz w:val="44"/>
          <w:lang w:eastAsia="zh-CN"/>
        </w:rPr>
      </w:pPr>
      <w:bookmarkStart w:id="0" w:name="_GoBack"/>
      <w:r w:rsidRPr="00AD207F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13" type="#_x0000_t75" style="position:absolute;margin-left:461.3pt;margin-top:57.25pt;width:2.85pt;height:3.7pt;z-index:-25161420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br1"/>
      <w:bookmarkEnd w:id="1"/>
      <w:r w:rsidRPr="00AD207F">
        <w:rPr>
          <w:noProof/>
          <w:color w:val="000000" w:themeColor="text1"/>
        </w:rPr>
        <w:pict>
          <v:shape id="_x00001" o:spid="_x0000_s1112" type="#_x0000_t75" style="position:absolute;margin-left:242.15pt;margin-top:530.75pt;width:5.4pt;height:6.3pt;z-index:-25161523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" o:spid="_x0000_s1111" type="#_x0000_t75" style="position:absolute;margin-left:76.9pt;margin-top:664.3pt;width:371.85pt;height:103.9pt;z-index:-25161625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" o:spid="_x0000_s1110" type="#_x0000_t75" style="position:absolute;margin-left:388.55pt;margin-top:504.2pt;width:143.25pt;height:121.9pt;z-index:-25161728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AD207F">
        <w:rPr>
          <w:noProof/>
          <w:color w:val="000000" w:themeColor="text1"/>
          <w:lang w:eastAsia="zh-CN"/>
        </w:rPr>
        <w:t xml:space="preserve"> </w:t>
      </w:r>
    </w:p>
    <w:p w:rsidR="00CD3122" w:rsidRPr="00AD207F" w:rsidRDefault="00AD207F">
      <w:pPr>
        <w:spacing w:before="191" w:after="0" w:line="489" w:lineRule="exact"/>
        <w:ind w:left="3885"/>
        <w:jc w:val="left"/>
        <w:rPr>
          <w:rFonts w:ascii="Times New Roman"/>
          <w:color w:val="000000" w:themeColor="text1"/>
          <w:sz w:val="48"/>
          <w:lang w:eastAsia="zh-CN"/>
        </w:rPr>
      </w:pPr>
      <w:r w:rsidRPr="00AD207F">
        <w:rPr>
          <w:rFonts w:ascii="宋体" w:hAnsi="宋体" w:cs="宋体"/>
          <w:color w:val="000000" w:themeColor="text1"/>
          <w:sz w:val="48"/>
          <w:lang w:eastAsia="zh-CN"/>
        </w:rPr>
        <w:t>物</w:t>
      </w:r>
      <w:r w:rsidRPr="00AD207F">
        <w:rPr>
          <w:rFonts w:ascii="Times New Roman"/>
          <w:color w:val="000000" w:themeColor="text1"/>
          <w:spacing w:val="599"/>
          <w:sz w:val="48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48"/>
          <w:lang w:eastAsia="zh-CN"/>
        </w:rPr>
        <w:t>理</w:t>
      </w:r>
    </w:p>
    <w:p w:rsidR="00CD3122" w:rsidRPr="00AD207F" w:rsidRDefault="00AD207F">
      <w:pPr>
        <w:spacing w:before="323" w:after="0" w:line="313" w:lineRule="exact"/>
        <w:ind w:left="615"/>
        <w:jc w:val="left"/>
        <w:rPr>
          <w:rFonts w:ascii="Times New Roman" w:hint="eastAsia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时量：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75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分钟</w:t>
      </w:r>
      <w:r w:rsidRPr="00AD207F">
        <w:rPr>
          <w:rFonts w:ascii="Times New Roman"/>
          <w:color w:val="000000" w:themeColor="text1"/>
          <w:spacing w:val="48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满分：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100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分</w:t>
      </w:r>
      <w:r w:rsidRPr="00AD207F">
        <w:rPr>
          <w:rFonts w:ascii="Times New Roman"/>
          <w:color w:val="000000" w:themeColor="text1"/>
          <w:spacing w:val="484"/>
          <w:sz w:val="27"/>
          <w:lang w:eastAsia="zh-CN"/>
        </w:rPr>
        <w:t xml:space="preserve"> </w:t>
      </w:r>
      <w:r w:rsidRPr="00AD207F">
        <w:rPr>
          <w:rFonts w:ascii="宋体" w:hAnsi="宋体" w:cs="宋体" w:hint="eastAsia"/>
          <w:color w:val="000000" w:themeColor="text1"/>
          <w:spacing w:val="4"/>
          <w:sz w:val="27"/>
          <w:lang w:eastAsia="zh-CN"/>
        </w:rPr>
        <w:t xml:space="preserve"> </w:t>
      </w:r>
    </w:p>
    <w:p w:rsidR="00CD3122" w:rsidRPr="00AD207F" w:rsidRDefault="00AD207F">
      <w:pPr>
        <w:spacing w:before="385" w:after="0" w:line="250" w:lineRule="exact"/>
        <w:jc w:val="left"/>
        <w:rPr>
          <w:rFonts w:ascii="Times New Roman"/>
          <w:color w:val="000000" w:themeColor="text1"/>
          <w:sz w:val="24"/>
          <w:lang w:eastAsia="zh-CN"/>
        </w:rPr>
      </w:pPr>
      <w:r w:rsidRPr="00AD207F">
        <w:rPr>
          <w:rFonts w:ascii="黑体" w:hAnsi="黑体" w:cs="黑体"/>
          <w:color w:val="000000" w:themeColor="text1"/>
          <w:sz w:val="24"/>
          <w:lang w:eastAsia="zh-CN"/>
        </w:rPr>
        <w:t>注意事项：</w:t>
      </w:r>
    </w:p>
    <w:p w:rsidR="00CD3122" w:rsidRPr="00AD207F" w:rsidRDefault="00AD207F">
      <w:pPr>
        <w:spacing w:before="144" w:after="0" w:line="275" w:lineRule="exact"/>
        <w:ind w:left="479"/>
        <w:jc w:val="left"/>
        <w:rPr>
          <w:rFonts w:ascii="Times New Roman"/>
          <w:color w:val="000000" w:themeColor="text1"/>
          <w:sz w:val="24"/>
          <w:lang w:eastAsia="zh-CN"/>
        </w:rPr>
      </w:pPr>
      <w:r w:rsidRPr="00AD207F">
        <w:rPr>
          <w:rFonts w:ascii="Times New Roman"/>
          <w:color w:val="000000" w:themeColor="text1"/>
          <w:sz w:val="24"/>
          <w:lang w:eastAsia="zh-CN"/>
        </w:rPr>
        <w:t>1</w:t>
      </w:r>
      <w:r w:rsidRPr="00AD207F">
        <w:rPr>
          <w:rFonts w:ascii="宋体" w:hAnsi="宋体" w:cs="宋体"/>
          <w:color w:val="000000" w:themeColor="text1"/>
          <w:sz w:val="24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z w:val="24"/>
          <w:lang w:eastAsia="zh-CN"/>
        </w:rPr>
        <w:t>本试卷共</w:t>
      </w:r>
      <w:r w:rsidRPr="00AD207F">
        <w:rPr>
          <w:rFonts w:ascii="Times New Roman"/>
          <w:color w:val="000000" w:themeColor="text1"/>
          <w:spacing w:val="-1"/>
          <w:sz w:val="24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4"/>
          <w:lang w:eastAsia="zh-CN"/>
        </w:rPr>
        <w:t>8</w:t>
      </w:r>
      <w:r w:rsidRPr="00AD207F">
        <w:rPr>
          <w:rFonts w:ascii="Times New Roman"/>
          <w:color w:val="000000" w:themeColor="text1"/>
          <w:spacing w:val="-1"/>
          <w:sz w:val="24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1"/>
          <w:sz w:val="24"/>
          <w:lang w:eastAsia="zh-CN"/>
        </w:rPr>
        <w:t>页，其中试题卷</w:t>
      </w:r>
      <w:r w:rsidRPr="00AD207F">
        <w:rPr>
          <w:rFonts w:ascii="Times New Roman"/>
          <w:color w:val="000000" w:themeColor="text1"/>
          <w:sz w:val="24"/>
          <w:lang w:eastAsia="zh-CN"/>
        </w:rPr>
        <w:t xml:space="preserve"> 6</w:t>
      </w:r>
      <w:r w:rsidRPr="00AD207F">
        <w:rPr>
          <w:rFonts w:ascii="Times New Roman"/>
          <w:color w:val="000000" w:themeColor="text1"/>
          <w:spacing w:val="-1"/>
          <w:sz w:val="24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1"/>
          <w:sz w:val="24"/>
          <w:lang w:eastAsia="zh-CN"/>
        </w:rPr>
        <w:t>页，答题卡</w:t>
      </w:r>
      <w:r w:rsidRPr="00AD207F">
        <w:rPr>
          <w:rFonts w:ascii="Times New Roman"/>
          <w:color w:val="000000" w:themeColor="text1"/>
          <w:sz w:val="24"/>
          <w:lang w:eastAsia="zh-CN"/>
        </w:rPr>
        <w:t xml:space="preserve"> 2</w:t>
      </w:r>
      <w:r w:rsidRPr="00AD207F">
        <w:rPr>
          <w:rFonts w:ascii="Times New Roman"/>
          <w:color w:val="000000" w:themeColor="text1"/>
          <w:spacing w:val="-1"/>
          <w:sz w:val="24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1"/>
          <w:sz w:val="24"/>
          <w:lang w:eastAsia="zh-CN"/>
        </w:rPr>
        <w:t>页。满分</w:t>
      </w:r>
      <w:r w:rsidRPr="00AD207F">
        <w:rPr>
          <w:rFonts w:ascii="Times New Roman"/>
          <w:color w:val="000000" w:themeColor="text1"/>
          <w:sz w:val="24"/>
          <w:lang w:eastAsia="zh-CN"/>
        </w:rPr>
        <w:t xml:space="preserve"> 100</w:t>
      </w:r>
      <w:r w:rsidRPr="00AD207F">
        <w:rPr>
          <w:rFonts w:ascii="Times New Roman"/>
          <w:color w:val="000000" w:themeColor="text1"/>
          <w:spacing w:val="-1"/>
          <w:sz w:val="24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1"/>
          <w:sz w:val="24"/>
          <w:lang w:eastAsia="zh-CN"/>
        </w:rPr>
        <w:t>分，考试时间</w:t>
      </w:r>
      <w:r w:rsidRPr="00AD207F">
        <w:rPr>
          <w:rFonts w:ascii="Times New Roman"/>
          <w:color w:val="000000" w:themeColor="text1"/>
          <w:sz w:val="24"/>
          <w:lang w:eastAsia="zh-CN"/>
        </w:rPr>
        <w:t xml:space="preserve"> 75</w:t>
      </w:r>
      <w:r w:rsidRPr="00AD207F">
        <w:rPr>
          <w:rFonts w:ascii="Times New Roman"/>
          <w:color w:val="000000" w:themeColor="text1"/>
          <w:spacing w:val="-1"/>
          <w:sz w:val="24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1"/>
          <w:sz w:val="24"/>
          <w:lang w:eastAsia="zh-CN"/>
        </w:rPr>
        <w:t>分钟。答</w:t>
      </w:r>
    </w:p>
    <w:p w:rsidR="00CD3122" w:rsidRPr="00AD207F" w:rsidRDefault="00AD207F">
      <w:pPr>
        <w:spacing w:before="107" w:after="0" w:line="250" w:lineRule="exact"/>
        <w:jc w:val="left"/>
        <w:rPr>
          <w:rFonts w:ascii="Times New Roman"/>
          <w:color w:val="000000" w:themeColor="text1"/>
          <w:sz w:val="24"/>
          <w:lang w:eastAsia="zh-CN"/>
        </w:rPr>
      </w:pPr>
      <w:r w:rsidRPr="00AD207F">
        <w:rPr>
          <w:rFonts w:ascii="宋体" w:hAnsi="宋体" w:cs="宋体"/>
          <w:color w:val="000000" w:themeColor="text1"/>
          <w:sz w:val="24"/>
          <w:lang w:eastAsia="zh-CN"/>
        </w:rPr>
        <w:t>题前，考生务必将自己的姓名、准考证号填写在答题卡上。</w:t>
      </w:r>
    </w:p>
    <w:p w:rsidR="00CD3122" w:rsidRPr="00AD207F" w:rsidRDefault="00AD207F">
      <w:pPr>
        <w:spacing w:before="144" w:after="0" w:line="275" w:lineRule="exact"/>
        <w:ind w:left="479"/>
        <w:jc w:val="left"/>
        <w:rPr>
          <w:rFonts w:ascii="Times New Roman"/>
          <w:color w:val="000000" w:themeColor="text1"/>
          <w:sz w:val="24"/>
          <w:lang w:eastAsia="zh-CN"/>
        </w:rPr>
      </w:pPr>
      <w:r w:rsidRPr="00AD207F">
        <w:rPr>
          <w:rFonts w:ascii="Times New Roman"/>
          <w:color w:val="000000" w:themeColor="text1"/>
          <w:sz w:val="24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pacing w:val="2"/>
          <w:sz w:val="24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2"/>
          <w:sz w:val="24"/>
          <w:lang w:eastAsia="zh-CN"/>
        </w:rPr>
        <w:t>回答选择题时，选出每小题答案后，用铅笔把答题卡上对应的答案标号涂黑，如有</w:t>
      </w:r>
    </w:p>
    <w:p w:rsidR="00CD3122" w:rsidRPr="00AD207F" w:rsidRDefault="00AD207F">
      <w:pPr>
        <w:spacing w:before="107" w:after="0" w:line="250" w:lineRule="exact"/>
        <w:jc w:val="left"/>
        <w:rPr>
          <w:rFonts w:ascii="Times New Roman"/>
          <w:color w:val="000000" w:themeColor="text1"/>
          <w:sz w:val="24"/>
          <w:lang w:eastAsia="zh-CN"/>
        </w:rPr>
      </w:pPr>
      <w:r w:rsidRPr="00AD207F">
        <w:rPr>
          <w:rFonts w:ascii="宋体" w:hAnsi="宋体" w:cs="宋体"/>
          <w:color w:val="000000" w:themeColor="text1"/>
          <w:spacing w:val="2"/>
          <w:sz w:val="24"/>
          <w:lang w:eastAsia="zh-CN"/>
        </w:rPr>
        <w:t>改动，用橡皮擦干净后，再选</w:t>
      </w:r>
      <w:proofErr w:type="gramStart"/>
      <w:r w:rsidRPr="00AD207F">
        <w:rPr>
          <w:rFonts w:ascii="宋体" w:hAnsi="宋体" w:cs="宋体"/>
          <w:color w:val="000000" w:themeColor="text1"/>
          <w:spacing w:val="2"/>
          <w:sz w:val="24"/>
          <w:lang w:eastAsia="zh-CN"/>
        </w:rPr>
        <w:t>涂其他</w:t>
      </w:r>
      <w:proofErr w:type="gramEnd"/>
      <w:r w:rsidRPr="00AD207F">
        <w:rPr>
          <w:rFonts w:ascii="宋体" w:hAnsi="宋体" w:cs="宋体"/>
          <w:color w:val="000000" w:themeColor="text1"/>
          <w:spacing w:val="2"/>
          <w:sz w:val="24"/>
          <w:lang w:eastAsia="zh-CN"/>
        </w:rPr>
        <w:t>答案；</w:t>
      </w:r>
      <w:proofErr w:type="gramStart"/>
      <w:r w:rsidRPr="00AD207F">
        <w:rPr>
          <w:rFonts w:ascii="宋体" w:hAnsi="宋体" w:cs="宋体"/>
          <w:color w:val="000000" w:themeColor="text1"/>
          <w:spacing w:val="2"/>
          <w:sz w:val="24"/>
          <w:lang w:eastAsia="zh-CN"/>
        </w:rPr>
        <w:t>回答非</w:t>
      </w:r>
      <w:proofErr w:type="gramEnd"/>
      <w:r w:rsidRPr="00AD207F">
        <w:rPr>
          <w:rFonts w:ascii="宋体" w:hAnsi="宋体" w:cs="宋体"/>
          <w:color w:val="000000" w:themeColor="text1"/>
          <w:spacing w:val="2"/>
          <w:sz w:val="24"/>
          <w:lang w:eastAsia="zh-CN"/>
        </w:rPr>
        <w:t>选择题时，将答案写在答题卡上，写在</w:t>
      </w:r>
    </w:p>
    <w:p w:rsidR="00CD3122" w:rsidRPr="00AD207F" w:rsidRDefault="00AD207F">
      <w:pPr>
        <w:spacing w:before="138" w:after="0" w:line="250" w:lineRule="exact"/>
        <w:jc w:val="left"/>
        <w:rPr>
          <w:rFonts w:ascii="Times New Roman"/>
          <w:color w:val="000000" w:themeColor="text1"/>
          <w:sz w:val="24"/>
          <w:lang w:eastAsia="zh-CN"/>
        </w:rPr>
      </w:pPr>
      <w:r w:rsidRPr="00AD207F">
        <w:rPr>
          <w:rFonts w:ascii="宋体" w:hAnsi="宋体" w:cs="宋体"/>
          <w:color w:val="000000" w:themeColor="text1"/>
          <w:sz w:val="24"/>
          <w:lang w:eastAsia="zh-CN"/>
        </w:rPr>
        <w:t>本试卷上无效。</w:t>
      </w:r>
    </w:p>
    <w:p w:rsidR="00CD3122" w:rsidRPr="00AD207F" w:rsidRDefault="00AD207F">
      <w:pPr>
        <w:spacing w:before="144" w:after="0" w:line="275" w:lineRule="exact"/>
        <w:ind w:left="479"/>
        <w:jc w:val="left"/>
        <w:rPr>
          <w:rFonts w:ascii="Times New Roman"/>
          <w:color w:val="000000" w:themeColor="text1"/>
          <w:sz w:val="24"/>
          <w:lang w:eastAsia="zh-CN"/>
        </w:rPr>
      </w:pPr>
      <w:r w:rsidRPr="00AD207F">
        <w:rPr>
          <w:rFonts w:ascii="Times New Roman"/>
          <w:color w:val="000000" w:themeColor="text1"/>
          <w:sz w:val="24"/>
          <w:lang w:eastAsia="zh-CN"/>
        </w:rPr>
        <w:t>3</w:t>
      </w:r>
      <w:r w:rsidRPr="00AD207F">
        <w:rPr>
          <w:rFonts w:ascii="宋体" w:hAnsi="宋体" w:cs="宋体"/>
          <w:color w:val="000000" w:themeColor="text1"/>
          <w:sz w:val="24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z w:val="24"/>
          <w:lang w:eastAsia="zh-CN"/>
        </w:rPr>
        <w:t>考试结束后，只上交答题卡。</w:t>
      </w:r>
    </w:p>
    <w:p w:rsidR="00CD3122" w:rsidRPr="00AD207F" w:rsidRDefault="00AD207F">
      <w:pPr>
        <w:spacing w:before="465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一、选择题：本题共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7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小题，每小题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4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分共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28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分。在每小题给出的四个选项中，</w:t>
      </w:r>
    </w:p>
    <w:p w:rsidR="00CD3122" w:rsidRPr="00AD207F" w:rsidRDefault="00AD207F">
      <w:pPr>
        <w:spacing w:before="161" w:after="0" w:line="284" w:lineRule="exact"/>
        <w:ind w:left="548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只有一项是符合题目要求的。</w:t>
      </w:r>
    </w:p>
    <w:p w:rsidR="00CD3122" w:rsidRPr="00AD207F" w:rsidRDefault="00AD207F">
      <w:pPr>
        <w:spacing w:before="161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下列关于物理概念的说法正确的是（</w:t>
      </w:r>
      <w:r w:rsidRPr="00AD207F">
        <w:rPr>
          <w:rFonts w:ascii="Times New Roman"/>
          <w:color w:val="000000" w:themeColor="text1"/>
          <w:spacing w:val="48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147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物体在恒力作用下一定做匀变速直线运动</w:t>
      </w:r>
    </w:p>
    <w:p w:rsidR="00CD3122" w:rsidRPr="00AD207F" w:rsidRDefault="00AD207F">
      <w:pPr>
        <w:spacing w:before="147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电势为零的地方，电场强度一定为零</w:t>
      </w:r>
    </w:p>
    <w:p w:rsidR="00CD3122" w:rsidRPr="00AD207F" w:rsidRDefault="00AD207F">
      <w:pPr>
        <w:spacing w:before="147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闭合电路中，磁通量发生变化不一定产生感应电流</w:t>
      </w:r>
    </w:p>
    <w:p w:rsidR="00CD3122" w:rsidRPr="00AD207F" w:rsidRDefault="00AD207F">
      <w:pPr>
        <w:spacing w:before="147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动量守恒的条件是系统所受合外力为零，与内力无关</w:t>
      </w:r>
    </w:p>
    <w:p w:rsidR="00CD3122" w:rsidRPr="00AD207F" w:rsidRDefault="00AD207F">
      <w:pPr>
        <w:spacing w:before="147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某物体沿直线运动的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  <w:lang w:eastAsia="zh-CN"/>
        </w:rPr>
        <w:t>v−t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 xml:space="preserve"> </w:t>
      </w:r>
      <w:proofErr w:type="gramStart"/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图象</w:t>
      </w:r>
      <w:proofErr w:type="gramEnd"/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如图所示，下列说法</w:t>
      </w:r>
    </w:p>
    <w:p w:rsidR="00CD3122" w:rsidRPr="00AD207F" w:rsidRDefault="00AD207F">
      <w:pPr>
        <w:spacing w:before="149" w:after="0" w:line="290" w:lineRule="exact"/>
        <w:ind w:left="274"/>
        <w:jc w:val="left"/>
        <w:rPr>
          <w:rFonts w:ascii="Times New Roman"/>
          <w:color w:val="000000" w:themeColor="text1"/>
          <w:sz w:val="27"/>
        </w:rPr>
      </w:pPr>
      <w:proofErr w:type="spellStart"/>
      <w:r w:rsidRPr="00AD207F">
        <w:rPr>
          <w:rFonts w:ascii="宋体" w:hAnsi="宋体" w:cs="宋体"/>
          <w:color w:val="000000" w:themeColor="text1"/>
          <w:spacing w:val="4"/>
          <w:sz w:val="27"/>
        </w:rPr>
        <w:t>正确的是</w:t>
      </w:r>
      <w:proofErr w:type="spellEnd"/>
      <w:r w:rsidRPr="00AD207F">
        <w:rPr>
          <w:rFonts w:ascii="宋体" w:hAnsi="宋体" w:cs="宋体"/>
          <w:color w:val="000000" w:themeColor="text1"/>
          <w:spacing w:val="4"/>
          <w:sz w:val="27"/>
        </w:rPr>
        <w:t>（</w:t>
      </w:r>
      <w:r w:rsidRPr="00AD207F">
        <w:rPr>
          <w:rFonts w:ascii="Times New Roman"/>
          <w:color w:val="000000" w:themeColor="text1"/>
          <w:spacing w:val="480"/>
          <w:sz w:val="27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</w:rPr>
        <w:t>）</w:t>
      </w:r>
    </w:p>
    <w:p w:rsidR="00CD3122" w:rsidRPr="00AD207F" w:rsidRDefault="00AD207F">
      <w:pPr>
        <w:spacing w:before="161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物体在第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2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s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内和第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3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s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内的运动方向相反</w:t>
      </w:r>
    </w:p>
    <w:p w:rsidR="00CD3122" w:rsidRPr="00AD207F" w:rsidRDefault="00AD207F">
      <w:pPr>
        <w:spacing w:before="147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物体在第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-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4s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内做匀变速直线运动</w:t>
      </w:r>
    </w:p>
    <w:p w:rsidR="00CD3122" w:rsidRPr="00AD207F" w:rsidRDefault="00AD207F">
      <w:pPr>
        <w:spacing w:before="147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物体在前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2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s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内的位移大小为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3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m</w:t>
      </w:r>
    </w:p>
    <w:p w:rsidR="00CD3122" w:rsidRPr="00AD207F" w:rsidRDefault="00AD207F">
      <w:pPr>
        <w:spacing w:before="147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物体在第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3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s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末回到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出发点</w:t>
      </w:r>
    </w:p>
    <w:p w:rsidR="00CD3122" w:rsidRPr="00AD207F" w:rsidRDefault="00AD207F">
      <w:pPr>
        <w:spacing w:before="147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3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下列图示情况，金属圆环中不能产生感应电流的是（</w:t>
      </w:r>
      <w:r w:rsidRPr="00AD207F">
        <w:rPr>
          <w:rFonts w:ascii="Times New Roman"/>
          <w:color w:val="000000" w:themeColor="text1"/>
          <w:spacing w:val="48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2323" w:after="0" w:line="257" w:lineRule="exact"/>
        <w:ind w:left="3018"/>
        <w:jc w:val="left"/>
        <w:rPr>
          <w:rFonts w:ascii="Times New Roman"/>
          <w:color w:val="000000" w:themeColor="text1"/>
          <w:lang w:eastAsia="zh-CN"/>
        </w:rPr>
      </w:pPr>
      <w:r w:rsidRPr="00AD207F">
        <w:rPr>
          <w:rFonts w:ascii="宋体" w:hAnsi="宋体" w:cs="宋体"/>
          <w:color w:val="000000" w:themeColor="text1"/>
          <w:spacing w:val="8"/>
          <w:lang w:eastAsia="zh-CN"/>
        </w:rPr>
        <w:t>高二物理试题卷</w:t>
      </w:r>
      <w:r w:rsidRPr="00AD207F">
        <w:rPr>
          <w:rFonts w:ascii="Times New Roman"/>
          <w:color w:val="000000" w:themeColor="text1"/>
          <w:spacing w:val="173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第</w:t>
      </w:r>
      <w:r w:rsidRPr="00AD207F">
        <w:rPr>
          <w:rFonts w:ascii="Times New Roman"/>
          <w:color w:val="000000" w:themeColor="text1"/>
          <w:spacing w:val="11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1</w:t>
      </w:r>
      <w:r w:rsidRPr="00AD207F">
        <w:rPr>
          <w:rFonts w:ascii="Times New Roman"/>
          <w:color w:val="000000" w:themeColor="text1"/>
          <w:spacing w:val="-5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  <w:r w:rsidRPr="00AD207F">
        <w:rPr>
          <w:rFonts w:ascii="Times New Roman"/>
          <w:color w:val="000000" w:themeColor="text1"/>
          <w:spacing w:val="182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共</w:t>
      </w:r>
      <w:r w:rsidRPr="00AD207F">
        <w:rPr>
          <w:rFonts w:ascii="Times New Roman"/>
          <w:color w:val="000000" w:themeColor="text1"/>
          <w:spacing w:val="10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6</w:t>
      </w:r>
      <w:r w:rsidRPr="00AD207F">
        <w:rPr>
          <w:rFonts w:ascii="Times New Roman"/>
          <w:color w:val="000000" w:themeColor="text1"/>
          <w:spacing w:val="6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  <w:r w:rsidRPr="00AD207F">
        <w:rPr>
          <w:rFonts w:ascii="Arial"/>
          <w:color w:val="000000" w:themeColor="text1"/>
          <w:sz w:val="2"/>
          <w:lang w:eastAsia="zh-CN"/>
        </w:rPr>
        <w:cr/>
      </w:r>
      <w:r w:rsidRPr="00AD207F">
        <w:rPr>
          <w:rFonts w:ascii="Arial"/>
          <w:color w:val="000000" w:themeColor="text1"/>
          <w:sz w:val="2"/>
          <w:lang w:eastAsia="zh-CN"/>
        </w:rPr>
        <w:br w:type="page"/>
      </w:r>
    </w:p>
    <w:p w:rsidR="00CD3122" w:rsidRPr="00AD207F" w:rsidRDefault="00CD3122">
      <w:pPr>
        <w:pStyle w:val="1"/>
        <w:rPr>
          <w:color w:val="000000" w:themeColor="text1"/>
        </w:rPr>
        <w:sectPr w:rsidR="00CD3122" w:rsidRPr="00AD207F">
          <w:pgSz w:w="11900" w:h="16840"/>
          <w:pgMar w:top="1515" w:right="100" w:bottom="0" w:left="1229" w:header="720" w:footer="720" w:gutter="0"/>
          <w:pgNumType w:start="1"/>
          <w:cols w:space="720"/>
          <w:docGrid w:linePitch="1"/>
        </w:sectPr>
      </w:pP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bookmarkStart w:id="2" w:name="br2"/>
      <w:bookmarkEnd w:id="2"/>
      <w:r w:rsidRPr="00AD207F">
        <w:rPr>
          <w:noProof/>
          <w:color w:val="000000" w:themeColor="text1"/>
        </w:rPr>
        <w:pict>
          <v:shape id="_x00004" o:spid="_x0000_s1109" type="#_x0000_t75" style="position:absolute;left:0;text-align:left;margin-left:461.3pt;margin-top:57.25pt;width:2.85pt;height:3.7pt;z-index:-251618304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" o:spid="_x0000_s1108" type="#_x0000_t75" style="position:absolute;left:0;text-align:left;margin-left:242.15pt;margin-top:530.75pt;width:5.4pt;height:6.3pt;z-index:-25161932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" o:spid="_x0000_s1107" type="#_x0000_t75" style="position:absolute;left:0;text-align:left;margin-left:133.4pt;margin-top:758.5pt;width:2.85pt;height:2.85pt;z-index:-25162035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" o:spid="_x0000_s1106" type="#_x0000_t75" style="position:absolute;left:0;text-align:left;margin-left:254.1pt;margin-top:412.6pt;width:21.7pt;height:15.7pt;z-index:-25162137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8" o:spid="_x0000_s1105" type="#_x0000_t75" style="position:absolute;left:0;text-align:left;margin-left:308.05pt;margin-top:431.4pt;width:44.8pt;height:36.25pt;z-index:-251622400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9" o:spid="_x0000_s1104" type="#_x0000_t75" style="position:absolute;left:0;text-align:left;margin-left:297.8pt;margin-top:469.95pt;width:25.95pt;height:32.85pt;z-index:-251623424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0" o:spid="_x0000_s1103" type="#_x0000_t75" style="position:absolute;left:0;text-align:left;margin-left:377.4pt;margin-top:507.6pt;width:29.4pt;height:16.55pt;z-index:-251624448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1" o:spid="_x0000_s1102" type="#_x0000_t75" style="position:absolute;left:0;text-align:left;margin-left:279.8pt;margin-top:573.55pt;width:14.85pt;height:21.7pt;z-index:-251625472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3" o:spid="_x0000_s1100" type="#_x0000_t75" style="position:absolute;left:0;text-align:left;margin-left:100.9pt;margin-top:619.8pt;width:14pt;height:20.85pt;z-index:-251627520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4" o:spid="_x0000_s1099" type="#_x0000_t75" style="position:absolute;left:0;text-align:left;margin-left:208.75pt;margin-top:619.8pt;width:17.4pt;height:20pt;z-index:-251628544;mso-position-horizontal:absolute;mso-position-horizontal-relative:page;mso-position-vertical:absolute;mso-position-vertical-relative:page">
            <v:imagedata r:id="rId16" o:title="image15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5" o:spid="_x0000_s1098" type="#_x0000_t75" style="position:absolute;left:0;text-align:left;margin-left:74.35pt;margin-top:645.5pt;width:12.25pt;height:14.85pt;z-index:-251629568;mso-position-horizontal:absolute;mso-position-horizontal-relative:page;mso-position-vertical:absolute;mso-position-vertical-relative:page">
            <v:imagedata r:id="rId17" o:title="image1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6" o:spid="_x0000_s1097" type="#_x0000_t75" style="position:absolute;left:0;text-align:left;margin-left:300.35pt;margin-top:645.5pt;width:12.25pt;height:14.85pt;z-index:-251630592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7" o:spid="_x0000_s1096" type="#_x0000_t75" style="position:absolute;left:0;text-align:left;margin-left:323.45pt;margin-top:644.6pt;width:14.85pt;height:15.7pt;z-index:-251631616;mso-position-horizontal:absolute;mso-position-horizontal-relative:page;mso-position-vertical:absolute;mso-position-vertical-relative:page">
            <v:imagedata r:id="rId19" o:title="image18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8" o:spid="_x0000_s1095" type="#_x0000_t75" style="position:absolute;left:0;text-align:left;margin-left:240.4pt;margin-top:667.75pt;width:14.85pt;height:14.85pt;z-index:-251632640;mso-position-horizontal:absolute;mso-position-horizontal-relative:page;mso-position-vertical:absolute;mso-position-vertical-relative:page">
            <v:imagedata r:id="rId20" o:title="image19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19" o:spid="_x0000_s1094" type="#_x0000_t75" style="position:absolute;left:0;text-align:left;margin-left:308.9pt;margin-top:667.75pt;width:12.25pt;height:16.55pt;z-index:-251633664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0" o:spid="_x0000_s1093" type="#_x0000_t75" style="position:absolute;left:0;text-align:left;margin-left:88.9pt;margin-top:690.85pt;width:14pt;height:14.85pt;z-index:-251634688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1" o:spid="_x0000_s1092" type="#_x0000_t75" style="position:absolute;left:0;text-align:left;margin-left:144.55pt;margin-top:692.55pt;width:11.4pt;height:11.4pt;z-index:-251635712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2" o:spid="_x0000_s1091" type="#_x0000_t75" style="position:absolute;left:0;text-align:left;margin-left:211.3pt;margin-top:688.3pt;width:35.4pt;height:20pt;z-index:-251636736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3" o:spid="_x0000_s1090" type="#_x0000_t75" style="position:absolute;left:0;text-align:left;margin-left:367.15pt;margin-top:373.2pt;width:168.1pt;height:124.45pt;z-index:-251637760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4" o:spid="_x0000_s1089" type="#_x0000_t75" style="position:absolute;left:0;text-align:left;margin-left:398.8pt;margin-top:562.4pt;width:137.25pt;height:138.15pt;z-index:-251638784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图（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）中，圆环在匀强磁场中向左加速平移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图（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）中，圆环在匀强磁场中绕轴匀速转动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图（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）中，圆环在通有恒定电流的长直导线旁向右平移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图（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）中，圆环向条形磁铁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N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极平移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4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.</w:t>
      </w:r>
      <w:proofErr w:type="gramStart"/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湘超足球赛</w:t>
      </w:r>
      <w:proofErr w:type="gramEnd"/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中，常德队获得亚军，展现出超强的拼搏精神。比赛中质量为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m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的足球以速度</w:t>
      </w:r>
      <w:r w:rsidRPr="00AD207F">
        <w:rPr>
          <w:rFonts w:ascii="Times New Roman"/>
          <w:color w:val="000000" w:themeColor="text1"/>
          <w:spacing w:val="-14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v</w:t>
      </w:r>
      <w:r w:rsidRPr="00AD207F">
        <w:rPr>
          <w:rFonts w:ascii="Times New Roman"/>
          <w:i/>
          <w:color w:val="000000" w:themeColor="text1"/>
          <w:spacing w:val="-1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垂直撞击球门柱后以原速率弹回，小球与球门柱接触时间为</w:t>
      </w:r>
      <w:proofErr w:type="spellStart"/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</w:rPr>
        <w:t>Δ</w:t>
      </w:r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  <w:lang w:eastAsia="zh-CN"/>
        </w:rPr>
        <w:t>t</w:t>
      </w:r>
      <w:proofErr w:type="spellEnd"/>
    </w:p>
    <w:p w:rsidR="00CD3122" w:rsidRPr="00AD207F" w:rsidRDefault="00AD207F">
      <w:pPr>
        <w:spacing w:before="146" w:after="0" w:line="290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，则（</w:t>
      </w:r>
      <w:r w:rsidRPr="00AD207F">
        <w:rPr>
          <w:rFonts w:ascii="Times New Roman"/>
          <w:color w:val="000000" w:themeColor="text1"/>
          <w:spacing w:val="48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158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足球动量变化量为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0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足球动量变化量大小为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>mv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门柱对足球的作用力大小为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mv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proofErr w:type="spellStart"/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</w:rPr>
        <w:t>Δ</w:t>
      </w:r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  <w:lang w:eastAsia="zh-CN"/>
        </w:rPr>
        <w:t>t</w:t>
      </w:r>
      <w:proofErr w:type="spellEnd"/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门柱对足球的作用力方向与</w:t>
      </w: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小球原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运动方向相同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5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高轨卫星和低轨卫星在军事侦查中都很重要，我国军事侦查卫星中有</w:t>
      </w:r>
      <w:r w:rsidRPr="00AD207F">
        <w:rPr>
          <w:rFonts w:ascii="Times New Roman"/>
          <w:color w:val="000000" w:themeColor="text1"/>
          <w:spacing w:val="-15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-15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两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颗卫星在同一平面内沿同一方向绕地球做匀速圆周运动，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的轨道半径较大，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二者的距离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x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随时间变化的关系如下图。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</w:p>
    <w:p w:rsidR="00CD3122" w:rsidRPr="00AD207F" w:rsidRDefault="00AD207F">
      <w:pPr>
        <w:spacing w:before="152" w:after="0" w:line="284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间引力不计，下列说法正确的是（</w:t>
      </w:r>
      <w:r w:rsidRPr="00AD207F">
        <w:rPr>
          <w:rFonts w:ascii="Times New Roman"/>
          <w:color w:val="000000" w:themeColor="text1"/>
          <w:spacing w:val="48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164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卫星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轨道半径之比为</w:t>
      </w:r>
    </w:p>
    <w:p w:rsidR="00CD3122" w:rsidRPr="00AD207F" w:rsidRDefault="00AD207F">
      <w:pPr>
        <w:spacing w:before="278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卫星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做圆周运动的周期之比为</w:t>
      </w:r>
    </w:p>
    <w:p w:rsidR="00CD3122" w:rsidRPr="00AD207F" w:rsidRDefault="00AD207F">
      <w:pPr>
        <w:spacing w:before="41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卫星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做圆周运动线速度的大小为</w:t>
      </w:r>
    </w:p>
    <w:p w:rsidR="00CD3122" w:rsidRPr="00AD207F" w:rsidRDefault="00AD207F">
      <w:pPr>
        <w:spacing w:before="278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卫星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做圆周运动向心加速度的大小之比为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6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.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-23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-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两块正对的金属板竖直放置，在金属板</w:t>
      </w:r>
      <w:r w:rsidRPr="00AD207F">
        <w:rPr>
          <w:rFonts w:ascii="Times New Roman"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A</w:t>
      </w:r>
      <w:r w:rsidRPr="00AD207F">
        <w:rPr>
          <w:rFonts w:ascii="Times New Roman"/>
          <w:color w:val="000000" w:themeColor="text1"/>
          <w:spacing w:val="-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的内侧表面系</w:t>
      </w:r>
      <w:proofErr w:type="gramStart"/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一</w:t>
      </w:r>
      <w:proofErr w:type="gramEnd"/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绝缘细线，细</w:t>
      </w:r>
    </w:p>
    <w:p w:rsidR="00CD3122" w:rsidRPr="00AD207F" w:rsidRDefault="00AD207F">
      <w:pPr>
        <w:spacing w:before="158" w:after="0" w:line="284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线下端系</w:t>
      </w:r>
      <w:proofErr w:type="gramStart"/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一</w:t>
      </w:r>
      <w:proofErr w:type="gramEnd"/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带电小球（可视为点电荷）；两块金属板</w:t>
      </w:r>
    </w:p>
    <w:p w:rsidR="00CD3122" w:rsidRPr="00AD207F" w:rsidRDefault="00AD207F">
      <w:pPr>
        <w:spacing w:before="173" w:after="0" w:line="284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接在如图所示的电路中，电路中的</w:t>
      </w:r>
      <w:r w:rsidRPr="00AD207F">
        <w:rPr>
          <w:rFonts w:ascii="Times New Roman"/>
          <w:color w:val="000000" w:themeColor="text1"/>
          <w:spacing w:val="19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为光敏电阻（其</w:t>
      </w:r>
    </w:p>
    <w:p w:rsidR="00CD3122" w:rsidRPr="00AD207F" w:rsidRDefault="00AD207F">
      <w:pPr>
        <w:spacing w:before="173" w:after="0" w:line="284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noProof/>
          <w:color w:val="000000" w:themeColor="text1"/>
        </w:rPr>
        <w:pict>
          <v:shape id="_x000012" o:spid="_x0000_s1101" type="#_x0000_t75" style="position:absolute;left:0;text-align:left;margin-left:294.65pt;margin-top:599.8pt;width:17.4pt;height:20pt;z-index:-251626496;mso-position-horizontal-relative:page;mso-position-vertical-relative:page">
            <v:imagedata r:id="rId27" o:title="image13"/>
            <w10:wrap anchorx="page" anchory="page"/>
          </v:shape>
        </w:pic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阻值随所受光照强度的增大而减小），</w:t>
      </w:r>
      <w:r w:rsidRPr="00AD207F">
        <w:rPr>
          <w:rFonts w:ascii="Times New Roman"/>
          <w:color w:val="000000" w:themeColor="text1"/>
          <w:spacing w:val="21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为滑动变阻</w:t>
      </w:r>
    </w:p>
    <w:p w:rsidR="00CD3122" w:rsidRPr="00AD207F" w:rsidRDefault="00AD207F">
      <w:pPr>
        <w:spacing w:before="158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器，</w:t>
      </w:r>
      <w:r w:rsidRPr="00AD207F">
        <w:rPr>
          <w:rFonts w:ascii="Times New Roman"/>
          <w:color w:val="000000" w:themeColor="text1"/>
          <w:spacing w:val="165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为定值电阻。当</w:t>
      </w:r>
      <w:r w:rsidRPr="00AD207F">
        <w:rPr>
          <w:rFonts w:ascii="Times New Roman"/>
          <w:color w:val="000000" w:themeColor="text1"/>
          <w:spacing w:val="23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的滑片</w:t>
      </w:r>
      <w:r w:rsidRPr="00AD207F">
        <w:rPr>
          <w:rFonts w:ascii="Times New Roman"/>
          <w:color w:val="000000" w:themeColor="text1"/>
          <w:spacing w:val="-2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 xml:space="preserve">P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在中间时闭合电键</w:t>
      </w:r>
    </w:p>
    <w:p w:rsidR="00CD3122" w:rsidRPr="00AD207F" w:rsidRDefault="00AD207F">
      <w:pPr>
        <w:spacing w:before="158" w:after="0" w:line="284" w:lineRule="exact"/>
        <w:ind w:left="4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z w:val="27"/>
          <w:lang w:eastAsia="zh-CN"/>
        </w:rPr>
        <w:t>，此时电流表和电压表的示数分别为</w:t>
      </w:r>
      <w:r w:rsidRPr="00AD207F">
        <w:rPr>
          <w:rFonts w:ascii="Times New Roman"/>
          <w:color w:val="000000" w:themeColor="text1"/>
          <w:spacing w:val="13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和</w:t>
      </w:r>
      <w:r w:rsidRPr="00AD207F">
        <w:rPr>
          <w:rFonts w:ascii="Times New Roman"/>
          <w:color w:val="000000" w:themeColor="text1"/>
          <w:spacing w:val="197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13"/>
          <w:sz w:val="27"/>
          <w:lang w:eastAsia="zh-CN"/>
        </w:rPr>
        <w:t>，带电小</w:t>
      </w:r>
    </w:p>
    <w:p w:rsidR="00CD3122" w:rsidRPr="00AD207F" w:rsidRDefault="00AD207F">
      <w:pPr>
        <w:spacing w:before="173" w:after="0" w:line="284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7"/>
          <w:sz w:val="27"/>
          <w:lang w:eastAsia="zh-CN"/>
        </w:rPr>
        <w:t>球静止时绝缘细线与金属板</w:t>
      </w:r>
      <w:r w:rsidRPr="00AD207F">
        <w:rPr>
          <w:rFonts w:ascii="Times New Roman"/>
          <w:color w:val="000000" w:themeColor="text1"/>
          <w:spacing w:val="198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7"/>
          <w:sz w:val="27"/>
          <w:lang w:eastAsia="zh-CN"/>
        </w:rPr>
        <w:t>的夹角为</w:t>
      </w:r>
      <w:r w:rsidRPr="00AD207F">
        <w:rPr>
          <w:rFonts w:ascii="Times New Roman"/>
          <w:color w:val="000000" w:themeColor="text1"/>
          <w:spacing w:val="13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7"/>
          <w:sz w:val="27"/>
          <w:lang w:eastAsia="zh-CN"/>
        </w:rPr>
        <w:t>。电源电动</w:t>
      </w:r>
    </w:p>
    <w:p w:rsidR="00CD3122" w:rsidRPr="00AD207F" w:rsidRDefault="00AD207F">
      <w:pPr>
        <w:spacing w:before="173" w:after="0" w:line="284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z w:val="27"/>
          <w:lang w:eastAsia="zh-CN"/>
        </w:rPr>
        <w:t>势</w:t>
      </w:r>
      <w:r w:rsidRPr="00AD207F">
        <w:rPr>
          <w:rFonts w:ascii="Times New Roman"/>
          <w:color w:val="000000" w:themeColor="text1"/>
          <w:spacing w:val="20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7"/>
          <w:sz w:val="27"/>
          <w:lang w:eastAsia="zh-CN"/>
        </w:rPr>
        <w:t>和内阻</w:t>
      </w:r>
      <w:r w:rsidRPr="00AD207F">
        <w:rPr>
          <w:rFonts w:ascii="Times New Roman"/>
          <w:color w:val="000000" w:themeColor="text1"/>
          <w:spacing w:val="127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7"/>
          <w:sz w:val="27"/>
          <w:lang w:eastAsia="zh-CN"/>
        </w:rPr>
        <w:t>一定，且</w:t>
      </w:r>
      <w:r w:rsidRPr="00AD207F">
        <w:rPr>
          <w:rFonts w:ascii="Times New Roman"/>
          <w:color w:val="000000" w:themeColor="text1"/>
          <w:spacing w:val="609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7"/>
          <w:sz w:val="27"/>
          <w:lang w:eastAsia="zh-CN"/>
        </w:rPr>
        <w:t>，下列说法中正确的是</w:t>
      </w:r>
    </w:p>
    <w:p w:rsidR="00CD3122" w:rsidRPr="00AD207F" w:rsidRDefault="00AD207F">
      <w:pPr>
        <w:spacing w:before="167" w:after="0" w:line="284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z w:val="27"/>
          <w:lang w:eastAsia="zh-CN"/>
        </w:rPr>
        <w:t>（</w:t>
      </w:r>
      <w:r w:rsidRPr="00AD207F">
        <w:rPr>
          <w:rFonts w:ascii="Times New Roman"/>
          <w:color w:val="000000" w:themeColor="text1"/>
          <w:spacing w:val="48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164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小球带负电</w:t>
      </w:r>
    </w:p>
    <w:p w:rsidR="00CD3122" w:rsidRPr="00AD207F" w:rsidRDefault="00AD207F">
      <w:pPr>
        <w:spacing w:before="361" w:after="0" w:line="257" w:lineRule="exact"/>
        <w:ind w:left="3018"/>
        <w:jc w:val="left"/>
        <w:rPr>
          <w:rFonts w:ascii="Times New Roman"/>
          <w:color w:val="000000" w:themeColor="text1"/>
          <w:lang w:eastAsia="zh-CN"/>
        </w:rPr>
      </w:pPr>
      <w:r w:rsidRPr="00AD207F">
        <w:rPr>
          <w:rFonts w:ascii="宋体" w:hAnsi="宋体" w:cs="宋体"/>
          <w:color w:val="000000" w:themeColor="text1"/>
          <w:spacing w:val="8"/>
          <w:lang w:eastAsia="zh-CN"/>
        </w:rPr>
        <w:t>高二物理试题卷</w:t>
      </w:r>
      <w:r w:rsidRPr="00AD207F">
        <w:rPr>
          <w:rFonts w:ascii="Times New Roman"/>
          <w:color w:val="000000" w:themeColor="text1"/>
          <w:spacing w:val="173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第</w:t>
      </w:r>
      <w:r w:rsidRPr="00AD207F">
        <w:rPr>
          <w:rFonts w:ascii="Times New Roman"/>
          <w:color w:val="000000" w:themeColor="text1"/>
          <w:spacing w:val="11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2</w:t>
      </w:r>
      <w:r w:rsidRPr="00AD207F">
        <w:rPr>
          <w:rFonts w:ascii="Times New Roman"/>
          <w:color w:val="000000" w:themeColor="text1"/>
          <w:spacing w:val="-5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  <w:r w:rsidRPr="00AD207F">
        <w:rPr>
          <w:rFonts w:ascii="Times New Roman"/>
          <w:color w:val="000000" w:themeColor="text1"/>
          <w:spacing w:val="182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共</w:t>
      </w:r>
      <w:r w:rsidRPr="00AD207F">
        <w:rPr>
          <w:rFonts w:ascii="Times New Roman"/>
          <w:color w:val="000000" w:themeColor="text1"/>
          <w:spacing w:val="10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6</w:t>
      </w:r>
      <w:r w:rsidRPr="00AD207F">
        <w:rPr>
          <w:rFonts w:ascii="Times New Roman"/>
          <w:color w:val="000000" w:themeColor="text1"/>
          <w:spacing w:val="6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  <w:r w:rsidRPr="00AD207F">
        <w:rPr>
          <w:rFonts w:ascii="Arial"/>
          <w:color w:val="000000" w:themeColor="text1"/>
          <w:sz w:val="2"/>
          <w:lang w:eastAsia="zh-CN"/>
        </w:rPr>
        <w:cr/>
      </w:r>
      <w:r w:rsidRPr="00AD207F">
        <w:rPr>
          <w:rFonts w:ascii="Arial"/>
          <w:color w:val="000000" w:themeColor="text1"/>
          <w:sz w:val="2"/>
          <w:lang w:eastAsia="zh-CN"/>
        </w:rPr>
        <w:br w:type="page"/>
      </w:r>
    </w:p>
    <w:p w:rsidR="00CD3122" w:rsidRPr="00AD207F" w:rsidRDefault="00AD207F">
      <w:pPr>
        <w:spacing w:before="0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bookmarkStart w:id="3" w:name="br3"/>
      <w:bookmarkEnd w:id="3"/>
      <w:r w:rsidRPr="00AD207F">
        <w:rPr>
          <w:noProof/>
          <w:color w:val="000000" w:themeColor="text1"/>
        </w:rPr>
        <w:lastRenderedPageBreak/>
        <w:pict>
          <v:shape id="_x000025" o:spid="_x0000_s1088" type="#_x0000_t75" style="position:absolute;left:0;text-align:left;margin-left:461.3pt;margin-top:57.25pt;width:2.85pt;height:3.7pt;z-index:-251639808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6" o:spid="_x0000_s1087" type="#_x0000_t75" style="position:absolute;left:0;text-align:left;margin-left:242.15pt;margin-top:530.75pt;width:5.4pt;height:6.3pt;z-index:-251640832;mso-position-horizontal:absolute;mso-position-horizontal-relative:page;mso-position-vertical:absolute;mso-position-vertical-relative:page">
            <v:imagedata r:id="rId8" o:title="image2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7" o:spid="_x0000_s1086" type="#_x0000_t75" style="position:absolute;left:0;text-align:left;margin-left:133.4pt;margin-top:758.5pt;width:2.85pt;height:2.85pt;z-index:-251641856;mso-position-horizontal:absolute;mso-position-horizontal-relative:page;mso-position-vertical:absolute;mso-position-vertical-relative:page">
            <v:imagedata r:id="rId28" o:title="image28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8" o:spid="_x0000_s1085" type="#_x0000_t75" style="position:absolute;left:0;text-align:left;margin-left:117.15pt;margin-top:67.5pt;width:17.4pt;height:20pt;z-index:-251642880;mso-position-horizontal:absolute;mso-position-horizontal-relative:page;mso-position-vertical:absolute;mso-position-vertical-relative:page">
            <v:imagedata r:id="rId29" o:title="image29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29" o:spid="_x0000_s1084" type="#_x0000_t75" style="position:absolute;left:0;text-align:left;margin-left:229.3pt;margin-top:70.05pt;width:12.25pt;height:15.7pt;z-index:-251643904;mso-position-horizontal:absolute;mso-position-horizontal-relative:page;mso-position-vertical:absolute;mso-position-vertical-relative:page">
            <v:imagedata r:id="rId30" o:title="image30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0" o:spid="_x0000_s1083" type="#_x0000_t75" style="position:absolute;left:0;text-align:left;margin-left:308.05pt;margin-top:70.05pt;width:12.25pt;height:14.85pt;z-index:-251644928;mso-position-horizontal:absolute;mso-position-horizontal-relative:page;mso-position-vertical:absolute;mso-position-vertical-relative:page">
            <v:imagedata r:id="rId18" o:title="image31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1" o:spid="_x0000_s1082" type="#_x0000_t75" style="position:absolute;left:0;text-align:left;margin-left:358.55pt;margin-top:70.05pt;width:14.85pt;height:15.7pt;z-index:-251645952;mso-position-horizontal:absolute;mso-position-horizontal-relative:page;mso-position-vertical:absolute;mso-position-vertical-relative:page">
            <v:imagedata r:id="rId31" o:title="image3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2" o:spid="_x0000_s1081" type="#_x0000_t75" style="position:absolute;left:0;text-align:left;margin-left:413.35pt;margin-top:70.05pt;width:12.25pt;height:16.55pt;z-index:-251646976;mso-position-horizontal:absolute;mso-position-horizontal-relative:page;mso-position-vertical:absolute;mso-position-vertical-relative:page">
            <v:imagedata r:id="rId32" o:title="image33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3" o:spid="_x0000_s1080" type="#_x0000_t75" style="position:absolute;left:0;text-align:left;margin-left:323.45pt;margin-top:89.75pt;width:14.85pt;height:21.7pt;z-index:-251648000;mso-position-horizontal:absolute;mso-position-horizontal-relative:page;mso-position-vertical:absolute;mso-position-vertical-relative:page">
            <v:imagedata r:id="rId33" o:title="image34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4" o:spid="_x0000_s1079" type="#_x0000_t75" style="position:absolute;left:0;text-align:left;margin-left:364.55pt;margin-top:93.2pt;width:12.25pt;height:14.85pt;z-index:-251649024;mso-position-horizontal:absolute;mso-position-horizontal-relative:page;mso-position-vertical:absolute;mso-position-vertical-relative:page">
            <v:imagedata r:id="rId18" o:title="image35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5" o:spid="_x0000_s1078" type="#_x0000_t75" style="position:absolute;left:0;text-align:left;margin-left:415.05pt;margin-top:92.35pt;width:14.85pt;height:15.7pt;z-index:-251650048;mso-position-horizontal:absolute;mso-position-horizontal-relative:page;mso-position-vertical:absolute;mso-position-vertical-relative:page">
            <v:imagedata r:id="rId31" o:title="image3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6" o:spid="_x0000_s1077" type="#_x0000_t75" style="position:absolute;left:0;text-align:left;margin-left:469pt;margin-top:92.35pt;width:12.25pt;height:16.55pt;z-index:-251651072;mso-position-horizontal:absolute;mso-position-horizontal-relative:page;mso-position-vertical:absolute;mso-position-vertical-relative:page">
            <v:imagedata r:id="rId32" o:title="image3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7" o:spid="_x0000_s1076" type="#_x0000_t75" style="position:absolute;left:0;text-align:left;margin-left:324.3pt;margin-top:112.9pt;width:14.85pt;height:21.7pt;z-index:-251652096;mso-position-horizontal:absolute;mso-position-horizontal-relative:page;mso-position-vertical:absolute;mso-position-vertical-relative:page">
            <v:imagedata r:id="rId34" o:title="image38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8" o:spid="_x0000_s1075" type="#_x0000_t75" style="position:absolute;left:0;text-align:left;margin-left:433.05pt;margin-top:142pt;width:15.7pt;height:14pt;z-index:-251653120;mso-position-horizontal:absolute;mso-position-horizontal-relative:page;mso-position-vertical:absolute;mso-position-vertical-relative:page">
            <v:imagedata r:id="rId35" o:title="image39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39" o:spid="_x0000_s1074" type="#_x0000_t75" style="position:absolute;left:0;text-align:left;margin-left:303.8pt;margin-top:165.1pt;width:15.7pt;height:14pt;z-index:-251654144;mso-position-horizontal:absolute;mso-position-horizontal-relative:page;mso-position-vertical:absolute;mso-position-vertical-relative:page">
            <v:imagedata r:id="rId36" o:title="image40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0" o:spid="_x0000_s1073" type="#_x0000_t75" style="position:absolute;left:0;text-align:left;margin-left:200.2pt;margin-top:186.5pt;width:31.95pt;height:27.7pt;z-index:-251655168;mso-position-horizontal:absolute;mso-position-horizontal-relative:page;mso-position-vertical:absolute;mso-position-vertical-relative:page">
            <v:imagedata r:id="rId37" o:title="image41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1" o:spid="_x0000_s1072" type="#_x0000_t75" style="position:absolute;left:0;text-align:left;margin-left:240.4pt;margin-top:222.5pt;width:29.4pt;height:16.55pt;z-index:-251656192;mso-position-horizontal:absolute;mso-position-horizontal-relative:page;mso-position-vertical:absolute;mso-position-vertical-relative:page">
            <v:imagedata r:id="rId38" o:title="image4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2" o:spid="_x0000_s1071" type="#_x0000_t75" style="position:absolute;left:0;text-align:left;margin-left:165.1pt;margin-top:675.45pt;width:275.1pt;height:101.35pt;z-index:-251657216;mso-position-horizontal:absolute;mso-position-horizontal-relative:page;mso-position-vertical:absolute;mso-position-vertical-relative:page">
            <v:imagedata r:id="rId39" o:title="image43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3" o:spid="_x0000_s1070" type="#_x0000_t75" style="position:absolute;left:0;text-align:left;margin-left:332.9pt;margin-top:189.95pt;width:195.5pt;height:81.65pt;z-index:-251658240;mso-position-horizontal:absolute;mso-position-horizontal-relative:page;mso-position-vertical:absolute;mso-position-vertical-relative:page">
            <v:imagedata r:id="rId40" o:title="image44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4" o:spid="_x0000_s1069" type="#_x0000_t75" style="position:absolute;left:0;text-align:left;margin-left:368.95pt;margin-top:420.45pt;width:163.3pt;height:22.85pt;z-index:-251659264;mso-position-horizontal:absolute;mso-position-horizontal-relative:page;mso-position-vertical:absolute;mso-position-vertical-relative:page">
            <v:imagedata r:id="rId41" o:title="image45"/>
            <w10:wrap anchorx="page" anchory="page"/>
          </v:shape>
        </w:pic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若将</w:t>
      </w:r>
      <w:r w:rsidRPr="00AD207F">
        <w:rPr>
          <w:rFonts w:ascii="Times New Roman"/>
          <w:color w:val="000000" w:themeColor="text1"/>
          <w:spacing w:val="235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的滑动触头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P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向</w:t>
      </w:r>
      <w:r w:rsidRPr="00AD207F">
        <w:rPr>
          <w:rFonts w:ascii="Times New Roman"/>
          <w:color w:val="000000" w:themeColor="text1"/>
          <w:spacing w:val="13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端移动，则</w:t>
      </w:r>
      <w:r w:rsidRPr="00AD207F">
        <w:rPr>
          <w:rFonts w:ascii="Times New Roman"/>
          <w:color w:val="000000" w:themeColor="text1"/>
          <w:spacing w:val="13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减小，</w:t>
      </w:r>
      <w:r w:rsidRPr="00AD207F">
        <w:rPr>
          <w:rFonts w:ascii="Times New Roman"/>
          <w:color w:val="000000" w:themeColor="text1"/>
          <w:spacing w:val="19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减小，</w:t>
      </w:r>
      <w:r w:rsidRPr="00AD207F">
        <w:rPr>
          <w:rFonts w:ascii="Times New Roman"/>
          <w:color w:val="000000" w:themeColor="text1"/>
          <w:spacing w:val="13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变小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保持滑动触头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P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不动，用较强的光照射</w:t>
      </w:r>
      <w:r w:rsidRPr="00AD207F">
        <w:rPr>
          <w:rFonts w:ascii="Times New Roman"/>
          <w:color w:val="000000" w:themeColor="text1"/>
          <w:spacing w:val="19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，则</w:t>
      </w:r>
      <w:r w:rsidRPr="00AD207F">
        <w:rPr>
          <w:rFonts w:ascii="Times New Roman"/>
          <w:color w:val="000000" w:themeColor="text1"/>
          <w:spacing w:val="13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增大，</w:t>
      </w:r>
      <w:r w:rsidRPr="00AD207F">
        <w:rPr>
          <w:rFonts w:ascii="Times New Roman"/>
          <w:color w:val="000000" w:themeColor="text1"/>
          <w:spacing w:val="19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减小，</w:t>
      </w:r>
      <w:r w:rsidRPr="00AD207F">
        <w:rPr>
          <w:rFonts w:ascii="Times New Roman"/>
          <w:color w:val="000000" w:themeColor="text1"/>
          <w:spacing w:val="13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变小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保持滑动触头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P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不动，用较强的光照射</w:t>
      </w:r>
      <w:r w:rsidRPr="00AD207F">
        <w:rPr>
          <w:rFonts w:ascii="Times New Roman"/>
          <w:color w:val="000000" w:themeColor="text1"/>
          <w:spacing w:val="19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，则电源的输出功率减小</w:t>
      </w:r>
    </w:p>
    <w:p w:rsidR="00CD3122" w:rsidRPr="00AD207F" w:rsidRDefault="00AD207F">
      <w:pPr>
        <w:spacing w:before="140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7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在水平向右的匀强电场中，质量为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m</w:t>
      </w:r>
      <w:r w:rsidRPr="00AD207F">
        <w:rPr>
          <w:rFonts w:ascii="Times New Roman"/>
          <w:i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的带正电小球以初速度</w:t>
      </w:r>
      <w:r w:rsidRPr="00AD207F">
        <w:rPr>
          <w:rFonts w:ascii="Times New Roman"/>
          <w:color w:val="000000" w:themeColor="text1"/>
          <w:spacing w:val="20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竖直向上抛出，</w:t>
      </w:r>
    </w:p>
    <w:p w:rsidR="00CD3122" w:rsidRPr="00AD207F" w:rsidRDefault="00AD207F">
      <w:pPr>
        <w:spacing w:before="144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经过时间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t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小球的速度水平向右大小为</w:t>
      </w:r>
      <w:r w:rsidRPr="00AD207F">
        <w:rPr>
          <w:rFonts w:ascii="Times New Roman"/>
          <w:color w:val="000000" w:themeColor="text1"/>
          <w:spacing w:val="20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，已知重力加速度为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g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，则（</w:t>
      </w:r>
      <w:r w:rsidRPr="00AD207F">
        <w:rPr>
          <w:rFonts w:ascii="Times New Roman"/>
          <w:color w:val="000000" w:themeColor="text1"/>
          <w:spacing w:val="48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172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小球的最小速度为</w:t>
      </w:r>
    </w:p>
    <w:p w:rsidR="00CD3122" w:rsidRPr="00AD207F" w:rsidRDefault="00AD207F">
      <w:pPr>
        <w:spacing w:before="36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小球所受合外力的大小为</w:t>
      </w:r>
    </w:p>
    <w:p w:rsidR="00CD3122" w:rsidRPr="00AD207F" w:rsidRDefault="00AD207F">
      <w:pPr>
        <w:spacing w:before="166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小球在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t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时间内动量变化量为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0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小球所受电场力为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>mg</w:t>
      </w:r>
    </w:p>
    <w:p w:rsidR="00CD3122" w:rsidRPr="00AD207F" w:rsidRDefault="00AD207F">
      <w:pPr>
        <w:spacing w:before="600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二、选择题：本题共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3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小题，每小题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5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分共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15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分。在每小题给出的四个选项中，</w:t>
      </w:r>
    </w:p>
    <w:p w:rsidR="00CD3122" w:rsidRPr="00AD207F" w:rsidRDefault="00AD207F">
      <w:pPr>
        <w:spacing w:before="143" w:after="0" w:line="313" w:lineRule="exact"/>
        <w:ind w:left="518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黑体" w:hAnsi="黑体" w:cs="黑体"/>
          <w:color w:val="000000" w:themeColor="text1"/>
          <w:spacing w:val="2"/>
          <w:sz w:val="27"/>
          <w:lang w:eastAsia="zh-CN"/>
        </w:rPr>
        <w:t>有多项是符合题目要求。全部选对的得</w:t>
      </w:r>
      <w:r w:rsidRPr="00AD207F">
        <w:rPr>
          <w:rFonts w:ascii="Times New Roman"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5</w:t>
      </w:r>
      <w:r w:rsidRPr="00AD207F">
        <w:rPr>
          <w:rFonts w:ascii="Times New Roman"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1"/>
          <w:sz w:val="27"/>
          <w:lang w:eastAsia="zh-CN"/>
        </w:rPr>
        <w:t>分，选对但不全的得</w:t>
      </w:r>
      <w:r w:rsidRPr="00AD207F">
        <w:rPr>
          <w:rFonts w:ascii="Times New Roman"/>
          <w:color w:val="000000" w:themeColor="text1"/>
          <w:spacing w:val="-3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3</w:t>
      </w:r>
      <w:r w:rsidRPr="00AD207F">
        <w:rPr>
          <w:rFonts w:ascii="Times New Roman"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-2"/>
          <w:sz w:val="27"/>
          <w:lang w:eastAsia="zh-CN"/>
        </w:rPr>
        <w:t>分，有选错</w:t>
      </w:r>
    </w:p>
    <w:p w:rsidR="00CD3122" w:rsidRPr="00AD207F" w:rsidRDefault="00AD207F">
      <w:pPr>
        <w:spacing w:before="143" w:after="0" w:line="313" w:lineRule="exact"/>
        <w:ind w:left="518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的得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0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分。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8</w:t>
      </w:r>
      <w:r w:rsidRPr="00AD207F">
        <w:rPr>
          <w:rFonts w:ascii="宋体" w:hAnsi="宋体" w:cs="宋体"/>
          <w:color w:val="000000" w:themeColor="text1"/>
          <w:spacing w:val="7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7"/>
          <w:sz w:val="27"/>
          <w:lang w:eastAsia="zh-CN"/>
        </w:rPr>
        <w:t>如图所示，物体在水平拉力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F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7"/>
          <w:sz w:val="27"/>
          <w:lang w:eastAsia="zh-CN"/>
        </w:rPr>
        <w:t>作用下沿粗糙水平面向右运动，关于物体受力</w:t>
      </w:r>
    </w:p>
    <w:p w:rsidR="00CD3122" w:rsidRPr="00AD207F" w:rsidRDefault="00AD207F">
      <w:pPr>
        <w:spacing w:before="146" w:after="0" w:line="290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及运动情况，下列说法正确的是（</w:t>
      </w:r>
      <w:r w:rsidRPr="00AD207F">
        <w:rPr>
          <w:rFonts w:ascii="Times New Roman"/>
          <w:color w:val="000000" w:themeColor="text1"/>
          <w:spacing w:val="48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0" w:after="0" w:line="303" w:lineRule="exact"/>
        <w:ind w:left="274" w:right="2039" w:firstLine="8056"/>
        <w:jc w:val="left"/>
        <w:rPr>
          <w:rFonts w:ascii="Times New Roman"/>
          <w:color w:val="000000" w:themeColor="text1"/>
          <w:sz w:val="27"/>
        </w:rPr>
      </w:pPr>
      <w:r w:rsidRPr="00AD207F">
        <w:rPr>
          <w:rFonts w:ascii="Times New Roman"/>
          <w:b/>
          <w:i/>
          <w:color w:val="000000" w:themeColor="text1"/>
          <w:sz w:val="24"/>
        </w:rPr>
        <w:t xml:space="preserve">F </w:t>
      </w:r>
      <w:proofErr w:type="spellStart"/>
      <w:r w:rsidRPr="00AD207F">
        <w:rPr>
          <w:rFonts w:ascii="Times New Roman"/>
          <w:color w:val="000000" w:themeColor="text1"/>
          <w:spacing w:val="3"/>
          <w:sz w:val="27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</w:rPr>
        <w:t>物体一定受到重力、支持力、拉力和摩擦力</w:t>
      </w:r>
      <w:proofErr w:type="spellEnd"/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物体可能只受重力和支持力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若物体匀速运动，则拉力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F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与摩擦力大小相等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若物体有加速度，则拉力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F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一定大于摩擦力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9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一列简</w:t>
      </w: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谐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横波在均匀介质中沿</w:t>
      </w:r>
      <w:r w:rsidRPr="00AD207F">
        <w:rPr>
          <w:rFonts w:ascii="Times New Roman"/>
          <w:color w:val="000000" w:themeColor="text1"/>
          <w:spacing w:val="-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 xml:space="preserve">x 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轴传播，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t</w:t>
      </w:r>
      <w:r w:rsidRPr="00AD207F">
        <w:rPr>
          <w:rFonts w:ascii="Times New Roman"/>
          <w:i/>
          <w:color w:val="000000" w:themeColor="text1"/>
          <w:spacing w:val="-9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</w:t>
      </w:r>
      <w:r w:rsidRPr="00AD207F">
        <w:rPr>
          <w:rFonts w:ascii="Times New Roman"/>
          <w:color w:val="000000" w:themeColor="text1"/>
          <w:spacing w:val="-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时刻的波形如图甲所示，质点</w:t>
      </w:r>
      <w:r w:rsidRPr="00AD207F">
        <w:rPr>
          <w:rFonts w:ascii="Times New Roman"/>
          <w:color w:val="000000" w:themeColor="text1"/>
          <w:spacing w:val="-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P</w:t>
      </w:r>
    </w:p>
    <w:p w:rsidR="00CD3122" w:rsidRPr="00AD207F" w:rsidRDefault="00AD207F">
      <w:pPr>
        <w:spacing w:before="146" w:after="0" w:line="290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的振动图像如图乙所示。则下列分析正确的是（</w:t>
      </w:r>
      <w:r w:rsidRPr="00AD207F">
        <w:rPr>
          <w:rFonts w:ascii="Times New Roman"/>
          <w:color w:val="000000" w:themeColor="text1"/>
          <w:spacing w:val="48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158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该波的波长为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8m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，传播速度为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20m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r w:rsidRPr="00AD207F">
        <w:rPr>
          <w:rFonts w:ascii="Times New Roman"/>
          <w:color w:val="000000" w:themeColor="text1"/>
          <w:sz w:val="27"/>
          <w:lang w:eastAsia="zh-CN"/>
        </w:rPr>
        <w:t>s</w:t>
      </w:r>
    </w:p>
    <w:p w:rsidR="00CD3122" w:rsidRPr="00AD207F" w:rsidRDefault="00AD207F">
      <w:pPr>
        <w:spacing w:before="143" w:after="0" w:line="313" w:lineRule="exact"/>
        <w:ind w:left="273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若该波与另一列频率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2.5Hz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、振幅为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5cm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的简谐波相遇，则不能产生稳定</w:t>
      </w:r>
    </w:p>
    <w:p w:rsidR="00CD3122" w:rsidRPr="00AD207F" w:rsidRDefault="00AD207F">
      <w:pPr>
        <w:spacing w:before="158" w:after="0" w:line="284" w:lineRule="exact"/>
        <w:ind w:left="602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的干涉图样</w:t>
      </w:r>
    </w:p>
    <w:p w:rsidR="00CD3122" w:rsidRPr="00AD207F" w:rsidRDefault="00AD207F">
      <w:pPr>
        <w:spacing w:before="158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从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t</w:t>
      </w:r>
      <w:r w:rsidRPr="00AD207F">
        <w:rPr>
          <w:rFonts w:ascii="Times New Roman"/>
          <w:i/>
          <w:color w:val="000000" w:themeColor="text1"/>
          <w:spacing w:val="-9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到</w:t>
      </w:r>
      <w:r w:rsidRPr="00AD207F">
        <w:rPr>
          <w:rFonts w:ascii="Times New Roman"/>
          <w:color w:val="000000" w:themeColor="text1"/>
          <w:spacing w:val="5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t</w:t>
      </w:r>
      <w:r w:rsidRPr="00AD207F">
        <w:rPr>
          <w:rFonts w:ascii="Times New Roman"/>
          <w:i/>
          <w:color w:val="000000" w:themeColor="text1"/>
          <w:spacing w:val="-9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=0.2s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，质点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P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通过的路程为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20cm</w:t>
      </w:r>
    </w:p>
    <w:p w:rsidR="00CD3122" w:rsidRPr="00AD207F" w:rsidRDefault="00AD207F">
      <w:pPr>
        <w:spacing w:before="143" w:after="0" w:line="313" w:lineRule="exact"/>
        <w:ind w:left="274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平衡位置在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x</w:t>
      </w:r>
      <w:r w:rsidRPr="00AD207F">
        <w:rPr>
          <w:rFonts w:ascii="Times New Roman"/>
          <w:i/>
          <w:color w:val="000000" w:themeColor="text1"/>
          <w:spacing w:val="-9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=7m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处的质点在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t</w:t>
      </w:r>
      <w:r w:rsidRPr="00AD207F">
        <w:rPr>
          <w:rFonts w:ascii="Times New Roman"/>
          <w:i/>
          <w:color w:val="000000" w:themeColor="text1"/>
          <w:spacing w:val="-9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=0.05s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时的加速度最大</w:t>
      </w:r>
    </w:p>
    <w:p w:rsidR="00CD3122" w:rsidRPr="00AD207F" w:rsidRDefault="00AD207F">
      <w:pPr>
        <w:spacing w:before="2001" w:after="0" w:line="257" w:lineRule="exact"/>
        <w:ind w:left="3018"/>
        <w:jc w:val="left"/>
        <w:rPr>
          <w:rFonts w:ascii="Times New Roman"/>
          <w:color w:val="000000" w:themeColor="text1"/>
          <w:lang w:eastAsia="zh-CN"/>
        </w:rPr>
      </w:pPr>
      <w:r w:rsidRPr="00AD207F">
        <w:rPr>
          <w:rFonts w:ascii="宋体" w:hAnsi="宋体" w:cs="宋体"/>
          <w:color w:val="000000" w:themeColor="text1"/>
          <w:spacing w:val="8"/>
          <w:lang w:eastAsia="zh-CN"/>
        </w:rPr>
        <w:t>高二物理试题卷</w:t>
      </w:r>
      <w:r w:rsidRPr="00AD207F">
        <w:rPr>
          <w:rFonts w:ascii="Times New Roman"/>
          <w:color w:val="000000" w:themeColor="text1"/>
          <w:spacing w:val="173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第</w:t>
      </w:r>
      <w:r w:rsidRPr="00AD207F">
        <w:rPr>
          <w:rFonts w:ascii="Times New Roman"/>
          <w:color w:val="000000" w:themeColor="text1"/>
          <w:spacing w:val="11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3</w:t>
      </w:r>
      <w:r w:rsidRPr="00AD207F">
        <w:rPr>
          <w:rFonts w:ascii="Times New Roman"/>
          <w:color w:val="000000" w:themeColor="text1"/>
          <w:spacing w:val="-5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  <w:r w:rsidRPr="00AD207F">
        <w:rPr>
          <w:rFonts w:ascii="Times New Roman"/>
          <w:color w:val="000000" w:themeColor="text1"/>
          <w:spacing w:val="182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共</w:t>
      </w:r>
      <w:r w:rsidRPr="00AD207F">
        <w:rPr>
          <w:rFonts w:ascii="Times New Roman"/>
          <w:color w:val="000000" w:themeColor="text1"/>
          <w:spacing w:val="10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6</w:t>
      </w:r>
      <w:r w:rsidRPr="00AD207F">
        <w:rPr>
          <w:rFonts w:ascii="Times New Roman"/>
          <w:color w:val="000000" w:themeColor="text1"/>
          <w:spacing w:val="6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  <w:r w:rsidRPr="00AD207F">
        <w:rPr>
          <w:rFonts w:ascii="Arial"/>
          <w:color w:val="000000" w:themeColor="text1"/>
          <w:sz w:val="2"/>
          <w:lang w:eastAsia="zh-CN"/>
        </w:rPr>
        <w:cr/>
      </w:r>
      <w:r w:rsidRPr="00AD207F">
        <w:rPr>
          <w:rFonts w:ascii="Arial"/>
          <w:color w:val="000000" w:themeColor="text1"/>
          <w:sz w:val="2"/>
          <w:lang w:eastAsia="zh-CN"/>
        </w:rPr>
        <w:br w:type="page"/>
      </w:r>
    </w:p>
    <w:p w:rsidR="00CD3122" w:rsidRPr="00AD207F" w:rsidRDefault="00CD3122">
      <w:pPr>
        <w:pStyle w:val="1"/>
        <w:rPr>
          <w:color w:val="000000" w:themeColor="text1"/>
        </w:rPr>
        <w:sectPr w:rsidR="00CD3122" w:rsidRPr="00AD207F">
          <w:pgSz w:w="11900" w:h="16840"/>
          <w:pgMar w:top="1403" w:right="100" w:bottom="0" w:left="1229" w:header="720" w:footer="720" w:gutter="0"/>
          <w:pgNumType w:start="1"/>
          <w:cols w:space="720"/>
          <w:docGrid w:linePitch="1"/>
        </w:sectPr>
      </w:pP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bookmarkStart w:id="4" w:name="br4"/>
      <w:bookmarkEnd w:id="4"/>
      <w:r w:rsidRPr="00AD207F">
        <w:rPr>
          <w:noProof/>
          <w:color w:val="000000" w:themeColor="text1"/>
        </w:rPr>
        <w:pict>
          <v:shape id="_x000045" o:spid="_x0000_s1068" type="#_x0000_t75" style="position:absolute;margin-left:461.3pt;margin-top:57.25pt;width:2.85pt;height:3.7pt;z-index:-251660288;mso-position-horizontal:absolute;mso-position-horizontal-relative:page;mso-position-vertical:absolute;mso-position-vertical-relative:page">
            <v:imagedata r:id="rId4" o:title="image4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6" o:spid="_x0000_s1067" type="#_x0000_t75" style="position:absolute;margin-left:242.15pt;margin-top:530.75pt;width:5.4pt;height:6.3pt;z-index:-251661312;mso-position-horizontal:absolute;mso-position-horizontal-relative:page;mso-position-vertical:absolute;mso-position-vertical-relative:page">
            <v:imagedata r:id="rId8" o:title="image4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7" o:spid="_x0000_s1066" type="#_x0000_t75" style="position:absolute;margin-left:133.4pt;margin-top:758.5pt;width:2.85pt;height:2.85pt;z-index:-251662336;mso-position-horizontal:absolute;mso-position-horizontal-relative:page;mso-position-vertical:absolute;mso-position-vertical-relative:page">
            <v:imagedata r:id="rId42" o:title="image48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8" o:spid="_x0000_s1065" type="#_x0000_t75" style="position:absolute;margin-left:163.35pt;margin-top:120.6pt;width:26.85pt;height:14.85pt;z-index:-251663360;mso-position-horizontal:absolute;mso-position-horizontal-relative:page;mso-position-vertical:absolute;mso-position-vertical-relative:page">
            <v:imagedata r:id="rId43" o:title="image49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49" o:spid="_x0000_s1064" type="#_x0000_t75" style="position:absolute;margin-left:352.6pt;margin-top:117.15pt;width:14pt;height:20.85pt;z-index:-251664384;mso-position-horizontal:absolute;mso-position-horizontal-relative:page;mso-position-vertical:absolute;mso-position-vertical-relative:page">
            <v:imagedata r:id="rId44" o:title="image50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0" o:spid="_x0000_s1063" type="#_x0000_t75" style="position:absolute;margin-left:158.25pt;margin-top:143.7pt;width:25.95pt;height:14pt;z-index:-251665408;mso-position-horizontal:absolute;mso-position-horizontal-relative:page;mso-position-vertical:absolute;mso-position-vertical-relative:page">
            <v:imagedata r:id="rId45" o:title="image51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1" o:spid="_x0000_s1062" type="#_x0000_t75" style="position:absolute;margin-left:417.65pt;margin-top:140.3pt;width:34.55pt;height:20pt;z-index:-251666432;mso-position-horizontal:absolute;mso-position-horizontal-relative:page;mso-position-vertical:absolute;mso-position-vertical-relative:page">
            <v:imagedata r:id="rId46" o:title="image5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2" o:spid="_x0000_s1061" type="#_x0000_t75" style="position:absolute;margin-left:108.6pt;margin-top:186.5pt;width:377.85pt;height:124.45pt;z-index:-251667456;mso-position-horizontal:absolute;mso-position-horizontal-relative:page;mso-position-vertical:absolute;mso-position-vertical-relative:page">
            <v:imagedata r:id="rId47" o:title="image53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3" o:spid="_x0000_s1060" type="#_x0000_t75" style="position:absolute;margin-left:247.25pt;margin-top:339.8pt;width:32.8pt;height:32.85pt;z-index:-251668480;mso-position-horizontal:absolute;mso-position-horizontal-relative:page;mso-position-vertical:absolute;mso-position-vertical-relative:page">
            <v:imagedata r:id="rId48" o:title="image54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4" o:spid="_x0000_s1059" type="#_x0000_t75" style="position:absolute;margin-left:192.5pt;margin-top:380.9pt;width:25.1pt;height:15.7pt;z-index:-251669504;mso-position-horizontal:absolute;mso-position-horizontal-relative:page;mso-position-vertical:absolute;mso-position-vertical-relative:page">
            <v:imagedata r:id="rId49" o:title="image55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5" o:spid="_x0000_s1058" type="#_x0000_t75" style="position:absolute;margin-left:97.45pt;margin-top:405.75pt;width:37.1pt;height:20pt;z-index:-251670528;mso-position-horizontal:absolute;mso-position-horizontal-relative:page;mso-position-vertical:absolute;mso-position-vertical-relative:page">
            <v:imagedata r:id="rId50" o:title="image5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6" o:spid="_x0000_s1057" type="#_x0000_t75" style="position:absolute;margin-left:368pt;margin-top:398pt;width:31.95pt;height:35.4pt;z-index:-251671552;mso-position-horizontal:absolute;mso-position-horizontal-relative:page;mso-position-vertical:absolute;mso-position-vertical-relative:page">
            <v:imagedata r:id="rId51" o:title="image5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7" o:spid="_x0000_s1056" type="#_x0000_t75" style="position:absolute;margin-left:163.35pt;margin-top:596.65pt;width:17.4pt;height:17.4pt;z-index:-251672576;mso-position-horizontal:absolute;mso-position-horizontal-relative:page;mso-position-vertical:absolute;mso-position-vertical-relative:page">
            <v:imagedata r:id="rId52" o:title="image58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8" o:spid="_x0000_s1055" type="#_x0000_t75" style="position:absolute;margin-left:288.35pt;margin-top:597.55pt;width:13.15pt;height:14.85pt;z-index:-251673600;mso-position-horizontal:absolute;mso-position-horizontal-relative:page;mso-position-vertical:absolute;mso-position-vertical-relative:page">
            <v:imagedata r:id="rId53" o:title="image59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59" o:spid="_x0000_s1054" type="#_x0000_t75" style="position:absolute;margin-left:231.85pt;margin-top:619.8pt;width:8.85pt;height:15.7pt;z-index:-251674624;mso-position-horizontal:absolute;mso-position-horizontal-relative:page;mso-position-vertical:absolute;mso-position-vertical-relative:page">
            <v:imagedata r:id="rId54" o:title="image60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0" o:spid="_x0000_s1053" type="#_x0000_t75" style="position:absolute;margin-left:320.9pt;margin-top:619.8pt;width:13.15pt;height:15.7pt;z-index:-251675648;mso-position-horizontal:absolute;mso-position-horizontal-relative:page;mso-position-vertical:absolute;mso-position-vertical-relative:page">
            <v:imagedata r:id="rId55" o:title="image61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1" o:spid="_x0000_s1052" type="#_x0000_t75" style="position:absolute;margin-left:122.3pt;margin-top:666.05pt;width:63.65pt;height:15pt;z-index:-251676672;mso-position-horizontal:absolute;mso-position-horizontal-relative:page;mso-position-vertical:absolute;mso-position-vertical-relative:page">
            <v:imagedata r:id="rId56" o:title="image6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2" o:spid="_x0000_s1051" type="#_x0000_t75" style="position:absolute;margin-left:211.3pt;margin-top:666.05pt;width:13.15pt;height:14.85pt;z-index:-251677696;mso-position-horizontal:absolute;mso-position-horizontal-relative:page;mso-position-vertical:absolute;mso-position-vertical-relative:page">
            <v:imagedata r:id="rId57" o:title="image63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3" o:spid="_x0000_s1050" type="#_x0000_t75" style="position:absolute;margin-left:236.15pt;margin-top:666.05pt;width:8.85pt;height:15.7pt;z-index:-251678720;mso-position-horizontal:absolute;mso-position-horizontal-relative:page;mso-position-vertical:absolute;mso-position-vertical-relative:page">
            <v:imagedata r:id="rId54" o:title="image64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4" o:spid="_x0000_s1049" type="#_x0000_t75" style="position:absolute;margin-left:256.7pt;margin-top:666.05pt;width:13.15pt;height:15.7pt;z-index:-251679744;mso-position-horizontal:absolute;mso-position-horizontal-relative:page;mso-position-vertical:absolute;mso-position-vertical-relative:page">
            <v:imagedata r:id="rId58" o:title="image65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5" o:spid="_x0000_s1048" type="#_x0000_t75" style="position:absolute;margin-left:265.25pt;margin-top:724.25pt;width:69.65pt;height:3pt;z-index:-251680768;mso-position-horizontal:absolute;mso-position-horizontal-relative:page;mso-position-vertical:absolute;mso-position-vertical-relative:page">
            <v:imagedata r:id="rId59" o:title="image6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6" o:spid="_x0000_s1047" type="#_x0000_t75" style="position:absolute;margin-left:218.15pt;margin-top:735.4pt;width:32.8pt;height:18.25pt;z-index:-251681792;mso-position-horizontal:absolute;mso-position-horizontal-relative:page;mso-position-vertical:absolute;mso-position-vertical-relative:page">
            <v:imagedata r:id="rId60" o:title="image6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7" o:spid="_x0000_s1046" type="#_x0000_t75" style="position:absolute;margin-left:455.3pt;margin-top:749.95pt;width:79.05pt;height:3pt;z-index:-251682816;mso-position-horizontal:absolute;mso-position-horizontal-relative:page;mso-position-vertical:absolute;mso-position-vertical-relative:page">
            <v:imagedata r:id="rId61" o:title="image68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68" o:spid="_x0000_s1045" type="#_x0000_t75" style="position:absolute;margin-left:446.75pt;margin-top:502.5pt;width:88.45pt;height:145pt;z-index:-251683840;mso-position-horizontal:absolute;mso-position-horizontal-relative:page;mso-position-vertical:absolute;mso-position-vertical-relative:page">
            <v:imagedata r:id="rId62" o:title="image69"/>
            <w10:wrap anchorx="page" anchory="page"/>
          </v:shape>
        </w:pic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10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如图甲所示，光滑水平面上两物块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用轻质橡皮</w:t>
      </w: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绳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水平连接，橡皮绳恰</w:t>
      </w:r>
    </w:p>
    <w:p w:rsidR="00CD3122" w:rsidRPr="00AD207F" w:rsidRDefault="00AD207F">
      <w:pPr>
        <w:spacing w:before="143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好处于原长。</w:t>
      </w:r>
      <w:r w:rsidRPr="00AD207F">
        <w:rPr>
          <w:rFonts w:ascii="Times New Roman"/>
          <w:color w:val="000000" w:themeColor="text1"/>
          <w:spacing w:val="43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时，</w:t>
      </w:r>
      <w:r w:rsidRPr="00AD207F">
        <w:rPr>
          <w:rFonts w:ascii="Times New Roman"/>
          <w:color w:val="000000" w:themeColor="text1"/>
          <w:sz w:val="27"/>
          <w:lang w:eastAsia="zh-CN"/>
        </w:rPr>
        <w:t>A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以水平向左的初速度</w:t>
      </w:r>
      <w:r w:rsidRPr="00AD207F">
        <w:rPr>
          <w:rFonts w:ascii="Times New Roman"/>
          <w:color w:val="000000" w:themeColor="text1"/>
          <w:spacing w:val="17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开始运动，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的初速度为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0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，</w:t>
      </w:r>
    </w:p>
    <w:p w:rsidR="00CD3122" w:rsidRPr="00AD207F" w:rsidRDefault="00AD207F">
      <w:pPr>
        <w:spacing w:before="143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运动的</w:t>
      </w:r>
      <w:r w:rsidRPr="00AD207F">
        <w:rPr>
          <w:rFonts w:ascii="Times New Roman"/>
          <w:color w:val="000000" w:themeColor="text1"/>
          <w:spacing w:val="41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图像如图乙所示。已知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A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的质量为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，</w:t>
      </w:r>
      <w:r w:rsidRPr="00AD207F">
        <w:rPr>
          <w:rFonts w:ascii="Times New Roman"/>
          <w:color w:val="000000" w:themeColor="text1"/>
          <w:spacing w:val="579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时二者发生碰</w:t>
      </w:r>
    </w:p>
    <w:p w:rsidR="00CD3122" w:rsidRPr="00AD207F" w:rsidRDefault="00AD207F">
      <w:pPr>
        <w:spacing w:before="152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撞并粘在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一起，则（</w:t>
      </w:r>
      <w:r w:rsidRPr="00AD207F">
        <w:rPr>
          <w:rFonts w:ascii="Times New Roman"/>
          <w:color w:val="000000" w:themeColor="text1"/>
          <w:spacing w:val="48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）</w:t>
      </w:r>
    </w:p>
    <w:p w:rsidR="00CD3122" w:rsidRPr="00AD207F" w:rsidRDefault="00AD207F">
      <w:pPr>
        <w:spacing w:before="2778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A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.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的质量也为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m</w:t>
      </w:r>
    </w:p>
    <w:p w:rsidR="00CD3122" w:rsidRPr="00AD207F" w:rsidRDefault="00AD207F">
      <w:pPr>
        <w:spacing w:before="278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橡皮绳的最大弹性势能为</w:t>
      </w:r>
    </w:p>
    <w:p w:rsidR="00CD3122" w:rsidRPr="00AD207F" w:rsidRDefault="00AD207F">
      <w:pPr>
        <w:spacing w:before="262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橡皮绳的原长为</w:t>
      </w:r>
    </w:p>
    <w:p w:rsidR="00CD3122" w:rsidRPr="00AD207F" w:rsidRDefault="00AD207F">
      <w:pPr>
        <w:spacing w:before="294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D</w:t>
      </w:r>
      <w:r w:rsidRPr="00AD207F">
        <w:rPr>
          <w:rFonts w:ascii="宋体"/>
          <w:color w:val="000000" w:themeColor="text1"/>
          <w:sz w:val="27"/>
          <w:lang w:eastAsia="zh-CN"/>
        </w:rPr>
        <w:t>.</w:t>
      </w:r>
      <w:r w:rsidRPr="00AD207F">
        <w:rPr>
          <w:rFonts w:ascii="Times New Roman"/>
          <w:color w:val="000000" w:themeColor="text1"/>
          <w:spacing w:val="63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时间内橡皮绳对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的平均作用力大小为</w:t>
      </w:r>
    </w:p>
    <w:p w:rsidR="00CD3122" w:rsidRPr="00AD207F" w:rsidRDefault="00AD207F">
      <w:pPr>
        <w:spacing w:before="735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黑体" w:hAnsi="黑体" w:cs="黑体"/>
          <w:color w:val="000000" w:themeColor="text1"/>
          <w:spacing w:val="3"/>
          <w:sz w:val="27"/>
          <w:lang w:eastAsia="zh-CN"/>
        </w:rPr>
        <w:t>三、非选择题：本题共</w:t>
      </w:r>
      <w:r w:rsidRPr="00AD207F">
        <w:rPr>
          <w:rFonts w:ascii="Times New Roman"/>
          <w:color w:val="000000" w:themeColor="text1"/>
          <w:sz w:val="27"/>
          <w:lang w:eastAsia="zh-CN"/>
        </w:rPr>
        <w:t xml:space="preserve"> 5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3"/>
          <w:sz w:val="27"/>
          <w:lang w:eastAsia="zh-CN"/>
        </w:rPr>
        <w:t>小题，共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57</w:t>
      </w:r>
      <w:r w:rsidRPr="00AD207F">
        <w:rPr>
          <w:rFonts w:ascii="Times New Roman"/>
          <w:color w:val="000000" w:themeColor="text1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3"/>
          <w:sz w:val="27"/>
          <w:lang w:eastAsia="zh-CN"/>
        </w:rPr>
        <w:t>分。第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13~15</w:t>
      </w:r>
      <w:r w:rsidRPr="00AD207F">
        <w:rPr>
          <w:rFonts w:ascii="Times New Roman"/>
          <w:color w:val="000000" w:themeColor="text1"/>
          <w:sz w:val="27"/>
          <w:lang w:eastAsia="zh-CN"/>
        </w:rPr>
        <w:t xml:space="preserve"> </w:t>
      </w: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题需要写出必要的文字说明</w:t>
      </w:r>
    </w:p>
    <w:p w:rsidR="00CD3122" w:rsidRPr="00AD207F" w:rsidRDefault="00AD207F">
      <w:pPr>
        <w:spacing w:before="158" w:after="0" w:line="284" w:lineRule="exact"/>
        <w:ind w:left="548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黑体" w:hAnsi="黑体" w:cs="黑体"/>
          <w:color w:val="000000" w:themeColor="text1"/>
          <w:spacing w:val="4"/>
          <w:sz w:val="27"/>
          <w:lang w:eastAsia="zh-CN"/>
        </w:rPr>
        <w:t>和过程。</w:t>
      </w:r>
    </w:p>
    <w:p w:rsidR="00CD3122" w:rsidRPr="00AD207F" w:rsidRDefault="00AD207F">
      <w:pPr>
        <w:spacing w:before="158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-4"/>
          <w:sz w:val="27"/>
          <w:lang w:eastAsia="zh-CN"/>
        </w:rPr>
        <w:t>11</w:t>
      </w:r>
      <w:r w:rsidRPr="00AD207F">
        <w:rPr>
          <w:rFonts w:ascii="Times New Roman"/>
          <w:color w:val="000000" w:themeColor="text1"/>
          <w:spacing w:val="-66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（</w:t>
      </w:r>
      <w:r w:rsidRPr="00AD207F">
        <w:rPr>
          <w:rFonts w:ascii="Times New Roman"/>
          <w:color w:val="000000" w:themeColor="text1"/>
          <w:sz w:val="27"/>
          <w:lang w:eastAsia="zh-CN"/>
        </w:rPr>
        <w:t>6</w:t>
      </w:r>
      <w:r w:rsidRPr="00AD207F">
        <w:rPr>
          <w:rFonts w:ascii="Times New Roman"/>
          <w:color w:val="000000" w:themeColor="text1"/>
          <w:spacing w:val="-5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分）某同学在家中测量当地重力加速度。实验过程如下：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用细棉线穿过手机壳上的挂孔，把手机悬挂于固定点，制成</w:t>
      </w:r>
    </w:p>
    <w:p w:rsidR="00CD3122" w:rsidRPr="00AD207F" w:rsidRDefault="00AD207F">
      <w:pPr>
        <w:spacing w:before="158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一个单摆。悬挂时使手机摄像头位于上方，如图所示；</w:t>
      </w:r>
    </w:p>
    <w:p w:rsidR="00CD3122" w:rsidRPr="00AD207F" w:rsidRDefault="00AD207F">
      <w:pPr>
        <w:spacing w:before="158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打开手机中的物理实验软件，使手机在竖直平面内小角度摆</w:t>
      </w:r>
    </w:p>
    <w:p w:rsidR="00CD3122" w:rsidRPr="00AD207F" w:rsidRDefault="00AD207F">
      <w:pPr>
        <w:spacing w:before="158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动（摆角小于</w:t>
      </w:r>
      <w:r w:rsidRPr="00AD207F">
        <w:rPr>
          <w:rFonts w:ascii="Times New Roman"/>
          <w:color w:val="000000" w:themeColor="text1"/>
          <w:spacing w:val="248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），记录摆动周期</w:t>
      </w:r>
      <w:r w:rsidRPr="00AD207F">
        <w:rPr>
          <w:rFonts w:ascii="Times New Roman"/>
          <w:color w:val="000000" w:themeColor="text1"/>
          <w:spacing w:val="15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；</w:t>
      </w:r>
    </w:p>
    <w:p w:rsidR="00CD3122" w:rsidRPr="00AD207F" w:rsidRDefault="00AD207F">
      <w:pPr>
        <w:spacing w:before="158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3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用卷尺测量出悬线的长度</w:t>
      </w:r>
      <w:r w:rsidRPr="00AD207F">
        <w:rPr>
          <w:rFonts w:ascii="Times New Roman"/>
          <w:color w:val="000000" w:themeColor="text1"/>
          <w:spacing w:val="7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和手机的长度</w:t>
      </w:r>
      <w:r w:rsidRPr="00AD207F">
        <w:rPr>
          <w:rFonts w:ascii="Times New Roman"/>
          <w:color w:val="000000" w:themeColor="text1"/>
          <w:spacing w:val="15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；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4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假设手机的重心位于其几何中心，则重力加速度的测量值可</w:t>
      </w:r>
    </w:p>
    <w:p w:rsidR="00CD3122" w:rsidRPr="00AD207F" w:rsidRDefault="00AD207F">
      <w:pPr>
        <w:spacing w:before="158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表示为</w:t>
      </w:r>
      <w:r w:rsidRPr="00AD207F">
        <w:rPr>
          <w:rFonts w:ascii="Times New Roman"/>
          <w:color w:val="000000" w:themeColor="text1"/>
          <w:spacing w:val="117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（用</w:t>
      </w:r>
      <w:r w:rsidRPr="00AD207F">
        <w:rPr>
          <w:rFonts w:ascii="Times New Roman"/>
          <w:color w:val="000000" w:themeColor="text1"/>
          <w:spacing w:val="15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pacing w:val="7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、</w:t>
      </w:r>
      <w:r w:rsidRPr="00AD207F">
        <w:rPr>
          <w:rFonts w:ascii="Times New Roman"/>
          <w:color w:val="000000" w:themeColor="text1"/>
          <w:spacing w:val="157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表示）；</w:t>
      </w:r>
    </w:p>
    <w:p w:rsidR="00CD3122" w:rsidRPr="00AD207F" w:rsidRDefault="00AD207F">
      <w:pPr>
        <w:spacing w:before="158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5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该同学分析发现，手机的质量分布不均匀，重心实际偏向摄像头一侧，则由</w:t>
      </w:r>
    </w:p>
    <w:p w:rsidR="00CD3122" w:rsidRPr="00AD207F" w:rsidRDefault="00AD207F">
      <w:pPr>
        <w:spacing w:before="143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4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）公式计算的重力加速度值</w:t>
      </w:r>
      <w:r w:rsidRPr="00AD207F">
        <w:rPr>
          <w:rFonts w:ascii="Times New Roman"/>
          <w:color w:val="000000" w:themeColor="text1"/>
          <w:spacing w:val="128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（填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大于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或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小于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）真实值；</w:t>
      </w:r>
    </w:p>
    <w:p w:rsidR="00CD3122" w:rsidRPr="00AD207F" w:rsidRDefault="00AD207F">
      <w:pPr>
        <w:spacing w:before="187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6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若利用所测得数据做出</w:t>
      </w:r>
      <w:r w:rsidRPr="00AD207F">
        <w:rPr>
          <w:rFonts w:ascii="Times New Roman"/>
          <w:color w:val="000000" w:themeColor="text1"/>
          <w:spacing w:val="555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图像，由图像求出的重力加速度值</w:t>
      </w:r>
    </w:p>
    <w:p w:rsidR="00CD3122" w:rsidRPr="00AD207F" w:rsidRDefault="00AD207F">
      <w:pPr>
        <w:spacing w:before="355" w:after="0" w:line="257" w:lineRule="exact"/>
        <w:ind w:left="3018"/>
        <w:jc w:val="left"/>
        <w:rPr>
          <w:rFonts w:ascii="Times New Roman"/>
          <w:color w:val="000000" w:themeColor="text1"/>
          <w:lang w:eastAsia="zh-CN"/>
        </w:rPr>
      </w:pPr>
      <w:r w:rsidRPr="00AD207F">
        <w:rPr>
          <w:rFonts w:ascii="宋体" w:hAnsi="宋体" w:cs="宋体"/>
          <w:color w:val="000000" w:themeColor="text1"/>
          <w:spacing w:val="8"/>
          <w:lang w:eastAsia="zh-CN"/>
        </w:rPr>
        <w:t>高二物理试题卷</w:t>
      </w:r>
      <w:r w:rsidRPr="00AD207F">
        <w:rPr>
          <w:rFonts w:ascii="Times New Roman"/>
          <w:color w:val="000000" w:themeColor="text1"/>
          <w:spacing w:val="173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第</w:t>
      </w:r>
      <w:r w:rsidRPr="00AD207F">
        <w:rPr>
          <w:rFonts w:ascii="Times New Roman"/>
          <w:color w:val="000000" w:themeColor="text1"/>
          <w:spacing w:val="11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4</w:t>
      </w:r>
      <w:r w:rsidRPr="00AD207F">
        <w:rPr>
          <w:rFonts w:ascii="Times New Roman"/>
          <w:color w:val="000000" w:themeColor="text1"/>
          <w:spacing w:val="-5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  <w:r w:rsidRPr="00AD207F">
        <w:rPr>
          <w:rFonts w:ascii="Times New Roman"/>
          <w:color w:val="000000" w:themeColor="text1"/>
          <w:spacing w:val="182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共</w:t>
      </w:r>
      <w:r w:rsidRPr="00AD207F">
        <w:rPr>
          <w:rFonts w:ascii="Times New Roman"/>
          <w:color w:val="000000" w:themeColor="text1"/>
          <w:spacing w:val="10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6</w:t>
      </w:r>
      <w:r w:rsidRPr="00AD207F">
        <w:rPr>
          <w:rFonts w:ascii="Times New Roman"/>
          <w:color w:val="000000" w:themeColor="text1"/>
          <w:spacing w:val="6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  <w:r w:rsidRPr="00AD207F">
        <w:rPr>
          <w:rFonts w:ascii="Arial"/>
          <w:color w:val="000000" w:themeColor="text1"/>
          <w:sz w:val="2"/>
          <w:lang w:eastAsia="zh-CN"/>
        </w:rPr>
        <w:cr/>
      </w:r>
      <w:r w:rsidRPr="00AD207F">
        <w:rPr>
          <w:rFonts w:ascii="Arial"/>
          <w:color w:val="000000" w:themeColor="text1"/>
          <w:sz w:val="2"/>
          <w:lang w:eastAsia="zh-CN"/>
        </w:rPr>
        <w:br w:type="page"/>
      </w:r>
    </w:p>
    <w:p w:rsidR="00CD3122" w:rsidRPr="00AD207F" w:rsidRDefault="00CD3122">
      <w:pPr>
        <w:pStyle w:val="1"/>
        <w:rPr>
          <w:color w:val="000000" w:themeColor="text1"/>
        </w:rPr>
        <w:sectPr w:rsidR="00CD3122" w:rsidRPr="00AD207F">
          <w:pgSz w:w="11900" w:h="16840"/>
          <w:pgMar w:top="1948" w:right="100" w:bottom="0" w:left="1229" w:header="720" w:footer="720" w:gutter="0"/>
          <w:pgNumType w:start="1"/>
          <w:cols w:space="720"/>
          <w:docGrid w:linePitch="1"/>
        </w:sectPr>
      </w:pP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bookmarkStart w:id="5" w:name="br5"/>
      <w:bookmarkEnd w:id="5"/>
      <w:r w:rsidRPr="00AD207F">
        <w:rPr>
          <w:noProof/>
          <w:color w:val="000000" w:themeColor="text1"/>
        </w:rPr>
        <w:pict>
          <v:shape id="_x000069" o:spid="_x0000_s1044" type="#_x0000_t75" style="position:absolute;left:0;text-align:left;margin-left:461.3pt;margin-top:57.25pt;width:2.85pt;height:3.7pt;z-index:-251684864;mso-position-horizontal:absolute;mso-position-horizontal-relative:page;mso-position-vertical:absolute;mso-position-vertical-relative:page">
            <v:imagedata r:id="rId4" o:title="image70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0" o:spid="_x0000_s1043" type="#_x0000_t75" style="position:absolute;left:0;text-align:left;margin-left:242.15pt;margin-top:530.75pt;width:5.4pt;height:6.3pt;z-index:-251685888;mso-position-horizontal:absolute;mso-position-horizontal-relative:page;mso-position-vertical:absolute;mso-position-vertical-relative:page">
            <v:imagedata r:id="rId8" o:title="image71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1" o:spid="_x0000_s1042" type="#_x0000_t75" style="position:absolute;left:0;text-align:left;margin-left:133.4pt;margin-top:758.5pt;width:2.85pt;height:2.85pt;z-index:-251686912;mso-position-horizontal:absolute;mso-position-horizontal-relative:page;mso-position-vertical:absolute;mso-position-vertical-relative:page">
            <v:imagedata r:id="rId63" o:title="image7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2" o:spid="_x0000_s1041" type="#_x0000_t75" style="position:absolute;left:0;text-align:left;margin-left:153.1pt;margin-top:191.65pt;width:289.65pt;height:132.15pt;z-index:-251687936;mso-position-horizontal:absolute;mso-position-horizontal-relative:page;mso-position-vertical:absolute;mso-position-vertical-relative:page">
            <v:imagedata r:id="rId64" o:title="image73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3" o:spid="_x0000_s1040" type="#_x0000_t75" style="position:absolute;left:0;text-align:left;margin-left:286.65pt;margin-top:368.9pt;width:83.35pt;height:3pt;z-index:-251688960;mso-position-horizontal:absolute;mso-position-horizontal-relative:page;mso-position-vertical:absolute;mso-position-vertical-relative:page">
            <v:imagedata r:id="rId65" o:title="image74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4" o:spid="_x0000_s1039" type="#_x0000_t75" style="position:absolute;left:0;text-align:left;margin-left:271.25pt;margin-top:399.75pt;width:37.1pt;height:32.85pt;z-index:-251689984;mso-position-horizontal:absolute;mso-position-horizontal-relative:page;mso-position-vertical:absolute;mso-position-vertical-relative:page">
            <v:imagedata r:id="rId66" o:title="image75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5" o:spid="_x0000_s1038" type="#_x0000_t75" style="position:absolute;left:0;text-align:left;margin-left:429.65pt;margin-top:469.1pt;width:62.8pt;height:3pt;z-index:-251691008;mso-position-horizontal:absolute;mso-position-horizontal-relative:page;mso-position-vertical:absolute;mso-position-vertical-relative:page">
            <v:imagedata r:id="rId67" o:title="image7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6" o:spid="_x0000_s1037" type="#_x0000_t75" style="position:absolute;left:0;text-align:left;margin-left:96.6pt;margin-top:488.8pt;width:55.95pt;height:3pt;z-index:-251692032;mso-position-horizontal:absolute;mso-position-horizontal-relative:page;mso-position-vertical:absolute;mso-position-vertical-relative:page">
            <v:imagedata r:id="rId68" o:title="image7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7" o:spid="_x0000_s1036" type="#_x0000_t75" style="position:absolute;left:0;text-align:left;margin-left:464.75pt;margin-top:510.2pt;width:68.8pt;height:3pt;z-index:-251693056;mso-position-horizontal:absolute;mso-position-horizontal-relative:page;mso-position-vertical:absolute;mso-position-vertical-relative:page">
            <v:imagedata r:id="rId69" o:title="image78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8" o:spid="_x0000_s1035" type="#_x0000_t75" style="position:absolute;left:0;text-align:left;margin-left:431.35pt;margin-top:532.45pt;width:49.1pt;height:3pt;z-index:-251694080;mso-position-horizontal:absolute;mso-position-horizontal-relative:page;mso-position-vertical:absolute;mso-position-vertical-relative:page">
            <v:imagedata r:id="rId70" o:title="image79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79" o:spid="_x0000_s1034" type="#_x0000_t75" style="position:absolute;left:0;text-align:left;margin-left:341.45pt;margin-top:702.85pt;width:178.35pt;height:96.2pt;z-index:-251695104;mso-position-horizontal:absolute;mso-position-horizontal-relative:page;mso-position-vertical:absolute;mso-position-vertical-relative:page">
            <v:imagedata r:id="rId71" o:title="image80"/>
            <w10:wrap anchorx="page" anchory="page"/>
          </v:shape>
        </w:pic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（填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大于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或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小于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或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等于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）真实值。</w:t>
      </w:r>
    </w:p>
    <w:p w:rsidR="00CD3122" w:rsidRPr="00AD207F" w:rsidRDefault="00AD207F">
      <w:pPr>
        <w:spacing w:before="202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>12.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10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分）新能源汽车用的电源大多数为锂离子电池串联而成，它的主要优点</w:t>
      </w:r>
    </w:p>
    <w:p w:rsidR="00CD3122" w:rsidRPr="00AD207F" w:rsidRDefault="00AD207F">
      <w:pPr>
        <w:spacing w:before="158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是单位质量放电量大，寿命长，长时间不使用时电能损耗较少。某实验小组</w:t>
      </w:r>
    </w:p>
    <w:p w:rsidR="00CD3122" w:rsidRPr="00AD207F" w:rsidRDefault="00AD207F">
      <w:pPr>
        <w:spacing w:before="158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测量某个新型锂电池组的电动势（约为</w:t>
      </w:r>
      <w:r w:rsidRPr="00AD207F">
        <w:rPr>
          <w:rFonts w:ascii="Times New Roman"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41V</w:t>
      </w: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）和内阻（约为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 w:hAnsi="Times New Roman" w:cs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Times New Roman" w:hAnsi="Times New Roman" w:cs="Times New Roman"/>
          <w:color w:val="000000" w:themeColor="text1"/>
          <w:spacing w:val="2"/>
          <w:sz w:val="27"/>
        </w:rPr>
        <w:t>Ω</w:t>
      </w:r>
      <w:r w:rsidRPr="00AD207F">
        <w:rPr>
          <w:rFonts w:ascii="宋体" w:hAnsi="宋体" w:cs="宋体"/>
          <w:color w:val="000000" w:themeColor="text1"/>
          <w:spacing w:val="-5"/>
          <w:sz w:val="27"/>
          <w:lang w:eastAsia="zh-CN"/>
        </w:rPr>
        <w:t>），进行了以</w:t>
      </w:r>
    </w:p>
    <w:p w:rsidR="00CD3122" w:rsidRPr="00AD207F" w:rsidRDefault="00AD207F">
      <w:pPr>
        <w:spacing w:before="158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下实验：</w:t>
      </w:r>
    </w:p>
    <w:p w:rsidR="00CD3122" w:rsidRPr="00AD207F" w:rsidRDefault="00AD207F">
      <w:pPr>
        <w:spacing w:before="3062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为完成本实验需要将实验室量程为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5V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、内阻为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 w:hAnsi="Times New Roman" w:cs="Times New Roman"/>
          <w:color w:val="000000" w:themeColor="text1"/>
          <w:spacing w:val="2"/>
          <w:sz w:val="27"/>
          <w:lang w:eastAsia="zh-CN"/>
        </w:rPr>
        <w:t>2k</w:t>
      </w:r>
      <w:r w:rsidRPr="00AD207F">
        <w:rPr>
          <w:rFonts w:ascii="Times New Roman" w:hAnsi="Times New Roman" w:cs="Times New Roman"/>
          <w:color w:val="000000" w:themeColor="text1"/>
          <w:spacing w:val="2"/>
          <w:sz w:val="27"/>
        </w:rPr>
        <w:t>Ω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的电压表改装成量程为</w:t>
      </w:r>
    </w:p>
    <w:p w:rsidR="00CD3122" w:rsidRPr="00AD207F" w:rsidRDefault="00AD207F">
      <w:pPr>
        <w:spacing w:before="126" w:after="0" w:line="331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40V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的电压表使用，需要串联一个</w:t>
      </w:r>
      <w:r w:rsidRPr="00AD207F">
        <w:rPr>
          <w:rFonts w:ascii="Times New Roman"/>
          <w:color w:val="000000" w:themeColor="text1"/>
          <w:spacing w:val="1576"/>
          <w:sz w:val="27"/>
          <w:lang w:eastAsia="zh-CN"/>
        </w:rPr>
        <w:t xml:space="preserve"> </w:t>
      </w:r>
      <w:proofErr w:type="spellStart"/>
      <w:r w:rsidRPr="00AD207F">
        <w:rPr>
          <w:rFonts w:ascii="Times New Roman" w:hAnsi="Times New Roman" w:cs="Times New Roman"/>
          <w:color w:val="000000" w:themeColor="text1"/>
          <w:spacing w:val="2"/>
          <w:sz w:val="27"/>
          <w:lang w:eastAsia="zh-CN"/>
        </w:rPr>
        <w:t>k</w:t>
      </w:r>
      <w:r w:rsidRPr="00AD207F">
        <w:rPr>
          <w:rFonts w:ascii="Times New Roman" w:hAnsi="Times New Roman" w:cs="Times New Roman"/>
          <w:color w:val="000000" w:themeColor="text1"/>
          <w:spacing w:val="2"/>
          <w:sz w:val="27"/>
        </w:rPr>
        <w:t>Ω</w:t>
      </w:r>
      <w:proofErr w:type="spell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的定值电阻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R</w:t>
      </w:r>
      <w:r w:rsidRPr="00AD207F">
        <w:rPr>
          <w:rFonts w:ascii="Times New Roman"/>
          <w:i/>
          <w:color w:val="000000" w:themeColor="text1"/>
          <w:spacing w:val="-1"/>
          <w:sz w:val="27"/>
          <w:vertAlign w:val="subscript"/>
          <w:lang w:eastAsia="zh-CN"/>
        </w:rPr>
        <w:t>0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。</w:t>
      </w:r>
    </w:p>
    <w:p w:rsidR="00CD3122" w:rsidRPr="00AD207F" w:rsidRDefault="00AD207F">
      <w:pPr>
        <w:spacing w:before="13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该小组设计了如图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1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所示电路图进行实验，正确进行操作，利用记录的数据</w:t>
      </w:r>
    </w:p>
    <w:p w:rsidR="00CD3122" w:rsidRPr="00AD207F" w:rsidRDefault="00AD207F">
      <w:pPr>
        <w:spacing w:before="249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进行描点作图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得到如图</w:t>
      </w:r>
      <w:r w:rsidRPr="00AD207F">
        <w:rPr>
          <w:rFonts w:ascii="Times New Roman"/>
          <w:color w:val="000000" w:themeColor="text1"/>
          <w:spacing w:val="-17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2</w:t>
      </w:r>
      <w:r w:rsidRPr="00AD207F">
        <w:rPr>
          <w:rFonts w:ascii="Times New Roman"/>
          <w:color w:val="000000" w:themeColor="text1"/>
          <w:spacing w:val="-15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所示的</w:t>
      </w:r>
      <w:r w:rsidRPr="00AD207F">
        <w:rPr>
          <w:rFonts w:ascii="Times New Roman"/>
          <w:color w:val="000000" w:themeColor="text1"/>
          <w:spacing w:val="635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6"/>
          <w:sz w:val="27"/>
          <w:lang w:eastAsia="zh-CN"/>
        </w:rPr>
        <w:t>的变化图像，其中</w:t>
      </w:r>
      <w:r w:rsidRPr="00AD207F">
        <w:rPr>
          <w:rFonts w:ascii="Times New Roman"/>
          <w:color w:val="000000" w:themeColor="text1"/>
          <w:spacing w:val="-8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U</w:t>
      </w:r>
      <w:r w:rsidRPr="00AD207F">
        <w:rPr>
          <w:rFonts w:ascii="Times New Roman"/>
          <w:i/>
          <w:color w:val="000000" w:themeColor="text1"/>
          <w:spacing w:val="-1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6"/>
          <w:sz w:val="27"/>
          <w:lang w:eastAsia="zh-CN"/>
        </w:rPr>
        <w:t>为电压表读数（电</w:t>
      </w:r>
    </w:p>
    <w:p w:rsidR="00CD3122" w:rsidRPr="00AD207F" w:rsidRDefault="00AD207F">
      <w:pPr>
        <w:spacing w:before="249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压表自身电压），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R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为电阻箱的读数，图中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c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为已知量。若不考虑电</w:t>
      </w:r>
    </w:p>
    <w:p w:rsidR="00CD3122" w:rsidRPr="00AD207F" w:rsidRDefault="00AD207F">
      <w:pPr>
        <w:spacing w:before="86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压表分流带来的影响，由以上条件可以得出电源电动势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E</w:t>
      </w:r>
      <w:r w:rsidRPr="00AD207F">
        <w:rPr>
          <w:rFonts w:ascii="Times New Roman"/>
          <w:color w:val="000000" w:themeColor="text1"/>
          <w:sz w:val="27"/>
          <w:lang w:eastAsia="zh-CN"/>
        </w:rPr>
        <w:t>=</w:t>
      </w:r>
      <w:r w:rsidRPr="00AD207F">
        <w:rPr>
          <w:rFonts w:ascii="Times New Roman"/>
          <w:color w:val="000000" w:themeColor="text1"/>
          <w:spacing w:val="1168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；内阻</w:t>
      </w:r>
    </w:p>
    <w:p w:rsidR="00CD3122" w:rsidRPr="00AD207F" w:rsidRDefault="00AD207F">
      <w:pPr>
        <w:spacing w:before="86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i/>
          <w:color w:val="000000" w:themeColor="text1"/>
          <w:sz w:val="27"/>
          <w:lang w:eastAsia="zh-CN"/>
        </w:rPr>
        <w:t>r</w:t>
      </w:r>
      <w:r w:rsidRPr="00AD207F">
        <w:rPr>
          <w:rFonts w:ascii="Times New Roman"/>
          <w:i/>
          <w:color w:val="000000" w:themeColor="text1"/>
          <w:spacing w:val="-20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=</w:t>
      </w:r>
      <w:r w:rsidRPr="00AD207F">
        <w:rPr>
          <w:rFonts w:ascii="Times New Roman"/>
          <w:color w:val="000000" w:themeColor="text1"/>
          <w:spacing w:val="103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（用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c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表达）。</w:t>
      </w:r>
    </w:p>
    <w:p w:rsidR="00CD3122" w:rsidRPr="00AD207F" w:rsidRDefault="00AD207F">
      <w:pPr>
        <w:spacing w:before="115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3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若考虑电压表分流，上述测量值与真实值相比：电动势的测量值</w:t>
      </w:r>
    </w:p>
    <w:p w:rsidR="00CD3122" w:rsidRPr="00AD207F" w:rsidRDefault="00AD207F">
      <w:pPr>
        <w:spacing w:before="158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（填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偏大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、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偏小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或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无影响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），电源内阻测量值</w:t>
      </w:r>
      <w:r w:rsidRPr="00AD207F">
        <w:rPr>
          <w:rFonts w:ascii="Times New Roman"/>
          <w:color w:val="000000" w:themeColor="text1"/>
          <w:spacing w:val="88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（填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偏</w:t>
      </w:r>
    </w:p>
    <w:p w:rsidR="00CD3122" w:rsidRPr="00AD207F" w:rsidRDefault="00AD207F">
      <w:pPr>
        <w:spacing w:before="173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大</w:t>
      </w: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”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偏小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或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“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无影响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”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）。</w:t>
      </w:r>
    </w:p>
    <w:p w:rsidR="00CD3122" w:rsidRPr="00AD207F" w:rsidRDefault="00AD207F">
      <w:pPr>
        <w:spacing w:before="158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13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.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12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分）如图所示，质量为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=2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kg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的物体置于倾角为</w:t>
      </w:r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</w:rPr>
        <w:t>θ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=37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°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的固定足够长</w:t>
      </w:r>
    </w:p>
    <w:p w:rsidR="00CD3122" w:rsidRPr="00AD207F" w:rsidRDefault="00AD207F">
      <w:pPr>
        <w:spacing w:before="143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10"/>
          <w:sz w:val="27"/>
          <w:lang w:eastAsia="zh-CN"/>
        </w:rPr>
        <w:t>的斜面上，物体与斜面间的动摩擦因数为</w:t>
      </w:r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</w:rPr>
        <w:t>μ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=0.5</w:t>
      </w:r>
      <w:r w:rsidRPr="00AD207F">
        <w:rPr>
          <w:rFonts w:ascii="宋体" w:hAnsi="宋体" w:cs="宋体"/>
          <w:color w:val="000000" w:themeColor="text1"/>
          <w:spacing w:val="10"/>
          <w:sz w:val="27"/>
          <w:lang w:eastAsia="zh-CN"/>
        </w:rPr>
        <w:t>。用平行于斜面向上的拉力</w:t>
      </w:r>
    </w:p>
    <w:p w:rsidR="00CD3122" w:rsidRPr="00AD207F" w:rsidRDefault="00AD207F">
      <w:pPr>
        <w:spacing w:before="143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F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=30</w:t>
      </w:r>
      <w:r w:rsidRPr="00AD207F">
        <w:rPr>
          <w:rFonts w:ascii="Times New Roman"/>
          <w:color w:val="000000" w:themeColor="text1"/>
          <w:spacing w:val="6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N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拉物体，使其由静止开始沿斜面向上做匀加速直线运动，经过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1"/>
          <w:sz w:val="27"/>
          <w:lang w:eastAsia="zh-CN"/>
        </w:rPr>
        <w:t>t</w:t>
      </w:r>
      <w:r w:rsidRPr="00AD207F">
        <w:rPr>
          <w:rFonts w:ascii="Times New Roman"/>
          <w:color w:val="000000" w:themeColor="text1"/>
          <w:spacing w:val="12"/>
          <w:sz w:val="27"/>
          <w:lang w:eastAsia="zh-CN"/>
        </w:rPr>
        <w:t>=2s</w:t>
      </w:r>
    </w:p>
    <w:p w:rsidR="00CD3122" w:rsidRPr="00AD207F" w:rsidRDefault="00AD207F">
      <w:pPr>
        <w:spacing w:after="0" w:line="325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proofErr w:type="spellStart"/>
      <w:r w:rsidRPr="00AD207F">
        <w:rPr>
          <w:rFonts w:ascii="宋体" w:hAnsi="宋体" w:cs="宋体"/>
          <w:color w:val="000000" w:themeColor="text1"/>
          <w:spacing w:val="4"/>
          <w:sz w:val="27"/>
        </w:rPr>
        <w:t>撤去拉力。已知</w:t>
      </w:r>
      <w:proofErr w:type="spellEnd"/>
      <w:r w:rsidRPr="00AD207F">
        <w:rPr>
          <w:rFonts w:ascii="Times New Roman"/>
          <w:color w:val="000000" w:themeColor="text1"/>
          <w:spacing w:val="1"/>
          <w:sz w:val="27"/>
        </w:rPr>
        <w:t xml:space="preserve"> sin</w:t>
      </w:r>
      <w:r w:rsidRPr="00AD207F">
        <w:rPr>
          <w:rFonts w:ascii="Times New Roman"/>
          <w:color w:val="000000" w:themeColor="text1"/>
          <w:spacing w:val="2"/>
          <w:sz w:val="27"/>
        </w:rPr>
        <w:t xml:space="preserve"> 37</w:t>
      </w:r>
      <w:r w:rsidRPr="00AD207F">
        <w:rPr>
          <w:rFonts w:ascii="宋体" w:hAnsi="宋体" w:cs="宋体"/>
          <w:color w:val="000000" w:themeColor="text1"/>
          <w:spacing w:val="-22"/>
          <w:sz w:val="27"/>
        </w:rPr>
        <w:t>°</w:t>
      </w:r>
      <w:r w:rsidRPr="00AD207F">
        <w:rPr>
          <w:rFonts w:ascii="Times New Roman"/>
          <w:color w:val="000000" w:themeColor="text1"/>
          <w:spacing w:val="2"/>
          <w:sz w:val="27"/>
        </w:rPr>
        <w:t>=0.6</w:t>
      </w:r>
      <w:r w:rsidRPr="00AD207F">
        <w:rPr>
          <w:rFonts w:ascii="宋体" w:hAnsi="宋体" w:cs="宋体"/>
          <w:color w:val="000000" w:themeColor="text1"/>
          <w:spacing w:val="4"/>
          <w:sz w:val="27"/>
        </w:rPr>
        <w:t>，</w:t>
      </w:r>
      <w:r w:rsidRPr="00AD207F">
        <w:rPr>
          <w:rFonts w:ascii="Times New Roman"/>
          <w:color w:val="000000" w:themeColor="text1"/>
          <w:spacing w:val="2"/>
          <w:sz w:val="27"/>
        </w:rPr>
        <w:t>cos</w:t>
      </w:r>
      <w:r w:rsidRPr="00AD207F">
        <w:rPr>
          <w:rFonts w:ascii="Times New Roman"/>
          <w:color w:val="000000" w:themeColor="text1"/>
          <w:sz w:val="27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</w:rPr>
        <w:t>37</w:t>
      </w:r>
      <w:r w:rsidRPr="00AD207F">
        <w:rPr>
          <w:rFonts w:ascii="宋体" w:hAnsi="宋体" w:cs="宋体"/>
          <w:color w:val="000000" w:themeColor="text1"/>
          <w:spacing w:val="-22"/>
          <w:sz w:val="27"/>
        </w:rPr>
        <w:t>°</w:t>
      </w:r>
      <w:r w:rsidRPr="00AD207F">
        <w:rPr>
          <w:rFonts w:ascii="Times New Roman"/>
          <w:color w:val="000000" w:themeColor="text1"/>
          <w:spacing w:val="2"/>
          <w:sz w:val="27"/>
        </w:rPr>
        <w:t>=0.8</w:t>
      </w:r>
      <w:r w:rsidRPr="00AD207F">
        <w:rPr>
          <w:rFonts w:ascii="宋体" w:hAnsi="宋体" w:cs="宋体"/>
          <w:color w:val="000000" w:themeColor="text1"/>
          <w:spacing w:val="4"/>
          <w:sz w:val="27"/>
        </w:rPr>
        <w:t>，取</w:t>
      </w:r>
      <w:r w:rsidRPr="00AD207F">
        <w:rPr>
          <w:rFonts w:ascii="Times New Roman"/>
          <w:color w:val="000000" w:themeColor="text1"/>
          <w:spacing w:val="1"/>
          <w:sz w:val="27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</w:rPr>
        <w:t>g</w:t>
      </w:r>
      <w:r w:rsidRPr="00AD207F">
        <w:rPr>
          <w:rFonts w:ascii="Times New Roman"/>
          <w:color w:val="000000" w:themeColor="text1"/>
          <w:spacing w:val="2"/>
          <w:sz w:val="27"/>
        </w:rPr>
        <w:t>=10</w:t>
      </w:r>
      <w:r w:rsidRPr="00AD207F">
        <w:rPr>
          <w:rFonts w:ascii="Times New Roman"/>
          <w:color w:val="000000" w:themeColor="text1"/>
          <w:spacing w:val="1"/>
          <w:sz w:val="27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</w:rPr>
        <w:t>m</w:t>
      </w:r>
      <w:r w:rsidRPr="00AD207F">
        <w:rPr>
          <w:rFonts w:ascii="宋体"/>
          <w:color w:val="000000" w:themeColor="text1"/>
          <w:spacing w:val="2"/>
          <w:sz w:val="27"/>
        </w:rPr>
        <w:t>/</w:t>
      </w:r>
      <w:r w:rsidRPr="00AD207F">
        <w:rPr>
          <w:rFonts w:ascii="Times New Roman"/>
          <w:color w:val="000000" w:themeColor="text1"/>
          <w:spacing w:val="1"/>
          <w:sz w:val="27"/>
        </w:rPr>
        <w:t>s</w:t>
      </w:r>
      <w:r w:rsidRPr="00AD207F">
        <w:rPr>
          <w:rFonts w:ascii="Times New Roman"/>
          <w:color w:val="000000" w:themeColor="text1"/>
          <w:spacing w:val="2"/>
          <w:sz w:val="29"/>
          <w:vertAlign w:val="superscript"/>
        </w:rPr>
        <w:t>2</w:t>
      </w:r>
      <w:r w:rsidRPr="00AD207F">
        <w:rPr>
          <w:rFonts w:ascii="宋体" w:hAnsi="宋体" w:cs="宋体"/>
          <w:color w:val="000000" w:themeColor="text1"/>
          <w:spacing w:val="4"/>
          <w:sz w:val="27"/>
        </w:rPr>
        <w:t>。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求：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物体在拉力作用下运动的加速度大小；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撤去拉力后物体还能沿斜面向上滑行的最大距离。</w:t>
      </w:r>
    </w:p>
    <w:p w:rsidR="00CD3122" w:rsidRPr="00AD207F" w:rsidRDefault="00AD207F">
      <w:pPr>
        <w:spacing w:before="1485" w:after="0" w:line="257" w:lineRule="exact"/>
        <w:ind w:left="3018"/>
        <w:jc w:val="left"/>
        <w:rPr>
          <w:rFonts w:ascii="Times New Roman"/>
          <w:color w:val="000000" w:themeColor="text1"/>
          <w:lang w:eastAsia="zh-CN"/>
        </w:rPr>
      </w:pPr>
      <w:r w:rsidRPr="00AD207F">
        <w:rPr>
          <w:rFonts w:ascii="宋体" w:hAnsi="宋体" w:cs="宋体"/>
          <w:color w:val="000000" w:themeColor="text1"/>
          <w:spacing w:val="8"/>
          <w:lang w:eastAsia="zh-CN"/>
        </w:rPr>
        <w:t>高二物理试题卷</w:t>
      </w:r>
      <w:r w:rsidRPr="00AD207F">
        <w:rPr>
          <w:rFonts w:ascii="Times New Roman"/>
          <w:color w:val="000000" w:themeColor="text1"/>
          <w:spacing w:val="173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第</w:t>
      </w:r>
      <w:r w:rsidRPr="00AD207F">
        <w:rPr>
          <w:rFonts w:ascii="Times New Roman"/>
          <w:color w:val="000000" w:themeColor="text1"/>
          <w:spacing w:val="11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5</w:t>
      </w:r>
      <w:r w:rsidRPr="00AD207F">
        <w:rPr>
          <w:rFonts w:ascii="Times New Roman"/>
          <w:color w:val="000000" w:themeColor="text1"/>
          <w:spacing w:val="-5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  <w:r w:rsidRPr="00AD207F">
        <w:rPr>
          <w:rFonts w:ascii="Arial"/>
          <w:color w:val="000000" w:themeColor="text1"/>
          <w:sz w:val="2"/>
          <w:lang w:eastAsia="zh-CN"/>
        </w:rPr>
        <w:cr/>
      </w:r>
      <w:r w:rsidRPr="00AD207F">
        <w:rPr>
          <w:rFonts w:ascii="Arial"/>
          <w:color w:val="000000" w:themeColor="text1"/>
          <w:sz w:val="2"/>
          <w:lang w:eastAsia="zh-CN"/>
        </w:rPr>
        <w:br w:type="page"/>
      </w:r>
    </w:p>
    <w:p w:rsidR="00CD3122" w:rsidRPr="00AD207F" w:rsidRDefault="00CD3122">
      <w:pPr>
        <w:pStyle w:val="1"/>
        <w:rPr>
          <w:color w:val="000000" w:themeColor="text1"/>
        </w:rPr>
        <w:sectPr w:rsidR="00CD3122" w:rsidRPr="00AD207F">
          <w:pgSz w:w="11900" w:h="16840"/>
          <w:pgMar w:top="1462" w:right="100" w:bottom="0" w:left="1229" w:header="720" w:footer="720" w:gutter="0"/>
          <w:pgNumType w:start="1"/>
          <w:cols w:space="720"/>
          <w:docGrid w:linePitch="1"/>
        </w:sectPr>
      </w:pP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bookmarkStart w:id="6" w:name="br6"/>
      <w:bookmarkEnd w:id="6"/>
      <w:r w:rsidRPr="00AD207F">
        <w:rPr>
          <w:noProof/>
          <w:color w:val="000000" w:themeColor="text1"/>
        </w:rPr>
        <w:pict>
          <v:shape id="_x000080" o:spid="_x0000_s1033" type="#_x0000_t75" style="position:absolute;margin-left:461.3pt;margin-top:57.25pt;width:2.85pt;height:3.7pt;z-index:-251696128;mso-position-horizontal:absolute;mso-position-horizontal-relative:page;mso-position-vertical:absolute;mso-position-vertical-relative:page">
            <v:imagedata r:id="rId4" o:title="image81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81" o:spid="_x0000_s1032" type="#_x0000_t75" style="position:absolute;margin-left:242.15pt;margin-top:530.75pt;width:5.4pt;height:6.3pt;z-index:-251697152;mso-position-horizontal:absolute;mso-position-horizontal-relative:page;mso-position-vertical:absolute;mso-position-vertical-relative:page">
            <v:imagedata r:id="rId8" o:title="image82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82" o:spid="_x0000_s1031" type="#_x0000_t75" style="position:absolute;margin-left:133.4pt;margin-top:758.5pt;width:2.85pt;height:2.85pt;z-index:-251698176;mso-position-horizontal:absolute;mso-position-horizontal-relative:page;mso-position-vertical:absolute;mso-position-vertical-relative:page">
            <v:imagedata r:id="rId72" o:title="image83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83" o:spid="_x0000_s1030" type="#_x0000_t75" style="position:absolute;margin-left:414.2pt;margin-top:255pt;width:118.45pt;height:112.45pt;z-index:-251699200;mso-position-horizontal:absolute;mso-position-horizontal-relative:page;mso-position-vertical:absolute;mso-position-vertical-relative:page">
            <v:imagedata r:id="rId73" o:title="image84"/>
            <w10:wrap anchorx="page" anchory="page"/>
          </v:shape>
        </w:pict>
      </w:r>
      <w:r w:rsidRPr="00AD207F">
        <w:rPr>
          <w:rFonts w:ascii="Times New Roman"/>
          <w:color w:val="000000" w:themeColor="text1"/>
          <w:sz w:val="27"/>
          <w:lang w:eastAsia="zh-CN"/>
        </w:rPr>
        <w:t>14.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13</w:t>
      </w:r>
      <w:r w:rsidRPr="00AD207F">
        <w:rPr>
          <w:rFonts w:ascii="Times New Roman"/>
          <w:color w:val="000000" w:themeColor="text1"/>
          <w:spacing w:val="-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分）如图所示，真空中有一对有绝缘涂层的平行金属板</w:t>
      </w:r>
      <w:r w:rsidRPr="00AD207F">
        <w:rPr>
          <w:rFonts w:ascii="Times New Roman"/>
          <w:color w:val="000000" w:themeColor="text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AB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，板长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L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=0.5</w:t>
      </w:r>
    </w:p>
    <w:p w:rsidR="00CD3122" w:rsidRPr="00AD207F" w:rsidRDefault="00AD207F">
      <w:pPr>
        <w:spacing w:before="143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宋体" w:hAnsi="宋体" w:cs="宋体"/>
          <w:color w:val="000000" w:themeColor="text1"/>
          <w:spacing w:val="10"/>
          <w:sz w:val="27"/>
          <w:lang w:eastAsia="zh-CN"/>
        </w:rPr>
        <w:t>，板间距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d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=0.2</w:t>
      </w:r>
      <w:r w:rsidRPr="00AD207F">
        <w:rPr>
          <w:rFonts w:ascii="Times New Roman"/>
          <w:color w:val="000000" w:themeColor="text1"/>
          <w:spacing w:val="7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宋体" w:hAnsi="宋体" w:cs="宋体"/>
          <w:color w:val="000000" w:themeColor="text1"/>
          <w:spacing w:val="10"/>
          <w:sz w:val="27"/>
          <w:lang w:eastAsia="zh-CN"/>
        </w:rPr>
        <w:t>。两板间加上恒定电压，形成</w:t>
      </w:r>
      <w:proofErr w:type="gramStart"/>
      <w:r w:rsidRPr="00AD207F">
        <w:rPr>
          <w:rFonts w:ascii="宋体" w:hAnsi="宋体" w:cs="宋体"/>
          <w:color w:val="000000" w:themeColor="text1"/>
          <w:spacing w:val="10"/>
          <w:sz w:val="27"/>
          <w:lang w:eastAsia="zh-CN"/>
        </w:rPr>
        <w:t>匀</w:t>
      </w:r>
      <w:proofErr w:type="gramEnd"/>
      <w:r w:rsidRPr="00AD207F">
        <w:rPr>
          <w:rFonts w:ascii="宋体" w:hAnsi="宋体" w:cs="宋体"/>
          <w:color w:val="000000" w:themeColor="text1"/>
          <w:spacing w:val="10"/>
          <w:sz w:val="27"/>
          <w:lang w:eastAsia="zh-CN"/>
        </w:rPr>
        <w:t>强电场，电场强度大小</w:t>
      </w:r>
    </w:p>
    <w:p w:rsidR="00CD3122" w:rsidRPr="00AD207F" w:rsidRDefault="00AD207F">
      <w:pPr>
        <w:spacing w:after="0" w:line="325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E</w:t>
      </w:r>
      <w:r w:rsidRPr="00AD207F">
        <w:rPr>
          <w:rFonts w:ascii="Times New Roman" w:hAnsi="Times New Roman" w:cs="Times New Roman"/>
          <w:color w:val="000000" w:themeColor="text1"/>
          <w:spacing w:val="2"/>
          <w:sz w:val="27"/>
          <w:lang w:eastAsia="zh-CN"/>
        </w:rPr>
        <w:t>=1.0×10</w:t>
      </w:r>
      <w:r w:rsidRPr="00AD207F">
        <w:rPr>
          <w:rFonts w:ascii="Times New Roman"/>
          <w:color w:val="000000" w:themeColor="text1"/>
          <w:sz w:val="29"/>
          <w:vertAlign w:val="superscript"/>
          <w:lang w:eastAsia="zh-CN"/>
        </w:rPr>
        <w:t>3</w:t>
      </w:r>
      <w:r w:rsidRPr="00AD207F">
        <w:rPr>
          <w:rFonts w:ascii="Times New Roman"/>
          <w:color w:val="000000" w:themeColor="text1"/>
          <w:spacing w:val="-2"/>
          <w:sz w:val="29"/>
          <w:vertAlign w:val="superscript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N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C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，方向竖直向下。在板左端中间位置（离上下板均为</w:t>
      </w:r>
      <w:r w:rsidRPr="00AD207F">
        <w:rPr>
          <w:rFonts w:ascii="Times New Roman"/>
          <w:color w:val="000000" w:themeColor="text1"/>
          <w:spacing w:val="-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d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pacing w:val="-12"/>
          <w:sz w:val="27"/>
          <w:lang w:eastAsia="zh-CN"/>
        </w:rPr>
        <w:t>）有</w:t>
      </w:r>
    </w:p>
    <w:p w:rsidR="00CD3122" w:rsidRPr="00AD207F" w:rsidRDefault="00AD207F">
      <w:pPr>
        <w:spacing w:after="0" w:line="325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一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粒子源，可发射质量为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Times New Roman" w:hAnsi="Times New Roman" w:cs="Times New Roman"/>
          <w:color w:val="000000" w:themeColor="text1"/>
          <w:spacing w:val="2"/>
          <w:sz w:val="27"/>
          <w:lang w:eastAsia="zh-CN"/>
        </w:rPr>
        <w:t>=2.0×10</w:t>
      </w:r>
      <w:r w:rsidRPr="00AD207F">
        <w:rPr>
          <w:rFonts w:ascii="Times New Roman" w:hAnsi="Times New Roman" w:cs="Times New Roman"/>
          <w:color w:val="000000" w:themeColor="text1"/>
          <w:spacing w:val="3"/>
          <w:sz w:val="29"/>
          <w:vertAlign w:val="superscript"/>
          <w:lang w:eastAsia="zh-CN"/>
        </w:rPr>
        <w:t>−</w:t>
      </w:r>
      <w:r w:rsidRPr="00AD207F">
        <w:rPr>
          <w:rFonts w:ascii="Times New Roman" w:hAnsi="Times New Roman" w:cs="Times New Roman"/>
          <w:color w:val="000000" w:themeColor="text1"/>
          <w:spacing w:val="3"/>
          <w:sz w:val="29"/>
          <w:vertAlign w:val="superscript"/>
          <w:lang w:eastAsia="zh-CN"/>
        </w:rPr>
        <w:t>6</w:t>
      </w:r>
      <w:r w:rsidRPr="00AD207F">
        <w:rPr>
          <w:rFonts w:ascii="Times New Roman"/>
          <w:color w:val="000000" w:themeColor="text1"/>
          <w:spacing w:val="-4"/>
          <w:sz w:val="29"/>
          <w:vertAlign w:val="superscript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kg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、电荷量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q</w:t>
      </w:r>
      <w:r w:rsidRPr="00AD207F">
        <w:rPr>
          <w:rFonts w:ascii="Times New Roman" w:hAnsi="Times New Roman" w:cs="Times New Roman"/>
          <w:color w:val="000000" w:themeColor="text1"/>
          <w:spacing w:val="2"/>
          <w:sz w:val="27"/>
          <w:lang w:eastAsia="zh-CN"/>
        </w:rPr>
        <w:t>=+1.0×10</w:t>
      </w:r>
      <w:r w:rsidRPr="00AD207F">
        <w:rPr>
          <w:rFonts w:ascii="Times New Roman" w:hAnsi="Times New Roman" w:cs="Times New Roman"/>
          <w:color w:val="000000" w:themeColor="text1"/>
          <w:spacing w:val="3"/>
          <w:sz w:val="29"/>
          <w:vertAlign w:val="superscript"/>
          <w:lang w:eastAsia="zh-CN"/>
        </w:rPr>
        <w:t>−</w:t>
      </w:r>
      <w:r w:rsidRPr="00AD207F">
        <w:rPr>
          <w:rFonts w:ascii="Times New Roman" w:hAnsi="Times New Roman" w:cs="Times New Roman"/>
          <w:color w:val="000000" w:themeColor="text1"/>
          <w:spacing w:val="3"/>
          <w:sz w:val="29"/>
          <w:vertAlign w:val="superscript"/>
          <w:lang w:eastAsia="zh-CN"/>
        </w:rPr>
        <w:t>8</w:t>
      </w:r>
      <w:r w:rsidRPr="00AD207F">
        <w:rPr>
          <w:rFonts w:ascii="Times New Roman"/>
          <w:color w:val="000000" w:themeColor="text1"/>
          <w:spacing w:val="-24"/>
          <w:sz w:val="29"/>
          <w:vertAlign w:val="superscript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z w:val="27"/>
          <w:lang w:eastAsia="zh-CN"/>
        </w:rPr>
        <w:t>C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的带电粒子，</w:t>
      </w:r>
    </w:p>
    <w:p w:rsidR="00CD3122" w:rsidRPr="00AD207F" w:rsidRDefault="00AD207F">
      <w:pPr>
        <w:spacing w:before="126" w:after="0" w:line="331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发射速度水平向右，大小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v</w:t>
      </w:r>
      <w:r w:rsidRPr="00AD207F">
        <w:rPr>
          <w:rFonts w:ascii="Times New Roman"/>
          <w:i/>
          <w:color w:val="000000" w:themeColor="text1"/>
          <w:spacing w:val="-1"/>
          <w:sz w:val="27"/>
          <w:vertAlign w:val="subscript"/>
          <w:lang w:eastAsia="zh-CN"/>
        </w:rPr>
        <w:t>0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=2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>s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。忽略粒子重力和空气阻力。</w:t>
      </w:r>
    </w:p>
    <w:p w:rsidR="00CD3122" w:rsidRPr="00AD207F" w:rsidRDefault="00AD207F">
      <w:pPr>
        <w:spacing w:before="126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求粒子刚进入电场时的加速度大小；</w:t>
      </w:r>
    </w:p>
    <w:p w:rsidR="00CD3122" w:rsidRPr="00AD207F" w:rsidRDefault="00AD207F">
      <w:pPr>
        <w:spacing w:before="14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若粒子与金属</w:t>
      </w:r>
      <w:proofErr w:type="gramStart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板发生</w:t>
      </w:r>
      <w:proofErr w:type="gramEnd"/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碰撞，则视为弹性碰撞。求粒子从发射到最终离开电场</w:t>
      </w:r>
    </w:p>
    <w:p w:rsidR="00CD3122" w:rsidRPr="00AD207F" w:rsidRDefault="00AD207F">
      <w:pPr>
        <w:spacing w:before="158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过程中，电场力对粒子的冲量；</w:t>
      </w:r>
    </w:p>
    <w:p w:rsidR="00CD3122" w:rsidRPr="00AD207F" w:rsidRDefault="00AD207F">
      <w:pPr>
        <w:spacing w:before="158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3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求粒子离开电场时的动能。</w:t>
      </w:r>
    </w:p>
    <w:p w:rsidR="00CD3122" w:rsidRPr="00AD207F" w:rsidRDefault="00AD207F">
      <w:pPr>
        <w:spacing w:before="1513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>15</w:t>
      </w:r>
      <w:r w:rsidRPr="00AD207F">
        <w:rPr>
          <w:rFonts w:ascii="宋体" w:hAnsi="宋体" w:cs="宋体"/>
          <w:color w:val="000000" w:themeColor="text1"/>
          <w:spacing w:val="-222"/>
          <w:sz w:val="27"/>
          <w:lang w:eastAsia="zh-CN"/>
        </w:rPr>
        <w:t>（</w:t>
      </w:r>
      <w:r w:rsidRPr="00AD207F">
        <w:rPr>
          <w:rFonts w:ascii="Times New Roman"/>
          <w:color w:val="000000" w:themeColor="text1"/>
          <w:sz w:val="27"/>
          <w:lang w:eastAsia="zh-CN"/>
        </w:rPr>
        <w:t>.</w:t>
      </w:r>
      <w:r w:rsidRPr="00AD207F">
        <w:rPr>
          <w:rFonts w:ascii="Times New Roman"/>
          <w:color w:val="000000" w:themeColor="text1"/>
          <w:spacing w:val="90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16</w:t>
      </w:r>
      <w:r w:rsidRPr="00AD207F">
        <w:rPr>
          <w:rFonts w:ascii="Times New Roman"/>
          <w:color w:val="000000" w:themeColor="text1"/>
          <w:spacing w:val="-28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44"/>
          <w:sz w:val="27"/>
          <w:lang w:eastAsia="zh-CN"/>
        </w:rPr>
        <w:t>分）如图（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a</w:t>
      </w:r>
      <w:r w:rsidRPr="00AD207F">
        <w:rPr>
          <w:rFonts w:ascii="宋体" w:hAnsi="宋体" w:cs="宋体"/>
          <w:color w:val="000000" w:themeColor="text1"/>
          <w:spacing w:val="-7"/>
          <w:sz w:val="27"/>
          <w:lang w:eastAsia="zh-CN"/>
        </w:rPr>
        <w:t>），</w:t>
      </w:r>
      <w:proofErr w:type="gramStart"/>
      <w:r w:rsidRPr="00AD207F">
        <w:rPr>
          <w:rFonts w:ascii="宋体" w:hAnsi="宋体" w:cs="宋体"/>
          <w:color w:val="000000" w:themeColor="text1"/>
          <w:spacing w:val="-7"/>
          <w:sz w:val="27"/>
          <w:lang w:eastAsia="zh-CN"/>
        </w:rPr>
        <w:t>一</w:t>
      </w:r>
      <w:proofErr w:type="gramEnd"/>
      <w:r w:rsidRPr="00AD207F">
        <w:rPr>
          <w:rFonts w:ascii="宋体" w:hAnsi="宋体" w:cs="宋体"/>
          <w:color w:val="000000" w:themeColor="text1"/>
          <w:spacing w:val="-7"/>
          <w:sz w:val="27"/>
          <w:lang w:eastAsia="zh-CN"/>
        </w:rPr>
        <w:t>固定在竖直平面内的光滑圆弧轨道圆心为</w:t>
      </w:r>
      <w:r w:rsidRPr="00AD207F">
        <w:rPr>
          <w:rFonts w:ascii="Times New Roman"/>
          <w:color w:val="000000" w:themeColor="text1"/>
          <w:spacing w:val="-17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O</w:t>
      </w:r>
      <w:r w:rsidRPr="00AD207F">
        <w:rPr>
          <w:rFonts w:ascii="宋体" w:hAnsi="宋体" w:cs="宋体"/>
          <w:color w:val="000000" w:themeColor="text1"/>
          <w:spacing w:val="-36"/>
          <w:sz w:val="27"/>
          <w:lang w:eastAsia="zh-CN"/>
        </w:rPr>
        <w:t>，半径</w:t>
      </w:r>
      <w:r w:rsidRPr="00AD207F">
        <w:rPr>
          <w:rFonts w:ascii="Times New Roman"/>
          <w:color w:val="000000" w:themeColor="text1"/>
          <w:spacing w:val="1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R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=0.5m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，</w:t>
      </w:r>
    </w:p>
    <w:p w:rsidR="00CD3122" w:rsidRPr="00AD207F" w:rsidRDefault="00AD207F">
      <w:pPr>
        <w:spacing w:before="126" w:after="0" w:line="331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底端</w:t>
      </w:r>
      <w:r w:rsidRPr="00AD207F">
        <w:rPr>
          <w:rFonts w:ascii="Times New Roman"/>
          <w:color w:val="000000" w:themeColor="text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C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点切线水平。原长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1"/>
          <w:sz w:val="27"/>
          <w:lang w:eastAsia="zh-CN"/>
        </w:rPr>
        <w:t>l</w:t>
      </w:r>
      <w:r w:rsidRPr="00AD207F">
        <w:rPr>
          <w:rFonts w:ascii="Times New Roman"/>
          <w:color w:val="000000" w:themeColor="text1"/>
          <w:spacing w:val="-1"/>
          <w:sz w:val="27"/>
          <w:vertAlign w:val="subscript"/>
          <w:lang w:eastAsia="zh-CN"/>
        </w:rPr>
        <w:t>0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=0.5m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、劲度系数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k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=100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N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r w:rsidRPr="00AD207F">
        <w:rPr>
          <w:rFonts w:ascii="Times New Roman"/>
          <w:color w:val="000000" w:themeColor="text1"/>
          <w:sz w:val="27"/>
          <w:lang w:eastAsia="zh-CN"/>
        </w:rPr>
        <w:t>m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8"/>
          <w:sz w:val="27"/>
          <w:lang w:eastAsia="zh-CN"/>
        </w:rPr>
        <w:t>的轻弹簧，一端挂</w:t>
      </w:r>
    </w:p>
    <w:p w:rsidR="00CD3122" w:rsidRPr="00AD207F" w:rsidRDefault="00AD207F">
      <w:pPr>
        <w:spacing w:before="108" w:after="0" w:line="331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17"/>
          <w:sz w:val="27"/>
          <w:lang w:eastAsia="zh-CN"/>
        </w:rPr>
        <w:t>在过</w:t>
      </w:r>
      <w:r w:rsidRPr="00AD207F">
        <w:rPr>
          <w:rFonts w:ascii="Times New Roman"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O</w:t>
      </w:r>
      <w:r w:rsidRPr="00AD207F">
        <w:rPr>
          <w:rFonts w:ascii="Times New Roman"/>
          <w:i/>
          <w:color w:val="000000" w:themeColor="text1"/>
          <w:spacing w:val="10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7"/>
          <w:sz w:val="27"/>
          <w:lang w:eastAsia="zh-CN"/>
        </w:rPr>
        <w:t>点的光滑水平轴上，另一端拴接一个质量</w:t>
      </w:r>
      <w:r w:rsidRPr="00AD207F">
        <w:rPr>
          <w:rFonts w:ascii="Times New Roman"/>
          <w:color w:val="000000" w:themeColor="text1"/>
          <w:spacing w:val="6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10"/>
          <w:sz w:val="27"/>
          <w:lang w:eastAsia="zh-CN"/>
        </w:rPr>
        <w:t>m</w:t>
      </w:r>
      <w:r w:rsidRPr="00AD207F">
        <w:rPr>
          <w:rFonts w:ascii="Times New Roman"/>
          <w:color w:val="000000" w:themeColor="text1"/>
          <w:spacing w:val="6"/>
          <w:sz w:val="27"/>
          <w:vertAlign w:val="subscript"/>
          <w:lang w:eastAsia="zh-CN"/>
        </w:rPr>
        <w:t>1</w:t>
      </w:r>
      <w:r w:rsidRPr="00AD207F">
        <w:rPr>
          <w:rFonts w:ascii="Times New Roman"/>
          <w:color w:val="000000" w:themeColor="text1"/>
          <w:spacing w:val="9"/>
          <w:sz w:val="27"/>
          <w:lang w:eastAsia="zh-CN"/>
        </w:rPr>
        <w:t>=0.5kg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4"/>
          <w:sz w:val="27"/>
          <w:lang w:eastAsia="zh-CN"/>
        </w:rPr>
        <w:t>的小球，小球</w:t>
      </w:r>
    </w:p>
    <w:p w:rsidR="00CD3122" w:rsidRPr="00AD207F" w:rsidRDefault="00AD207F">
      <w:pPr>
        <w:spacing w:before="108" w:after="0" w:line="331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静止在</w:t>
      </w:r>
      <w:r w:rsidRPr="00AD207F">
        <w:rPr>
          <w:rFonts w:ascii="Times New Roman"/>
          <w:color w:val="000000" w:themeColor="text1"/>
          <w:spacing w:val="-8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C</w:t>
      </w:r>
      <w:r w:rsidRPr="00AD207F">
        <w:rPr>
          <w:rFonts w:ascii="Times New Roman"/>
          <w:i/>
          <w:color w:val="000000" w:themeColor="text1"/>
          <w:spacing w:val="-6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点。轨道右边水平地面上有一质量</w:t>
      </w:r>
      <w:r w:rsidRPr="00AD207F">
        <w:rPr>
          <w:rFonts w:ascii="Times New Roman"/>
          <w:color w:val="000000" w:themeColor="text1"/>
          <w:spacing w:val="-6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Times New Roman"/>
          <w:color w:val="000000" w:themeColor="text1"/>
          <w:spacing w:val="-1"/>
          <w:sz w:val="27"/>
          <w:vertAlign w:val="subscript"/>
          <w:lang w:eastAsia="zh-CN"/>
        </w:rPr>
        <w:t>2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=0.5kg</w:t>
      </w:r>
      <w:r w:rsidRPr="00AD207F">
        <w:rPr>
          <w:rFonts w:ascii="Times New Roman"/>
          <w:color w:val="000000" w:themeColor="text1"/>
          <w:spacing w:val="-8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的木板</w:t>
      </w:r>
      <w:r w:rsidRPr="00AD207F">
        <w:rPr>
          <w:rFonts w:ascii="Times New Roman"/>
          <w:color w:val="000000" w:themeColor="text1"/>
          <w:spacing w:val="-8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AB</w:t>
      </w:r>
      <w:r w:rsidRPr="00AD207F">
        <w:rPr>
          <w:rFonts w:ascii="宋体" w:hAnsi="宋体" w:cs="宋体"/>
          <w:color w:val="000000" w:themeColor="text1"/>
          <w:spacing w:val="-34"/>
          <w:sz w:val="27"/>
          <w:lang w:eastAsia="zh-CN"/>
        </w:rPr>
        <w:t>，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AB</w:t>
      </w:r>
      <w:r w:rsidRPr="00AD207F">
        <w:rPr>
          <w:rFonts w:ascii="Times New Roman"/>
          <w:i/>
          <w:color w:val="000000" w:themeColor="text1"/>
          <w:spacing w:val="-8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上表面</w:t>
      </w:r>
    </w:p>
    <w:p w:rsidR="00CD3122" w:rsidRPr="00AD207F" w:rsidRDefault="00AD207F">
      <w:pPr>
        <w:spacing w:before="108" w:after="0" w:line="331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z w:val="27"/>
          <w:lang w:eastAsia="zh-CN"/>
        </w:rPr>
        <w:t>与</w:t>
      </w:r>
      <w:r w:rsidRPr="00AD207F">
        <w:rPr>
          <w:rFonts w:ascii="Times New Roman"/>
          <w:color w:val="000000" w:themeColor="text1"/>
          <w:spacing w:val="10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C</w:t>
      </w:r>
      <w:r w:rsidRPr="00AD207F">
        <w:rPr>
          <w:rFonts w:ascii="Times New Roman"/>
          <w:i/>
          <w:color w:val="000000" w:themeColor="text1"/>
          <w:spacing w:val="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点等高。</w:t>
      </w:r>
      <w:r w:rsidRPr="00AD207F">
        <w:rPr>
          <w:rFonts w:ascii="Times New Roman"/>
          <w:i/>
          <w:color w:val="000000" w:themeColor="text1"/>
          <w:spacing w:val="1"/>
          <w:sz w:val="27"/>
          <w:lang w:eastAsia="zh-CN"/>
        </w:rPr>
        <w:t>t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时，</w:t>
      </w:r>
      <w:proofErr w:type="gramStart"/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一</w:t>
      </w:r>
      <w:proofErr w:type="gramEnd"/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质量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Times New Roman"/>
          <w:color w:val="000000" w:themeColor="text1"/>
          <w:spacing w:val="-1"/>
          <w:sz w:val="27"/>
          <w:vertAlign w:val="subscript"/>
          <w:lang w:eastAsia="zh-CN"/>
        </w:rPr>
        <w:t>3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=0.5kg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的滑块以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v</w:t>
      </w:r>
      <w:r w:rsidRPr="00AD207F">
        <w:rPr>
          <w:rFonts w:ascii="Times New Roman"/>
          <w:i/>
          <w:color w:val="000000" w:themeColor="text1"/>
          <w:spacing w:val="-1"/>
          <w:sz w:val="27"/>
          <w:vertAlign w:val="subscript"/>
          <w:lang w:eastAsia="zh-CN"/>
        </w:rPr>
        <w:t>0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=10m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r w:rsidRPr="00AD207F">
        <w:rPr>
          <w:rFonts w:ascii="Times New Roman"/>
          <w:color w:val="000000" w:themeColor="text1"/>
          <w:sz w:val="27"/>
          <w:lang w:eastAsia="zh-CN"/>
        </w:rPr>
        <w:t>s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9"/>
          <w:sz w:val="27"/>
          <w:lang w:eastAsia="zh-CN"/>
        </w:rPr>
        <w:t>的水平初速度滑</w:t>
      </w:r>
    </w:p>
    <w:p w:rsidR="00CD3122" w:rsidRPr="00AD207F" w:rsidRDefault="00AD207F">
      <w:pPr>
        <w:spacing w:before="126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上木板的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B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端，之后一段时间内滑块和木板的速度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v</w:t>
      </w:r>
      <w:r w:rsidRPr="00AD207F">
        <w:rPr>
          <w:rFonts w:ascii="Times New Roman"/>
          <w:i/>
          <w:color w:val="000000" w:themeColor="text1"/>
          <w:spacing w:val="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与时间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t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的关系图像如</w:t>
      </w:r>
    </w:p>
    <w:p w:rsidR="00CD3122" w:rsidRPr="00AD207F" w:rsidRDefault="00AD207F">
      <w:pPr>
        <w:spacing w:before="133" w:after="0" w:line="32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-3"/>
          <w:sz w:val="27"/>
          <w:lang w:eastAsia="zh-CN"/>
        </w:rPr>
        <w:t>图（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b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）所示。已知在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1"/>
          <w:sz w:val="27"/>
          <w:lang w:eastAsia="zh-CN"/>
        </w:rPr>
        <w:t>t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=1s</w:t>
      </w:r>
      <w:r w:rsidRPr="00AD207F">
        <w:rPr>
          <w:rFonts w:ascii="Times New Roman"/>
          <w:color w:val="000000" w:themeColor="text1"/>
          <w:spacing w:val="-3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3"/>
          <w:sz w:val="27"/>
          <w:lang w:eastAsia="zh-CN"/>
        </w:rPr>
        <w:t>时，滑块和木板达到共同速度</w:t>
      </w:r>
      <w:r w:rsidRPr="00AD207F">
        <w:rPr>
          <w:rFonts w:ascii="Times New Roman"/>
          <w:color w:val="000000" w:themeColor="text1"/>
          <w:spacing w:val="-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v</w:t>
      </w:r>
      <w:r w:rsidRPr="00AD207F">
        <w:rPr>
          <w:rFonts w:ascii="Times New Roman"/>
          <w:i/>
          <w:color w:val="000000" w:themeColor="text1"/>
          <w:spacing w:val="-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2"/>
          <w:sz w:val="27"/>
          <w:vertAlign w:val="subscript"/>
          <w:lang w:eastAsia="zh-CN"/>
        </w:rPr>
        <w:t>共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=5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spacing w:val="3"/>
          <w:sz w:val="27"/>
          <w:lang w:eastAsia="zh-CN"/>
        </w:rPr>
        <w:t>m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>s</w:t>
      </w:r>
      <w:r w:rsidRPr="00AD207F">
        <w:rPr>
          <w:rFonts w:ascii="宋体" w:hAnsi="宋体" w:cs="宋体"/>
          <w:color w:val="000000" w:themeColor="text1"/>
          <w:spacing w:val="-1"/>
          <w:sz w:val="27"/>
          <w:lang w:eastAsia="zh-CN"/>
        </w:rPr>
        <w:t>，且此时</w:t>
      </w:r>
    </w:p>
    <w:p w:rsidR="00CD3122" w:rsidRPr="00AD207F" w:rsidRDefault="00AD207F">
      <w:pPr>
        <w:spacing w:before="133" w:after="0" w:line="313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滑块恰好到达木板</w:t>
      </w:r>
      <w:r w:rsidRPr="00AD207F">
        <w:rPr>
          <w:rFonts w:ascii="Times New Roman"/>
          <w:color w:val="000000" w:themeColor="text1"/>
          <w:spacing w:val="-7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A</w:t>
      </w:r>
      <w:r w:rsidRPr="00AD207F">
        <w:rPr>
          <w:rFonts w:ascii="Times New Roman"/>
          <w:i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-2"/>
          <w:sz w:val="27"/>
          <w:lang w:eastAsia="zh-CN"/>
        </w:rPr>
        <w:t>端，同时木板</w:t>
      </w:r>
      <w:r w:rsidRPr="00AD207F">
        <w:rPr>
          <w:rFonts w:ascii="Times New Roman"/>
          <w:color w:val="000000" w:themeColor="text1"/>
          <w:spacing w:val="-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A</w:t>
      </w:r>
      <w:r w:rsidRPr="00AD207F">
        <w:rPr>
          <w:rFonts w:ascii="Times New Roman"/>
          <w:i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端碰到</w:t>
      </w:r>
      <w:r w:rsidRPr="00AD207F">
        <w:rPr>
          <w:rFonts w:ascii="Times New Roman"/>
          <w:color w:val="000000" w:themeColor="text1"/>
          <w:spacing w:val="-7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C</w:t>
      </w:r>
      <w:r w:rsidRPr="00AD207F">
        <w:rPr>
          <w:rFonts w:ascii="Times New Roman"/>
          <w:i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端被粘住。滑块和</w:t>
      </w:r>
      <w:proofErr w:type="gramStart"/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小球均</w:t>
      </w:r>
      <w:proofErr w:type="gramEnd"/>
      <w:r w:rsidRPr="00AD207F">
        <w:rPr>
          <w:rFonts w:ascii="宋体" w:hAnsi="宋体" w:cs="宋体"/>
          <w:color w:val="000000" w:themeColor="text1"/>
          <w:spacing w:val="1"/>
          <w:sz w:val="27"/>
          <w:lang w:eastAsia="zh-CN"/>
        </w:rPr>
        <w:t>可视</w:t>
      </w:r>
    </w:p>
    <w:p w:rsidR="00CD3122" w:rsidRPr="00AD207F" w:rsidRDefault="00AD207F">
      <w:pPr>
        <w:spacing w:after="0" w:line="325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为质点，取重力加速度大小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pacing w:val="2"/>
          <w:sz w:val="27"/>
          <w:lang w:eastAsia="zh-CN"/>
        </w:rPr>
        <w:t>g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=10m</w:t>
      </w:r>
      <w:r w:rsidRPr="00AD207F">
        <w:rPr>
          <w:rFonts w:ascii="宋体"/>
          <w:color w:val="000000" w:themeColor="text1"/>
          <w:spacing w:val="2"/>
          <w:sz w:val="27"/>
          <w:lang w:eastAsia="zh-CN"/>
        </w:rPr>
        <w:t>/</w:t>
      </w:r>
      <w:r w:rsidRPr="00AD207F">
        <w:rPr>
          <w:rFonts w:ascii="Times New Roman"/>
          <w:color w:val="000000" w:themeColor="text1"/>
          <w:spacing w:val="1"/>
          <w:sz w:val="27"/>
          <w:lang w:eastAsia="zh-CN"/>
        </w:rPr>
        <w:t>s</w:t>
      </w:r>
      <w:r w:rsidRPr="00AD207F">
        <w:rPr>
          <w:rFonts w:ascii="Times New Roman"/>
          <w:color w:val="000000" w:themeColor="text1"/>
          <w:spacing w:val="2"/>
          <w:sz w:val="29"/>
          <w:vertAlign w:val="superscript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。</w:t>
      </w:r>
    </w:p>
    <w:p w:rsidR="00CD3122" w:rsidRPr="00AD207F" w:rsidRDefault="00AD207F">
      <w:pPr>
        <w:spacing w:before="126" w:after="0" w:line="331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1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求滑块与木板之间的动摩擦因数</w:t>
      </w:r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</w:rPr>
        <w:t>μ</w:t>
      </w:r>
      <w:r w:rsidRPr="00AD207F">
        <w:rPr>
          <w:rFonts w:ascii="Times New Roman"/>
          <w:color w:val="000000" w:themeColor="text1"/>
          <w:sz w:val="27"/>
          <w:vertAlign w:val="subscript"/>
          <w:lang w:eastAsia="zh-CN"/>
        </w:rPr>
        <w:t xml:space="preserve">1 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以及木板与地面之间的动摩擦因数</w:t>
      </w:r>
      <w:r w:rsidRPr="00AD207F">
        <w:rPr>
          <w:rFonts w:ascii="Times New Roman" w:hAnsi="Times New Roman" w:cs="Times New Roman"/>
          <w:i/>
          <w:color w:val="000000" w:themeColor="text1"/>
          <w:spacing w:val="2"/>
          <w:sz w:val="27"/>
        </w:rPr>
        <w:t>μ</w:t>
      </w:r>
      <w:r w:rsidRPr="00AD207F">
        <w:rPr>
          <w:rFonts w:ascii="Times New Roman"/>
          <w:color w:val="000000" w:themeColor="text1"/>
          <w:spacing w:val="-1"/>
          <w:sz w:val="27"/>
          <w:vertAlign w:val="subscript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z w:val="27"/>
          <w:lang w:eastAsia="zh-CN"/>
        </w:rPr>
        <w:t>；</w:t>
      </w:r>
    </w:p>
    <w:p w:rsidR="00CD3122" w:rsidRPr="00AD207F" w:rsidRDefault="00AD207F">
      <w:pPr>
        <w:spacing w:before="126" w:after="0" w:line="313" w:lineRule="exact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/>
          <w:color w:val="000000" w:themeColor="text1"/>
          <w:spacing w:val="2"/>
          <w:sz w:val="27"/>
          <w:lang w:eastAsia="zh-CN"/>
        </w:rPr>
        <w:t>(</w:t>
      </w:r>
      <w:r w:rsidRPr="00AD207F">
        <w:rPr>
          <w:rFonts w:ascii="Times New Roman"/>
          <w:color w:val="000000" w:themeColor="text1"/>
          <w:spacing w:val="2"/>
          <w:sz w:val="27"/>
          <w:lang w:eastAsia="zh-CN"/>
        </w:rPr>
        <w:t>2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)</w:t>
      </w: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滑块与小球在</w:t>
      </w:r>
      <w:r w:rsidRPr="00AD207F">
        <w:rPr>
          <w:rFonts w:ascii="Times New Roman"/>
          <w:color w:val="000000" w:themeColor="text1"/>
          <w:spacing w:val="-4"/>
          <w:sz w:val="27"/>
          <w:lang w:eastAsia="zh-CN"/>
        </w:rPr>
        <w:t xml:space="preserve"> </w:t>
      </w:r>
      <w:r w:rsidRPr="00AD207F">
        <w:rPr>
          <w:rFonts w:ascii="Times New Roman"/>
          <w:i/>
          <w:color w:val="000000" w:themeColor="text1"/>
          <w:sz w:val="27"/>
          <w:lang w:eastAsia="zh-CN"/>
        </w:rPr>
        <w:t>C</w:t>
      </w:r>
      <w:r w:rsidRPr="00AD207F">
        <w:rPr>
          <w:rFonts w:ascii="Times New Roman"/>
          <w:i/>
          <w:color w:val="000000" w:themeColor="text1"/>
          <w:spacing w:val="-1"/>
          <w:sz w:val="27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spacing w:val="2"/>
          <w:sz w:val="27"/>
          <w:lang w:eastAsia="zh-CN"/>
        </w:rPr>
        <w:t>点发生弹性正碰后，小球随即沿圆弧轨道运动，求出在最高</w:t>
      </w:r>
    </w:p>
    <w:p w:rsidR="00CD3122" w:rsidRPr="00AD207F" w:rsidRDefault="00AD207F">
      <w:pPr>
        <w:spacing w:before="158" w:after="0" w:line="284" w:lineRule="exact"/>
        <w:ind w:left="411"/>
        <w:jc w:val="left"/>
        <w:rPr>
          <w:rFonts w:ascii="Times New Roman"/>
          <w:color w:val="000000" w:themeColor="text1"/>
          <w:sz w:val="27"/>
          <w:lang w:eastAsia="zh-CN"/>
        </w:rPr>
      </w:pPr>
      <w:r w:rsidRPr="00AD207F">
        <w:rPr>
          <w:rFonts w:ascii="宋体" w:hAnsi="宋体" w:cs="宋体"/>
          <w:color w:val="000000" w:themeColor="text1"/>
          <w:spacing w:val="4"/>
          <w:sz w:val="27"/>
          <w:lang w:eastAsia="zh-CN"/>
        </w:rPr>
        <w:t>点处小球对轨道的压力大小。</w:t>
      </w:r>
    </w:p>
    <w:p w:rsidR="00CD3122" w:rsidRPr="00AD207F" w:rsidRDefault="00AD207F">
      <w:pPr>
        <w:spacing w:before="2626" w:after="0" w:line="257" w:lineRule="exact"/>
        <w:ind w:left="3018"/>
        <w:jc w:val="left"/>
        <w:rPr>
          <w:rFonts w:ascii="Times New Roman"/>
          <w:color w:val="000000" w:themeColor="text1"/>
          <w:lang w:eastAsia="zh-CN"/>
        </w:rPr>
      </w:pPr>
      <w:r w:rsidRPr="00AD207F">
        <w:rPr>
          <w:rFonts w:ascii="宋体" w:hAnsi="宋体" w:cs="宋体"/>
          <w:color w:val="000000" w:themeColor="text1"/>
          <w:spacing w:val="8"/>
          <w:lang w:eastAsia="zh-CN"/>
        </w:rPr>
        <w:t>高二物理试题卷</w:t>
      </w:r>
      <w:r w:rsidRPr="00AD207F">
        <w:rPr>
          <w:rFonts w:ascii="Times New Roman"/>
          <w:color w:val="000000" w:themeColor="text1"/>
          <w:spacing w:val="173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第</w:t>
      </w:r>
      <w:r w:rsidRPr="00AD207F">
        <w:rPr>
          <w:rFonts w:ascii="Times New Roman"/>
          <w:color w:val="000000" w:themeColor="text1"/>
          <w:spacing w:val="11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6</w:t>
      </w:r>
      <w:r w:rsidRPr="00AD207F">
        <w:rPr>
          <w:rFonts w:ascii="Times New Roman"/>
          <w:color w:val="000000" w:themeColor="text1"/>
          <w:spacing w:val="-5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  <w:r w:rsidRPr="00AD207F">
        <w:rPr>
          <w:rFonts w:ascii="Times New Roman"/>
          <w:color w:val="000000" w:themeColor="text1"/>
          <w:spacing w:val="182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共</w:t>
      </w:r>
      <w:r w:rsidRPr="00AD207F">
        <w:rPr>
          <w:rFonts w:ascii="Times New Roman"/>
          <w:color w:val="000000" w:themeColor="text1"/>
          <w:spacing w:val="10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6</w:t>
      </w:r>
      <w:r w:rsidRPr="00AD207F">
        <w:rPr>
          <w:rFonts w:ascii="Times New Roman"/>
          <w:color w:val="000000" w:themeColor="text1"/>
          <w:spacing w:val="6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  <w:r w:rsidRPr="00AD207F">
        <w:rPr>
          <w:rFonts w:ascii="Arial"/>
          <w:color w:val="000000" w:themeColor="text1"/>
          <w:sz w:val="2"/>
          <w:lang w:eastAsia="zh-CN"/>
        </w:rPr>
        <w:cr/>
      </w:r>
      <w:r w:rsidRPr="00AD207F">
        <w:rPr>
          <w:rFonts w:ascii="Arial"/>
          <w:color w:val="000000" w:themeColor="text1"/>
          <w:sz w:val="2"/>
          <w:lang w:eastAsia="zh-CN"/>
        </w:rPr>
        <w:br w:type="page"/>
      </w:r>
    </w:p>
    <w:p w:rsidR="00CD3122" w:rsidRPr="00AD207F" w:rsidRDefault="00CD3122">
      <w:pPr>
        <w:pStyle w:val="1"/>
        <w:rPr>
          <w:color w:val="000000" w:themeColor="text1"/>
        </w:rPr>
        <w:sectPr w:rsidR="00CD3122" w:rsidRPr="00AD207F">
          <w:pgSz w:w="11900" w:h="16840"/>
          <w:pgMar w:top="1976" w:right="100" w:bottom="0" w:left="1229" w:header="720" w:footer="720" w:gutter="0"/>
          <w:pgNumType w:start="1"/>
          <w:cols w:space="720"/>
          <w:docGrid w:linePitch="1"/>
        </w:sectPr>
      </w:pPr>
    </w:p>
    <w:p w:rsidR="00CD3122" w:rsidRPr="00AD207F" w:rsidRDefault="00CD3122">
      <w:pPr>
        <w:spacing w:before="0" w:after="0" w:line="0" w:lineRule="atLeast"/>
        <w:jc w:val="left"/>
        <w:rPr>
          <w:rFonts w:ascii="Arial"/>
          <w:color w:val="000000" w:themeColor="text1"/>
          <w:sz w:val="2"/>
          <w:lang w:eastAsia="zh-CN"/>
        </w:rPr>
      </w:pPr>
    </w:p>
    <w:p w:rsidR="00CD3122" w:rsidRPr="00AD207F" w:rsidRDefault="00AD207F">
      <w:pPr>
        <w:spacing w:before="0" w:after="0" w:line="257" w:lineRule="exact"/>
        <w:jc w:val="left"/>
        <w:rPr>
          <w:rFonts w:ascii="Times New Roman"/>
          <w:color w:val="000000" w:themeColor="text1"/>
          <w:lang w:eastAsia="zh-CN"/>
        </w:rPr>
      </w:pPr>
      <w:bookmarkStart w:id="7" w:name="br7"/>
      <w:bookmarkEnd w:id="7"/>
      <w:r w:rsidRPr="00AD207F">
        <w:rPr>
          <w:noProof/>
          <w:color w:val="000000" w:themeColor="text1"/>
        </w:rPr>
        <w:pict>
          <v:shape id="_x000084" o:spid="_x0000_s1029" type="#_x0000_t75" style="position:absolute;margin-left:461.3pt;margin-top:57.25pt;width:2.85pt;height:3.7pt;z-index:-251700224;mso-position-horizontal:absolute;mso-position-horizontal-relative:page;mso-position-vertical:absolute;mso-position-vertical-relative:page">
            <v:imagedata r:id="rId4" o:title="image85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85" o:spid="_x0000_s1028" type="#_x0000_t75" style="position:absolute;margin-left:242.15pt;margin-top:530.75pt;width:5.4pt;height:6.3pt;z-index:-251701248;mso-position-horizontal:absolute;mso-position-horizontal-relative:page;mso-position-vertical:absolute;mso-position-vertical-relative:page">
            <v:imagedata r:id="rId8" o:title="image86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86" o:spid="_x0000_s1027" type="#_x0000_t75" style="position:absolute;margin-left:133.4pt;margin-top:758.5pt;width:2.85pt;height:2.85pt;z-index:-251702272;mso-position-horizontal:absolute;mso-position-horizontal-relative:page;mso-position-vertical:absolute;mso-position-vertical-relative:page">
            <v:imagedata r:id="rId74" o:title="image87"/>
            <w10:wrap anchorx="page" anchory="page"/>
          </v:shape>
        </w:pict>
      </w:r>
      <w:r w:rsidRPr="00AD207F">
        <w:rPr>
          <w:noProof/>
          <w:color w:val="000000" w:themeColor="text1"/>
        </w:rPr>
        <w:pict>
          <v:shape id="_x000087" o:spid="_x0000_s1026" type="#_x0000_t75" style="position:absolute;margin-left:114.6pt;margin-top:65.8pt;width:365pt;height:127.85pt;z-index:-251703296;mso-position-horizontal:absolute;mso-position-horizontal-relative:page;mso-position-vertical:absolute;mso-position-vertical-relative:page">
            <v:imagedata r:id="rId75" o:title="image88"/>
            <w10:wrap anchorx="page" anchory="page"/>
          </v:shape>
        </w:pict>
      </w:r>
      <w:r w:rsidRPr="00AD207F">
        <w:rPr>
          <w:rFonts w:ascii="宋体" w:hAnsi="宋体" w:cs="宋体"/>
          <w:color w:val="000000" w:themeColor="text1"/>
          <w:spacing w:val="8"/>
          <w:lang w:eastAsia="zh-CN"/>
        </w:rPr>
        <w:t>高二物理试题卷</w:t>
      </w:r>
      <w:r w:rsidRPr="00AD207F">
        <w:rPr>
          <w:rFonts w:ascii="Times New Roman"/>
          <w:color w:val="000000" w:themeColor="text1"/>
          <w:spacing w:val="173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第</w:t>
      </w:r>
      <w:r w:rsidRPr="00AD207F">
        <w:rPr>
          <w:rFonts w:ascii="Times New Roman"/>
          <w:color w:val="000000" w:themeColor="text1"/>
          <w:spacing w:val="11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7</w:t>
      </w:r>
      <w:r w:rsidRPr="00AD207F">
        <w:rPr>
          <w:rFonts w:ascii="Times New Roman"/>
          <w:color w:val="000000" w:themeColor="text1"/>
          <w:spacing w:val="-5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  <w:r w:rsidRPr="00AD207F">
        <w:rPr>
          <w:rFonts w:ascii="Times New Roman"/>
          <w:color w:val="000000" w:themeColor="text1"/>
          <w:spacing w:val="182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共</w:t>
      </w:r>
      <w:r w:rsidRPr="00AD207F">
        <w:rPr>
          <w:rFonts w:ascii="Times New Roman"/>
          <w:color w:val="000000" w:themeColor="text1"/>
          <w:spacing w:val="10"/>
          <w:lang w:eastAsia="zh-CN"/>
        </w:rPr>
        <w:t xml:space="preserve"> </w:t>
      </w:r>
      <w:r w:rsidRPr="00AD207F">
        <w:rPr>
          <w:rFonts w:ascii="Times New Roman"/>
          <w:color w:val="000000" w:themeColor="text1"/>
          <w:lang w:eastAsia="zh-CN"/>
        </w:rPr>
        <w:t>6</w:t>
      </w:r>
      <w:r w:rsidRPr="00AD207F">
        <w:rPr>
          <w:rFonts w:ascii="Times New Roman"/>
          <w:color w:val="000000" w:themeColor="text1"/>
          <w:spacing w:val="6"/>
          <w:lang w:eastAsia="zh-CN"/>
        </w:rPr>
        <w:t xml:space="preserve"> </w:t>
      </w:r>
      <w:r w:rsidRPr="00AD207F">
        <w:rPr>
          <w:rFonts w:ascii="宋体" w:hAnsi="宋体" w:cs="宋体"/>
          <w:color w:val="000000" w:themeColor="text1"/>
          <w:lang w:eastAsia="zh-CN"/>
        </w:rPr>
        <w:t>页</w:t>
      </w:r>
      <w:bookmarkEnd w:id="0"/>
    </w:p>
    <w:sectPr w:rsidR="00CD3122" w:rsidRPr="00AD207F">
      <w:pgSz w:w="11900" w:h="16840"/>
      <w:pgMar w:top="15404" w:right="100" w:bottom="0" w:left="424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909E96-D1F0-407A-98DD-7FB3B71274F9}"/>
    <w:embedItalic r:id="rId2" w:fontKey="{C78C592D-5613-44A9-83F3-E669C8703F3B}"/>
    <w:embedBoldItalic r:id="rId3" w:fontKey="{92D0BDB6-2D1B-421C-A047-1F412791ED4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72385146-5C93-46E1-8095-5B584ACDD3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949E2D1-4916-4D57-AE1D-36A8BA117445}"/>
    <w:embedItalic r:id="rId6" w:fontKey="{52411E95-CD31-4E2F-9F1B-4FCC8E1B46A0}"/>
    <w:embedBoldItalic r:id="rId7" w:fontKey="{CD5A89BA-2D4B-45BD-B01C-02AEE7635817}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3C1B26B-F8A9-48C4-AE8F-018679239D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42E73D7-F92D-49BC-8577-46D96AE08A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D207F"/>
    <w:rsid w:val="00B06B85"/>
    <w:rsid w:val="00BA5B2D"/>
    <w:rsid w:val="00CD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  <w15:docId w15:val="{1DF06BF7-0B7E-47F6-AD6C-3D0918B51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zqy</cp:lastModifiedBy>
  <cp:revision>2</cp:revision>
  <dcterms:created xsi:type="dcterms:W3CDTF">2026-02-05T08:06:00Z</dcterms:created>
  <dcterms:modified xsi:type="dcterms:W3CDTF">2026-02-07T03:17:00Z</dcterms:modified>
</cp:coreProperties>
</file>