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20555AE5">
      <w:pPr>
        <w:keepNext w:val="0"/>
        <w:keepLines w:val="0"/>
        <w:widowControl/>
        <w:suppressLineNumbers w:val="0"/>
        <w:jc w:val="center"/>
        <w:rPr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val="en-US" w:eastAsia="zh-CN" w:bidi="ar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11379200</wp:posOffset>
            </wp:positionH>
            <wp:positionV relativeFrom="topMargin">
              <wp:posOffset>12103100</wp:posOffset>
            </wp:positionV>
            <wp:extent cx="355600" cy="482600"/>
            <wp:wrapNone/>
            <wp:docPr id="10006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厦门英才学校高中部 </w:t>
      </w:r>
      <w:r>
        <w:rPr>
          <w:rFonts w:ascii="Times New Roman" w:eastAsia="宋体" w:hAnsi="Times New Roman" w:cs="Times New Roman" w:hint="default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2025—2026 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val="en-US" w:eastAsia="zh-CN" w:bidi="ar"/>
        </w:rPr>
        <w:t>学年度第一学期</w:t>
      </w:r>
      <w:r>
        <w:rPr>
          <w:rFonts w:ascii="Times New Roman" w:eastAsia="宋体" w:hAnsi="Times New Roman" w:cs="Times New Roman" w:hint="default"/>
          <w:b/>
          <w:bCs/>
          <w:color w:val="000000"/>
          <w:kern w:val="0"/>
          <w:sz w:val="32"/>
          <w:szCs w:val="32"/>
          <w:lang w:val="en-US" w:eastAsia="zh-CN" w:bidi="ar"/>
        </w:rPr>
        <w:t>9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val="en-US" w:eastAsia="zh-CN" w:bidi="ar"/>
        </w:rPr>
        <w:t>月月考</w:t>
      </w:r>
    </w:p>
    <w:p w14:paraId="35459149">
      <w:pPr>
        <w:keepNext w:val="0"/>
        <w:keepLines w:val="0"/>
        <w:widowControl/>
        <w:suppressLineNumbers w:val="0"/>
        <w:jc w:val="center"/>
        <w:rPr>
          <w:rFonts w:ascii="黑体" w:eastAsia="黑体" w:hAnsi="宋体" w:cs="黑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ascii="黑体" w:eastAsia="黑体" w:hAnsi="宋体" w:cs="黑体"/>
          <w:b/>
          <w:bCs/>
          <w:color w:val="000000"/>
          <w:kern w:val="0"/>
          <w:sz w:val="44"/>
          <w:szCs w:val="44"/>
          <w:lang w:val="en-US" w:eastAsia="zh-CN" w:bidi="ar"/>
        </w:rPr>
        <w:t>高</w:t>
      </w:r>
      <w:r>
        <w:rPr>
          <w:rFonts w:ascii="黑体" w:eastAsia="黑体" w:hAnsi="宋体" w:cs="黑体" w:hint="eastAsia"/>
          <w:b/>
          <w:bCs/>
          <w:color w:val="000000"/>
          <w:kern w:val="0"/>
          <w:sz w:val="44"/>
          <w:szCs w:val="44"/>
          <w:lang w:val="en-US" w:eastAsia="zh-CN" w:bidi="ar"/>
        </w:rPr>
        <w:t>一物理</w:t>
      </w:r>
      <w:r>
        <w:rPr>
          <w:rFonts w:ascii="黑体" w:eastAsia="黑体" w:hAnsi="宋体" w:cs="黑体"/>
          <w:b/>
          <w:bCs/>
          <w:color w:val="000000"/>
          <w:kern w:val="0"/>
          <w:sz w:val="44"/>
          <w:szCs w:val="44"/>
          <w:lang w:val="en-US" w:eastAsia="zh-CN" w:bidi="ar"/>
        </w:rPr>
        <w:t>试卷</w:t>
      </w:r>
    </w:p>
    <w:p w14:paraId="4857CCA8">
      <w:pPr>
        <w:keepNext w:val="0"/>
        <w:keepLines w:val="0"/>
        <w:widowControl/>
        <w:suppressLineNumbers w:val="0"/>
        <w:jc w:val="center"/>
        <w:rPr>
          <w:rFonts w:ascii="黑体" w:eastAsia="黑体" w:hAnsi="宋体" w:cs="黑体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 w14:paraId="4F262677">
      <w:pPr>
        <w:overflowPunct w:val="0"/>
        <w:adjustRightInd w:val="0"/>
        <w:spacing w:line="360" w:lineRule="auto"/>
        <w:ind w:left="420" w:hanging="420" w:hangingChars="200"/>
        <w:textAlignment w:val="center"/>
        <w:rPr>
          <w:rFonts w:eastAsia="黑体"/>
          <w:b/>
          <w:spacing w:val="2"/>
          <w:kern w:val="0"/>
          <w:szCs w:val="21"/>
        </w:rPr>
      </w:pPr>
      <w:r>
        <w:rPr>
          <w:rFonts w:eastAsia="黑体" w:hint="eastAsia"/>
          <w:b/>
          <w:spacing w:val="2"/>
          <w:kern w:val="0"/>
          <w:szCs w:val="21"/>
        </w:rPr>
        <w:t>注意事项：</w:t>
      </w:r>
    </w:p>
    <w:p w14:paraId="1AEF6481">
      <w:pPr>
        <w:overflowPunct w:val="0"/>
        <w:adjustRightInd w:val="0"/>
        <w:spacing w:line="360" w:lineRule="auto"/>
        <w:ind w:left="420" w:leftChars="200"/>
        <w:textAlignment w:val="center"/>
        <w:rPr>
          <w:rFonts w:ascii="楷体" w:eastAsia="楷体" w:hAnsi="楷体" w:cs="楷体" w:hint="eastAsia"/>
          <w:spacing w:val="2"/>
          <w:kern w:val="0"/>
          <w:szCs w:val="21"/>
        </w:rPr>
      </w:pPr>
      <w:r>
        <w:rPr>
          <w:rFonts w:ascii="楷体" w:eastAsia="楷体" w:hAnsi="楷体" w:cs="楷体" w:hint="eastAsia"/>
          <w:spacing w:val="2"/>
          <w:kern w:val="0"/>
          <w:szCs w:val="21"/>
        </w:rPr>
        <w:t>1．答卷前，考生务必将自己的姓名、准考证号等填写在答题卡和试卷指定位置上。</w:t>
      </w:r>
    </w:p>
    <w:p w14:paraId="50D50232">
      <w:pPr>
        <w:overflowPunct w:val="0"/>
        <w:adjustRightInd w:val="0"/>
        <w:spacing w:line="360" w:lineRule="auto"/>
        <w:ind w:firstLine="412" w:firstLineChars="196"/>
        <w:textAlignment w:val="center"/>
        <w:rPr>
          <w:rFonts w:ascii="楷体" w:eastAsia="楷体" w:hAnsi="楷体" w:cs="楷体" w:hint="eastAsia"/>
          <w:spacing w:val="2"/>
          <w:kern w:val="0"/>
          <w:szCs w:val="21"/>
        </w:rPr>
      </w:pPr>
      <w:r>
        <w:rPr>
          <w:rFonts w:ascii="楷体" w:eastAsia="楷体" w:hAnsi="楷体" w:cs="楷体" w:hint="eastAsia"/>
          <w:spacing w:val="2"/>
          <w:kern w:val="0"/>
          <w:szCs w:val="21"/>
        </w:rPr>
        <w:t>2．回答选择题时，选出每小题答案后，用铅笔把答题卡上对应题目的答案标号涂黑。如需改动，用橡皮擦干净后，再选涂其他答案标号。回答非选择题时，将答案写在答题卡上。写在本试卷上无效。</w:t>
      </w:r>
    </w:p>
    <w:p w14:paraId="04FF7348">
      <w:pPr>
        <w:ind w:left="420" w:hanging="420" w:hangingChars="200"/>
        <w:jc w:val="left"/>
        <w:textAlignment w:val="center"/>
        <w:rPr>
          <w:rFonts w:ascii="宋体" w:hAnsi="宋体" w:cs="宋体" w:hint="eastAsia"/>
          <w:b/>
        </w:rPr>
      </w:pPr>
      <w:r>
        <w:rPr>
          <w:rFonts w:ascii="宋体" w:hAnsi="宋体" w:cs="宋体" w:hint="eastAsia"/>
          <w:b/>
        </w:rPr>
        <w:t>一、单项选择题：本题共4小题，每小题4分，共16分。在每小题给出的四个选项中，只有一项符合题目要求。</w:t>
      </w:r>
    </w:p>
    <w:p w14:paraId="2AFED97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1．矢量遵循平行四边形定则，下列物理量是矢量的是（　　）</w:t>
      </w:r>
    </w:p>
    <w:p w14:paraId="3264BD49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A．路程</w:t>
      </w:r>
      <w:r>
        <w:rPr>
          <w:sz w:val="21"/>
        </w:rPr>
        <w:tab/>
      </w:r>
      <w:r>
        <w:rPr>
          <w:sz w:val="21"/>
        </w:rPr>
        <w:t>B．温度</w:t>
      </w:r>
      <w:r>
        <w:rPr>
          <w:sz w:val="21"/>
        </w:rPr>
        <w:tab/>
      </w:r>
      <w:r>
        <w:rPr>
          <w:sz w:val="21"/>
        </w:rPr>
        <w:t>C．电流</w:t>
      </w:r>
      <w:r>
        <w:rPr>
          <w:sz w:val="21"/>
        </w:rPr>
        <w:tab/>
      </w:r>
      <w:r>
        <w:rPr>
          <w:sz w:val="21"/>
        </w:rPr>
        <w:t>D．速度</w:t>
      </w:r>
    </w:p>
    <w:p w14:paraId="226348E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2．2024年6月25日14时7分，嫦娥六号返回器携带来自月背的月球样品安全着陆。如图为某次嫦娥六号为躲避陨石坑的一段飞行路线，下列说法中正确的是（　　）</w:t>
      </w:r>
    </w:p>
    <w:p w14:paraId="22281BF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802765" cy="1266825"/>
            <wp:effectExtent l="0" t="0" r="6985" b="9525"/>
            <wp:docPr id="100003" name="图片 100003" descr="@@@98572ce3-8b99-4c42-b79d-578e08b406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98572ce3-8b99-4c42-b79d-578e08b4068b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alphaModFix amt="6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76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05A43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A．2024年6月25日14时7分指的是时间间隔</w:t>
      </w:r>
    </w:p>
    <w:p w14:paraId="734BAE10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B．研究嫦娥六号在躲避过程中的姿态调整时，可以把它简化成质点</w:t>
      </w:r>
    </w:p>
    <w:p w14:paraId="64407C7E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C．研究嫦娥六号月背起飞上升时可以把它简化成质点</w:t>
      </w:r>
    </w:p>
    <w:p w14:paraId="6736632D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D．嫦娥六号由图中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点运动到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点，位移</w:t>
      </w:r>
      <w:r>
        <w:rPr>
          <w:rFonts w:hint="eastAsia"/>
          <w:sz w:val="21"/>
          <w:lang w:val="en-US" w:eastAsia="zh-CN"/>
        </w:rPr>
        <w:t>大小</w:t>
      </w:r>
      <w:r>
        <w:rPr>
          <w:sz w:val="21"/>
        </w:rPr>
        <w:t>大于路程</w:t>
      </w:r>
    </w:p>
    <w:p w14:paraId="5D5E401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3838575</wp:posOffset>
            </wp:positionH>
            <wp:positionV relativeFrom="paragraph">
              <wp:posOffset>426720</wp:posOffset>
            </wp:positionV>
            <wp:extent cx="1295400" cy="1133475"/>
            <wp:effectExtent l="0" t="0" r="0" b="9525"/>
            <wp:wrapSquare wrapText="bothSides"/>
            <wp:docPr id="100005" name="图片 100005" descr="@@@a64a61d2-5fc1-441d-9e35-69fc9af54c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a64a61d2-5fc1-441d-9e35-69fc9af54c8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3．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c09df9a0b278be11470149083efc5a6e" style="width:21.95pt;height:12.65pt" o:ole="" coordsize="21600,21600" o:preferrelative="t" filled="f" stroked="f">
            <v:stroke joinstyle="miter"/>
            <v:imagedata r:id="rId7" o:title="eqIdc09df9a0b278be11470149083efc5a6e"/>
            <o:lock v:ext="edit" aspectratio="t"/>
            <w10:anchorlock/>
          </v:shape>
          <o:OLEObject Type="Embed" ProgID="Equation.DSMT4" ShapeID="_x0000_i1025" DrawAspect="Content" ObjectID="_1468075725" r:id="rId8"/>
        </w:object>
      </w:r>
      <w:r>
        <w:rPr>
          <w:sz w:val="21"/>
        </w:rPr>
        <w:t>时刻，</w:t>
      </w:r>
      <w:r>
        <w:rPr>
          <w:rFonts w:hint="eastAsia"/>
          <w:i/>
          <w:iCs/>
          <w:sz w:val="21"/>
          <w:lang w:val="en-US" w:eastAsia="zh-CN"/>
        </w:rPr>
        <w:t>a</w:t>
      </w:r>
      <w:r>
        <w:rPr>
          <w:sz w:val="21"/>
        </w:rPr>
        <w:t>、</w:t>
      </w:r>
      <w:r>
        <w:rPr>
          <w:rFonts w:hint="eastAsia"/>
          <w:i/>
          <w:iCs/>
          <w:sz w:val="21"/>
          <w:lang w:val="en-US" w:eastAsia="zh-CN"/>
        </w:rPr>
        <w:t>b</w:t>
      </w:r>
      <w:r>
        <w:rPr>
          <w:sz w:val="21"/>
        </w:rPr>
        <w:t>两物体从同一地点，沿同一方向做直线运动，两物体的位移</w:t>
      </w:r>
      <w:r>
        <w:object>
          <v:shape id="_x0000_i1026" type="#_x0000_t75" alt="eqId81dea63b8ce3e51adf66cf7b9982a248" style="width:8.75pt;height:9.5pt" o:ole="" coordsize="21600,21600" o:preferrelative="t" filled="f" stroked="f">
            <v:stroke joinstyle="miter"/>
            <v:imagedata r:id="rId9" o:title="eqId81dea63b8ce3e51adf66cf7b9982a248"/>
            <o:lock v:ext="edit" aspectratio="t"/>
            <w10:anchorlock/>
          </v:shape>
          <o:OLEObject Type="Embed" ProgID="Equation.DSMT4" ShapeID="_x0000_i1026" DrawAspect="Content" ObjectID="_1468075726" r:id="rId10"/>
        </w:object>
      </w:r>
      <w:r>
        <w:rPr>
          <w:sz w:val="21"/>
        </w:rPr>
        <w:t>随时间</w:t>
      </w:r>
      <w:r>
        <w:object>
          <v:shape id="_x0000_i1027" type="#_x0000_t75" alt="eqId36a1b09c653185842513e24ebba60bb3" style="width:6.15pt;height:10.9pt" o:ole="" coordsize="21600,21600" o:preferrelative="t" filled="f" stroked="f">
            <v:stroke joinstyle="miter"/>
            <v:imagedata r:id="rId11" o:title="eqId36a1b09c653185842513e24ebba60bb3"/>
            <o:lock v:ext="edit" aspectratio="t"/>
            <w10:anchorlock/>
          </v:shape>
          <o:OLEObject Type="Embed" ProgID="Equation.DSMT4" ShapeID="_x0000_i1027" DrawAspect="Content" ObjectID="_1468075727" r:id="rId12"/>
        </w:object>
      </w:r>
      <w:r>
        <w:rPr>
          <w:sz w:val="21"/>
        </w:rPr>
        <w:t>变化的图像如图所示。下列说法正确的是（　）</w:t>
      </w:r>
    </w:p>
    <w:p w14:paraId="0648E3D4">
      <w:pPr>
        <w:shd w:val="clear" w:color="auto" w:fill="auto"/>
        <w:spacing w:line="360" w:lineRule="auto"/>
        <w:ind w:left="300"/>
        <w:jc w:val="left"/>
        <w:textAlignment w:val="center"/>
        <w:rPr>
          <w:rFonts w:eastAsia="宋体" w:hint="eastAsia"/>
          <w:sz w:val="21"/>
          <w:lang w:val="en-US" w:eastAsia="zh-CN"/>
        </w:rPr>
      </w:pPr>
      <w:r>
        <w:rPr>
          <w:sz w:val="21"/>
        </w:rPr>
        <w:t>A．</w:t>
      </w:r>
      <w:r>
        <w:object>
          <v:shape id="_x0000_i1028" type="#_x0000_t75" alt="eqId007679044e2c91ddce38c938a498176c" style="width:8.95pt;height:14.35pt" o:ole="" coordsize="21600,21600" o:preferrelative="t" filled="f" stroked="f">
            <v:imagedata r:id="rId13" o:title="eqId007679044e2c91ddce38c938a498176c"/>
            <o:lock v:ext="edit" aspectratio="t"/>
            <w10:anchorlock/>
          </v:shape>
          <o:OLEObject Type="Embed" ProgID="Equation.DSMT4" ShapeID="_x0000_i1028" DrawAspect="Content" ObjectID="_1468075728" r:id="rId14"/>
        </w:object>
      </w:r>
      <w:r>
        <w:rPr>
          <w:sz w:val="21"/>
        </w:rPr>
        <w:t>时刻，</w:t>
      </w:r>
      <w:r>
        <w:rPr>
          <w:rFonts w:hint="eastAsia"/>
          <w:i/>
          <w:iCs/>
          <w:sz w:val="21"/>
          <w:lang w:val="en-US" w:eastAsia="zh-CN"/>
        </w:rPr>
        <w:t>a</w:t>
      </w:r>
      <w:r>
        <w:rPr>
          <w:sz w:val="21"/>
        </w:rPr>
        <w:t>、</w:t>
      </w:r>
      <w:r>
        <w:rPr>
          <w:rFonts w:hint="eastAsia"/>
          <w:i/>
          <w:iCs/>
          <w:sz w:val="21"/>
          <w:lang w:val="en-US" w:eastAsia="zh-CN"/>
        </w:rPr>
        <w:t>b</w:t>
      </w:r>
      <w:r>
        <w:rPr>
          <w:rFonts w:hint="eastAsia"/>
          <w:lang w:val="en-US" w:eastAsia="zh-CN"/>
        </w:rPr>
        <w:t>相遇</w:t>
      </w:r>
    </w:p>
    <w:p w14:paraId="49C7D3A6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</w:t>
      </w:r>
      <w:r>
        <w:object>
          <v:shape id="_x0000_i1029" type="#_x0000_t75" alt="eqId007679044e2c91ddce38c938a498176c" style="width:7.65pt;height:12.25pt" o:ole="" coordsize="21600,21600" o:preferrelative="t" filled="f" stroked="f">
            <v:imagedata r:id="rId13" o:title="eqId007679044e2c91ddce38c938a498176c"/>
            <o:lock v:ext="edit" aspectratio="t"/>
            <w10:anchorlock/>
          </v:shape>
          <o:OLEObject Type="Embed" ProgID="Equation.DSMT4" ShapeID="_x0000_i1029" DrawAspect="Content" ObjectID="_1468075729" r:id="rId15"/>
        </w:object>
      </w:r>
      <w:r>
        <w:rPr>
          <w:sz w:val="21"/>
        </w:rPr>
        <w:t>时刻，</w:t>
      </w:r>
      <w:r>
        <w:rPr>
          <w:rFonts w:hint="eastAsia"/>
          <w:i/>
          <w:iCs/>
          <w:sz w:val="21"/>
          <w:lang w:val="en-US" w:eastAsia="zh-CN"/>
        </w:rPr>
        <w:t>a</w:t>
      </w:r>
      <w:r>
        <w:rPr>
          <w:sz w:val="21"/>
        </w:rPr>
        <w:t>、</w:t>
      </w:r>
      <w:r>
        <w:rPr>
          <w:rFonts w:hint="eastAsia"/>
          <w:i/>
          <w:iCs/>
          <w:sz w:val="21"/>
          <w:lang w:val="en-US" w:eastAsia="zh-CN"/>
        </w:rPr>
        <w:t>b</w:t>
      </w:r>
      <w:r>
        <w:rPr>
          <w:sz w:val="21"/>
        </w:rPr>
        <w:t>的速度大小相等</w:t>
      </w:r>
    </w:p>
    <w:p w14:paraId="625F13FE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id="_x0000_i1030" type="#_x0000_t75" alt="eqId6379d05c9415e9d20a2e2608dfed82f8" style="width:21.5pt;height:13.95pt" o:ole="" coordsize="21600,21600" o:preferrelative="t" filled="f" stroked="f">
            <v:imagedata r:id="rId16" o:title="eqId6379d05c9415e9d20a2e2608dfed82f8"/>
            <o:lock v:ext="edit" aspectratio="t"/>
            <w10:anchorlock/>
          </v:shape>
          <o:OLEObject Type="Embed" ProgID="Equation.DSMT4" ShapeID="_x0000_i1030" DrawAspect="Content" ObjectID="_1468075730" r:id="rId17"/>
        </w:object>
      </w:r>
      <w:r>
        <w:rPr>
          <w:sz w:val="21"/>
        </w:rPr>
        <w:t>时间内，</w:t>
      </w:r>
      <w:r>
        <w:rPr>
          <w:rFonts w:hint="eastAsia"/>
          <w:i/>
          <w:iCs/>
          <w:sz w:val="21"/>
          <w:lang w:val="en-US" w:eastAsia="zh-CN"/>
        </w:rPr>
        <w:t>a</w:t>
      </w:r>
      <w:r>
        <w:rPr>
          <w:sz w:val="21"/>
        </w:rPr>
        <w:t>、</w:t>
      </w:r>
      <w:r>
        <w:rPr>
          <w:rFonts w:hint="eastAsia"/>
          <w:i/>
          <w:iCs/>
          <w:sz w:val="21"/>
          <w:lang w:val="en-US" w:eastAsia="zh-CN"/>
        </w:rPr>
        <w:t>b</w:t>
      </w:r>
      <w:r>
        <w:rPr>
          <w:sz w:val="21"/>
        </w:rPr>
        <w:t>的平均速度</w:t>
      </w:r>
      <w:r>
        <w:rPr>
          <w:rFonts w:hint="eastAsia"/>
          <w:sz w:val="21"/>
          <w:lang w:val="en-US" w:eastAsia="zh-CN"/>
        </w:rPr>
        <w:t>不</w:t>
      </w:r>
      <w:r>
        <w:rPr>
          <w:sz w:val="21"/>
        </w:rPr>
        <w:t>相等</w:t>
      </w:r>
    </w:p>
    <w:p w14:paraId="045B0048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</w:t>
      </w:r>
      <w:r>
        <w:object>
          <v:shape id="_x0000_i1031" type="#_x0000_t75" alt="eqId6379d05c9415e9d20a2e2608dfed82f8" style="width:19.35pt;height:12.55pt" o:ole="" coordsize="21600,21600" o:preferrelative="t" filled="f" stroked="f">
            <v:imagedata r:id="rId16" o:title="eqId6379d05c9415e9d20a2e2608dfed82f8"/>
            <o:lock v:ext="edit" aspectratio="t"/>
            <w10:anchorlock/>
          </v:shape>
          <o:OLEObject Type="Embed" ProgID="Equation.DSMT4" ShapeID="_x0000_i1031" DrawAspect="Content" ObjectID="_1468075731" r:id="rId18"/>
        </w:object>
      </w:r>
      <w:r>
        <w:rPr>
          <w:sz w:val="21"/>
        </w:rPr>
        <w:t>时间内，</w:t>
      </w:r>
      <w:r>
        <w:object>
          <v:shape id="_x0000_i1032" type="#_x0000_t75" alt="eqId0a6936d370d6a238a608ca56f87198de" style="width:8.75pt;height:9.65pt" o:ole="" coordsize="21600,21600" o:preferrelative="t" filled="f" stroked="f">
            <v:stroke joinstyle="miter"/>
            <v:imagedata r:id="rId19" o:title="eqId0a6936d370d6a238a608ca56f87198de"/>
            <o:lock v:ext="edit" aspectratio="t"/>
            <w10:anchorlock/>
          </v:shape>
          <o:OLEObject Type="Embed" ProgID="Equation.DSMT4" ShapeID="_x0000_i1032" DrawAspect="Content" ObjectID="_1468075732" r:id="rId20"/>
        </w:object>
      </w:r>
      <w:r>
        <w:rPr>
          <w:sz w:val="21"/>
        </w:rPr>
        <w:t>经过的路程比</w:t>
      </w:r>
      <w:r>
        <w:object>
          <v:shape id="_x0000_i1033" type="#_x0000_t75" alt="eqId2c94bb12cee76221e13f9ef955b0aab1" style="width:8.75pt;height:12.35pt" o:ole="" coordsize="21600,21600" o:preferrelative="t" filled="f" stroked="f">
            <v:stroke joinstyle="miter"/>
            <v:imagedata r:id="rId21" o:title="eqId2c94bb12cee76221e13f9ef955b0aab1"/>
            <o:lock v:ext="edit" aspectratio="t"/>
            <w10:anchorlock/>
          </v:shape>
          <o:OLEObject Type="Embed" ProgID="Equation.DSMT4" ShapeID="_x0000_i1033" DrawAspect="Content" ObjectID="_1468075733" r:id="rId22"/>
        </w:object>
      </w:r>
      <w:r>
        <w:rPr>
          <w:sz w:val="21"/>
        </w:rPr>
        <w:t>的大</w:t>
      </w:r>
    </w:p>
    <w:p w14:paraId="5FC0B21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4．物体通过两个连续相等位移的平均速度的大小分别为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=10m/s，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2</w:t>
      </w:r>
      <w:r>
        <w:rPr>
          <w:sz w:val="21"/>
        </w:rPr>
        <w:t>=15m/s，则物体在整个运动过程中的平均速度的大小是（　）</w:t>
      </w:r>
    </w:p>
    <w:p w14:paraId="569FDF3C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rPr>
          <w:rFonts w:hint="eastAsia"/>
          <w:sz w:val="21"/>
          <w:lang w:val="en-US" w:eastAsia="zh-CN"/>
        </w:rPr>
        <w:t>3</w:t>
      </w:r>
      <w:r>
        <w:rPr>
          <w:sz w:val="21"/>
        </w:rPr>
        <w:t>m/s</w:t>
      </w:r>
      <w:r>
        <w:rPr>
          <w:sz w:val="21"/>
        </w:rPr>
        <w:tab/>
      </w:r>
      <w:r>
        <w:rPr>
          <w:sz w:val="21"/>
        </w:rPr>
        <w:t>B．12m/s</w:t>
      </w:r>
      <w:r>
        <w:rPr>
          <w:sz w:val="21"/>
        </w:rPr>
        <w:tab/>
      </w:r>
      <w:r>
        <w:rPr>
          <w:sz w:val="21"/>
        </w:rPr>
        <w:t>C．12</w:t>
      </w:r>
      <w:r>
        <w:rPr>
          <w:rFonts w:hint="eastAsia"/>
          <w:sz w:val="21"/>
          <w:lang w:val="en-US" w:eastAsia="zh-CN"/>
        </w:rPr>
        <w:t>.5</w:t>
      </w:r>
      <w:r>
        <w:rPr>
          <w:sz w:val="21"/>
        </w:rPr>
        <w:t>m/s</w:t>
      </w:r>
      <w:r>
        <w:rPr>
          <w:sz w:val="21"/>
        </w:rPr>
        <w:tab/>
      </w:r>
      <w:r>
        <w:rPr>
          <w:sz w:val="21"/>
        </w:rPr>
        <w:t>D．</w:t>
      </w:r>
      <w:r>
        <w:rPr>
          <w:rFonts w:hint="eastAsia"/>
          <w:sz w:val="21"/>
          <w:lang w:val="en-US" w:eastAsia="zh-CN"/>
        </w:rPr>
        <w:t>20</w:t>
      </w:r>
      <w:r>
        <w:rPr>
          <w:sz w:val="21"/>
        </w:rPr>
        <w:t>m/s</w:t>
      </w:r>
    </w:p>
    <w:p w14:paraId="200807D3">
      <w:pPr>
        <w:spacing w:line="360" w:lineRule="auto"/>
        <w:jc w:val="left"/>
        <w:textAlignment w:val="center"/>
        <w:rPr>
          <w:rFonts w:ascii="宋体" w:hAnsi="宋体" w:cs="宋体" w:hint="eastAsia"/>
          <w:b/>
        </w:rPr>
      </w:pPr>
      <w:r>
        <w:rPr>
          <w:rFonts w:ascii="宋体" w:hAnsi="宋体" w:cs="宋体" w:hint="eastAsia"/>
          <w:b/>
        </w:rPr>
        <w:t>二、双项选择题：本题共4小题，每小题6分，共24分。每小题有多项符合题目要求。全部选对的得6分，选对但不全的得3分，有选错的得0分。</w:t>
      </w:r>
    </w:p>
    <w:p w14:paraId="4B2EDA3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5．一个质点沿直线运动，其速度—时间图像如图所示，则质点（　　）</w:t>
      </w:r>
    </w:p>
    <w:p w14:paraId="3383DE0D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3345815</wp:posOffset>
            </wp:positionH>
            <wp:positionV relativeFrom="paragraph">
              <wp:posOffset>94615</wp:posOffset>
            </wp:positionV>
            <wp:extent cx="1512570" cy="1054735"/>
            <wp:effectExtent l="0" t="0" r="11430" b="12065"/>
            <wp:wrapSquare wrapText="bothSides"/>
            <wp:docPr id="100007" name="图片 100007" descr="@@@af604188-fb3a-421e-8074-8abc0f16df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af604188-fb3a-421e-8074-8abc0f16df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1257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A．0~1s内做匀加速运动</w:t>
      </w:r>
    </w:p>
    <w:p w14:paraId="71C24446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B．在1~4s内做匀加速运动</w:t>
      </w:r>
    </w:p>
    <w:p w14:paraId="7F4D5BDB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C．在0~1s内加速度大小为10m/s</w:t>
      </w:r>
      <w:r>
        <w:rPr>
          <w:sz w:val="21"/>
          <w:vertAlign w:val="superscript"/>
        </w:rPr>
        <w:t>2</w:t>
      </w:r>
    </w:p>
    <w:p w14:paraId="69FCB2F3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D．在1~4s内加速度大小为10m/s</w:t>
      </w:r>
      <w:r>
        <w:rPr>
          <w:sz w:val="21"/>
          <w:vertAlign w:val="superscript"/>
        </w:rPr>
        <w:t>2</w:t>
      </w:r>
    </w:p>
    <w:p w14:paraId="6CBC98A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6．物体做匀加速直线运动，已知第1s末的速度是6m/s，第2s末的速度是8m/s，则下面结论正确的是（　　）</w:t>
      </w:r>
    </w:p>
    <w:p w14:paraId="6A747698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A．物体</w:t>
      </w:r>
      <w:r>
        <w:rPr>
          <w:rFonts w:hint="eastAsia"/>
          <w:sz w:val="21"/>
          <w:lang w:val="en-US" w:eastAsia="zh-CN"/>
        </w:rPr>
        <w:t>1.5s</w:t>
      </w:r>
      <w:r>
        <w:rPr>
          <w:sz w:val="21"/>
        </w:rPr>
        <w:t>时的速度是</w:t>
      </w:r>
      <w:r>
        <w:rPr>
          <w:rFonts w:hint="eastAsia"/>
          <w:sz w:val="21"/>
          <w:lang w:val="en-US" w:eastAsia="zh-CN"/>
        </w:rPr>
        <w:t>7</w:t>
      </w:r>
      <w:r>
        <w:rPr>
          <w:sz w:val="21"/>
        </w:rPr>
        <w:t>m/s</w:t>
      </w:r>
    </w:p>
    <w:p w14:paraId="519715FD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B．物体的加速度是2 m/s</w:t>
      </w:r>
      <w:r>
        <w:rPr>
          <w:sz w:val="21"/>
          <w:vertAlign w:val="superscript"/>
        </w:rPr>
        <w:t>2</w:t>
      </w:r>
    </w:p>
    <w:p w14:paraId="735F28B2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C．第1s内的位移是</w:t>
      </w:r>
      <w:r>
        <w:rPr>
          <w:rFonts w:hint="eastAsia"/>
          <w:sz w:val="21"/>
          <w:lang w:val="en-US" w:eastAsia="zh-CN"/>
        </w:rPr>
        <w:t>10</w:t>
      </w:r>
      <w:r>
        <w:rPr>
          <w:sz w:val="21"/>
        </w:rPr>
        <w:t>m</w:t>
      </w:r>
    </w:p>
    <w:p w14:paraId="2E85A521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D．第1 s内的平均速度是6 m/s</w:t>
      </w:r>
    </w:p>
    <w:p w14:paraId="2062091C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</w:p>
    <w:p w14:paraId="3C78A79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7．一物体沿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轴做变速直线运动，其坐标与时间的函数关系式为</w:t>
      </w:r>
      <w:r>
        <w:object>
          <v:shape id="_x0000_i1034" type="#_x0000_t75" alt="eqIdc5dd70cbfd7c78341b837d0b6e571a87" style="width:65.1pt;height:14.25pt" o:ole="" coordsize="21600,21600" o:preferrelative="t" filled="f" stroked="f">
            <v:stroke joinstyle="miter"/>
            <v:imagedata r:id="rId24" o:title="eqIdc5dd70cbfd7c78341b837d0b6e571a87"/>
            <o:lock v:ext="edit" aspectratio="t"/>
            <w10:anchorlock/>
          </v:shape>
          <o:OLEObject Type="Embed" ProgID="Equation.DSMT4" ShapeID="_x0000_i1034" DrawAspect="Content" ObjectID="_1468075734" r:id="rId25"/>
        </w:object>
      </w:r>
      <w:r>
        <w:rPr>
          <w:sz w:val="21"/>
        </w:rPr>
        <w:t>（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单位为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，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单位为s）。下列说法正确的是（　　）</w:t>
      </w:r>
    </w:p>
    <w:p w14:paraId="4A3B1867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A．物体的初速度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sz w:val="21"/>
        </w:rPr>
        <w:t>=10m/s</w:t>
      </w:r>
      <w:r>
        <w:rPr>
          <w:sz w:val="21"/>
        </w:rPr>
        <w:tab/>
      </w:r>
      <w:r>
        <w:rPr>
          <w:sz w:val="21"/>
        </w:rPr>
        <w:t>B．物体的加速度</w:t>
      </w:r>
      <w:r>
        <w:object>
          <v:shape id="_x0000_i1035" type="#_x0000_t75" alt="eqIde221840146bf2b37d9cabed1a569a723" style="width:54.5pt;height:13.8pt" o:ole="" coordsize="21600,21600" o:preferrelative="t" filled="f" stroked="f">
            <v:stroke joinstyle="miter"/>
            <v:imagedata r:id="rId26" o:title="eqIde221840146bf2b37d9cabed1a569a723"/>
            <o:lock v:ext="edit" aspectratio="t"/>
            <w10:anchorlock/>
          </v:shape>
          <o:OLEObject Type="Embed" ProgID="Equation.DSMT4" ShapeID="_x0000_i1035" DrawAspect="Content" ObjectID="_1468075735" r:id="rId27"/>
        </w:object>
      </w:r>
    </w:p>
    <w:p w14:paraId="7C4FEC0A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C．物体做匀减速直线运动</w:t>
      </w:r>
      <w:r>
        <w:rPr>
          <w:sz w:val="21"/>
        </w:rPr>
        <w:tab/>
      </w:r>
      <w:r>
        <w:rPr>
          <w:sz w:val="21"/>
        </w:rPr>
        <w:t>D．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=2s时，物体的速度为</w:t>
      </w:r>
      <w:r>
        <w:object>
          <v:shape id="_x0000_i1036" type="#_x0000_t75" alt="eqId4bfc339cf6dd66599db64fa3fa44e608" style="width:8.75pt;height:7pt" o:ole="" coordsize="21600,21600" o:preferrelative="t" filled="f" stroked="f">
            <v:stroke joinstyle="miter"/>
            <v:imagedata r:id="rId28" o:title="eqId4bfc339cf6dd66599db64fa3fa44e608"/>
            <o:lock v:ext="edit" aspectratio="t"/>
            <w10:anchorlock/>
          </v:shape>
          <o:OLEObject Type="Embed" ProgID="Equation.DSMT4" ShapeID="_x0000_i1036" DrawAspect="Content" ObjectID="_1468075736" r:id="rId29"/>
        </w:object>
      </w:r>
      <w:r>
        <w:rPr>
          <w:sz w:val="21"/>
        </w:rPr>
        <w:t>50m/s</w:t>
      </w:r>
    </w:p>
    <w:p w14:paraId="7071174A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</w:p>
    <w:p w14:paraId="23385B1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4216400</wp:posOffset>
            </wp:positionH>
            <wp:positionV relativeFrom="paragraph">
              <wp:posOffset>817245</wp:posOffset>
            </wp:positionV>
            <wp:extent cx="590550" cy="1228725"/>
            <wp:effectExtent l="0" t="0" r="0" b="9525"/>
            <wp:wrapTight wrapText="bothSides">
              <wp:wrapPolygon>
                <wp:start x="0" y="0"/>
                <wp:lineTo x="0" y="21433"/>
                <wp:lineTo x="20903" y="21433"/>
                <wp:lineTo x="20903" y="0"/>
                <wp:lineTo x="0" y="0"/>
              </wp:wrapPolygon>
            </wp:wrapTight>
            <wp:docPr id="2" name="图片 2" descr="@@@22eeeee4-9ea3-4505-b237-aef13f76e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@@@22eeeee4-9ea3-4505-b237-aef13f76e94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8．如图所示，一氦气球下方系有一物体从地面由静止释放，以加速度</w:t>
      </w:r>
      <w:r>
        <w:object>
          <v:shape id="_x0000_i1037" type="#_x0000_t75" alt="eqId7e4b7401a156caf4a0cb01c50425ab9a" style="width:59.8pt;height:13.8pt" o:ole="" coordsize="21600,21600" o:preferrelative="t" filled="f" stroked="f">
            <v:stroke joinstyle="miter"/>
            <v:imagedata r:id="rId31" o:title="eqId7e4b7401a156caf4a0cb01c50425ab9a"/>
            <o:lock v:ext="edit" aspectratio="t"/>
            <w10:anchorlock/>
          </v:shape>
          <o:OLEObject Type="Embed" ProgID="Equation.DSMT4" ShapeID="_x0000_i1037" DrawAspect="Content" ObjectID="_1468075737" r:id="rId32"/>
        </w:object>
      </w:r>
      <w:r>
        <w:rPr>
          <w:sz w:val="21"/>
        </w:rPr>
        <w:t>匀加速上升，</w:t>
      </w:r>
      <w:r>
        <w:object>
          <v:shape id="_x0000_i1038" type="#_x0000_t75" alt="eqId323cb1ddc7ed8f27a29092eae0161eaa" style="width:29pt;height:15.8pt" o:ole="" coordsize="21600,21600" o:preferrelative="t" filled="f" stroked="f">
            <v:stroke joinstyle="miter"/>
            <v:imagedata r:id="rId33" o:title="eqId323cb1ddc7ed8f27a29092eae0161eaa"/>
            <o:lock v:ext="edit" aspectratio="t"/>
            <w10:anchorlock/>
          </v:shape>
          <o:OLEObject Type="Embed" ProgID="Equation.DSMT4" ShapeID="_x0000_i1038" DrawAspect="Content" ObjectID="_1468075738" r:id="rId34"/>
        </w:object>
      </w:r>
      <w:r>
        <w:rPr>
          <w:sz w:val="21"/>
        </w:rPr>
        <w:t>时绳子突然断裂，绳子断裂后物体运动过程中不计空气阻力，重力加速度</w:t>
      </w:r>
      <w:r>
        <w:rPr>
          <w:rFonts w:ascii="Times New Roman" w:eastAsia="Times New Roman" w:hAnsi="Times New Roman" w:cs="Times New Roman"/>
          <w:i/>
          <w:sz w:val="21"/>
        </w:rPr>
        <w:t>g</w:t>
      </w:r>
      <w:r>
        <w:rPr>
          <w:sz w:val="21"/>
        </w:rPr>
        <w:t>取</w:t>
      </w:r>
      <w:r>
        <w:object>
          <v:shape id="_x0000_i1039" type="#_x0000_t75" alt="eqIdbf189a86ac788e61722281a7b1ed7b8e" style="width:36.05pt;height:14.35pt" o:ole="" coordsize="21600,21600" o:preferrelative="t" filled="f" stroked="f">
            <v:stroke joinstyle="miter"/>
            <v:imagedata r:id="rId35" o:title="eqIdbf189a86ac788e61722281a7b1ed7b8e"/>
            <o:lock v:ext="edit" aspectratio="t"/>
            <w10:anchorlock/>
          </v:shape>
          <o:OLEObject Type="Embed" ProgID="Equation.DSMT4" ShapeID="_x0000_i1039" DrawAspect="Content" ObjectID="_1468075739" r:id="rId36"/>
        </w:object>
      </w:r>
      <w:r>
        <w:rPr>
          <w:sz w:val="21"/>
        </w:rPr>
        <w:t>。下列说法正确的有（　　）</w:t>
      </w:r>
    </w:p>
    <w:p w14:paraId="5117E01C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A．物体从绳子断裂后到落地过程中做</w:t>
      </w:r>
      <w:r>
        <w:rPr>
          <w:rFonts w:hint="eastAsia"/>
          <w:sz w:val="21"/>
          <w:lang w:val="en-US" w:eastAsia="zh-CN"/>
        </w:rPr>
        <w:t>自由落体</w:t>
      </w:r>
      <w:r>
        <w:rPr>
          <w:sz w:val="21"/>
        </w:rPr>
        <w:t>运动</w:t>
      </w:r>
    </w:p>
    <w:p w14:paraId="613ACEE3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B．物体运动过程中距离地面最大高度为40m</w:t>
      </w:r>
    </w:p>
    <w:p w14:paraId="63619481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id="_x0000_i1040" type="#_x0000_t75" alt="eqId30626687b4287cb5dca8f603e875f817" style="width:36.05pt;height:15.7pt" o:ole="" coordsize="21600,21600" o:preferrelative="t" filled="f" stroked="f">
            <v:stroke joinstyle="miter"/>
            <v:imagedata r:id="rId37" o:title="eqId30626687b4287cb5dca8f603e875f817"/>
            <o:lock v:ext="edit" aspectratio="t"/>
            <w10:anchorlock/>
          </v:shape>
          <o:OLEObject Type="Embed" ProgID="Equation.DSMT4" ShapeID="_x0000_i1040" DrawAspect="Content" ObjectID="_1468075740" r:id="rId38"/>
        </w:object>
      </w:r>
      <w:r>
        <w:rPr>
          <w:sz w:val="21"/>
        </w:rPr>
        <w:t>和</w:t>
      </w:r>
      <w:r>
        <w:object>
          <v:shape id="_x0000_i1041" type="#_x0000_t75" alt="eqId50dcc4343bd0dfa52547a24ace38bf51" style="width:37.8pt;height:15.9pt" o:ole="" coordsize="21600,21600" o:preferrelative="t" filled="f" stroked="f">
            <v:stroke joinstyle="miter"/>
            <v:imagedata r:id="rId39" o:title="eqId50dcc4343bd0dfa52547a24ace38bf51"/>
            <o:lock v:ext="edit" aspectratio="t"/>
            <w10:anchorlock/>
          </v:shape>
          <o:OLEObject Type="Embed" ProgID="Equation.DSMT4" ShapeID="_x0000_i1041" DrawAspect="Content" ObjectID="_1468075741" r:id="rId40"/>
        </w:object>
      </w:r>
      <w:r>
        <w:rPr>
          <w:sz w:val="21"/>
        </w:rPr>
        <w:t>时，物体距离地面的高度相同</w:t>
      </w:r>
    </w:p>
    <w:p w14:paraId="6AF76139">
      <w:pPr>
        <w:shd w:val="clear" w:color="auto" w:fill="auto"/>
        <w:spacing w:line="360" w:lineRule="auto"/>
        <w:ind w:left="300"/>
        <w:jc w:val="left"/>
        <w:textAlignment w:val="center"/>
        <w:rPr>
          <w:rFonts w:ascii="黑体" w:eastAsia="黑体" w:hAnsi="黑体" w:cs="黑体"/>
          <w:b/>
          <w:i w:val="0"/>
          <w:color w:val="000000"/>
          <w:sz w:val="30"/>
        </w:rPr>
      </w:pPr>
      <w:r>
        <w:rPr>
          <w:sz w:val="21"/>
        </w:rPr>
        <w:t>D．物体从随气球开始运动到落地共用时1</w:t>
      </w:r>
      <w:r>
        <w:rPr>
          <w:rFonts w:hint="eastAsia"/>
          <w:sz w:val="21"/>
          <w:lang w:val="en-US" w:eastAsia="zh-CN"/>
        </w:rPr>
        <w:t>2</w:t>
      </w:r>
      <w:r>
        <w:rPr>
          <w:sz w:val="21"/>
        </w:rPr>
        <w:t>s</w:t>
      </w:r>
    </w:p>
    <w:p w14:paraId="51C5E9AB">
      <w:pPr>
        <w:tabs>
          <w:tab w:val="left" w:pos="4962"/>
        </w:tabs>
        <w:overflowPunct w:val="0"/>
        <w:snapToGrid w:val="0"/>
        <w:spacing w:line="360" w:lineRule="auto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三、非选择题：共60分，其中9、10、11题为填空题，1</w:t>
      </w:r>
      <w:r>
        <w:rPr>
          <w:rFonts w:ascii="宋体" w:hAnsi="宋体" w:cs="宋体" w:hint="eastAsia"/>
          <w:b/>
          <w:lang w:val="en-US" w:eastAsia="zh-CN"/>
        </w:rPr>
        <w:t>2</w:t>
      </w:r>
      <w:r>
        <w:rPr>
          <w:rFonts w:ascii="宋体" w:hAnsi="宋体" w:cs="宋体" w:hint="eastAsia"/>
          <w:b/>
        </w:rPr>
        <w:t>、1</w:t>
      </w:r>
      <w:r>
        <w:rPr>
          <w:rFonts w:ascii="宋体" w:hAnsi="宋体" w:cs="宋体" w:hint="eastAsia"/>
          <w:b/>
          <w:lang w:val="en-US" w:eastAsia="zh-CN"/>
        </w:rPr>
        <w:t>3</w:t>
      </w:r>
      <w:r>
        <w:rPr>
          <w:rFonts w:ascii="宋体" w:hAnsi="宋体" w:cs="宋体" w:hint="eastAsia"/>
          <w:b/>
        </w:rPr>
        <w:t>题为实验题，1</w:t>
      </w:r>
      <w:r>
        <w:rPr>
          <w:rFonts w:ascii="宋体" w:hAnsi="宋体" w:cs="宋体" w:hint="eastAsia"/>
          <w:b/>
          <w:lang w:val="en-US" w:eastAsia="zh-CN"/>
        </w:rPr>
        <w:t>4</w:t>
      </w:r>
      <w:r>
        <w:rPr>
          <w:rFonts w:ascii="宋体" w:hAnsi="宋体" w:cs="宋体" w:hint="eastAsia"/>
          <w:b/>
        </w:rPr>
        <w:t>～1</w:t>
      </w:r>
      <w:r>
        <w:rPr>
          <w:rFonts w:ascii="宋体" w:hAnsi="宋体" w:cs="宋体" w:hint="eastAsia"/>
          <w:b/>
          <w:lang w:val="en-US" w:eastAsia="zh-CN"/>
        </w:rPr>
        <w:t>5</w:t>
      </w:r>
      <w:r>
        <w:rPr>
          <w:rFonts w:ascii="宋体" w:hAnsi="宋体" w:cs="宋体" w:hint="eastAsia"/>
          <w:b/>
        </w:rPr>
        <w:t>题为计算题，请考生根据要求作答。</w:t>
      </w:r>
    </w:p>
    <w:p w14:paraId="45634B3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9．</w:t>
      </w:r>
      <w:r>
        <w:rPr>
          <w:rFonts w:hint="eastAsia"/>
          <w:sz w:val="21"/>
          <w:lang w:val="en-US" w:eastAsia="zh-CN"/>
        </w:rPr>
        <w:t>全运会百米赛跑</w:t>
      </w:r>
      <w:r>
        <w:rPr>
          <w:sz w:val="21"/>
        </w:rPr>
        <w:t>，</w:t>
      </w:r>
      <w:r>
        <w:rPr>
          <w:rFonts w:hint="eastAsia"/>
          <w:sz w:val="21"/>
          <w:lang w:val="en-US" w:eastAsia="zh-CN"/>
        </w:rPr>
        <w:t>小明</w:t>
      </w:r>
      <w:r>
        <w:rPr>
          <w:sz w:val="21"/>
        </w:rPr>
        <w:t>以1</w:t>
      </w:r>
      <w:r>
        <w:rPr>
          <w:rFonts w:hint="eastAsia"/>
          <w:sz w:val="21"/>
          <w:lang w:val="en-US" w:eastAsia="zh-CN"/>
        </w:rPr>
        <w:t>0.00</w:t>
      </w:r>
      <w:r>
        <w:rPr>
          <w:sz w:val="21"/>
        </w:rPr>
        <w:t>s的成绩获得1</w:t>
      </w:r>
      <w:r>
        <w:rPr>
          <w:rFonts w:hint="eastAsia"/>
          <w:sz w:val="21"/>
          <w:lang w:val="en-US" w:eastAsia="zh-CN"/>
        </w:rPr>
        <w:t>0</w:t>
      </w:r>
      <w:r>
        <w:rPr>
          <w:sz w:val="21"/>
        </w:rPr>
        <w:t>0m金牌，这里的1</w:t>
      </w:r>
      <w:r>
        <w:rPr>
          <w:rFonts w:hint="eastAsia"/>
          <w:sz w:val="21"/>
          <w:lang w:val="en-US" w:eastAsia="zh-CN"/>
        </w:rPr>
        <w:t>0.00</w:t>
      </w:r>
      <w:r>
        <w:rPr>
          <w:sz w:val="21"/>
        </w:rPr>
        <w:t>s指的是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</w:t>
      </w:r>
      <w:r>
        <w:rPr>
          <w:sz w:val="21"/>
        </w:rPr>
        <w:t>（填“时间</w:t>
      </w:r>
      <w:r>
        <w:rPr>
          <w:rFonts w:hint="eastAsia"/>
          <w:sz w:val="21"/>
          <w:lang w:val="en-US" w:eastAsia="zh-CN"/>
        </w:rPr>
        <w:t>间隔</w:t>
      </w:r>
      <w:r>
        <w:rPr>
          <w:sz w:val="21"/>
        </w:rPr>
        <w:t>”或“时刻”），</w:t>
      </w:r>
      <w:r>
        <w:rPr>
          <w:rFonts w:hint="eastAsia"/>
          <w:sz w:val="21"/>
          <w:lang w:val="en-US" w:eastAsia="zh-CN"/>
        </w:rPr>
        <w:t>小明</w:t>
      </w:r>
      <w:r>
        <w:rPr>
          <w:sz w:val="21"/>
        </w:rPr>
        <w:t>运动的过程</w:t>
      </w:r>
      <w:r>
        <w:rPr>
          <w:rFonts w:hint="eastAsia"/>
          <w:sz w:val="21"/>
          <w:lang w:val="en-US" w:eastAsia="zh-CN"/>
        </w:rPr>
        <w:t>的平均速度是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</w:t>
      </w:r>
      <w:r>
        <w:rPr>
          <w:sz w:val="21"/>
        </w:rPr>
        <w:t>m/s。</w:t>
      </w:r>
    </w:p>
    <w:p w14:paraId="0FBE5A8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10．一物体做自由落体运动，落地时速度是30m/s，g取10m/s</w:t>
      </w:r>
      <w:r>
        <w:rPr>
          <w:sz w:val="21"/>
          <w:vertAlign w:val="superscript"/>
        </w:rPr>
        <w:t>2</w:t>
      </w:r>
      <w:r>
        <w:rPr>
          <w:sz w:val="21"/>
        </w:rPr>
        <w:t>，则它</w:t>
      </w:r>
      <w:r>
        <w:rPr>
          <w:rFonts w:hint="eastAsia"/>
          <w:sz w:val="21"/>
          <w:lang w:val="en-US" w:eastAsia="zh-CN"/>
        </w:rPr>
        <w:t>第一秒</w:t>
      </w:r>
      <w:r>
        <w:rPr>
          <w:sz w:val="21"/>
        </w:rPr>
        <w:t>下落时的高度是</w:t>
      </w:r>
      <w:r>
        <w:rPr>
          <w:rFonts w:hint="eastAsia"/>
          <w:sz w:val="21"/>
          <w:lang w:val="en-US" w:eastAsia="zh-CN"/>
        </w:rPr>
        <w:t>多少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</w:t>
      </w:r>
      <w:r>
        <w:rPr>
          <w:sz w:val="21"/>
        </w:rPr>
        <w:t>m，它</w:t>
      </w:r>
      <w:r>
        <w:rPr>
          <w:rFonts w:hint="eastAsia"/>
          <w:sz w:val="21"/>
          <w:lang w:val="en-US" w:eastAsia="zh-CN"/>
        </w:rPr>
        <w:t>下落的时间</w:t>
      </w:r>
      <w:r>
        <w:rPr>
          <w:sz w:val="21"/>
        </w:rPr>
        <w:t>是</w:t>
      </w:r>
      <w:r>
        <w:rPr>
          <w:rFonts w:hint="eastAsia"/>
          <w:sz w:val="21"/>
          <w:lang w:val="en-US" w:eastAsia="zh-CN"/>
        </w:rPr>
        <w:t>多少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</w:t>
      </w:r>
      <w:r>
        <w:rPr>
          <w:rFonts w:cs="Times New Roman" w:hint="eastAsia"/>
          <w:b w:val="0"/>
          <w:sz w:val="21"/>
          <w:u w:val="single"/>
          <w:lang w:val="en-US" w:eastAsia="zh-CN"/>
        </w:rPr>
        <w:t>s</w:t>
      </w:r>
      <w:r>
        <w:rPr>
          <w:sz w:val="21"/>
        </w:rPr>
        <w:t>。</w:t>
      </w:r>
    </w:p>
    <w:p w14:paraId="26C993D0">
      <w:pPr>
        <w:shd w:val="clear" w:color="auto" w:fill="auto"/>
        <w:spacing w:line="360" w:lineRule="auto"/>
        <w:jc w:val="left"/>
        <w:textAlignment w:val="center"/>
        <w:rPr>
          <w:rFonts w:eastAsia="宋体" w:hint="eastAsia"/>
          <w:sz w:val="21"/>
          <w:lang w:eastAsia="zh-CN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3962400</wp:posOffset>
            </wp:positionH>
            <wp:positionV relativeFrom="paragraph">
              <wp:posOffset>67945</wp:posOffset>
            </wp:positionV>
            <wp:extent cx="1460500" cy="1299845"/>
            <wp:effectExtent l="0" t="0" r="6350" b="14605"/>
            <wp:wrapSquare wrapText="bothSides"/>
            <wp:docPr id="100013" name="图片 100013" descr="@@@9aa7c2d9-9c95-45ce-8145-7b8e31387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9aa7c2d9-9c95-45ce-8145-7b8e3138715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1299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11．物体沿直线运动的v﹣t 图象如图所示。从图象中可得</w:t>
      </w:r>
      <w:r>
        <w:rPr>
          <w:rFonts w:hint="eastAsia"/>
          <w:sz w:val="21"/>
          <w:lang w:eastAsia="zh-CN"/>
        </w:rPr>
        <w:t>：</w:t>
      </w:r>
      <w:r>
        <w:rPr>
          <w:rFonts w:hint="eastAsia"/>
          <w:sz w:val="21"/>
          <w:lang w:eastAsia="zh-CN"/>
        </w:rPr>
        <w:br/>
      </w:r>
      <w:r>
        <w:rPr>
          <w:sz w:val="21"/>
        </w:rPr>
        <w:t>物体的初速度大小是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</w:t>
      </w:r>
      <w:r>
        <w:rPr>
          <w:sz w:val="21"/>
        </w:rPr>
        <w:t>m/s；2s 末的速度大小是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</w:t>
      </w:r>
      <w:r>
        <w:rPr>
          <w:sz w:val="21"/>
        </w:rPr>
        <w:t>m/s；</w:t>
      </w:r>
      <w:r>
        <w:rPr>
          <w:sz w:val="21"/>
        </w:rPr>
        <w:br/>
      </w:r>
      <w:r>
        <w:rPr>
          <w:sz w:val="21"/>
        </w:rPr>
        <w:t>0～2s内物体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</w:t>
      </w:r>
      <w:r>
        <w:rPr>
          <w:sz w:val="21"/>
        </w:rPr>
        <w:t>（填“是”或“不是”）做匀加速直线运动；</w:t>
      </w:r>
      <w:r>
        <w:rPr>
          <w:sz w:val="21"/>
        </w:rPr>
        <w:br/>
      </w:r>
      <w:r>
        <w:rPr>
          <w:sz w:val="21"/>
        </w:rPr>
        <w:t>0～2s内物体</w:t>
      </w:r>
      <w:r>
        <w:rPr>
          <w:rFonts w:hint="eastAsia"/>
          <w:sz w:val="21"/>
          <w:lang w:val="en-US" w:eastAsia="zh-CN"/>
        </w:rPr>
        <w:t>加速度大小为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</w:t>
      </w:r>
      <w:r>
        <w:rPr>
          <w:sz w:val="21"/>
        </w:rPr>
        <w:t>m/s</w:t>
      </w:r>
      <w:r>
        <w:rPr>
          <w:rFonts w:hint="eastAsia"/>
          <w:sz w:val="21"/>
          <w:vertAlign w:val="superscript"/>
          <w:lang w:val="en-US" w:eastAsia="zh-CN"/>
        </w:rPr>
        <w:t>2</w:t>
      </w:r>
      <w:r>
        <w:rPr>
          <w:sz w:val="21"/>
        </w:rPr>
        <w:t>。</w:t>
      </w:r>
    </w:p>
    <w:p w14:paraId="7C51ED6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12．在做“探究小车速度随时间变化的规律”的实验中：</w:t>
      </w:r>
    </w:p>
    <w:p w14:paraId="3BA25FF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505200" cy="1238250"/>
            <wp:effectExtent l="0" t="0" r="0" b="0"/>
            <wp:docPr id="100015" name="图片 100015" descr="@@@35aafd149ba5483b8ead2d4f73c8d6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35aafd149ba5483b8ead2d4f73c8d6c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AB031">
      <w:pPr>
        <w:numPr>
          <w:ilvl w:val="0"/>
          <w:numId w:val="1"/>
        </w:num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图甲是电磁打点计时器，其使用的是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（填“约</w:t>
      </w:r>
      <w:r>
        <w:rPr>
          <w:rFonts w:hint="eastAsia"/>
          <w:sz w:val="21"/>
          <w:lang w:val="en-US" w:eastAsia="zh-CN"/>
        </w:rPr>
        <w:t>5V</w:t>
      </w:r>
      <w:r>
        <w:rPr>
          <w:sz w:val="21"/>
        </w:rPr>
        <w:t>交流电”或“</w:t>
      </w:r>
      <w:r>
        <w:object>
          <v:shape id="_x0000_i1042" type="#_x0000_t75" alt="eqId6d221fcab8f7044810b15767d4402042" style="width:27.25pt;height:12.45pt" o:ole="" coordsize="21600,21600" o:preferrelative="t" filled="f" stroked="f">
            <v:stroke joinstyle="miter"/>
            <v:imagedata r:id="rId43" o:title="eqId6d221fcab8f7044810b15767d4402042"/>
            <o:lock v:ext="edit" aspectratio="t"/>
            <w10:anchorlock/>
          </v:shape>
          <o:OLEObject Type="Embed" ProgID="Equation.DSMT4" ShapeID="_x0000_i1042" DrawAspect="Content" ObjectID="_1468075742" r:id="rId44"/>
        </w:object>
      </w:r>
      <w:r>
        <w:rPr>
          <w:sz w:val="21"/>
        </w:rPr>
        <w:t>直流电”）。</w:t>
      </w:r>
    </w:p>
    <w:p w14:paraId="22F549F6">
      <w:pPr>
        <w:numPr>
          <w:ilvl w:val="0"/>
          <w:numId w:val="1"/>
        </w:num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实验开始时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rPr>
          <w:rFonts w:hint="eastAsia"/>
          <w:sz w:val="21"/>
          <w:lang w:val="en-US" w:eastAsia="zh-CN"/>
        </w:rPr>
        <w:t>以下说法正确的是</w:t>
      </w:r>
      <w:r>
        <w:rPr>
          <w:sz w:val="21"/>
        </w:rPr>
        <w:t>（　　）</w:t>
      </w:r>
    </w:p>
    <w:p w14:paraId="034BE5FB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hint="default"/>
          <w:sz w:val="21"/>
          <w:lang w:val="en-US"/>
        </w:rPr>
      </w:pPr>
      <w:r>
        <w:rPr>
          <w:rFonts w:hint="eastAsia"/>
          <w:sz w:val="21"/>
          <w:lang w:val="en-US" w:eastAsia="zh-CN"/>
        </w:rPr>
        <w:t xml:space="preserve">A.先接通电源     B.先释放小车  </w:t>
      </w:r>
    </w:p>
    <w:p w14:paraId="3B22758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hint="eastAsia"/>
          <w:sz w:val="21"/>
          <w:lang w:val="en-US" w:eastAsia="zh-CN"/>
        </w:rPr>
        <w:t>3</w:t>
      </w:r>
      <w:r>
        <w:rPr>
          <w:sz w:val="21"/>
        </w:rPr>
        <w:t>)如图乙所示为实验所打出的一段纸带，在纸带上确定出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E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G</w:t>
      </w:r>
      <w:r>
        <w:rPr>
          <w:sz w:val="21"/>
        </w:rPr>
        <w:t>共7个计数点，其相邻点间的距离</w:t>
      </w:r>
      <w:r>
        <w:object>
          <v:shape id="_x0000_i1043" type="#_x0000_t75" alt="eqIddf9976bf779b873aa74cee765a535a3d" style="width:53.6pt;height:12.25pt" o:ole="" coordsize="21600,21600" o:preferrelative="t" filled="f" stroked="f">
            <v:stroke joinstyle="miter"/>
            <v:imagedata r:id="rId45" o:title="eqIddf9976bf779b873aa74cee765a535a3d"/>
            <o:lock v:ext="edit" aspectratio="t"/>
            <w10:anchorlock/>
          </v:shape>
          <o:OLEObject Type="Embed" ProgID="Equation.DSMT4" ShapeID="_x0000_i1043" DrawAspect="Content" ObjectID="_1468075743" r:id="rId46"/>
        </w:object>
      </w:r>
      <w:r>
        <w:rPr>
          <w:sz w:val="21"/>
        </w:rPr>
        <w:t>、</w:t>
      </w:r>
      <w:r>
        <w:object>
          <v:shape id="_x0000_i1044" type="#_x0000_t75" alt="eqId33d4e9984f7560391025881ed0df762b" style="width:54.5pt;height:12.25pt" o:ole="" coordsize="21600,21600" o:preferrelative="t" filled="f" stroked="f">
            <v:stroke joinstyle="miter"/>
            <v:imagedata r:id="rId47" o:title="eqId33d4e9984f7560391025881ed0df762b"/>
            <o:lock v:ext="edit" aspectratio="t"/>
            <w10:anchorlock/>
          </v:shape>
          <o:OLEObject Type="Embed" ProgID="Equation.DSMT4" ShapeID="_x0000_i1044" DrawAspect="Content" ObjectID="_1468075744" r:id="rId48"/>
        </w:object>
      </w:r>
      <w:r>
        <w:rPr>
          <w:sz w:val="21"/>
        </w:rPr>
        <w:t>、</w:t>
      </w:r>
      <w:r>
        <w:object>
          <v:shape id="_x0000_i1045" type="#_x0000_t75" alt="eqIda940fc22a7321e7b3dda875c30dafad8" style="width:54.5pt;height:12.45pt" o:ole="" coordsize="21600,21600" o:preferrelative="t" filled="f" stroked="f">
            <v:stroke joinstyle="miter"/>
            <v:imagedata r:id="rId49" o:title="eqIda940fc22a7321e7b3dda875c30dafad8"/>
            <o:lock v:ext="edit" aspectratio="t"/>
            <w10:anchorlock/>
          </v:shape>
          <o:OLEObject Type="Embed" ProgID="Equation.DSMT4" ShapeID="_x0000_i1045" DrawAspect="Content" ObjectID="_1468075745" r:id="rId50"/>
        </w:object>
      </w:r>
      <w:r>
        <w:rPr>
          <w:sz w:val="21"/>
        </w:rPr>
        <w:t>、</w:t>
      </w:r>
      <w:r>
        <w:object>
          <v:shape id="_x0000_i1046" type="#_x0000_t75" alt="eqIdeda2f60892236d8af49d816352e60185" style="width:54.5pt;height:12.25pt" o:ole="" coordsize="21600,21600" o:preferrelative="t" filled="f" stroked="f">
            <v:stroke joinstyle="miter"/>
            <v:imagedata r:id="rId51" o:title="eqIdeda2f60892236d8af49d816352e60185"/>
            <o:lock v:ext="edit" aspectratio="t"/>
            <w10:anchorlock/>
          </v:shape>
          <o:OLEObject Type="Embed" ProgID="Equation.DSMT4" ShapeID="_x0000_i1046" DrawAspect="Content" ObjectID="_1468075746" r:id="rId52"/>
        </w:object>
      </w:r>
      <w:r>
        <w:rPr>
          <w:sz w:val="21"/>
        </w:rPr>
        <w:t>、</w:t>
      </w:r>
      <w:r>
        <w:object>
          <v:shape id="_x0000_i1047" type="#_x0000_t75" alt="eqId8f3edbaee0e7deb50c440e934987a918" style="width:54.5pt;height:12.25pt" o:ole="" coordsize="21600,21600" o:preferrelative="t" filled="f" stroked="f">
            <v:stroke joinstyle="miter"/>
            <v:imagedata r:id="rId53" o:title="eqId8f3edbaee0e7deb50c440e934987a918"/>
            <o:lock v:ext="edit" aspectratio="t"/>
            <w10:anchorlock/>
          </v:shape>
          <o:OLEObject Type="Embed" ProgID="Equation.DSMT4" ShapeID="_x0000_i1047" DrawAspect="Content" ObjectID="_1468075747" r:id="rId54"/>
        </w:object>
      </w:r>
      <w:r>
        <w:rPr>
          <w:sz w:val="21"/>
        </w:rPr>
        <w:t>、</w:t>
      </w:r>
      <w:r>
        <w:object>
          <v:shape id="_x0000_i1048" type="#_x0000_t75" alt="eqId6b6298b5934d35d630f8f13242a11519" style="width:54.5pt;height:12.25pt" o:ole="" coordsize="21600,21600" o:preferrelative="t" filled="f" stroked="f">
            <v:stroke joinstyle="miter"/>
            <v:imagedata r:id="rId55" o:title="eqId6b6298b5934d35d630f8f13242a11519"/>
            <o:lock v:ext="edit" aspectratio="t"/>
            <w10:anchorlock/>
          </v:shape>
          <o:OLEObject Type="Embed" ProgID="Equation.DSMT4" ShapeID="_x0000_i1048" DrawAspect="Content" ObjectID="_1468075748" r:id="rId56"/>
        </w:object>
      </w:r>
      <w:r>
        <w:rPr>
          <w:sz w:val="21"/>
        </w:rPr>
        <w:t>，相邻计数点之间的时间间隔为</w:t>
      </w:r>
      <w:r>
        <w:object>
          <v:shape id="_x0000_i1049" type="#_x0000_t75" alt="eqId1715e7cb9bf66cc5117d9cf57096efcb" style="width:25.5pt;height:12.25pt" o:ole="" coordsize="21600,21600" o:preferrelative="t" filled="f" stroked="f">
            <v:stroke joinstyle="miter"/>
            <v:imagedata r:id="rId57" o:title="eqId1715e7cb9bf66cc5117d9cf57096efcb"/>
            <o:lock v:ext="edit" aspectratio="t"/>
            <w10:anchorlock/>
          </v:shape>
          <o:OLEObject Type="Embed" ProgID="Equation.DSMT4" ShapeID="_x0000_i1049" DrawAspect="Content" ObjectID="_1468075749" r:id="rId58"/>
        </w:object>
      </w:r>
      <w:r>
        <w:rPr>
          <w:sz w:val="21"/>
        </w:rPr>
        <w:t>。若认为某段时间内的平均速度等于这段时间中间时刻的瞬时速度，则打计数点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时小车对应的速度大小为：</w:t>
      </w:r>
      <w:r>
        <w:object>
          <v:shape id="_x0000_i1050" type="#_x0000_t75" alt="eqId5cd27addac12389a2983d77386eef2bd" style="width:21.1pt;height:15.8pt" o:ole="" coordsize="21600,21600" o:preferrelative="t" filled="f" stroked="f">
            <v:stroke joinstyle="miter"/>
            <v:imagedata r:id="rId59" o:title="eqId5cd27addac12389a2983d77386eef2bd"/>
            <o:lock v:ext="edit" aspectratio="t"/>
            <w10:anchorlock/>
          </v:shape>
          <o:OLEObject Type="Embed" ProgID="Equation.DSMT4" ShapeID="_x0000_i1050" DrawAspect="Content" ObjectID="_1468075750" r:id="rId60"/>
        </w:objec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object>
          <v:shape id="_x0000_i1051" type="#_x0000_t75" alt="eqId22964de2a093c97a8755dbe70487735e" style="width:18.45pt;height:12.65pt" o:ole="" coordsize="21600,21600" o:preferrelative="t" filled="f" stroked="f">
            <v:stroke joinstyle="miter"/>
            <v:imagedata r:id="rId61" o:title="eqId22964de2a093c97a8755dbe70487735e"/>
            <o:lock v:ext="edit" aspectratio="t"/>
            <w10:anchorlock/>
          </v:shape>
          <o:OLEObject Type="Embed" ProgID="Equation.DSMT4" ShapeID="_x0000_i1051" DrawAspect="Content" ObjectID="_1468075751" r:id="rId62"/>
        </w:object>
      </w:r>
      <w:r>
        <w:rPr>
          <w:sz w:val="21"/>
        </w:rPr>
        <w:t>。小车运动的加速度大小为</w:t>
      </w:r>
      <w:r>
        <w:object>
          <v:shape id="_x0000_i1052" type="#_x0000_t75" alt="eqId380bbacf854e30e2e747fc286d2b9997" style="width:16.7pt;height:9.7pt" o:ole="" coordsize="21600,21600" o:preferrelative="t" filled="f" stroked="f">
            <v:stroke joinstyle="miter"/>
            <v:imagedata r:id="rId63" o:title="eqId380bbacf854e30e2e747fc286d2b9997"/>
            <o:lock v:ext="edit" aspectratio="t"/>
            <w10:anchorlock/>
          </v:shape>
          <o:OLEObject Type="Embed" ProgID="Equation.DSMT4" ShapeID="_x0000_i1052" DrawAspect="Content" ObjectID="_1468075752" r:id="rId64"/>
        </w:objec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object>
          <v:shape id="_x0000_i1053" type="#_x0000_t75" alt="eqId720cd3a465f0dbe15475b3e61e0c0666" style="width:21.95pt;height:14.45pt" o:ole="" coordsize="21600,21600" o:preferrelative="t" filled="f" stroked="f">
            <v:stroke joinstyle="miter"/>
            <v:imagedata r:id="rId65" o:title="eqId720cd3a465f0dbe15475b3e61e0c0666"/>
            <o:lock v:ext="edit" aspectratio="t"/>
            <w10:anchorlock/>
          </v:shape>
          <o:OLEObject Type="Embed" ProgID="Equation.DSMT4" ShapeID="_x0000_i1053" DrawAspect="Content" ObjectID="_1468075753" r:id="rId66"/>
        </w:object>
      </w:r>
      <w:r>
        <w:rPr>
          <w:sz w:val="21"/>
        </w:rPr>
        <w:t>。（保留2位有效数字）</w:t>
      </w:r>
    </w:p>
    <w:p w14:paraId="1BCA4AB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13．智能手机具有连拍功能，甲、乙两同学设计实验来</w:t>
      </w:r>
      <w:r>
        <w:rPr>
          <w:rFonts w:hint="eastAsia"/>
          <w:sz w:val="21"/>
          <w:lang w:val="en-US" w:eastAsia="zh-CN"/>
        </w:rPr>
        <w:t>研究自由落体运动</w:t>
      </w:r>
      <w:r>
        <w:rPr>
          <w:sz w:val="21"/>
        </w:rPr>
        <w:t>。甲同学在竖直放置的刻度尺旁边由静止释放一小球，同时乙同学按住拍摄按钮不动，可以拍出小球下落过程的多张照片。然后他们将连续拍摄的几张照片叠在一起，如图所示。由照片中的刻度尺得到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间和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间的距离分别为</w:t>
      </w:r>
      <w:r>
        <w:object>
          <v:shape id="_x0000_i1054" type="#_x0000_t75" alt="eqIdc814128ea2139e33db94ea590e7c2223" style="width:11.4pt;height:16.8pt" o:ole="" coordsize="21600,21600" o:preferrelative="t" filled="f" stroked="f">
            <v:stroke joinstyle="miter"/>
            <v:imagedata r:id="rId67" o:title="eqIdc814128ea2139e33db94ea590e7c2223"/>
            <o:lock v:ext="edit" aspectratio="t"/>
            <w10:anchorlock/>
          </v:shape>
          <o:OLEObject Type="Embed" ProgID="Equation.DSMT4" ShapeID="_x0000_i1054" DrawAspect="Content" ObjectID="_1468075754" r:id="rId68"/>
        </w:object>
      </w:r>
      <w:r>
        <w:rPr>
          <w:sz w:val="21"/>
        </w:rPr>
        <w:t>、</w:t>
      </w:r>
      <w:r>
        <w:object>
          <v:shape id="_x0000_i1055" type="#_x0000_t75" alt="eqIdaec19b68e3add9d5bfcc6269a1855b87" style="width:11.4pt;height:15.8pt" o:ole="" coordsize="21600,21600" o:preferrelative="t" filled="f" stroked="f">
            <v:stroke joinstyle="miter"/>
            <v:imagedata r:id="rId69" o:title="eqIdaec19b68e3add9d5bfcc6269a1855b87"/>
            <o:lock v:ext="edit" aspectratio="t"/>
            <w10:anchorlock/>
          </v:shape>
          <o:OLEObject Type="Embed" ProgID="Equation.DSMT4" ShapeID="_x0000_i1055" DrawAspect="Content" ObjectID="_1468075755" r:id="rId70"/>
        </w:object>
      </w:r>
      <w:r>
        <w:rPr>
          <w:sz w:val="21"/>
        </w:rPr>
        <w:t>，已知当地重力加速度为</w:t>
      </w:r>
      <w:r>
        <w:rPr>
          <w:rFonts w:ascii="Times New Roman" w:eastAsia="Times New Roman" w:hAnsi="Times New Roman" w:cs="Times New Roman"/>
          <w:i/>
          <w:sz w:val="21"/>
        </w:rPr>
        <w:t>g</w:t>
      </w:r>
      <w:r>
        <w:rPr>
          <w:sz w:val="21"/>
        </w:rPr>
        <w:t>，</w:t>
      </w:r>
      <w:r>
        <w:rPr>
          <w:rFonts w:hint="eastAsia"/>
          <w:sz w:val="21"/>
          <w:lang w:val="en-US" w:eastAsia="zh-CN"/>
        </w:rPr>
        <w:t>不计空气阻力，拍摄时间间隔为T</w:t>
      </w:r>
      <w:r>
        <w:rPr>
          <w:sz w:val="21"/>
        </w:rPr>
        <w:t>则：</w:t>
      </w:r>
    </w:p>
    <w:p w14:paraId="006EA0D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64770</wp:posOffset>
            </wp:positionV>
            <wp:extent cx="624205" cy="1819910"/>
            <wp:effectExtent l="0" t="0" r="4445" b="8890"/>
            <wp:wrapSquare wrapText="bothSides"/>
            <wp:docPr id="100017" name="图片 100017" descr="@@@72fc90e5-51c5-4682-9874-b2c85d5649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72fc90e5-51c5-4682-9874-b2c85d5649f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624205" cy="1819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FE142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(1)小球下落过程中做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运动；</w:t>
      </w:r>
    </w:p>
    <w:p w14:paraId="4F1263A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hint="eastAsia"/>
          <w:sz w:val="21"/>
          <w:lang w:val="en-US" w:eastAsia="zh-CN"/>
        </w:rPr>
        <w:t>2</w:t>
      </w:r>
      <w:r>
        <w:rPr>
          <w:sz w:val="21"/>
        </w:rPr>
        <w:t>)小球在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点时的速度为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；</w:t>
      </w:r>
    </w:p>
    <w:p w14:paraId="2289AB5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hint="eastAsia"/>
          <w:sz w:val="21"/>
          <w:lang w:val="en-US" w:eastAsia="zh-CN"/>
        </w:rPr>
        <w:t>3</w:t>
      </w:r>
      <w:r>
        <w:rPr>
          <w:sz w:val="21"/>
        </w:rPr>
        <w:t>)</w:t>
      </w:r>
      <w:r>
        <w:rPr>
          <w:rFonts w:hint="eastAsia"/>
          <w:sz w:val="21"/>
          <w:lang w:val="en-US" w:eastAsia="zh-CN"/>
        </w:rPr>
        <w:t>如果考虑</w:t>
      </w:r>
      <w:r>
        <w:rPr>
          <w:sz w:val="21"/>
        </w:rPr>
        <w:t>空气阻力的影响，</w:t>
      </w:r>
      <w:r>
        <w:rPr>
          <w:rFonts w:hint="eastAsia"/>
          <w:sz w:val="21"/>
          <w:lang w:val="en-US" w:eastAsia="zh-CN"/>
        </w:rPr>
        <w:t>物体的加速度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（选填“大于”“小于”或“等于”）真实的</w:t>
      </w:r>
      <w:r>
        <w:rPr>
          <w:rFonts w:hint="eastAsia"/>
          <w:sz w:val="21"/>
          <w:lang w:val="en-US" w:eastAsia="zh-CN"/>
        </w:rPr>
        <w:t>加速度</w:t>
      </w:r>
      <w:r>
        <w:rPr>
          <w:sz w:val="21"/>
        </w:rPr>
        <w:t>。</w:t>
      </w:r>
      <w:bookmarkStart w:id="0" w:name="_GoBack"/>
      <w:bookmarkEnd w:id="0"/>
    </w:p>
    <w:p w14:paraId="13F3A1A7">
      <w:pPr>
        <w:shd w:val="clear" w:color="auto" w:fill="auto"/>
        <w:spacing w:line="360" w:lineRule="auto"/>
        <w:jc w:val="left"/>
        <w:textAlignment w:val="center"/>
        <w:rPr>
          <w:rFonts w:eastAsia="宋体" w:hint="eastAsia"/>
          <w:sz w:val="21"/>
          <w:lang w:eastAsia="zh-CN"/>
        </w:rPr>
      </w:pPr>
      <w:r>
        <w:rPr>
          <w:sz w:val="21"/>
        </w:rPr>
        <w:br/>
      </w:r>
      <w:r>
        <w:rPr>
          <w:sz w:val="21"/>
        </w:rPr>
        <w:br/>
      </w:r>
      <w:r>
        <w:rPr>
          <w:sz w:val="21"/>
        </w:rPr>
        <w:t>14．一辆汽车以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0</w:t>
      </w:r>
      <w:r>
        <w:rPr>
          <w:sz w:val="21"/>
        </w:rPr>
        <w:t>=20m/s的速度在平直公路上匀速行驶，遇到障碍物时立即制动做匀减速运动，加速度大小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=4m/s</w:t>
      </w:r>
      <w:r>
        <w:rPr>
          <w:sz w:val="21"/>
          <w:vertAlign w:val="superscript"/>
        </w:rPr>
        <w:t>2</w:t>
      </w:r>
      <w:r>
        <w:rPr>
          <w:sz w:val="21"/>
        </w:rPr>
        <w:t>，试求</w:t>
      </w:r>
      <w:r>
        <w:rPr>
          <w:rFonts w:hint="eastAsia"/>
          <w:sz w:val="21"/>
          <w:lang w:eastAsia="zh-CN"/>
        </w:rPr>
        <w:t>：</w:t>
      </w:r>
    </w:p>
    <w:p w14:paraId="0575747C"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(1)</w:t>
      </w:r>
      <w:r>
        <w:rPr>
          <w:rFonts w:hint="eastAsia"/>
          <w:sz w:val="21"/>
          <w:lang w:val="en-US" w:eastAsia="zh-CN"/>
        </w:rPr>
        <w:t>汽车速度减到零用时时间t</w:t>
      </w:r>
      <w:r>
        <w:rPr>
          <w:rFonts w:hint="eastAsia"/>
          <w:sz w:val="21"/>
          <w:vertAlign w:val="subscript"/>
          <w:lang w:val="en-US" w:eastAsia="zh-CN"/>
        </w:rPr>
        <w:t>0</w:t>
      </w:r>
      <w:r>
        <w:rPr>
          <w:rFonts w:hint="eastAsia"/>
          <w:sz w:val="21"/>
          <w:lang w:val="en-US" w:eastAsia="zh-CN"/>
        </w:rPr>
        <w:t>；</w:t>
      </w:r>
    </w:p>
    <w:p w14:paraId="4775CA5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hint="eastAsia"/>
          <w:sz w:val="21"/>
          <w:lang w:val="en-US" w:eastAsia="zh-CN"/>
        </w:rPr>
        <w:t>2</w:t>
      </w:r>
      <w:r>
        <w:rPr>
          <w:sz w:val="21"/>
        </w:rPr>
        <w:t>)制动的距离</w:t>
      </w:r>
      <w:r>
        <w:rPr>
          <w:rFonts w:hint="eastAsia"/>
          <w:sz w:val="21"/>
          <w:lang w:val="en-US" w:eastAsia="zh-CN"/>
        </w:rPr>
        <w:t>为多少</w:t>
      </w:r>
      <w:r>
        <w:rPr>
          <w:sz w:val="21"/>
        </w:rPr>
        <w:t>；</w:t>
      </w:r>
    </w:p>
    <w:p w14:paraId="013DB6D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hint="eastAsia"/>
          <w:sz w:val="21"/>
          <w:lang w:val="en-US" w:eastAsia="zh-CN"/>
        </w:rPr>
        <w:t>3</w:t>
      </w:r>
      <w:r>
        <w:rPr>
          <w:sz w:val="21"/>
        </w:rPr>
        <w:t>)制动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=8s时滑行的距离。</w:t>
      </w:r>
    </w:p>
    <w:p w14:paraId="0F35AC1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br/>
      </w:r>
      <w:r>
        <w:rPr>
          <w:sz w:val="21"/>
        </w:rPr>
        <w:t>15．如图所示，AB为空心圆管、C是可视为质点的小球，AB长度为</w:t>
      </w:r>
      <w:r>
        <w:object>
          <v:shape id="_x0000_i1056" type="#_x0000_t75" alt="eqIdf9a0db7ac576df2e368f5205661384bb" style="width:32.55pt;height:11.25pt" o:ole="" coordsize="21600,21600" o:preferrelative="t" filled="f" stroked="f">
            <v:stroke joinstyle="miter"/>
            <v:imagedata r:id="rId72" o:title="eqIdf9a0db7ac576df2e368f5205661384bb"/>
            <o:lock v:ext="edit" aspectratio="t"/>
            <w10:anchorlock/>
          </v:shape>
          <o:OLEObject Type="Embed" ProgID="Equation.DSMT4" ShapeID="_x0000_i1056" DrawAspect="Content" ObjectID="_1468075756" r:id="rId73"/>
        </w:object>
      </w:r>
      <w:r>
        <w:rPr>
          <w:sz w:val="21"/>
        </w:rPr>
        <w:t>，AB与C在同一竖直线上，空心圆管处于初始位置时，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与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之间距离</w:t>
      </w:r>
      <w:r>
        <w:object>
          <v:shape id="_x0000_i1057" type="#_x0000_t75" alt="eqId2830f8c13768d35dfb1b58d2fafe28fb" style="width:40.4pt;height:12.6pt" o:ole="" coordsize="21600,21600" o:preferrelative="t" filled="f" stroked="f">
            <v:stroke joinstyle="miter"/>
            <v:imagedata r:id="rId74" o:title="eqId2830f8c13768d35dfb1b58d2fafe28fb"/>
            <o:lock v:ext="edit" aspectratio="t"/>
            <w10:anchorlock/>
          </v:shape>
          <o:OLEObject Type="Embed" ProgID="Equation.DSMT4" ShapeID="_x0000_i1057" DrawAspect="Content" ObjectID="_1468075757" r:id="rId75"/>
        </w:object>
      </w:r>
      <w:r>
        <w:rPr>
          <w:sz w:val="21"/>
        </w:rPr>
        <w:t>，</w:t>
      </w:r>
      <w:r>
        <w:object>
          <v:shape id="_x0000_i1058" type="#_x0000_t75" alt="eqId6ba0539fde638e853b037a8c14721677" style="width:52.75pt;height:15.8pt" o:ole="" coordsize="21600,21600" o:preferrelative="t" filled="f" stroked="f">
            <v:stroke joinstyle="miter"/>
            <v:imagedata r:id="rId76" o:title="eqId6ba0539fde638e853b037a8c14721677"/>
            <o:lock v:ext="edit" aspectratio="t"/>
            <w10:anchorlock/>
          </v:shape>
          <o:OLEObject Type="Embed" ProgID="Equation.DSMT4" ShapeID="_x0000_i1058" DrawAspect="Content" ObjectID="_1468075758" r:id="rId77"/>
        </w:object>
      </w:r>
      <w:r>
        <w:rPr>
          <w:sz w:val="21"/>
        </w:rPr>
        <w:t>。</w:t>
      </w:r>
    </w:p>
    <w:p w14:paraId="66B32A0C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647700" cy="1390650"/>
            <wp:effectExtent l="0" t="0" r="0" b="0"/>
            <wp:docPr id="100019" name="图片 100019" descr="@@@481832bf-1885-4baa-b2d7-3fecad962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481832bf-1885-4baa-b2d7-3fecad96251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1EE8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(1)若圆筒从初始位置做自由落体运动，圆筒落到地面所需的时间；</w:t>
      </w:r>
    </w:p>
    <w:p w14:paraId="10E1A5F3">
      <w:pPr>
        <w:shd w:val="clear" w:color="auto" w:fill="auto"/>
        <w:spacing w:line="360" w:lineRule="auto"/>
        <w:jc w:val="left"/>
        <w:textAlignment w:val="center"/>
        <w:rPr>
          <w:sz w:val="21"/>
          <w:highlight w:val="red"/>
        </w:rPr>
      </w:pPr>
      <w:r>
        <w:rPr>
          <w:sz w:val="21"/>
          <w:highlight w:val="none"/>
        </w:rPr>
        <w:t>(2)若圆筒静止，小球从地面以初速度</w:t>
      </w:r>
      <w:r>
        <w:rPr>
          <w:highlight w:val="none"/>
        </w:rPr>
        <w:object>
          <v:shape id="_x0000_i1059" type="#_x0000_t75" alt="eqIdfeb979056b1817d3bc4f7904ee26dc98" style="width:10.55pt;height:15.8pt" o:ole="" coordsize="21600,21600" o:preferrelative="t" filled="f" stroked="f">
            <v:stroke joinstyle="miter"/>
            <v:imagedata r:id="rId79" o:title="eqIdfeb979056b1817d3bc4f7904ee26dc98"/>
            <o:lock v:ext="edit" aspectratio="t"/>
            <w10:anchorlock/>
          </v:shape>
          <o:OLEObject Type="Embed" ProgID="Equation.DSMT4" ShapeID="_x0000_i1059" DrawAspect="Content" ObjectID="_1468075759" r:id="rId80"/>
        </w:object>
      </w:r>
      <w:r>
        <w:rPr>
          <w:sz w:val="21"/>
          <w:highlight w:val="none"/>
        </w:rPr>
        <w:t>开始做竖直上抛运动，</w:t>
      </w:r>
      <w:r>
        <w:rPr>
          <w:rFonts w:hint="eastAsia"/>
          <w:sz w:val="21"/>
          <w:highlight w:val="none"/>
          <w:lang w:val="en-US" w:eastAsia="zh-CN"/>
        </w:rPr>
        <w:t>到达B点</w:t>
      </w:r>
      <w:r>
        <w:rPr>
          <w:sz w:val="21"/>
          <w:highlight w:val="none"/>
        </w:rPr>
        <w:t>的时间为</w:t>
      </w:r>
      <w:r>
        <w:rPr>
          <w:rFonts w:hint="eastAsia"/>
          <w:sz w:val="21"/>
          <w:highlight w:val="none"/>
          <w:lang w:val="en-US" w:eastAsia="zh-CN"/>
        </w:rPr>
        <w:t>0.6s速度减为0</w:t>
      </w:r>
      <w:r>
        <w:rPr>
          <w:sz w:val="21"/>
          <w:highlight w:val="none"/>
        </w:rPr>
        <w:t>，求小球上抛时的初速度</w:t>
      </w:r>
      <w:r>
        <w:rPr>
          <w:highlight w:val="none"/>
        </w:rPr>
        <w:object>
          <v:shape id="_x0000_i1060" type="#_x0000_t75" alt="eqIdfeb979056b1817d3bc4f7904ee26dc98" style="width:10.55pt;height:15.8pt" o:ole="" coordsize="21600,21600" o:preferrelative="t" filled="f" stroked="f">
            <v:stroke joinstyle="miter"/>
            <v:imagedata r:id="rId79" o:title="eqIdfeb979056b1817d3bc4f7904ee26dc98"/>
            <o:lock v:ext="edit" aspectratio="t"/>
            <w10:anchorlock/>
          </v:shape>
          <o:OLEObject Type="Embed" ProgID="Equation.DSMT4" ShapeID="_x0000_i1060" DrawAspect="Content" ObjectID="_1468075760" r:id="rId81"/>
        </w:object>
      </w:r>
      <w:r>
        <w:rPr>
          <w:sz w:val="21"/>
          <w:highlight w:val="none"/>
        </w:rPr>
        <w:t>；</w:t>
      </w:r>
    </w:p>
    <w:p w14:paraId="04EC850B">
      <w:pPr>
        <w:shd w:val="clear" w:color="auto" w:fill="auto"/>
        <w:spacing w:line="360" w:lineRule="auto"/>
        <w:jc w:val="left"/>
        <w:textAlignment w:val="center"/>
        <w:rPr>
          <w:sz w:val="21"/>
        </w:rPr>
        <w:sectPr>
          <w:footerReference w:type="even" r:id="rId82"/>
          <w:headerReference w:type="default" r:id="rId83"/>
          <w:footerReference w:type="default" r:id="rId95"/>
          <w:pgSz w:w="11907" w:h="16839"/>
          <w:pgMar w:top="1440" w:right="1800" w:bottom="1440" w:left="1800" w:header="851" w:footer="425" w:gutter="0"/>
          <w:cols w:num="1" w:sep="1" w:space="425"/>
          <w:docGrid w:type="lines" w:linePitch="312" w:charSpace="0"/>
        </w:sectPr>
      </w:pPr>
      <w:r>
        <w:rPr>
          <w:sz w:val="21"/>
        </w:rPr>
        <w:t>(3)若圆筒从初始位置做自由落体运动的同时，小球从地面以初速度</w:t>
      </w:r>
      <w:r>
        <w:object>
          <v:shape id="_x0000_i1061" type="#_x0000_t75" alt="eqIdfeb979056b1817d3bc4f7904ee26dc98" style="width:10.55pt;height:15.8pt" o:ole="" coordsize="21600,21600" o:preferrelative="t" filled="f" stroked="f">
            <v:stroke joinstyle="miter"/>
            <v:imagedata r:id="rId79" o:title="eqIdfeb979056b1817d3bc4f7904ee26dc98"/>
            <o:lock v:ext="edit" aspectratio="t"/>
            <w10:anchorlock/>
          </v:shape>
          <o:OLEObject Type="Embed" ProgID="Equation.DSMT4" ShapeID="_x0000_i1061" DrawAspect="Content" ObjectID="_1468075761" r:id="rId84"/>
        </w:object>
      </w:r>
      <w:r>
        <w:rPr>
          <w:sz w:val="21"/>
        </w:rPr>
        <w:t>开始做竖直上抛运动，小球向上穿过圆筒的时间为</w:t>
      </w:r>
      <w:r>
        <w:object>
          <v:shape id="_x0000_i1062" type="#_x0000_t75" alt="eqIddc5c319c708173ef411604d93f0c3d90" style="width:19.3pt;height:12.65pt" o:ole="" coordsize="21600,21600" o:preferrelative="t" filled="f" stroked="f">
            <v:stroke joinstyle="miter"/>
            <v:imagedata r:id="rId85" o:title="eqIddc5c319c708173ef411604d93f0c3d90"/>
            <o:lock v:ext="edit" aspectratio="t"/>
            <w10:anchorlock/>
          </v:shape>
          <o:OLEObject Type="Embed" ProgID="Equation.DSMT4" ShapeID="_x0000_i1062" DrawAspect="Content" ObjectID="_1468075762" r:id="rId86"/>
        </w:object>
      </w:r>
      <w:r>
        <w:rPr>
          <w:sz w:val="21"/>
        </w:rPr>
        <w:t>，小球初速度</w:t>
      </w:r>
      <w:r>
        <w:object>
          <v:shape id="_x0000_i1063" type="#_x0000_t75" alt="eqIdfeb979056b1817d3bc4f7904ee26dc98" style="width:10.55pt;height:15.8pt" o:ole="" coordsize="21600,21600" o:preferrelative="t" filled="f" stroked="f">
            <v:stroke joinstyle="miter"/>
            <v:imagedata r:id="rId79" o:title="eqIdfeb979056b1817d3bc4f7904ee26dc98"/>
            <o:lock v:ext="edit" aspectratio="t"/>
            <w10:anchorlock/>
          </v:shape>
          <o:OLEObject Type="Embed" ProgID="Equation.DSMT4" ShapeID="_x0000_i1063" DrawAspect="Content" ObjectID="_1468075763" r:id="rId87"/>
        </w:object>
      </w:r>
      <w:r>
        <w:rPr>
          <w:sz w:val="21"/>
        </w:rPr>
        <w:t>多大。</w:t>
      </w:r>
    </w:p>
    <w:p w14:paraId="45AD5036">
      <w:pPr>
        <w:spacing w:line="360" w:lineRule="auto"/>
        <w:rPr>
          <w:rFonts w:eastAsiaTheme="minorEastAsia"/>
        </w:rPr>
      </w:pPr>
    </w:p>
    <w:sectPr>
      <w:headerReference w:type="even" r:id="rId88"/>
      <w:footerReference w:type="even" r:id="rId90"/>
      <w:pgSz w:w="11907" w:h="16839"/>
      <w:pgMar w:top="1440" w:right="1800" w:bottom="1440" w:left="1800" w:header="851" w:footer="992" w:gutter="0"/>
      <w:pgNumType w:start="1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F5C6D29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6744CE8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7C24F87"/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5308064"/>
    <w:multiLevelType w:val="singleLevel"/>
    <w:tmpl w:val="A5308064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723"/>
    <w:rsid w:val="000C0389"/>
    <w:rsid w:val="00331401"/>
    <w:rsid w:val="004151FC"/>
    <w:rsid w:val="005A3723"/>
    <w:rsid w:val="00802239"/>
    <w:rsid w:val="00880E69"/>
    <w:rsid w:val="00884850"/>
    <w:rsid w:val="00A42AC1"/>
    <w:rsid w:val="00AA0BA2"/>
    <w:rsid w:val="00C02FC6"/>
    <w:rsid w:val="00CB41C8"/>
    <w:rsid w:val="00EE545B"/>
    <w:rsid w:val="00F50FA8"/>
    <w:rsid w:val="031C5530"/>
    <w:rsid w:val="03351867"/>
    <w:rsid w:val="040B5C0A"/>
    <w:rsid w:val="0472536E"/>
    <w:rsid w:val="06CD6519"/>
    <w:rsid w:val="070954E4"/>
    <w:rsid w:val="0FDC0605"/>
    <w:rsid w:val="10A034CD"/>
    <w:rsid w:val="11D806D0"/>
    <w:rsid w:val="12B81E5E"/>
    <w:rsid w:val="155142DE"/>
    <w:rsid w:val="16426133"/>
    <w:rsid w:val="167D1683"/>
    <w:rsid w:val="182C4DE3"/>
    <w:rsid w:val="186D58D3"/>
    <w:rsid w:val="19CD7C7A"/>
    <w:rsid w:val="1B1E2FBC"/>
    <w:rsid w:val="1CB12360"/>
    <w:rsid w:val="1DC65D85"/>
    <w:rsid w:val="1FA50C89"/>
    <w:rsid w:val="22507E51"/>
    <w:rsid w:val="250E5D48"/>
    <w:rsid w:val="25621CB7"/>
    <w:rsid w:val="25981AB5"/>
    <w:rsid w:val="25F0742D"/>
    <w:rsid w:val="27E82228"/>
    <w:rsid w:val="29FD45DD"/>
    <w:rsid w:val="2A6B7798"/>
    <w:rsid w:val="2ACD3FAF"/>
    <w:rsid w:val="2E662827"/>
    <w:rsid w:val="308560E4"/>
    <w:rsid w:val="325D67F5"/>
    <w:rsid w:val="357B0D56"/>
    <w:rsid w:val="372638FC"/>
    <w:rsid w:val="37CE75B8"/>
    <w:rsid w:val="38575800"/>
    <w:rsid w:val="3B603C8D"/>
    <w:rsid w:val="3C176FF7"/>
    <w:rsid w:val="40024E56"/>
    <w:rsid w:val="439B2E22"/>
    <w:rsid w:val="439F0E5E"/>
    <w:rsid w:val="444720C0"/>
    <w:rsid w:val="44C031E8"/>
    <w:rsid w:val="453A003B"/>
    <w:rsid w:val="46C85418"/>
    <w:rsid w:val="47491235"/>
    <w:rsid w:val="4BD304AC"/>
    <w:rsid w:val="4C687B84"/>
    <w:rsid w:val="4D8C1650"/>
    <w:rsid w:val="51391ED1"/>
    <w:rsid w:val="56336B0D"/>
    <w:rsid w:val="56C03B00"/>
    <w:rsid w:val="58BA16F7"/>
    <w:rsid w:val="5A72070E"/>
    <w:rsid w:val="5B0311A3"/>
    <w:rsid w:val="5D072AA1"/>
    <w:rsid w:val="60161739"/>
    <w:rsid w:val="624E5AC5"/>
    <w:rsid w:val="633A772C"/>
    <w:rsid w:val="67BD3D46"/>
    <w:rsid w:val="680C5410"/>
    <w:rsid w:val="6A3F1ACC"/>
    <w:rsid w:val="6E1E684A"/>
    <w:rsid w:val="6FCE538B"/>
    <w:rsid w:val="72507B87"/>
    <w:rsid w:val="755F3607"/>
    <w:rsid w:val="777D59E2"/>
    <w:rsid w:val="78860A23"/>
    <w:rsid w:val="7908358C"/>
    <w:rsid w:val="7B813F3E"/>
    <w:rsid w:val="7BDA3403"/>
    <w:rsid w:val="7EDB3F5C"/>
    <w:rsid w:val="7FCC3D42"/>
    <w:rsid w:val="7FD735E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oleObject" Target="embeddings/oleObject2.bin"/><Relationship Id="rId11" Type="http://schemas.openxmlformats.org/officeDocument/2006/relationships/image" Target="media/image6.wmf"/><Relationship Id="rId12" Type="http://schemas.openxmlformats.org/officeDocument/2006/relationships/oleObject" Target="embeddings/oleObject3.bin"/><Relationship Id="rId13" Type="http://schemas.openxmlformats.org/officeDocument/2006/relationships/image" Target="media/image7.wmf"/><Relationship Id="rId14" Type="http://schemas.openxmlformats.org/officeDocument/2006/relationships/oleObject" Target="embeddings/oleObject4.bin"/><Relationship Id="rId15" Type="http://schemas.openxmlformats.org/officeDocument/2006/relationships/oleObject" Target="embeddings/oleObject5.bin"/><Relationship Id="rId16" Type="http://schemas.openxmlformats.org/officeDocument/2006/relationships/image" Target="media/image8.wmf"/><Relationship Id="rId17" Type="http://schemas.openxmlformats.org/officeDocument/2006/relationships/oleObject" Target="embeddings/oleObject6.bin"/><Relationship Id="rId18" Type="http://schemas.openxmlformats.org/officeDocument/2006/relationships/oleObject" Target="embeddings/oleObject7.bin"/><Relationship Id="rId19" Type="http://schemas.openxmlformats.org/officeDocument/2006/relationships/image" Target="media/image9.wmf"/><Relationship Id="rId2" Type="http://schemas.openxmlformats.org/officeDocument/2006/relationships/webSettings" Target="webSettings.xml"/><Relationship Id="rId20" Type="http://schemas.openxmlformats.org/officeDocument/2006/relationships/oleObject" Target="embeddings/oleObject8.bin"/><Relationship Id="rId21" Type="http://schemas.openxmlformats.org/officeDocument/2006/relationships/image" Target="media/image10.wmf"/><Relationship Id="rId22" Type="http://schemas.openxmlformats.org/officeDocument/2006/relationships/oleObject" Target="embeddings/oleObject9.bin"/><Relationship Id="rId23" Type="http://schemas.openxmlformats.org/officeDocument/2006/relationships/image" Target="media/image11.png"/><Relationship Id="rId24" Type="http://schemas.openxmlformats.org/officeDocument/2006/relationships/image" Target="media/image12.wmf"/><Relationship Id="rId25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7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9" Type="http://schemas.openxmlformats.org/officeDocument/2006/relationships/oleObject" Target="embeddings/oleObject12.bin"/><Relationship Id="rId3" Type="http://schemas.openxmlformats.org/officeDocument/2006/relationships/fontTable" Target="fontTable.xml"/><Relationship Id="rId30" Type="http://schemas.openxmlformats.org/officeDocument/2006/relationships/image" Target="media/image15.png"/><Relationship Id="rId31" Type="http://schemas.openxmlformats.org/officeDocument/2006/relationships/image" Target="media/image16.wmf"/><Relationship Id="rId32" Type="http://schemas.openxmlformats.org/officeDocument/2006/relationships/oleObject" Target="embeddings/oleObject13.bin"/><Relationship Id="rId33" Type="http://schemas.openxmlformats.org/officeDocument/2006/relationships/image" Target="media/image17.wmf"/><Relationship Id="rId34" Type="http://schemas.openxmlformats.org/officeDocument/2006/relationships/oleObject" Target="embeddings/oleObject14.bin"/><Relationship Id="rId35" Type="http://schemas.openxmlformats.org/officeDocument/2006/relationships/image" Target="media/image18.wmf"/><Relationship Id="rId36" Type="http://schemas.openxmlformats.org/officeDocument/2006/relationships/oleObject" Target="embeddings/oleObject15.bin"/><Relationship Id="rId37" Type="http://schemas.openxmlformats.org/officeDocument/2006/relationships/image" Target="media/image19.wmf"/><Relationship Id="rId38" Type="http://schemas.openxmlformats.org/officeDocument/2006/relationships/oleObject" Target="embeddings/oleObject16.bin"/><Relationship Id="rId39" Type="http://schemas.openxmlformats.org/officeDocument/2006/relationships/image" Target="media/image20.wmf"/><Relationship Id="rId4" Type="http://schemas.openxmlformats.org/officeDocument/2006/relationships/image" Target="media/image1.png"/><Relationship Id="rId40" Type="http://schemas.openxmlformats.org/officeDocument/2006/relationships/oleObject" Target="embeddings/oleObject17.bin"/><Relationship Id="rId41" Type="http://schemas.openxmlformats.org/officeDocument/2006/relationships/image" Target="media/image21.png"/><Relationship Id="rId42" Type="http://schemas.openxmlformats.org/officeDocument/2006/relationships/image" Target="media/image22.png"/><Relationship Id="rId43" Type="http://schemas.openxmlformats.org/officeDocument/2006/relationships/image" Target="media/image23.wmf"/><Relationship Id="rId44" Type="http://schemas.openxmlformats.org/officeDocument/2006/relationships/oleObject" Target="embeddings/oleObject18.bin"/><Relationship Id="rId45" Type="http://schemas.openxmlformats.org/officeDocument/2006/relationships/image" Target="media/image24.wmf"/><Relationship Id="rId46" Type="http://schemas.openxmlformats.org/officeDocument/2006/relationships/oleObject" Target="embeddings/oleObject19.bin"/><Relationship Id="rId47" Type="http://schemas.openxmlformats.org/officeDocument/2006/relationships/image" Target="media/image25.wmf"/><Relationship Id="rId48" Type="http://schemas.openxmlformats.org/officeDocument/2006/relationships/oleObject" Target="embeddings/oleObject20.bin"/><Relationship Id="rId49" Type="http://schemas.openxmlformats.org/officeDocument/2006/relationships/image" Target="media/image26.wmf"/><Relationship Id="rId5" Type="http://schemas.openxmlformats.org/officeDocument/2006/relationships/image" Target="media/image2.png"/><Relationship Id="rId50" Type="http://schemas.openxmlformats.org/officeDocument/2006/relationships/oleObject" Target="embeddings/oleObject21.bin"/><Relationship Id="rId51" Type="http://schemas.openxmlformats.org/officeDocument/2006/relationships/image" Target="media/image27.wmf"/><Relationship Id="rId52" Type="http://schemas.openxmlformats.org/officeDocument/2006/relationships/oleObject" Target="embeddings/oleObject22.bin"/><Relationship Id="rId53" Type="http://schemas.openxmlformats.org/officeDocument/2006/relationships/image" Target="media/image28.wmf"/><Relationship Id="rId54" Type="http://schemas.openxmlformats.org/officeDocument/2006/relationships/oleObject" Target="embeddings/oleObject23.bin"/><Relationship Id="rId55" Type="http://schemas.openxmlformats.org/officeDocument/2006/relationships/image" Target="media/image29.wmf"/><Relationship Id="rId56" Type="http://schemas.openxmlformats.org/officeDocument/2006/relationships/oleObject" Target="embeddings/oleObject24.bin"/><Relationship Id="rId57" Type="http://schemas.openxmlformats.org/officeDocument/2006/relationships/image" Target="media/image30.wmf"/><Relationship Id="rId58" Type="http://schemas.openxmlformats.org/officeDocument/2006/relationships/oleObject" Target="embeddings/oleObject25.bin"/><Relationship Id="rId59" Type="http://schemas.openxmlformats.org/officeDocument/2006/relationships/image" Target="media/image31.wmf"/><Relationship Id="rId6" Type="http://schemas.openxmlformats.org/officeDocument/2006/relationships/image" Target="media/image3.png"/><Relationship Id="rId60" Type="http://schemas.openxmlformats.org/officeDocument/2006/relationships/oleObject" Target="embeddings/oleObject26.bin"/><Relationship Id="rId61" Type="http://schemas.openxmlformats.org/officeDocument/2006/relationships/image" Target="media/image32.wmf"/><Relationship Id="rId62" Type="http://schemas.openxmlformats.org/officeDocument/2006/relationships/oleObject" Target="embeddings/oleObject27.bin"/><Relationship Id="rId63" Type="http://schemas.openxmlformats.org/officeDocument/2006/relationships/image" Target="media/image33.wmf"/><Relationship Id="rId64" Type="http://schemas.openxmlformats.org/officeDocument/2006/relationships/oleObject" Target="embeddings/oleObject28.bin"/><Relationship Id="rId65" Type="http://schemas.openxmlformats.org/officeDocument/2006/relationships/image" Target="media/image34.wmf"/><Relationship Id="rId66" Type="http://schemas.openxmlformats.org/officeDocument/2006/relationships/oleObject" Target="embeddings/oleObject29.bin"/><Relationship Id="rId67" Type="http://schemas.openxmlformats.org/officeDocument/2006/relationships/image" Target="media/image35.wmf"/><Relationship Id="rId68" Type="http://schemas.openxmlformats.org/officeDocument/2006/relationships/oleObject" Target="embeddings/oleObject30.bin"/><Relationship Id="rId69" Type="http://schemas.openxmlformats.org/officeDocument/2006/relationships/image" Target="media/image36.wmf"/><Relationship Id="rId7" Type="http://schemas.openxmlformats.org/officeDocument/2006/relationships/image" Target="media/image4.wmf"/><Relationship Id="rId70" Type="http://schemas.openxmlformats.org/officeDocument/2006/relationships/oleObject" Target="embeddings/oleObject31.bin"/><Relationship Id="rId71" Type="http://schemas.openxmlformats.org/officeDocument/2006/relationships/image" Target="media/image37.png"/><Relationship Id="rId72" Type="http://schemas.openxmlformats.org/officeDocument/2006/relationships/image" Target="media/image38.wmf"/><Relationship Id="rId73" Type="http://schemas.openxmlformats.org/officeDocument/2006/relationships/oleObject" Target="embeddings/oleObject32.bin"/><Relationship Id="rId74" Type="http://schemas.openxmlformats.org/officeDocument/2006/relationships/image" Target="media/image39.wmf"/><Relationship Id="rId75" Type="http://schemas.openxmlformats.org/officeDocument/2006/relationships/oleObject" Target="embeddings/oleObject33.bin"/><Relationship Id="rId76" Type="http://schemas.openxmlformats.org/officeDocument/2006/relationships/image" Target="media/image40.wmf"/><Relationship Id="rId77" Type="http://schemas.openxmlformats.org/officeDocument/2006/relationships/oleObject" Target="embeddings/oleObject34.bin"/><Relationship Id="rId78" Type="http://schemas.openxmlformats.org/officeDocument/2006/relationships/image" Target="media/image41.png"/><Relationship Id="rId79" Type="http://schemas.openxmlformats.org/officeDocument/2006/relationships/image" Target="media/image42.wmf"/><Relationship Id="rId8" Type="http://schemas.openxmlformats.org/officeDocument/2006/relationships/oleObject" Target="embeddings/oleObject1.bin"/><Relationship Id="rId80" Type="http://schemas.openxmlformats.org/officeDocument/2006/relationships/oleObject" Target="embeddings/oleObject35.bin"/><Relationship Id="rId81" Type="http://schemas.openxmlformats.org/officeDocument/2006/relationships/oleObject" Target="embeddings/oleObject36.bin"/><Relationship Id="rId82" Type="http://schemas.openxmlformats.org/officeDocument/2006/relationships/footer" Target="footer1.xml"/><Relationship Id="rId84" Type="http://schemas.openxmlformats.org/officeDocument/2006/relationships/oleObject" Target="embeddings/oleObject37.bin"/><Relationship Id="rId85" Type="http://schemas.openxmlformats.org/officeDocument/2006/relationships/image" Target="media/image44.wmf"/><Relationship Id="rId86" Type="http://schemas.openxmlformats.org/officeDocument/2006/relationships/oleObject" Target="embeddings/oleObject38.bin"/><Relationship Id="rId87" Type="http://schemas.openxmlformats.org/officeDocument/2006/relationships/oleObject" Target="embeddings/oleObject39.bin"/><Relationship Id="rId88" Type="http://schemas.openxmlformats.org/officeDocument/2006/relationships/header" Target="header1.xml"/><Relationship Id="rId9" Type="http://schemas.openxmlformats.org/officeDocument/2006/relationships/image" Target="media/image5.wmf"/><Relationship Id="rId90" Type="http://schemas.openxmlformats.org/officeDocument/2006/relationships/footer" Target="footer3.xml"/><Relationship Id="rId92" Type="http://schemas.openxmlformats.org/officeDocument/2006/relationships/theme" Target="theme/theme1.xml"/><Relationship Id="rId93" Type="http://schemas.openxmlformats.org/officeDocument/2006/relationships/numbering" Target="numbering.xml"/><Relationship Id="rId94" Type="http://schemas.openxmlformats.org/officeDocument/2006/relationships/styles" Target="styles.xml"/><Relationship Id="rId83" Type="http://schemas.openxmlformats.org/officeDocument/2006/relationships/header" Target="header3.xml"/><Relationship Id="rId9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