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C43911">
      <w:pPr>
        <w:wordWrap w:val="0"/>
        <w:spacing w:line="440" w:lineRule="atLeast"/>
        <w:jc w:val="center"/>
        <w:textAlignment w:val="baseline"/>
        <w:rPr>
          <w:sz w:val="25"/>
        </w:rPr>
      </w:pPr>
      <w:r>
        <w:rPr>
          <w:rFonts w:ascii="楷体" w:cs="楷体" w:eastAsia="楷体" w:hAnsi="楷体"/>
          <w:color w:val="000000"/>
          <w:sz w:val="25"/>
        </w:rPr>
        <w:drawing>
          <wp:anchor allowOverlap="1" behindDoc="0" layoutInCell="1" locked="0" relativeHeight="251658240" simplePos="0">
            <wp:simplePos x="0" y="0"/>
            <wp:positionH relativeFrom="page">
              <wp:posOffset>11582400</wp:posOffset>
            </wp:positionH>
            <wp:positionV relativeFrom="topMargin">
              <wp:posOffset>10947400</wp:posOffset>
            </wp:positionV>
            <wp:extent cx="304800" cy="2921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4"/>
                    <a:stretch>
                      <a:fillRect/>
                    </a:stretch>
                  </pic:blipFill>
                  <pic:spPr>
                    <a:xfrm>
                      <a:off x="0" y="0"/>
                      <a:ext cx="304800" cy="292100"/>
                    </a:xfrm>
                    <a:prstGeom prst="rect">
                      <a:avLst/>
                    </a:prstGeom>
                  </pic:spPr>
                </pic:pic>
              </a:graphicData>
            </a:graphic>
          </wp:anchor>
        </w:drawing>
      </w:r>
      <w:r>
        <w:rPr>
          <w:rFonts w:ascii="楷体" w:cs="楷体" w:eastAsia="楷体" w:hAnsi="楷体"/>
          <w:color w:val="000000"/>
          <w:sz w:val="25"/>
        </w:rPr>
        <w:t>名校联考联合体2025 年秋季高一第二次(期中)联考</w:t>
      </w:r>
    </w:p>
    <w:p w:rsidR="00C43911">
      <w:pPr>
        <w:wordWrap w:val="0"/>
        <w:spacing w:before="240" w:line="760" w:lineRule="atLeast"/>
        <w:ind w:right="3160"/>
        <w:jc w:val="right"/>
        <w:textAlignment w:val="baseline"/>
        <w:rPr>
          <w:sz w:val="56"/>
        </w:rPr>
      </w:pPr>
      <w:r>
        <w:rPr>
          <w:rFonts w:ascii="黑体" w:cs="黑体" w:eastAsia="黑体" w:hAnsi="黑体"/>
          <w:color w:val="000000"/>
          <w:sz w:val="56"/>
        </w:rPr>
        <w:t>物 理</w:t>
      </w:r>
    </w:p>
    <w:p w:rsidR="00C43911">
      <w:pPr>
        <w:wordWrap w:val="0"/>
        <w:spacing w:line="460" w:lineRule="exact"/>
        <w:jc w:val="right"/>
        <w:textAlignment w:val="baseline"/>
        <w:rPr>
          <w:sz w:val="25"/>
        </w:rPr>
      </w:pPr>
    </w:p>
    <w:p w:rsidR="00C43911">
      <w:pPr>
        <w:wordWrap w:val="0"/>
        <w:spacing w:line="440" w:lineRule="atLeast"/>
        <w:jc w:val="center"/>
        <w:textAlignment w:val="baseline"/>
        <w:rPr>
          <w:sz w:val="25"/>
        </w:rPr>
      </w:pPr>
      <w:r>
        <w:rPr>
          <w:rFonts w:ascii="仿宋" w:cs="仿宋" w:eastAsia="仿宋" w:hAnsi="仿宋"/>
          <w:color w:val="000000"/>
          <w:sz w:val="25"/>
        </w:rPr>
        <w:t>时量:75 分钟 满分:100分</w:t>
      </w:r>
    </w:p>
    <w:p w:rsidR="00C43911">
      <w:pPr>
        <w:wordWrap w:val="0"/>
        <w:spacing w:line="460" w:lineRule="atLeast"/>
        <w:ind w:right="20"/>
        <w:jc w:val="right"/>
        <w:textAlignment w:val="baseline"/>
        <w:rPr>
          <w:sz w:val="24"/>
        </w:rPr>
      </w:pPr>
      <w:r>
        <w:rPr>
          <w:rFonts w:ascii="宋体" w:cs="宋体" w:eastAsia="宋体" w:hAnsi="宋体"/>
          <w:color w:val="000000"/>
          <w:sz w:val="24"/>
        </w:rPr>
        <w:t>得分：</w:t>
      </w:r>
      <w:r>
        <w:rPr>
          <w:rFonts w:ascii="宋体" w:cs="宋体" w:eastAsia="宋体" w:hAnsi="宋体"/>
          <w:color w:val="000000"/>
          <w:sz w:val="24"/>
          <w:u w:val="single"/>
        </w:rPr>
        <w:t xml:space="preserve">            </w:t>
      </w:r>
    </w:p>
    <w:p w:rsidR="00C43911">
      <w:pPr>
        <w:wordWrap w:val="0"/>
        <w:spacing w:line="460" w:lineRule="atLeast"/>
        <w:ind w:hanging="20" w:left="20" w:right="20"/>
        <w:textAlignment w:val="baseline"/>
        <w:rPr>
          <w:sz w:val="24"/>
        </w:rPr>
      </w:pPr>
      <w:r>
        <w:rPr>
          <w:rFonts w:ascii="宋体" w:cs="宋体" w:eastAsia="宋体" w:hAnsi="宋体"/>
          <w:color w:val="000000"/>
          <w:sz w:val="24"/>
        </w:rPr>
        <w:t>一、单项选择题(共6题，每小题4分，共24分。在每小题给出的四个选项中，只有一项符合题目要求 )</w:t>
      </w:r>
    </w:p>
    <w:p w:rsidR="00C43911">
      <w:pPr>
        <w:wordWrap w:val="0"/>
        <w:spacing w:line="460" w:lineRule="atLeast"/>
        <w:textAlignment w:val="baseline"/>
        <w:rPr>
          <w:sz w:val="24"/>
        </w:rPr>
      </w:pPr>
      <w:r>
        <w:rPr>
          <w:rFonts w:ascii="宋体" w:cs="宋体" w:eastAsia="宋体" w:hAnsi="宋体"/>
          <w:color w:val="000000"/>
          <w:sz w:val="24"/>
        </w:rPr>
        <w:t>1.下列说法正确的是</w:t>
      </w:r>
    </w:p>
    <w:p w:rsidR="00C43911">
      <w:pPr>
        <w:wordWrap w:val="0"/>
        <w:spacing w:line="440" w:lineRule="atLeast"/>
        <w:ind w:left="260"/>
        <w:textAlignment w:val="baseline"/>
        <w:rPr>
          <w:sz w:val="25"/>
        </w:rPr>
      </w:pPr>
      <w:r>
        <w:rPr>
          <w:rFonts w:ascii="宋体" w:cs="宋体" w:eastAsia="宋体" w:hAnsi="宋体"/>
          <w:color w:val="000000"/>
          <w:sz w:val="25"/>
        </w:rPr>
        <w:t>A.形状规则的物体的重心一定在几何中心</w:t>
      </w:r>
    </w:p>
    <w:p w:rsidR="00C43911">
      <w:pPr>
        <w:wordWrap w:val="0"/>
        <w:spacing w:line="440" w:lineRule="atLeast"/>
        <w:ind w:left="260"/>
        <w:textAlignment w:val="baseline"/>
        <w:rPr>
          <w:sz w:val="25"/>
        </w:rPr>
      </w:pPr>
      <w:r>
        <w:rPr>
          <w:rFonts w:ascii="宋体" w:cs="宋体" w:eastAsia="宋体" w:hAnsi="宋体"/>
          <w:color w:val="000000"/>
          <w:sz w:val="25"/>
        </w:rPr>
        <w:t>B.静摩擦力的方向与物体运动的方向一定相反</w:t>
      </w:r>
    </w:p>
    <w:p w:rsidR="00C43911">
      <w:pPr>
        <w:wordWrap w:val="0"/>
        <w:spacing w:line="440" w:lineRule="atLeast"/>
        <w:ind w:left="260"/>
        <w:textAlignment w:val="baseline"/>
        <w:rPr>
          <w:sz w:val="25"/>
        </w:rPr>
      </w:pPr>
      <w:r>
        <w:rPr>
          <w:rFonts w:ascii="宋体" w:cs="宋体" w:eastAsia="宋体" w:hAnsi="宋体"/>
          <w:color w:val="000000"/>
          <w:sz w:val="25"/>
        </w:rPr>
        <w:t>C.加速度越大的物体，速度变化越快</w:t>
      </w:r>
    </w:p>
    <w:p w:rsidR="00C43911">
      <w:pPr>
        <w:wordWrap w:val="0"/>
        <w:spacing w:line="440" w:lineRule="atLeast"/>
        <w:ind w:hanging="280" w:left="540"/>
        <w:textAlignment w:val="baseline"/>
        <w:rPr>
          <w:sz w:val="25"/>
        </w:rPr>
      </w:pPr>
      <w:r>
        <w:rPr>
          <w:rFonts w:ascii="宋体" w:cs="宋体" w:eastAsia="宋体" w:hAnsi="宋体"/>
          <w:color w:val="000000"/>
          <w:sz w:val="25"/>
        </w:rPr>
        <w:t>D.水平静止在桌面上的物体，受到的重力和桌面对它的支持力是一对相互作用力</w:t>
      </w:r>
    </w:p>
    <w:p w:rsidR="00C43911">
      <w:pPr>
        <w:wordWrap w:val="0"/>
        <w:spacing w:line="460" w:lineRule="atLeast"/>
        <w:ind w:hanging="240" w:left="260" w:right="20"/>
        <w:textAlignment w:val="baseline"/>
        <w:rPr>
          <w:sz w:val="24"/>
        </w:rPr>
      </w:pPr>
      <w:r>
        <w:rPr>
          <w:rFonts w:ascii="宋体" w:cs="宋体" w:eastAsia="宋体" w:hAnsi="宋体"/>
          <w:color w:val="000000"/>
          <w:sz w:val="24"/>
        </w:rPr>
        <w:t>2.5月24 日北京时间19：05 结束的全国田径大奖赛，如图所示为选手李俊霖(右一)在男子800米决赛中冲刺的情景，整个过程中，他从起点出发最终又回到起点，以1分50秒的成绩获得冠军。下列说法正确的是</w:t>
      </w:r>
    </w:p>
    <w:p w:rsidR="00C43911">
      <w:pPr>
        <w:wordWrap w:val="0"/>
        <w:spacing w:line="0" w:lineRule="atLeast"/>
        <w:jc w:val="center"/>
        <w:textAlignment w:val="baseline"/>
      </w:pPr>
      <w:r>
        <w:rPr>
          <w:noProof/>
        </w:rPr>
        <w:drawing>
          <wp:inline distB="0" distL="0" distR="0" distT="0">
            <wp:extent cx="1638300" cy="1346200"/>
            <wp:effectExtent b="0" l="0" r="0" t="0"/>
            <wp:docPr id="2" name="Drawing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638300" cy="1346200"/>
                    </a:xfrm>
                    <a:prstGeom prst="rect">
                      <a:avLst/>
                    </a:prstGeom>
                  </pic:spPr>
                </pic:pic>
              </a:graphicData>
            </a:graphic>
          </wp:inline>
        </w:drawing>
      </w:r>
    </w:p>
    <w:p w:rsidR="00C43911">
      <w:pPr>
        <w:tabs>
          <w:tab w:pos="4220" w:val="left"/>
        </w:tabs>
        <w:wordWrap w:val="0"/>
        <w:spacing w:line="440" w:lineRule="atLeast"/>
        <w:ind w:left="280"/>
        <w:textAlignment w:val="baseline"/>
        <w:rPr>
          <w:sz w:val="25"/>
        </w:rPr>
      </w:pPr>
      <w:r>
        <w:rPr>
          <w:rFonts w:ascii="宋体" w:cs="宋体" w:eastAsia="宋体" w:hAnsi="宋体"/>
          <w:color w:val="000000"/>
          <w:sz w:val="25"/>
        </w:rPr>
        <w:t>A“1分50秒”指的是时刻</w:t>
      </w:r>
      <w:r>
        <w:tab/>
      </w:r>
      <w:r>
        <w:rPr>
          <w:rFonts w:ascii="宋体" w:cs="宋体" w:eastAsia="宋体" w:hAnsi="宋体"/>
          <w:color w:val="000000"/>
          <w:sz w:val="25"/>
        </w:rPr>
        <w:t>B. “19:05”指的是时间间隔</w:t>
      </w:r>
    </w:p>
    <w:p w:rsidR="00C43911">
      <w:pPr>
        <w:tabs>
          <w:tab w:pos="4200" w:val="left"/>
        </w:tabs>
        <w:wordWrap w:val="0"/>
        <w:spacing w:line="440" w:lineRule="atLeast"/>
        <w:ind w:left="280"/>
        <w:textAlignment w:val="baseline"/>
        <w:rPr>
          <w:sz w:val="25"/>
        </w:rPr>
      </w:pPr>
      <w:r>
        <w:rPr>
          <w:rFonts w:ascii="宋体" w:cs="宋体" w:eastAsia="宋体" w:hAnsi="宋体"/>
          <w:color w:val="000000"/>
          <w:sz w:val="25"/>
        </w:rPr>
        <w:t>C. “800米”指的是位移</w:t>
      </w:r>
      <w:r>
        <w:tab/>
      </w:r>
      <w:r>
        <w:rPr>
          <w:rFonts w:ascii="宋体" w:cs="宋体" w:eastAsia="宋体" w:hAnsi="宋体"/>
          <w:color w:val="000000"/>
          <w:sz w:val="25"/>
        </w:rPr>
        <w:t>D.全程的平均速度为0</w:t>
      </w:r>
    </w:p>
    <w:p w:rsidR="00C43911">
      <w:pPr>
        <w:wordWrap w:val="0"/>
        <w:spacing w:line="460" w:lineRule="atLeast"/>
        <w:ind w:hanging="240" w:left="260"/>
        <w:textAlignment w:val="baseline"/>
        <w:rPr>
          <w:sz w:val="24"/>
        </w:rPr>
      </w:pPr>
      <w:r>
        <w:rPr>
          <w:rFonts w:ascii="宋体" w:cs="宋体" w:eastAsia="宋体" w:hAnsi="宋体"/>
          <w:color w:val="000000"/>
          <w:sz w:val="24"/>
        </w:rPr>
        <w:t>3.一物块(可看作质点)以一定的初速度从一光滑斜面底端A 点上滑，最高可滑至 C点，已知 BC的距离为2x₀，AB的距离为(</w:t>
      </w:r>
      <w:r>
        <w:t xml:space="preserve"> </w:t>
      </w:r>
      <m:oMath>
        <m:r>
          <w:rPr>
            <w:rFonts w:ascii="Cambria Math" w:hAnsi="Cambria Math"/>
            <w:sz w:val="24"/>
            <w:szCs w:val="24"/>
          </w:rPr>
          <m:t>6</m:t>
        </m:r>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m:t>
        </m:r>
      </m:oMath>
      <w:r>
        <w:rPr>
          <w:rFonts w:ascii="宋体" w:cs="宋体" w:eastAsia="宋体" w:hAnsi="宋体"/>
          <w:color w:val="000000"/>
          <w:sz w:val="24"/>
        </w:rPr>
        <w:t>，如图所示，已知物块从A 至B 所需时间为</w:t>
      </w:r>
      <w: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sz w:val="24"/>
                    <w:szCs w:val="24"/>
                  </w:rPr>
                  <m:t>t</m:t>
                </m:r>
              </m:e>
            </m:acc>
          </m:e>
          <m:sub>
            <m:r>
              <w:rPr>
                <w:rFonts w:ascii="Cambria Math" w:hAnsi="Cambria Math"/>
                <w:sz w:val="24"/>
                <w:szCs w:val="24"/>
              </w:rPr>
              <m:t>0</m:t>
            </m:r>
          </m:sub>
        </m:sSub>
        <m:r>
          <w:rPr>
            <w:rFonts w:ascii="Cambria Math" w:hAnsi="Cambria Math"/>
            <w:sz w:val="24"/>
            <w:szCs w:val="24"/>
          </w:rPr>
          <m:t>,</m:t>
        </m:r>
      </m:oMath>
      <w:r>
        <w:rPr>
          <w:rFonts w:ascii="宋体" w:cs="宋体" w:eastAsia="宋体" w:hAnsi="宋体"/>
          <w:color w:val="000000"/>
          <w:sz w:val="24"/>
        </w:rPr>
        <w:t>，且物块在光滑斜面上运动时加速度 a 恒定，则它从 B滑至C 需要的时间是</w:t>
      </w:r>
    </w:p>
    <w:p w:rsidR="00C43911">
      <w:pPr>
        <w:tabs>
          <w:tab w:pos="4180" w:val="left"/>
        </w:tabs>
        <w:wordWrap w:val="0"/>
        <w:spacing w:line="440" w:lineRule="atLeast"/>
        <w:ind w:left="300"/>
        <w:textAlignment w:val="baseline"/>
        <w:rPr>
          <w:sz w:val="25"/>
        </w:rPr>
      </w:pPr>
      <w:r>
        <w:rPr>
          <w:rFonts w:ascii="宋体" w:cs="宋体" w:eastAsia="宋体" w:hAnsi="宋体"/>
          <w:color w:val="000000"/>
          <w:sz w:val="25"/>
        </w:rPr>
        <w:t>A. t₀</w:t>
      </w:r>
      <w:r>
        <w:tab/>
        <w:t xml:space="preserve"> </w:t>
      </w:r>
      <m:oMath>
        <m:r>
          <w:rPr>
            <w:rFonts w:ascii="Cambria Math" w:hAnsi="Cambria Math"/>
            <w:sz w:val="24"/>
            <w:szCs w:val="24"/>
          </w:rPr>
          <m:t>B.2</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oMath>
    </w:p>
    <w:p w:rsidR="00C43911">
      <w:pPr>
        <w:tabs>
          <w:tab w:pos="4180" w:val="left"/>
        </w:tabs>
        <w:wordWrap w:val="0"/>
        <w:spacing w:line="440" w:lineRule="atLeast"/>
        <w:ind w:left="300"/>
        <w:textAlignment w:val="baseline"/>
      </w:pPr>
      <w:r>
        <w:rPr>
          <w:noProof/>
        </w:rPr>
        <w:drawing>
          <wp:anchor allowOverlap="1" behindDoc="0" distB="0" distL="0" distR="0" distT="0" layoutInCell="1" locked="0" relativeHeight="251659264" simplePos="0">
            <wp:simplePos x="0" y="0"/>
            <wp:positionH relativeFrom="page">
              <wp:posOffset>5314950</wp:posOffset>
            </wp:positionH>
            <wp:positionV relativeFrom="paragraph">
              <wp:posOffset>6350</wp:posOffset>
            </wp:positionV>
            <wp:extent cx="1219200" cy="520700"/>
            <wp:effectExtent b="0" l="0" r="0" t="0"/>
            <wp:wrapSquare wrapText="bothSides"/>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1219200" cy="520700"/>
                    </a:xfrm>
                    <a:prstGeom prst="rect">
                      <a:avLst/>
                    </a:prstGeom>
                  </pic:spPr>
                </pic:pic>
              </a:graphicData>
            </a:graphic>
          </wp:anchor>
        </w:drawing>
      </w:r>
      <w:r w:rsidR="008945E9">
        <w:t xml:space="preserve"> </w:t>
      </w:r>
      <m:oMath>
        <m:r>
          <w:rPr>
            <w:rFonts w:ascii="Cambria Math" w:hAnsi="Cambria Math"/>
            <w:sz w:val="24"/>
            <w:szCs w:val="24"/>
          </w:rPr>
          <m:t>C.</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num>
          <m:den>
            <m:r>
              <w:rPr>
                <w:rFonts w:ascii="Cambria Math" w:hAnsi="Cambria Math"/>
                <w:sz w:val="24"/>
                <w:szCs w:val="24"/>
              </w:rPr>
              <m:t>4</m:t>
            </m:r>
          </m:den>
        </m:f>
      </m:oMath>
      <w:r w:rsidR="008945E9">
        <w:tab/>
        <w:t xml:space="preserve"> </w:t>
      </w:r>
      <m:oMath>
        <m:r>
          <w:rPr>
            <w:rFonts w:ascii="Cambria Math" w:hAnsi="Cambria Math"/>
            <w:sz w:val="24"/>
            <w:szCs w:val="24"/>
          </w:rPr>
          <m:t>D.</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num>
          <m:den>
            <m:r>
              <w:rPr>
                <w:rFonts w:ascii="Cambria Math" w:hAnsi="Cambria Math"/>
                <w:sz w:val="24"/>
                <w:szCs w:val="24"/>
              </w:rPr>
              <m:t>2</m:t>
            </m:r>
          </m:den>
        </m:f>
      </m:oMath>
    </w:p>
    <w:p w:rsidP="004D675F" w:rsidR="004D675F">
      <w:pPr>
        <w:wordWrap w:val="0"/>
        <w:spacing w:line="480" w:lineRule="atLeast"/>
        <w:ind w:right="40"/>
        <w:textAlignment w:val="baseline"/>
        <w:rPr>
          <w:sz w:val="25"/>
        </w:rPr>
      </w:pPr>
    </w:p>
    <w:p w:rsidP="004D675F" w:rsidR="004D675F">
      <w:pPr>
        <w:wordWrap w:val="0"/>
        <w:spacing w:line="480" w:lineRule="atLeast"/>
        <w:ind w:right="40"/>
        <w:textAlignment w:val="baseline"/>
        <w:rPr>
          <w:sz w:val="25"/>
        </w:rPr>
      </w:pPr>
    </w:p>
    <w:p w:rsidP="004D675F" w:rsidR="00C43911">
      <w:pPr>
        <w:wordWrap w:val="0"/>
        <w:spacing w:line="480" w:lineRule="atLeast"/>
        <w:ind w:right="40"/>
        <w:textAlignment w:val="baseline"/>
        <w:rPr>
          <w:sz w:val="25"/>
        </w:rPr>
      </w:pPr>
      <w:r>
        <w:rPr>
          <w:rFonts w:ascii="宋体" w:cs="宋体" w:eastAsia="宋体" w:hAnsi="宋体"/>
          <w:color w:val="000000"/>
          <w:sz w:val="25"/>
        </w:rPr>
        <w:t>4.一质点沿直线运动，如图所示是从t=0时刻开始运动的质点的</w:t>
      </w:r>
      <w:r>
        <w:t xml:space="preserve"> </w:t>
      </w:r>
      <m:oMath>
        <m:f>
          <m:fPr>
            <m:ctrlPr>
              <w:rPr>
                <w:rFonts w:ascii="Cambria Math" w:hAnsi="Cambria Math"/>
              </w:rPr>
            </m:ctrlPr>
          </m:fPr>
          <m:num>
            <m:r>
              <w:rPr>
                <w:rFonts w:ascii="Cambria Math" w:hAnsi="Cambria Math"/>
                <w:sz w:val="24"/>
                <w:szCs w:val="24"/>
              </w:rPr>
              <m:t>x</m:t>
            </m:r>
          </m:num>
          <m:den>
            <m:r>
              <w:rPr>
                <w:rFonts w:ascii="Cambria Math" w:hAnsi="Cambria Math"/>
                <w:sz w:val="24"/>
                <w:szCs w:val="24"/>
              </w:rPr>
              <m:t>t</m:t>
            </m:r>
          </m:den>
        </m:f>
        <m:r>
          <w:rPr>
            <w:rFonts w:ascii="Cambria Math" w:hAnsi="Cambria Math"/>
            <w:sz w:val="24"/>
            <w:szCs w:val="24"/>
          </w:rPr>
          <m:t>-t</m:t>
        </m:r>
      </m:oMath>
      <w:r>
        <w:rPr>
          <w:rFonts w:ascii="宋体" w:cs="宋体" w:eastAsia="宋体" w:hAnsi="宋体"/>
          <w:color w:val="000000"/>
          <w:sz w:val="25"/>
        </w:rPr>
        <w:t>图像(x为位移)，可以推知</w:t>
      </w:r>
    </w:p>
    <w:p w:rsidR="00C43911">
      <w:pPr>
        <w:wordWrap w:val="0"/>
        <w:spacing w:line="0" w:lineRule="atLeast"/>
        <w:jc w:val="center"/>
        <w:textAlignment w:val="baseline"/>
      </w:pPr>
      <w:r>
        <w:rPr>
          <w:noProof/>
        </w:rPr>
        <w:drawing>
          <wp:inline distB="0" distL="0" distR="0" distT="0">
            <wp:extent cx="1689100" cy="1143000"/>
            <wp:effectExtent b="0" l="0" r="0" t="0"/>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1689100" cy="1143000"/>
                    </a:xfrm>
                    <a:prstGeom prst="rect">
                      <a:avLst/>
                    </a:prstGeom>
                  </pic:spPr>
                </pic:pic>
              </a:graphicData>
            </a:graphic>
          </wp:inline>
        </w:drawing>
      </w:r>
    </w:p>
    <w:p w:rsidR="00C43911">
      <w:pPr>
        <w:wordWrap w:val="0"/>
        <w:spacing w:line="360" w:lineRule="atLeast"/>
        <w:ind w:left="240"/>
        <w:textAlignment w:val="baseline"/>
        <w:rPr>
          <w:sz w:val="26"/>
        </w:rPr>
      </w:pPr>
      <w:r>
        <w:rPr>
          <w:rFonts w:ascii="宋体" w:cs="宋体" w:eastAsia="宋体" w:hAnsi="宋体"/>
          <w:color w:val="000000"/>
          <w:sz w:val="26"/>
        </w:rPr>
        <w:t>A.初速度的大小是2m/s</w:t>
      </w:r>
    </w:p>
    <w:p w:rsidR="00C43911">
      <w:pPr>
        <w:wordWrap w:val="0"/>
        <w:spacing w:line="360" w:lineRule="atLeast"/>
        <w:ind w:left="240"/>
        <w:textAlignment w:val="baseline"/>
        <w:rPr>
          <w:sz w:val="26"/>
        </w:rPr>
      </w:pPr>
      <w:r>
        <w:rPr>
          <w:rFonts w:ascii="宋体" w:cs="宋体" w:eastAsia="宋体" w:hAnsi="宋体"/>
          <w:color w:val="000000"/>
          <w:sz w:val="26"/>
        </w:rPr>
        <w:t>B.加速度的大小是</w:t>
      </w:r>
      <w:r>
        <w:t xml:space="preserve"> </w:t>
      </w:r>
      <m:oMath>
        <m:r>
          <w:rPr>
            <w:rFonts w:ascii="Cambria Math" w:hAnsi="Cambria Math"/>
            <w:sz w:val="26"/>
            <w:szCs w:val="26"/>
          </w:rPr>
          <m:t>0.5m/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p>
    <w:p w:rsidR="00C43911">
      <w:pPr>
        <w:wordWrap w:val="0"/>
        <w:spacing w:line="360" w:lineRule="atLeast"/>
        <w:ind w:left="240"/>
        <w:textAlignment w:val="baseline"/>
        <w:rPr>
          <w:sz w:val="26"/>
        </w:rPr>
      </w:pPr>
      <w:r>
        <w:rPr>
          <w:rFonts w:ascii="宋体" w:cs="宋体" w:eastAsia="宋体" w:hAnsi="宋体"/>
          <w:color w:val="000000"/>
          <w:sz w:val="26"/>
        </w:rPr>
        <w:t>C.t=2</w:t>
      </w:r>
      <w:bookmarkStart w:id="0" w:name="_GoBack"/>
      <w:bookmarkEnd w:id="0"/>
      <w:r w:rsidR="008945E9">
        <w:rPr>
          <w:rFonts w:ascii="宋体" w:cs="宋体" w:eastAsia="宋体" w:hAnsi="宋体"/>
          <w:color w:val="000000"/>
          <w:sz w:val="26"/>
        </w:rPr>
        <w:t>s时的速度大小是4m/s</w:t>
      </w:r>
    </w:p>
    <w:p w:rsidR="00C43911">
      <w:pPr>
        <w:wordWrap w:val="0"/>
        <w:spacing w:line="360" w:lineRule="atLeast"/>
        <w:ind w:left="240"/>
        <w:textAlignment w:val="baseline"/>
        <w:rPr>
          <w:sz w:val="26"/>
        </w:rPr>
      </w:pPr>
      <w:r>
        <w:rPr>
          <w:rFonts w:ascii="宋体" w:cs="宋体" w:eastAsia="宋体" w:hAnsi="宋体"/>
          <w:color w:val="000000"/>
          <w:sz w:val="26"/>
        </w:rPr>
        <w:t>D. t=2s时位移大小是4m</w:t>
      </w:r>
    </w:p>
    <w:p w:rsidR="00C43911">
      <w:pPr>
        <w:wordWrap w:val="0"/>
        <w:spacing w:line="480" w:lineRule="atLeast"/>
        <w:ind w:hanging="220" w:left="220"/>
        <w:textAlignment w:val="baseline"/>
        <w:rPr>
          <w:sz w:val="25"/>
        </w:rPr>
      </w:pPr>
      <w:r>
        <w:rPr>
          <w:noProof/>
        </w:rPr>
        <w:drawing>
          <wp:anchor allowOverlap="1" behindDoc="0" distB="0" distL="0" distR="0" distT="0" layoutInCell="1" locked="0" relativeHeight="251660288" simplePos="0">
            <wp:simplePos x="0" y="0"/>
            <wp:positionH relativeFrom="margin">
              <wp:align>right</wp:align>
            </wp:positionH>
            <wp:positionV relativeFrom="paragraph">
              <wp:posOffset>44450</wp:posOffset>
            </wp:positionV>
            <wp:extent cx="1435100" cy="482600"/>
            <wp:effectExtent b="0" l="0" r="0" t="0"/>
            <wp:wrapSquare wrapText="bothSides"/>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1435100" cy="482600"/>
                    </a:xfrm>
                    <a:prstGeom prst="rect">
                      <a:avLst/>
                    </a:prstGeom>
                  </pic:spPr>
                </pic:pic>
              </a:graphicData>
            </a:graphic>
          </wp:anchor>
        </w:drawing>
      </w:r>
      <w:r>
        <w:rPr>
          <w:rFonts w:ascii="宋体" w:cs="宋体" w:eastAsia="宋体" w:hAnsi="宋体"/>
          <w:color w:val="000000"/>
          <w:sz w:val="25"/>
        </w:rPr>
        <w:t>5.如图所示，质量为2k g的物块甲和质量为 3 kg的物块乙放在水平地面上，用劲度系数为100 N/m的轻弹簧连接，两物块与水平地面间的动摩擦因数均为0.2。物块甲受到一个向右从零开始逐渐增大的推力F，两物块始终静止，弹簧处于压缩状态。当F增大到8N时，甲即将滑动。若最大静摩擦力等于滑动摩擦力，</w:t>
      </w:r>
      <w:r>
        <w:t xml:space="preserve"> </w:t>
      </w:r>
      <m:oMath>
        <m:r>
          <w:rPr>
            <w:rFonts w:ascii="Cambria Math" w:hAnsi="Cambria Math"/>
            <w:sz w:val="24"/>
            <w:szCs w:val="24"/>
          </w:rPr>
          <m:t>g=10m/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oMath>
      <w:r>
        <w:rPr>
          <w:rFonts w:ascii="宋体" w:cs="宋体" w:eastAsia="宋体" w:hAnsi="宋体"/>
          <w:color w:val="000000"/>
          <w:sz w:val="25"/>
        </w:rPr>
        <w:t>则以下说法正确的是</w:t>
      </w:r>
    </w:p>
    <w:p w:rsidR="00C43911">
      <w:pPr>
        <w:wordWrap w:val="0"/>
        <w:spacing w:line="360" w:lineRule="atLeast"/>
        <w:ind w:left="240"/>
        <w:textAlignment w:val="baseline"/>
        <w:rPr>
          <w:sz w:val="26"/>
        </w:rPr>
      </w:pPr>
      <w:r>
        <w:rPr>
          <w:rFonts w:ascii="宋体" w:cs="宋体" w:eastAsia="宋体" w:hAnsi="宋体"/>
          <w:color w:val="000000"/>
          <w:sz w:val="26"/>
        </w:rPr>
        <w:t>A.两物块静止时，弹簧的压缩量为 2cm</w:t>
      </w:r>
    </w:p>
    <w:p w:rsidR="00C43911">
      <w:pPr>
        <w:wordWrap w:val="0"/>
        <w:spacing w:line="360" w:lineRule="atLeast"/>
        <w:ind w:left="240"/>
        <w:textAlignment w:val="baseline"/>
        <w:rPr>
          <w:sz w:val="26"/>
        </w:rPr>
      </w:pPr>
      <w:r>
        <w:rPr>
          <w:rFonts w:ascii="宋体" w:cs="宋体" w:eastAsia="宋体" w:hAnsi="宋体"/>
          <w:color w:val="000000"/>
          <w:sz w:val="26"/>
        </w:rPr>
        <w:t>B.两物块静止时，物块乙受到的摩擦力大小为 6 N</w:t>
      </w:r>
    </w:p>
    <w:p w:rsidR="00C43911">
      <w:pPr>
        <w:wordWrap w:val="0"/>
        <w:spacing w:line="360" w:lineRule="atLeast"/>
        <w:ind w:left="240"/>
        <w:textAlignment w:val="baseline"/>
        <w:rPr>
          <w:sz w:val="26"/>
        </w:rPr>
      </w:pPr>
      <w:r>
        <w:rPr>
          <w:rFonts w:ascii="宋体" w:cs="宋体" w:eastAsia="宋体" w:hAnsi="宋体"/>
          <w:color w:val="000000"/>
          <w:sz w:val="26"/>
        </w:rPr>
        <w:t>C.两物块静止时，随着F增大，物块乙受到的摩擦力也增大</w:t>
      </w:r>
    </w:p>
    <w:p w:rsidR="00C43911">
      <w:pPr>
        <w:wordWrap w:val="0"/>
        <w:spacing w:line="360" w:lineRule="atLeast"/>
        <w:ind w:left="240"/>
        <w:textAlignment w:val="baseline"/>
        <w:rPr>
          <w:sz w:val="26"/>
        </w:rPr>
      </w:pPr>
      <w:r>
        <w:rPr>
          <w:rFonts w:ascii="宋体" w:cs="宋体" w:eastAsia="宋体" w:hAnsi="宋体"/>
          <w:color w:val="000000"/>
          <w:sz w:val="26"/>
        </w:rPr>
        <w:t>D.两物块静止时，随着 F 增大，物块甲受到的摩擦力先减小再增大</w:t>
      </w:r>
    </w:p>
    <w:p w:rsidR="00C43911">
      <w:pPr>
        <w:wordWrap w:val="0"/>
        <w:spacing w:line="480" w:lineRule="atLeast"/>
        <w:ind w:hanging="220" w:left="220" w:right="20"/>
        <w:textAlignment w:val="baseline"/>
        <w:rPr>
          <w:sz w:val="25"/>
        </w:rPr>
      </w:pPr>
      <w:r>
        <w:rPr>
          <w:noProof/>
        </w:rPr>
        <w:drawing>
          <wp:anchor allowOverlap="1" behindDoc="0" distB="0" distL="0" distR="0" distT="0" layoutInCell="1" locked="0" relativeHeight="251661312" simplePos="0">
            <wp:simplePos x="0" y="0"/>
            <wp:positionH relativeFrom="page">
              <wp:posOffset>5314950</wp:posOffset>
            </wp:positionH>
            <wp:positionV relativeFrom="paragraph">
              <wp:posOffset>107950</wp:posOffset>
            </wp:positionV>
            <wp:extent cx="1371600" cy="1155700"/>
            <wp:effectExtent b="0" l="0" r="0" t="0"/>
            <wp:wrapSquare wrapText="bothSides"/>
            <wp:docPr id="10" name="Drawing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1371600" cy="1155700"/>
                    </a:xfrm>
                    <a:prstGeom prst="rect">
                      <a:avLst/>
                    </a:prstGeom>
                  </pic:spPr>
                </pic:pic>
              </a:graphicData>
            </a:graphic>
          </wp:anchor>
        </w:drawing>
      </w:r>
      <w:r>
        <w:rPr>
          <w:rFonts w:ascii="宋体" w:cs="宋体" w:eastAsia="宋体" w:hAnsi="宋体"/>
          <w:color w:val="000000"/>
          <w:sz w:val="25"/>
        </w:rPr>
        <w:t>6.为了测出当地的重力加速度，某同学利用光电门设计了如图所示的实验装置。光栅板上交替排列着等宽度的遮光带和透光带，宽度均为d(m)，光栅板最底端与光电门最上方重合(光电门厚度远小于d)。令光栅板自由下落穿过光电门，光电门所连接的计算机记录了第二条遮光带通过光电门的时间为100 ms(1 s=1000 ms)。则当地的重力加速度可表示为</w:t>
      </w:r>
    </w:p>
    <w:p w:rsidR="00C43911">
      <w:pPr>
        <w:wordWrap w:val="0"/>
        <w:spacing w:line="360" w:lineRule="atLeast"/>
        <w:ind w:left="240"/>
        <w:textAlignment w:val="baseline"/>
      </w:pPr>
      <w:r>
        <w:t xml:space="preserve"> </w:t>
      </w:r>
      <m:oMath>
        <m:r>
          <w:rPr>
            <w:rFonts w:ascii="Cambria Math" w:hAnsi="Cambria Math"/>
            <w:sz w:val="26"/>
            <w:szCs w:val="26"/>
          </w:rPr>
          <m:t>A.</m:t>
        </m:r>
        <m:d>
          <m:dPr>
            <m:ctrlPr>
              <w:rPr>
                <w:rFonts w:ascii="Cambria Math" w:hAnsi="Cambria Math"/>
              </w:rPr>
            </m:ctrlPr>
          </m:dPr>
          <m:e>
            <m:r>
              <w:rPr>
                <w:rFonts w:ascii="Cambria Math" w:hAnsi="Cambria Math"/>
                <w:sz w:val="26"/>
                <w:szCs w:val="26"/>
              </w:rPr>
              <m:t>10-4</m:t>
            </m:r>
            <m:rad>
              <m:radPr>
                <m:degHide/>
                <m:ctrlPr>
                  <w:rPr>
                    <w:rFonts w:ascii="Cambria Math" w:hAnsi="Cambria Math"/>
                  </w:rPr>
                </m:ctrlPr>
              </m:radPr>
              <m:deg/>
              <m:e>
                <m:r>
                  <w:rPr>
                    <w:rFonts w:ascii="Cambria Math" w:hAnsi="Cambria Math"/>
                    <w:sz w:val="26"/>
                    <w:szCs w:val="26"/>
                  </w:rPr>
                  <m:t>6</m:t>
                </m:r>
              </m:e>
            </m:rad>
          </m:e>
        </m:d>
        <m:r>
          <w:rPr>
            <w:rFonts w:ascii="Cambria Math" w:hAnsi="Cambria Math"/>
            <w:sz w:val="26"/>
            <w:szCs w:val="26"/>
          </w:rPr>
          <m:t>d×1</m:t>
        </m:r>
        <m:sSup>
          <m:sSupPr>
            <m:ctrlPr>
              <w:rPr>
                <w:rFonts w:ascii="Cambria Math" w:hAnsi="Cambria Math"/>
              </w:rPr>
            </m:ctrlPr>
          </m:sSupPr>
          <m:e>
            <m:r>
              <w:rPr>
                <w:rFonts w:ascii="Cambria Math" w:hAnsi="Cambria Math"/>
                <w:sz w:val="26"/>
                <w:szCs w:val="26"/>
              </w:rPr>
              <m:t>0</m:t>
            </m:r>
          </m:e>
          <m:sup>
            <m:r>
              <w:rPr>
                <w:rFonts w:ascii="Cambria Math" w:hAnsi="Cambria Math"/>
                <w:sz w:val="26"/>
                <w:szCs w:val="26"/>
              </w:rPr>
              <m:t>4</m:t>
            </m:r>
          </m:sup>
        </m:sSup>
        <m:r>
          <w:rPr>
            <w:rFonts w:ascii="Cambria Math" w:hAnsi="Cambria Math"/>
            <w:sz w:val="26"/>
            <w:szCs w:val="26"/>
          </w:rPr>
          <m:t>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p>
    <w:p w:rsidR="00C43911">
      <w:pPr>
        <w:wordWrap w:val="0"/>
        <w:spacing w:before="140" w:line="360" w:lineRule="atLeast"/>
        <w:ind w:left="240"/>
        <w:textAlignment w:val="baseline"/>
      </w:pPr>
      <w:r>
        <w:t xml:space="preserve"> </w:t>
      </w:r>
      <m:oMath>
        <m:r>
          <w:rPr>
            <w:rFonts w:ascii="Cambria Math" w:hAnsi="Cambria Math"/>
            <w:sz w:val="26"/>
            <w:szCs w:val="26"/>
          </w:rPr>
          <m:t>B.</m:t>
        </m:r>
        <m:d>
          <m:dPr>
            <m:ctrlPr>
              <w:rPr>
                <w:rFonts w:ascii="Cambria Math" w:hAnsi="Cambria Math"/>
              </w:rPr>
            </m:ctrlPr>
          </m:dPr>
          <m:e>
            <m:r>
              <w:rPr>
                <w:rFonts w:ascii="Cambria Math" w:hAnsi="Cambria Math"/>
                <w:sz w:val="26"/>
                <w:szCs w:val="26"/>
              </w:rPr>
              <m:t>10+4</m:t>
            </m:r>
            <m:rad>
              <m:radPr>
                <m:degHide/>
                <m:ctrlPr>
                  <w:rPr>
                    <w:rFonts w:ascii="Cambria Math" w:hAnsi="Cambria Math"/>
                  </w:rPr>
                </m:ctrlPr>
              </m:radPr>
              <m:deg/>
              <m:e>
                <m:r>
                  <w:rPr>
                    <w:rFonts w:ascii="Cambria Math" w:hAnsi="Cambria Math"/>
                    <w:sz w:val="26"/>
                    <w:szCs w:val="26"/>
                  </w:rPr>
                  <m:t>6</m:t>
                </m:r>
              </m:e>
            </m:rad>
          </m:e>
        </m:d>
        <m:r>
          <w:rPr>
            <w:rFonts w:ascii="Cambria Math" w:hAnsi="Cambria Math"/>
            <w:sz w:val="26"/>
            <w:szCs w:val="26"/>
          </w:rPr>
          <m:t>d×1</m:t>
        </m:r>
        <m:sSup>
          <m:sSupPr>
            <m:ctrlPr>
              <w:rPr>
                <w:rFonts w:ascii="Cambria Math" w:hAnsi="Cambria Math"/>
              </w:rPr>
            </m:ctrlPr>
          </m:sSupPr>
          <m:e>
            <m:r>
              <w:rPr>
                <w:rFonts w:ascii="Cambria Math" w:hAnsi="Cambria Math"/>
                <w:sz w:val="26"/>
                <w:szCs w:val="26"/>
              </w:rPr>
              <m:t>0</m:t>
            </m:r>
          </m:e>
          <m:sup>
            <m:r>
              <w:rPr>
                <w:rFonts w:ascii="Cambria Math" w:hAnsi="Cambria Math"/>
                <w:sz w:val="26"/>
                <w:szCs w:val="26"/>
              </w:rPr>
              <m:t>4</m:t>
            </m:r>
          </m:sup>
        </m:sSup>
        <m:r>
          <w:rPr>
            <w:rFonts w:ascii="Cambria Math" w:hAnsi="Cambria Math"/>
            <w:sz w:val="26"/>
            <w:szCs w:val="26"/>
          </w:rPr>
          <m:t>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p>
    <w:p w:rsidR="00C43911">
      <w:pPr>
        <w:wordWrap w:val="0"/>
        <w:spacing w:before="140" w:line="360" w:lineRule="atLeast"/>
        <w:ind w:left="240"/>
        <w:textAlignment w:val="baseline"/>
      </w:pPr>
      <w:r>
        <w:t xml:space="preserve"> </w:t>
      </w:r>
      <m:oMath>
        <m:r>
          <w:rPr>
            <w:rFonts w:ascii="Cambria Math" w:hAnsi="Cambria Math"/>
            <w:sz w:val="26"/>
            <w:szCs w:val="26"/>
          </w:rPr>
          <m:t>C.</m:t>
        </m:r>
        <m:d>
          <m:dPr>
            <m:ctrlPr>
              <w:rPr>
                <w:rFonts w:ascii="Cambria Math" w:hAnsi="Cambria Math"/>
              </w:rPr>
            </m:ctrlPr>
          </m:dPr>
          <m:e>
            <m:r>
              <w:rPr>
                <w:rFonts w:ascii="Cambria Math" w:hAnsi="Cambria Math"/>
                <w:sz w:val="26"/>
                <w:szCs w:val="26"/>
              </w:rPr>
              <m:t>10-4</m:t>
            </m:r>
            <m:rad>
              <m:radPr>
                <m:degHide/>
                <m:ctrlPr>
                  <w:rPr>
                    <w:rFonts w:ascii="Cambria Math" w:hAnsi="Cambria Math"/>
                  </w:rPr>
                </m:ctrlPr>
              </m:radPr>
              <m:deg/>
              <m:e>
                <m:r>
                  <w:rPr>
                    <w:rFonts w:ascii="Cambria Math" w:hAnsi="Cambria Math"/>
                    <w:sz w:val="26"/>
                    <w:szCs w:val="26"/>
                  </w:rPr>
                  <m:t>6</m:t>
                </m:r>
              </m:e>
            </m:rad>
          </m:e>
        </m:d>
        <m:r>
          <w:rPr>
            <w:rFonts w:ascii="Cambria Math" w:hAnsi="Cambria Math"/>
            <w:sz w:val="26"/>
            <w:szCs w:val="26"/>
          </w:rPr>
          <m:t>d×1</m:t>
        </m:r>
        <m:sSup>
          <m:sSupPr>
            <m:ctrlPr>
              <w:rPr>
                <w:rFonts w:ascii="Cambria Math" w:hAnsi="Cambria Math"/>
              </w:rPr>
            </m:ctrlPr>
          </m:sSupPr>
          <m:e>
            <m:r>
              <w:rPr>
                <w:rFonts w:ascii="Cambria Math" w:hAnsi="Cambria Math"/>
                <w:sz w:val="26"/>
                <w:szCs w:val="26"/>
              </w:rPr>
              <m:t>0</m:t>
            </m:r>
          </m:e>
          <m:sup>
            <m:r>
              <w:rPr>
                <w:rFonts w:ascii="Cambria Math" w:hAnsi="Cambria Math"/>
                <w:sz w:val="26"/>
                <w:szCs w:val="26"/>
              </w:rPr>
              <m:t>2</m:t>
            </m:r>
          </m:sup>
        </m:sSup>
        <m:r>
          <w:rPr>
            <w:rFonts w:ascii="Cambria Math" w:hAnsi="Cambria Math"/>
            <w:sz w:val="26"/>
            <w:szCs w:val="26"/>
          </w:rPr>
          <m:t>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p>
    <w:p w:rsidR="00C43911">
      <w:pPr>
        <w:wordWrap w:val="0"/>
        <w:spacing w:before="140" w:line="360" w:lineRule="atLeast"/>
        <w:ind w:left="240"/>
        <w:textAlignment w:val="baseline"/>
      </w:pPr>
      <w:r>
        <w:t xml:space="preserve"> </w:t>
      </w:r>
      <m:oMath>
        <m:r>
          <w:rPr>
            <w:rFonts w:ascii="Cambria Math" w:hAnsi="Cambria Math"/>
            <w:sz w:val="26"/>
            <w:szCs w:val="26"/>
          </w:rPr>
          <m:t>D.</m:t>
        </m:r>
        <m:d>
          <m:dPr>
            <m:ctrlPr>
              <w:rPr>
                <w:rFonts w:ascii="Cambria Math" w:hAnsi="Cambria Math"/>
              </w:rPr>
            </m:ctrlPr>
          </m:dPr>
          <m:e>
            <m:r>
              <w:rPr>
                <w:rFonts w:ascii="Cambria Math" w:hAnsi="Cambria Math"/>
                <w:sz w:val="26"/>
                <w:szCs w:val="26"/>
              </w:rPr>
              <m:t>10+4</m:t>
            </m:r>
            <m:rad>
              <m:radPr>
                <m:degHide/>
                <m:ctrlPr>
                  <w:rPr>
                    <w:rFonts w:ascii="Cambria Math" w:hAnsi="Cambria Math"/>
                  </w:rPr>
                </m:ctrlPr>
              </m:radPr>
              <m:deg/>
              <m:e>
                <m:r>
                  <w:rPr>
                    <w:rFonts w:ascii="Cambria Math" w:hAnsi="Cambria Math"/>
                    <w:sz w:val="26"/>
                    <w:szCs w:val="26"/>
                  </w:rPr>
                  <m:t>6</m:t>
                </m:r>
              </m:e>
            </m:rad>
          </m:e>
        </m:d>
        <m:r>
          <w:rPr>
            <w:rFonts w:ascii="Cambria Math" w:hAnsi="Cambria Math"/>
            <w:sz w:val="26"/>
            <w:szCs w:val="26"/>
          </w:rPr>
          <m:t>d×1</m:t>
        </m:r>
        <m:sSup>
          <m:sSupPr>
            <m:ctrlPr>
              <w:rPr>
                <w:rFonts w:ascii="Cambria Math" w:hAnsi="Cambria Math"/>
              </w:rPr>
            </m:ctrlPr>
          </m:sSupPr>
          <m:e>
            <m:r>
              <w:rPr>
                <w:rFonts w:ascii="Cambria Math" w:hAnsi="Cambria Math"/>
                <w:sz w:val="26"/>
                <w:szCs w:val="26"/>
              </w:rPr>
              <m:t>0</m:t>
            </m:r>
          </m:e>
          <m:sup>
            <m:r>
              <w:rPr>
                <w:rFonts w:ascii="Cambria Math" w:hAnsi="Cambria Math"/>
                <w:sz w:val="26"/>
                <w:szCs w:val="26"/>
              </w:rPr>
              <m:t>2</m:t>
            </m:r>
          </m:sup>
        </m:sSup>
        <m:r>
          <w:rPr>
            <w:rFonts w:ascii="Cambria Math" w:hAnsi="Cambria Math"/>
            <w:sz w:val="26"/>
            <w:szCs w:val="26"/>
          </w:rPr>
          <m:t>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p>
    <w:p w:rsidR="00C43911">
      <w:pPr>
        <w:wordWrap w:val="0"/>
        <w:spacing w:line="500" w:lineRule="atLeast"/>
        <w:ind w:left="20" w:right="20"/>
        <w:textAlignment w:val="baseline"/>
        <w:rPr>
          <w:sz w:val="24"/>
        </w:rPr>
      </w:pPr>
      <w:r>
        <w:rPr>
          <w:rFonts w:ascii="楷体" w:cs="楷体" w:eastAsia="楷体" w:hAnsi="楷体"/>
          <w:color w:val="000000"/>
          <w:sz w:val="24"/>
        </w:rPr>
        <w:t>二、多项选择题(共4题，每小题5分，共20分。在每小题给出的四个选项中，有多个选项符合题目要求，全部选对的得5分，选对但不全的得3分，有选错的得0分)</w:t>
      </w:r>
    </w:p>
    <w:p w:rsidR="00C43911">
      <w:pPr>
        <w:wordWrap w:val="0"/>
        <w:spacing w:line="500" w:lineRule="atLeast"/>
        <w:ind w:hanging="220" w:left="240"/>
        <w:textAlignment w:val="center"/>
        <w:rPr>
          <w:sz w:val="24"/>
        </w:rPr>
      </w:pPr>
      <w:r>
        <w:rPr>
          <w:rFonts w:ascii="宋体" w:cs="宋体" w:eastAsia="宋体" w:hAnsi="宋体"/>
          <w:color w:val="000000"/>
          <w:sz w:val="24"/>
        </w:rPr>
        <w:t>7.用如图所示的方法可以测定木块 A 与长木板 B之间的滑动摩擦力的大小。把木块 A放在长木板 B上，长木板 B放在粗糙水平地面上，长木板B在大小为F 的水平拉力作用下向左匀速运动，A始终在木板B上。稳定时，水平弹簧测力计的示数为 FT，下列说法正确的是</w:t>
      </w:r>
    </w:p>
    <w:p w:rsidR="00C43911">
      <w:pPr>
        <w:wordWrap w:val="0"/>
        <w:spacing w:line="500" w:lineRule="atLeast"/>
        <w:ind w:left="240"/>
        <w:textAlignment w:val="baseline"/>
        <w:rPr>
          <w:sz w:val="24"/>
        </w:rPr>
      </w:pPr>
      <w:r>
        <w:rPr>
          <w:noProof/>
        </w:rPr>
        <w:drawing>
          <wp:anchor allowOverlap="1" behindDoc="0" distB="0" distL="114300" distR="114300" distT="0" layoutInCell="1" locked="0" relativeHeight="251664384" simplePos="0">
            <wp:simplePos x="0" y="0"/>
            <wp:positionH relativeFrom="column">
              <wp:posOffset>4483100</wp:posOffset>
            </wp:positionH>
            <wp:positionV relativeFrom="paragraph">
              <wp:posOffset>152400</wp:posOffset>
            </wp:positionV>
            <wp:extent cx="1536700" cy="546100"/>
            <wp:effectExtent b="6350" l="0" r="6350" t="0"/>
            <wp:wrapSquare wrapText="bothSides"/>
            <wp:docPr id="12" name="Drawing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cstate="print" r:embed="rId10">
                      <a:extLst>
                        <a:ext uri="{28A0092B-C50C-407E-A947-70E740481C1C}">
                          <a14:useLocalDpi xmlns:a14="http://schemas.microsoft.com/office/drawing/2010/main" val="0"/>
                        </a:ext>
                      </a:extLst>
                    </a:blip>
                    <a:stretch>
                      <a:fillRect/>
                    </a:stretch>
                  </pic:blipFill>
                  <pic:spPr>
                    <a:xfrm>
                      <a:off x="0" y="0"/>
                      <a:ext cx="1536700" cy="546100"/>
                    </a:xfrm>
                    <a:prstGeom prst="rect">
                      <a:avLst/>
                    </a:prstGeom>
                  </pic:spPr>
                </pic:pic>
              </a:graphicData>
            </a:graphic>
          </wp:anchor>
        </w:drawing>
      </w:r>
      <w:r w:rsidR="008945E9">
        <w:rPr>
          <w:rFonts w:ascii="宋体" w:cs="宋体" w:eastAsia="宋体" w:hAnsi="宋体"/>
          <w:color w:val="000000"/>
          <w:sz w:val="24"/>
        </w:rPr>
        <w:t>A.木块 A 受到的滑动摩擦力的大小等于 FT</w:t>
      </w:r>
    </w:p>
    <w:p w:rsidR="00C43911">
      <w:pPr>
        <w:wordWrap w:val="0"/>
        <w:spacing w:line="500" w:lineRule="atLeast"/>
        <w:ind w:left="240"/>
        <w:textAlignment w:val="baseline"/>
        <w:rPr>
          <w:sz w:val="24"/>
        </w:rPr>
      </w:pPr>
      <w:r>
        <w:rPr>
          <w:rFonts w:ascii="宋体" w:cs="宋体" w:eastAsia="宋体" w:hAnsi="宋体"/>
          <w:color w:val="000000"/>
          <w:sz w:val="24"/>
        </w:rPr>
        <w:t>B.长木板 B受到的滑动摩擦力的大小等于.</w:t>
      </w:r>
      <w:r>
        <w:t xml:space="preserve"> </w:t>
      </w:r>
      <m:oMath>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T</m:t>
            </m:r>
          </m:sub>
        </m:sSub>
      </m:oMath>
    </w:p>
    <w:p w:rsidR="00C43911">
      <w:pPr>
        <w:wordWrap w:val="0"/>
        <w:spacing w:line="500" w:lineRule="atLeast"/>
        <w:ind w:left="240"/>
        <w:textAlignment w:val="baseline"/>
        <w:rPr>
          <w:sz w:val="24"/>
        </w:rPr>
      </w:pPr>
      <w:r>
        <w:rPr>
          <w:rFonts w:ascii="宋体" w:cs="宋体" w:eastAsia="宋体" w:hAnsi="宋体"/>
          <w:color w:val="000000"/>
          <w:sz w:val="24"/>
        </w:rPr>
        <w:t>C.水平拉力 F的大小大于FT</w:t>
      </w:r>
    </w:p>
    <w:p w:rsidR="00C43911">
      <w:pPr>
        <w:wordWrap w:val="0"/>
        <w:spacing w:line="500" w:lineRule="atLeast"/>
        <w:ind w:left="240"/>
        <w:textAlignment w:val="baseline"/>
        <w:rPr>
          <w:sz w:val="24"/>
        </w:rPr>
      </w:pPr>
      <w:r>
        <w:rPr>
          <w:rFonts w:ascii="宋体" w:cs="宋体" w:eastAsia="宋体" w:hAnsi="宋体"/>
          <w:color w:val="000000"/>
          <w:sz w:val="24"/>
        </w:rPr>
        <w:t>D.木板 B速度越大，木块 A所受摩擦力越大</w:t>
      </w:r>
    </w:p>
    <w:p w:rsidR="00C43911">
      <w:pPr>
        <w:wordWrap w:val="0"/>
        <w:spacing w:line="500" w:lineRule="atLeast"/>
        <w:ind w:hanging="220" w:left="220"/>
        <w:textAlignment w:val="baseline"/>
        <w:rPr>
          <w:sz w:val="24"/>
        </w:rPr>
      </w:pPr>
      <w:r>
        <w:rPr>
          <w:noProof/>
        </w:rPr>
        <w:drawing>
          <wp:anchor allowOverlap="1" behindDoc="0" distB="0" distL="0" distR="0" distT="0" layoutInCell="1" locked="0" relativeHeight="251662336" simplePos="0">
            <wp:simplePos x="0" y="0"/>
            <wp:positionH relativeFrom="page">
              <wp:posOffset>5543550</wp:posOffset>
            </wp:positionH>
            <wp:positionV relativeFrom="paragraph">
              <wp:posOffset>57150</wp:posOffset>
            </wp:positionV>
            <wp:extent cx="1244600" cy="876300"/>
            <wp:effectExtent b="0" l="0" r="0" t="0"/>
            <wp:wrapSquare wrapText="bothSides"/>
            <wp:docPr id="14" name="Drawing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a:stretch>
                      <a:fillRect/>
                    </a:stretch>
                  </pic:blipFill>
                  <pic:spPr>
                    <a:xfrm>
                      <a:off x="0" y="0"/>
                      <a:ext cx="1244600" cy="876300"/>
                    </a:xfrm>
                    <a:prstGeom prst="rect">
                      <a:avLst/>
                    </a:prstGeom>
                  </pic:spPr>
                </pic:pic>
              </a:graphicData>
            </a:graphic>
          </wp:anchor>
        </w:drawing>
      </w:r>
      <w:r>
        <w:rPr>
          <w:rFonts w:ascii="宋体" w:cs="宋体" w:eastAsia="宋体" w:hAnsi="宋体"/>
          <w:color w:val="000000"/>
          <w:sz w:val="24"/>
        </w:rPr>
        <w:t>8.如图所示，两竖直墙面的间距为l，一个质量为m、边长为 d 的正方形木块被一轻直弹簧顶在左侧墙面上，弹簧右端固定在右侧墙面上，且弹簧与墙面垂直。已知木块与墙面之间的动摩擦因数为μ，弹簧原长为l，劲度系数为k，重力加速度大小为g，最大静摩擦力等于滑动摩擦力。下列说法正确的是</w:t>
      </w:r>
    </w:p>
    <w:p w:rsidR="00C43911">
      <w:pPr>
        <w:wordWrap w:val="0"/>
        <w:spacing w:line="500" w:lineRule="atLeast"/>
        <w:ind w:left="240"/>
        <w:textAlignment w:val="baseline"/>
        <w:rPr>
          <w:sz w:val="24"/>
        </w:rPr>
      </w:pPr>
      <w:r>
        <w:rPr>
          <w:rFonts w:ascii="宋体" w:cs="宋体" w:eastAsia="宋体" w:hAnsi="宋体"/>
          <w:color w:val="000000"/>
          <w:sz w:val="24"/>
        </w:rPr>
        <w:t>A.如果</w:t>
      </w:r>
      <w:r>
        <w:t xml:space="preserve"> </w:t>
      </w:r>
      <m:oMath>
        <m:r>
          <w:rPr>
            <w:rFonts w:ascii="Cambria Math" w:hAnsi="Cambria Math"/>
            <w:sz w:val="24"/>
            <w:szCs w:val="24"/>
          </w:rPr>
          <m:t>k=</m:t>
        </m:r>
        <m:f>
          <m:fPr>
            <m:ctrlPr>
              <w:rPr>
                <w:rFonts w:ascii="Cambria Math" w:hAnsi="Cambria Math"/>
              </w:rPr>
            </m:ctrlPr>
          </m:fPr>
          <m:num>
            <m:r>
              <w:rPr>
                <w:rFonts w:ascii="Cambria Math" w:hAnsi="Cambria Math"/>
                <w:sz w:val="24"/>
                <w:szCs w:val="24"/>
              </w:rPr>
              <m:t>2mg</m:t>
            </m:r>
          </m:num>
          <m:den>
            <m:r>
              <w:rPr>
                <w:rFonts w:ascii="Cambria Math" w:hAnsi="Cambria Math"/>
                <w:sz w:val="24"/>
                <w:szCs w:val="24"/>
              </w:rPr>
              <m:t>μd</m:t>
            </m:r>
          </m:den>
        </m:f>
        <m:r>
          <w:rPr>
            <w:rFonts w:ascii="Cambria Math" w:hAnsi="Cambria Math"/>
            <w:sz w:val="24"/>
            <w:szCs w:val="24"/>
          </w:rPr>
          <m:t>,</m:t>
        </m:r>
      </m:oMath>
      <w:r>
        <w:rPr>
          <w:rFonts w:ascii="宋体" w:cs="宋体" w:eastAsia="宋体" w:hAnsi="宋体"/>
          <w:color w:val="000000"/>
          <w:sz w:val="24"/>
        </w:rPr>
        <w:t>则木块不处于平衡状态</w:t>
      </w:r>
    </w:p>
    <w:p w:rsidR="00C43911">
      <w:pPr>
        <w:wordWrap w:val="0"/>
        <w:spacing w:line="500" w:lineRule="atLeast"/>
        <w:ind w:left="240"/>
        <w:textAlignment w:val="baseline"/>
        <w:rPr>
          <w:sz w:val="24"/>
        </w:rPr>
      </w:pPr>
      <w:r>
        <w:rPr>
          <w:rFonts w:ascii="宋体" w:cs="宋体" w:eastAsia="宋体" w:hAnsi="宋体"/>
          <w:color w:val="000000"/>
          <w:sz w:val="24"/>
        </w:rPr>
        <w:t>B.如果</w:t>
      </w:r>
      <w:r>
        <w:t xml:space="preserve"> </w:t>
      </w:r>
      <m:oMath>
        <m:r>
          <w:rPr>
            <w:rFonts w:ascii="Cambria Math" w:hAnsi="Cambria Math"/>
            <w:sz w:val="24"/>
            <w:szCs w:val="24"/>
          </w:rPr>
          <m:t>k=</m:t>
        </m:r>
        <m:f>
          <m:fPr>
            <m:ctrlPr>
              <w:rPr>
                <w:rFonts w:ascii="Cambria Math" w:hAnsi="Cambria Math"/>
              </w:rPr>
            </m:ctrlPr>
          </m:fPr>
          <m:num>
            <m:r>
              <w:rPr>
                <w:rFonts w:ascii="Cambria Math" w:hAnsi="Cambria Math"/>
                <w:sz w:val="24"/>
                <w:szCs w:val="24"/>
              </w:rPr>
              <m:t>2mg</m:t>
            </m:r>
          </m:num>
          <m:den>
            <m:r>
              <w:rPr>
                <w:rFonts w:ascii="Cambria Math" w:hAnsi="Cambria Math"/>
                <w:sz w:val="24"/>
                <w:szCs w:val="24"/>
              </w:rPr>
              <m:t>μd</m:t>
            </m:r>
          </m:den>
        </m:f>
        <m:r>
          <w:rPr>
            <w:rFonts w:ascii="Cambria Math" w:hAnsi="Cambria Math"/>
            <w:sz w:val="24"/>
            <w:szCs w:val="24"/>
          </w:rPr>
          <m:t>,</m:t>
        </m:r>
      </m:oMath>
      <w:r>
        <w:rPr>
          <w:rFonts w:ascii="宋体" w:cs="宋体" w:eastAsia="宋体" w:hAnsi="宋体"/>
          <w:color w:val="000000"/>
          <w:sz w:val="24"/>
        </w:rPr>
        <w:t>则墙面对木块的正压力为</w:t>
      </w:r>
      <w:r>
        <w:t xml:space="preserve"> </w:t>
      </w:r>
      <m:oMath>
        <m:f>
          <m:fPr>
            <m:ctrlPr>
              <w:rPr>
                <w:rFonts w:ascii="Cambria Math" w:hAnsi="Cambria Math"/>
              </w:rPr>
            </m:ctrlPr>
          </m:fPr>
          <m:num>
            <m:r>
              <w:rPr>
                <w:rFonts w:ascii="Cambria Math" w:hAnsi="Cambria Math"/>
                <w:sz w:val="24"/>
                <w:szCs w:val="24"/>
              </w:rPr>
              <m:t>2mg</m:t>
            </m:r>
          </m:num>
          <m:den>
            <m:r>
              <w:rPr>
                <w:rFonts w:ascii="Cambria Math" w:hAnsi="Cambria Math"/>
                <w:sz w:val="24"/>
                <w:szCs w:val="24"/>
              </w:rPr>
              <m:t>μ</m:t>
            </m:r>
          </m:den>
        </m:f>
      </m:oMath>
    </w:p>
    <w:p w:rsidR="00C43911">
      <w:pPr>
        <w:wordWrap w:val="0"/>
        <w:spacing w:line="500" w:lineRule="atLeast"/>
        <w:ind w:left="240"/>
        <w:textAlignment w:val="baseline"/>
        <w:rPr>
          <w:sz w:val="24"/>
        </w:rPr>
      </w:pPr>
      <w:r>
        <w:rPr>
          <w:rFonts w:ascii="宋体" w:cs="宋体" w:eastAsia="宋体" w:hAnsi="宋体"/>
          <w:color w:val="000000"/>
          <w:sz w:val="24"/>
        </w:rPr>
        <w:t>C.如果</w:t>
      </w:r>
      <w:r>
        <w:t xml:space="preserve"> </w:t>
      </w:r>
      <m:oMath>
        <m:r>
          <w:rPr>
            <w:rFonts w:ascii="Cambria Math" w:hAnsi="Cambria Math"/>
            <w:sz w:val="24"/>
            <w:szCs w:val="24"/>
          </w:rPr>
          <m:t>k=</m:t>
        </m:r>
        <m:f>
          <m:fPr>
            <m:ctrlPr>
              <w:rPr>
                <w:rFonts w:ascii="Cambria Math" w:hAnsi="Cambria Math"/>
              </w:rPr>
            </m:ctrlPr>
          </m:fPr>
          <m:num>
            <m:r>
              <w:rPr>
                <w:rFonts w:ascii="Cambria Math" w:hAnsi="Cambria Math"/>
                <w:sz w:val="24"/>
                <w:szCs w:val="24"/>
              </w:rPr>
              <m:t>2mg</m:t>
            </m:r>
          </m:num>
          <m:den>
            <m:r>
              <w:rPr>
                <w:rFonts w:ascii="Cambria Math" w:hAnsi="Cambria Math"/>
                <w:sz w:val="24"/>
                <w:szCs w:val="24"/>
              </w:rPr>
              <m:t>μd</m:t>
            </m:r>
          </m:den>
        </m:f>
        <m:r>
          <w:rPr>
            <w:rFonts w:ascii="Cambria Math" w:hAnsi="Cambria Math"/>
            <w:sz w:val="24"/>
            <w:szCs w:val="24"/>
          </w:rPr>
          <m:t>,</m:t>
        </m:r>
      </m:oMath>
      <w:r>
        <w:rPr>
          <w:rFonts w:ascii="宋体" w:cs="宋体" w:eastAsia="宋体" w:hAnsi="宋体"/>
          <w:color w:val="000000"/>
          <w:sz w:val="24"/>
        </w:rPr>
        <w:t>则木块受到的静摩擦力大小为</w:t>
      </w:r>
      <w:r>
        <w:t xml:space="preserve"> </w:t>
      </w:r>
      <m:oMath>
        <m:f>
          <m:fPr>
            <m:ctrlPr>
              <w:rPr>
                <w:rFonts w:ascii="Cambria Math" w:hAnsi="Cambria Math"/>
              </w:rPr>
            </m:ctrlPr>
          </m:fPr>
          <m:num>
            <m:r>
              <w:rPr>
                <w:rFonts w:ascii="Cambria Math" w:hAnsi="Cambria Math"/>
                <w:sz w:val="24"/>
                <w:szCs w:val="24"/>
              </w:rPr>
              <m:t>2mg</m:t>
            </m:r>
          </m:num>
          <m:den>
            <m:r>
              <w:rPr>
                <w:rFonts w:ascii="Cambria Math" w:hAnsi="Cambria Math"/>
                <w:sz w:val="24"/>
                <w:szCs w:val="24"/>
              </w:rPr>
              <m:t>μ</m:t>
            </m:r>
          </m:den>
        </m:f>
      </m:oMath>
    </w:p>
    <w:p w:rsidR="00C43911">
      <w:pPr>
        <w:wordWrap w:val="0"/>
        <w:spacing w:before="200" w:line="500" w:lineRule="atLeast"/>
        <w:ind w:left="240"/>
        <w:textAlignment w:val="baseline"/>
        <w:rPr>
          <w:sz w:val="24"/>
        </w:rPr>
      </w:pPr>
      <w:r>
        <w:rPr>
          <w:rFonts w:ascii="宋体" w:cs="宋体" w:eastAsia="宋体" w:hAnsi="宋体"/>
          <w:color w:val="000000"/>
          <w:sz w:val="24"/>
        </w:rPr>
        <w:t>D.为使木块在此位置保持平衡状态，k最小为</w:t>
      </w:r>
      <w:r>
        <w:t xml:space="preserve"> </w:t>
      </w:r>
      <m:oMath>
        <m:f>
          <m:fPr>
            <m:ctrlPr>
              <w:rPr>
                <w:rFonts w:ascii="Cambria Math" w:hAnsi="Cambria Math"/>
              </w:rPr>
            </m:ctrlPr>
          </m:fPr>
          <m:num>
            <m:r>
              <w:rPr>
                <w:rFonts w:ascii="Cambria Math" w:hAnsi="Cambria Math"/>
                <w:sz w:val="24"/>
                <w:szCs w:val="24"/>
              </w:rPr>
              <m:t>mg</m:t>
            </m:r>
          </m:num>
          <m:den>
            <m:r>
              <w:rPr>
                <w:rFonts w:ascii="Cambria Math" w:hAnsi="Cambria Math"/>
                <w:sz w:val="24"/>
                <w:szCs w:val="24"/>
              </w:rPr>
              <m:t>μd</m:t>
            </m:r>
          </m:den>
        </m:f>
      </m:oMath>
    </w:p>
    <w:p w:rsidR="00C43911">
      <w:pPr>
        <w:wordWrap w:val="0"/>
        <w:spacing w:line="500" w:lineRule="atLeast"/>
        <w:ind w:hanging="220" w:left="220"/>
        <w:textAlignment w:val="baseline"/>
        <w:rPr>
          <w:sz w:val="24"/>
        </w:rPr>
      </w:pPr>
      <w:r>
        <w:rPr>
          <w:rFonts w:ascii="宋体" w:cs="宋体" w:eastAsia="宋体" w:hAnsi="宋体"/>
          <w:color w:val="000000"/>
          <w:sz w:val="24"/>
        </w:rPr>
        <w:t>9.2024年5月4日，云南文山州多地遭遇冰雹袭击。由于空气阻力的影响，冰雹实际到达地面附近时速度已稳定不变(即收尾速度)，且冰雹的收尾速度大小为16 m/s。如图所示为某冰雹在无风环境下从高空由静止下落时速度随时间变化的部分图像，若该冰雹所受的空气阻力可认为与其速度大小成正比，可写成 f=kv(k为比例系数)，图中作出了t=2.4s时的切线，已知该冰雹的质量为0.1kg，重力加速度g取</w:t>
      </w:r>
      <w:r>
        <w:t xml:space="preserve"> </w:t>
      </w:r>
      <m:oMath>
        <m:r>
          <w:rPr>
            <w:rFonts w:ascii="Cambria Math" w:hAnsi="Cambria Math"/>
            <w:sz w:val="24"/>
            <w:szCs w:val="24"/>
          </w:rPr>
          <m:t>10m/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oMath>
      <w:r>
        <w:rPr>
          <w:rFonts w:ascii="宋体" w:cs="宋体" w:eastAsia="宋体" w:hAnsi="宋体"/>
          <w:color w:val="000000"/>
          <w:sz w:val="24"/>
        </w:rPr>
        <w:t>则</w:t>
      </w:r>
    </w:p>
    <w:p w:rsidR="00C43911">
      <w:pPr>
        <w:wordWrap w:val="0"/>
        <w:spacing w:line="0" w:lineRule="atLeast"/>
        <w:jc w:val="center"/>
        <w:textAlignment w:val="baseline"/>
      </w:pPr>
      <w:r>
        <w:rPr>
          <w:noProof/>
        </w:rPr>
        <w:drawing>
          <wp:inline distB="0" distL="0" distR="0" distT="0">
            <wp:extent cx="1625600" cy="1244600"/>
            <wp:effectExtent b="0" l="0" r="0" t="0"/>
            <wp:docPr id="16" name="Drawing 16"/>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2"/>
                    <a:stretch>
                      <a:fillRect/>
                    </a:stretch>
                  </pic:blipFill>
                  <pic:spPr>
                    <a:xfrm>
                      <a:off x="0" y="0"/>
                      <a:ext cx="1625600" cy="1244600"/>
                    </a:xfrm>
                    <a:prstGeom prst="rect">
                      <a:avLst/>
                    </a:prstGeom>
                  </pic:spPr>
                </pic:pic>
              </a:graphicData>
            </a:graphic>
          </wp:inline>
        </w:drawing>
      </w:r>
    </w:p>
    <w:p w:rsidR="00C43911">
      <w:pPr>
        <w:wordWrap w:val="0"/>
        <w:spacing w:line="500" w:lineRule="atLeast"/>
        <w:ind w:left="260"/>
        <w:textAlignment w:val="baseline"/>
        <w:rPr>
          <w:sz w:val="24"/>
        </w:rPr>
      </w:pPr>
      <w:r>
        <w:rPr>
          <w:rFonts w:ascii="宋体" w:cs="宋体" w:eastAsia="宋体" w:hAnsi="宋体"/>
          <w:color w:val="000000"/>
          <w:sz w:val="24"/>
        </w:rPr>
        <w:t>A.冰雹在到达收尾速度前加速度一直增大</w:t>
      </w:r>
    </w:p>
    <w:p w:rsidR="00C43911">
      <w:pPr>
        <w:wordWrap w:val="0"/>
        <w:spacing w:line="500" w:lineRule="atLeast"/>
        <w:ind w:left="260"/>
        <w:textAlignment w:val="baseline"/>
        <w:rPr>
          <w:sz w:val="24"/>
        </w:rPr>
      </w:pPr>
      <w:r>
        <w:rPr>
          <w:rFonts w:ascii="宋体" w:cs="宋体" w:eastAsia="宋体" w:hAnsi="宋体"/>
          <w:color w:val="000000"/>
          <w:sz w:val="24"/>
        </w:rPr>
        <w:t>B.冰雹在 t=2.4 s时的加速度大小为</w:t>
      </w:r>
      <w:r>
        <w:t xml:space="preserve"> </w:t>
      </w:r>
      <m:oMath>
        <m:r>
          <w:rPr>
            <w:rFonts w:ascii="Cambria Math" w:hAnsi="Cambria Math"/>
            <w:sz w:val="24"/>
            <w:szCs w:val="24"/>
          </w:rPr>
          <m:t>2.5m/</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oMath>
    </w:p>
    <w:p w:rsidR="00C43911">
      <w:pPr>
        <w:wordWrap w:val="0"/>
        <w:spacing w:line="500" w:lineRule="atLeast"/>
        <w:ind w:left="260"/>
        <w:textAlignment w:val="baseline"/>
        <w:rPr>
          <w:sz w:val="24"/>
        </w:rPr>
      </w:pPr>
      <w:r>
        <w:rPr>
          <w:rFonts w:ascii="宋体" w:cs="宋体" w:eastAsia="宋体" w:hAnsi="宋体"/>
          <w:color w:val="000000"/>
          <w:sz w:val="24"/>
        </w:rPr>
        <w:t>C.冰雹所受的空气阻力与速度大小的比例系数大小为</w:t>
      </w:r>
    </w:p>
    <w:p w:rsidR="00C43911">
      <w:pPr>
        <w:wordWrap w:val="0"/>
        <w:spacing w:line="500" w:lineRule="atLeast"/>
        <w:ind w:left="260"/>
        <w:textAlignment w:val="baseline"/>
        <w:rPr>
          <w:sz w:val="24"/>
        </w:rPr>
      </w:pPr>
      <w:r>
        <w:rPr>
          <w:rFonts w:ascii="宋体" w:cs="宋体" w:eastAsia="宋体" w:hAnsi="宋体"/>
          <w:color w:val="000000"/>
          <w:sz w:val="24"/>
        </w:rPr>
        <w:t>D.冰雹在0至 2.4 s内的位移大小大于14.4m</w:t>
      </w:r>
    </w:p>
    <w:p w:rsidR="00C43911">
      <w:pPr>
        <w:wordWrap w:val="0"/>
        <w:spacing w:line="500" w:lineRule="atLeast"/>
        <w:ind w:hanging="320" w:left="320" w:right="1020"/>
        <w:textAlignment w:val="baseline"/>
        <w:rPr>
          <w:sz w:val="24"/>
        </w:rPr>
      </w:pPr>
      <w:r>
        <w:rPr>
          <w:noProof/>
        </w:rPr>
        <w:drawing>
          <wp:anchor allowOverlap="1" behindDoc="1" distB="0" distL="0" distR="0" distT="0" layoutInCell="1" locked="0" relativeHeight="251663360" simplePos="0">
            <wp:simplePos x="0" y="0"/>
            <wp:positionH relativeFrom="page">
              <wp:posOffset>5810250</wp:posOffset>
            </wp:positionH>
            <wp:positionV relativeFrom="paragraph">
              <wp:posOffset>50800</wp:posOffset>
            </wp:positionV>
            <wp:extent cx="508000" cy="1041400"/>
            <wp:effectExtent b="6350" l="0" r="6350" t="0"/>
            <wp:wrapSquare wrapText="bothSides"/>
            <wp:docPr id="19" name="Drawing 19"/>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3"/>
                    <a:stretch>
                      <a:fillRect/>
                    </a:stretch>
                  </pic:blipFill>
                  <pic:spPr>
                    <a:xfrm>
                      <a:off x="0" y="0"/>
                      <a:ext cx="508000" cy="1041400"/>
                    </a:xfrm>
                    <a:prstGeom prst="rect">
                      <a:avLst/>
                    </a:prstGeom>
                  </pic:spPr>
                </pic:pic>
              </a:graphicData>
            </a:graphic>
          </wp:anchor>
        </w:drawing>
      </w:r>
      <w:r w:rsidR="008945E9">
        <w:rPr>
          <w:rFonts w:ascii="宋体" w:cs="宋体" w:eastAsia="宋体" w:hAnsi="宋体"/>
          <w:color w:val="000000"/>
          <w:sz w:val="24"/>
        </w:rPr>
        <w:t>10.如图所示，在足够高的空间内，小球(可视为质点)位于空心管的正上方h处，空心管长为L，小球球心与管的轴线重合，并在竖直线上。当t=0时由静止释放小球，不计空气阻力，重力加速度为 g，则下列判断正确的是</w:t>
      </w:r>
    </w:p>
    <w:p w:rsidR="00C43911">
      <w:pPr>
        <w:wordWrap w:val="0"/>
        <w:spacing w:line="500" w:lineRule="atLeast"/>
        <w:ind w:left="300"/>
        <w:textAlignment w:val="baseline"/>
        <w:rPr>
          <w:sz w:val="24"/>
        </w:rPr>
      </w:pPr>
      <w:r>
        <w:rPr>
          <w:rFonts w:ascii="宋体" w:cs="宋体" w:eastAsia="宋体" w:hAnsi="宋体"/>
          <w:color w:val="000000"/>
          <w:sz w:val="24"/>
        </w:rPr>
        <w:t>A.若t=0时由静止释放空心管，则小球不能穿过空心管</w:t>
      </w:r>
    </w:p>
    <w:p w:rsidR="00C43911">
      <w:pPr>
        <w:wordWrap w:val="0"/>
        <w:spacing w:line="500" w:lineRule="atLeast"/>
        <w:ind w:left="300"/>
        <w:textAlignment w:val="baseline"/>
        <w:rPr>
          <w:sz w:val="24"/>
        </w:rPr>
      </w:pPr>
      <w:r>
        <w:rPr>
          <w:rFonts w:ascii="宋体" w:cs="宋体" w:eastAsia="宋体" w:hAnsi="宋体"/>
          <w:color w:val="000000"/>
          <w:sz w:val="24"/>
        </w:rPr>
        <w:t>B.若空心管固定，则小球穿过管所用的时间为</w:t>
      </w:r>
      <w:r>
        <w:t xml:space="preserve"> </w:t>
      </w:r>
      <m:oMath>
        <m:rad>
          <m:radPr>
            <m:degHide/>
            <m:ctrlPr>
              <w:rPr>
                <w:rFonts w:ascii="Cambria Math" w:hAnsi="Cambria Math"/>
              </w:rPr>
            </m:ctrlPr>
          </m:radPr>
          <m:deg/>
          <m:e>
            <m:f>
              <m:fPr>
                <m:ctrlPr>
                  <w:rPr>
                    <w:rFonts w:ascii="Cambria Math" w:hAnsi="Cambria Math"/>
                  </w:rPr>
                </m:ctrlPr>
              </m:fPr>
              <m:num>
                <m:r>
                  <w:rPr>
                    <w:rFonts w:ascii="Cambria Math" w:hAnsi="Cambria Math"/>
                    <w:sz w:val="24"/>
                    <w:szCs w:val="24"/>
                  </w:rPr>
                  <m:t>2L</m:t>
                </m:r>
              </m:num>
              <m:den>
                <m:r>
                  <w:rPr>
                    <w:rFonts w:ascii="Cambria Math" w:hAnsi="Cambria Math"/>
                    <w:sz w:val="24"/>
                    <w:szCs w:val="24"/>
                  </w:rPr>
                  <m:t>g</m:t>
                </m:r>
              </m:den>
            </m:f>
          </m:e>
        </m:rad>
      </m:oMath>
    </w:p>
    <w:p w:rsidR="00C43911">
      <w:pPr>
        <w:wordWrap w:val="0"/>
        <w:spacing w:line="500" w:lineRule="atLeast"/>
        <w:ind w:hanging="320" w:left="660" w:right="40"/>
        <w:textAlignment w:val="baseline"/>
        <w:rPr>
          <w:sz w:val="24"/>
        </w:rPr>
      </w:pPr>
      <w:r>
        <w:rPr>
          <w:rFonts w:ascii="宋体" w:cs="宋体" w:eastAsia="宋体" w:hAnsi="宋体"/>
          <w:color w:val="000000"/>
          <w:sz w:val="24"/>
        </w:rPr>
        <w:t>C.若t=t₀时</w:t>
      </w:r>
      <w:r>
        <w:t xml:space="preserve"> </w:t>
      </w:r>
      <m:oMath>
        <m:r>
          <w:rPr>
            <w:rFonts w:ascii="Cambria Math" w:hAnsi="Cambria Math"/>
            <w:sz w:val="24"/>
            <w:szCs w:val="24"/>
          </w:rPr>
          <m:t>(0&lt;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&lt;</m:t>
        </m:r>
        <m:rad>
          <m:radPr>
            <m:degHide/>
            <m:ctrlPr>
              <w:rPr>
                <w:rFonts w:ascii="Cambria Math" w:hAnsi="Cambria Math"/>
              </w:rPr>
            </m:ctrlPr>
          </m:radPr>
          <m:deg/>
          <m:e>
            <m:f>
              <m:fPr>
                <m:ctrlPr>
                  <w:rPr>
                    <w:rFonts w:ascii="Cambria Math" w:hAnsi="Cambria Math"/>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rPr>
                  <m:t>g</m:t>
                </m:r>
              </m:den>
            </m:f>
          </m:e>
        </m:rad>
        <m:r>
          <w:rPr>
            <w:rFonts w:ascii="Cambria Math" w:hAnsi="Cambria Math"/>
            <w:sz w:val="24"/>
            <w:szCs w:val="24"/>
          </w:rPr>
          <m:t>)</m:t>
        </m:r>
      </m:oMath>
      <w:r>
        <w:rPr>
          <w:rFonts w:ascii="宋体" w:cs="宋体" w:eastAsia="宋体" w:hAnsi="宋体"/>
          <w:color w:val="000000"/>
          <w:sz w:val="24"/>
        </w:rPr>
        <w:t>由静止释放空心管，则小球穿过管所用的时间为</w:t>
      </w:r>
      <w:r>
        <w:t xml:space="preserve"> </w:t>
      </w:r>
      <m:oMath>
        <m:f>
          <m:fPr>
            <m:ctrlPr>
              <w:rPr>
                <w:rFonts w:ascii="Cambria Math" w:hAnsi="Cambria Math"/>
              </w:rPr>
            </m:ctrlPr>
          </m:fPr>
          <m:num>
            <m:r>
              <w:rPr>
                <w:rFonts w:ascii="Cambria Math" w:hAnsi="Cambria Math"/>
                <w:sz w:val="24"/>
                <w:szCs w:val="24"/>
              </w:rPr>
              <m:t>L</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den>
        </m:f>
      </m:oMath>
    </w:p>
    <w:p w:rsidR="00C43911">
      <w:pPr>
        <w:wordWrap w:val="0"/>
        <w:spacing w:line="500" w:lineRule="atLeast"/>
        <w:ind w:hanging="320" w:left="660" w:right="20"/>
        <w:textAlignment w:val="baseline"/>
        <w:rPr>
          <w:sz w:val="24"/>
        </w:rPr>
      </w:pPr>
      <w:r>
        <w:rPr>
          <w:rFonts w:ascii="宋体" w:cs="宋体" w:eastAsia="宋体" w:hAnsi="宋体"/>
          <w:color w:val="000000"/>
          <w:sz w:val="24"/>
        </w:rPr>
        <w:t>D.若t=t₀时</w:t>
      </w:r>
      <w:r>
        <w:t xml:space="preserve"> </w:t>
      </w:r>
      <m:oMath>
        <m:r>
          <w:rPr>
            <w:rFonts w:ascii="Cambria Math" w:hAnsi="Cambria Math"/>
            <w:sz w:val="24"/>
            <w:szCs w:val="24"/>
          </w:rPr>
          <m:t>(0&lt;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&lt;</m:t>
        </m:r>
        <m:rad>
          <m:radPr>
            <m:degHide/>
            <m:ctrlPr>
              <w:rPr>
                <w:rFonts w:ascii="Cambria Math" w:hAnsi="Cambria Math"/>
              </w:rPr>
            </m:ctrlPr>
          </m:radPr>
          <m:deg/>
          <m:e>
            <m:f>
              <m:fPr>
                <m:ctrlPr>
                  <w:rPr>
                    <w:rFonts w:ascii="Cambria Math" w:hAnsi="Cambria Math"/>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rPr>
                  <m:t>g</m:t>
                </m:r>
              </m:den>
            </m:f>
          </m:e>
        </m:rad>
        <m:r>
          <w:rPr>
            <w:rFonts w:ascii="Cambria Math" w:hAnsi="Cambria Math"/>
            <w:sz w:val="24"/>
            <w:szCs w:val="24"/>
          </w:rPr>
          <m:t>)</m:t>
        </m:r>
      </m:oMath>
      <w:r>
        <w:rPr>
          <w:rFonts w:ascii="宋体" w:cs="宋体" w:eastAsia="宋体" w:hAnsi="宋体"/>
          <w:color w:val="000000"/>
          <w:sz w:val="24"/>
        </w:rPr>
        <w:t>由静止释放空心管，则小球穿过管所用的时间为</w:t>
      </w:r>
      <w:r>
        <w:t xml:space="preserve"> </w:t>
      </w:r>
      <m:oMath>
        <m:f>
          <m:fPr>
            <m:ctrlPr>
              <w:rPr>
                <w:rFonts w:ascii="Cambria Math" w:hAnsi="Cambria Math"/>
              </w:rPr>
            </m:ctrlPr>
          </m:fPr>
          <m:num>
            <m:r>
              <w:rPr>
                <w:rFonts w:ascii="Cambria Math" w:hAnsi="Cambria Math"/>
                <w:sz w:val="24"/>
                <w:szCs w:val="24"/>
              </w:rPr>
              <m:t>L+h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den>
        </m:f>
      </m:oMath>
    </w:p>
    <w:p w:rsidR="00C43911">
      <w:pPr>
        <w:wordWrap w:val="0"/>
        <w:spacing w:before="120" w:line="380" w:lineRule="atLeast"/>
        <w:jc w:val="center"/>
        <w:textAlignment w:val="baseline"/>
        <w:rPr>
          <w:sz w:val="28"/>
        </w:rPr>
      </w:pPr>
      <w:r>
        <w:rPr>
          <w:rFonts w:ascii="黑体" w:cs="黑体" w:eastAsia="黑体" w:hAnsi="黑体"/>
          <w:color w:val="000000"/>
          <w:sz w:val="28"/>
        </w:rPr>
        <w:t>选择题答题卡</w:t>
      </w:r>
    </w:p>
    <w:p w:rsidR="00C43911">
      <w:pPr>
        <w:wordWrap w:val="0"/>
        <w:spacing w:line="300" w:lineRule="exact"/>
        <w:jc w:val="center"/>
        <w:textAlignment w:val="baseline"/>
        <w:rPr>
          <w:sz w:val="28"/>
        </w:rPr>
      </w:pPr>
    </w:p>
    <w:tbl>
      <w:tblPr>
        <w:tblW w:type="auto" w:w="0"/>
        <w:tblInd w:type="dxa" w:w="1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
      <w:tblGrid>
        <w:gridCol w:w="880"/>
        <w:gridCol w:w="560"/>
        <w:gridCol w:w="580"/>
        <w:gridCol w:w="580"/>
        <w:gridCol w:w="560"/>
        <w:gridCol w:w="560"/>
        <w:gridCol w:w="560"/>
        <w:gridCol w:w="560"/>
        <w:gridCol w:w="560"/>
        <w:gridCol w:w="560"/>
        <w:gridCol w:w="560"/>
        <w:gridCol w:w="840"/>
      </w:tblGrid>
      <w:tr>
        <w:tblPrEx>
          <w:tblW w:type="auto" w:w="0"/>
          <w:tblInd w:type="dxa" w:w="1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Ex>
        <w:trPr>
          <w:trHeight w:val="360"/>
        </w:trPr>
        <w:tc>
          <w:tcPr>
            <w:tcW w:type="dxa" w:w="880"/>
            <w:vAlign w:val="center"/>
          </w:tcPr>
          <w:p w:rsidR="00C43911">
            <w:pPr>
              <w:wordWrap w:val="0"/>
              <w:spacing w:line="340" w:lineRule="atLeast"/>
              <w:jc w:val="center"/>
              <w:textAlignment w:val="baseline"/>
              <w:rPr>
                <w:sz w:val="26"/>
              </w:rPr>
            </w:pPr>
            <w:r>
              <w:rPr>
                <w:rFonts w:ascii="宋体" w:cs="宋体" w:eastAsia="宋体" w:hAnsi="宋体"/>
                <w:b/>
                <w:color w:val="000000"/>
                <w:sz w:val="26"/>
              </w:rPr>
              <w:t>题号</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1</w:t>
            </w:r>
          </w:p>
        </w:tc>
        <w:tc>
          <w:tcPr>
            <w:tcW w:type="dxa" w:w="580"/>
            <w:vAlign w:val="center"/>
          </w:tcPr>
          <w:p w:rsidR="00C43911">
            <w:pPr>
              <w:wordWrap w:val="0"/>
              <w:spacing w:line="340" w:lineRule="atLeast"/>
              <w:jc w:val="center"/>
              <w:textAlignment w:val="baseline"/>
              <w:rPr>
                <w:sz w:val="26"/>
              </w:rPr>
            </w:pPr>
            <w:r>
              <w:rPr>
                <w:rFonts w:ascii="宋体" w:cs="宋体" w:eastAsia="宋体" w:hAnsi="宋体"/>
                <w:b/>
                <w:color w:val="000000"/>
                <w:sz w:val="26"/>
              </w:rPr>
              <w:t>2</w:t>
            </w:r>
          </w:p>
        </w:tc>
        <w:tc>
          <w:tcPr>
            <w:tcW w:type="dxa" w:w="580"/>
            <w:vAlign w:val="center"/>
          </w:tcPr>
          <w:p w:rsidR="00C43911">
            <w:pPr>
              <w:wordWrap w:val="0"/>
              <w:spacing w:line="340" w:lineRule="atLeast"/>
              <w:jc w:val="center"/>
              <w:textAlignment w:val="baseline"/>
              <w:rPr>
                <w:sz w:val="26"/>
              </w:rPr>
            </w:pPr>
            <w:r>
              <w:rPr>
                <w:rFonts w:ascii="宋体" w:cs="宋体" w:eastAsia="宋体" w:hAnsi="宋体"/>
                <w:b/>
                <w:color w:val="000000"/>
                <w:sz w:val="26"/>
              </w:rPr>
              <w:t>3</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4</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5</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6</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7</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8</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9</w:t>
            </w:r>
          </w:p>
        </w:tc>
        <w:tc>
          <w:tcPr>
            <w:tcW w:type="dxa" w:w="560"/>
            <w:vAlign w:val="center"/>
          </w:tcPr>
          <w:p w:rsidR="00C43911">
            <w:pPr>
              <w:wordWrap w:val="0"/>
              <w:spacing w:line="340" w:lineRule="atLeast"/>
              <w:jc w:val="center"/>
              <w:textAlignment w:val="baseline"/>
              <w:rPr>
                <w:sz w:val="26"/>
              </w:rPr>
            </w:pPr>
            <w:r>
              <w:rPr>
                <w:rFonts w:ascii="宋体" w:cs="宋体" w:eastAsia="宋体" w:hAnsi="宋体"/>
                <w:b/>
                <w:color w:val="000000"/>
                <w:sz w:val="26"/>
              </w:rPr>
              <w:t>10</w:t>
            </w:r>
          </w:p>
        </w:tc>
        <w:tc>
          <w:tcPr>
            <w:tcW w:type="dxa" w:w="840"/>
            <w:vAlign w:val="center"/>
          </w:tcPr>
          <w:p w:rsidR="00C43911">
            <w:pPr>
              <w:wordWrap w:val="0"/>
              <w:spacing w:line="340" w:lineRule="atLeast"/>
              <w:jc w:val="center"/>
              <w:textAlignment w:val="baseline"/>
              <w:rPr>
                <w:sz w:val="26"/>
              </w:rPr>
            </w:pPr>
            <w:r>
              <w:rPr>
                <w:rFonts w:ascii="宋体" w:cs="宋体" w:eastAsia="宋体" w:hAnsi="宋体"/>
                <w:b/>
                <w:color w:val="000000"/>
                <w:sz w:val="26"/>
              </w:rPr>
              <w:t>得分</w:t>
            </w:r>
          </w:p>
        </w:tc>
      </w:tr>
      <w:tr>
        <w:tblPrEx>
          <w:tblW w:type="auto" w:w="0"/>
          <w:tblInd w:type="dxa" w:w="140"/>
          <w:tblLayout w:type="fixed"/>
          <w:tblCellMar>
            <w:left w:type="dxa" w:w="0"/>
            <w:right w:type="dxa" w:w="0"/>
          </w:tblCellMar>
          <w:tblLook w:val="0000"/>
        </w:tblPrEx>
        <w:trPr>
          <w:trHeight w:val="360"/>
        </w:trPr>
        <w:tc>
          <w:tcPr>
            <w:tcW w:type="dxa" w:w="880"/>
            <w:vAlign w:val="center"/>
          </w:tcPr>
          <w:p w:rsidR="00C43911">
            <w:pPr>
              <w:wordWrap w:val="0"/>
              <w:spacing w:line="340" w:lineRule="atLeast"/>
              <w:jc w:val="center"/>
              <w:textAlignment w:val="baseline"/>
              <w:rPr>
                <w:sz w:val="26"/>
              </w:rPr>
            </w:pPr>
            <w:r>
              <w:rPr>
                <w:rFonts w:ascii="宋体" w:cs="宋体" w:eastAsia="宋体" w:hAnsi="宋体"/>
                <w:b/>
                <w:color w:val="000000"/>
                <w:sz w:val="26"/>
              </w:rPr>
              <w:t>答案</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8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8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56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c>
          <w:tcPr>
            <w:tcW w:type="dxa" w:w="840"/>
            <w:vAlign w:val="center"/>
          </w:tcPr>
          <w:p w:rsidR="00C43911">
            <w:pPr>
              <w:wordWrap w:val="0"/>
              <w:spacing w:line="340" w:lineRule="exact"/>
              <w:textAlignment w:val="baseline"/>
              <w:rPr>
                <w:sz w:val="26"/>
              </w:rPr>
            </w:pPr>
            <w:r>
              <w:rPr>
                <w:rFonts w:ascii="宋体" w:cs="宋体" w:eastAsia="宋体" w:hAnsi="宋体"/>
                <w:color w:val="000000"/>
                <w:sz w:val="26"/>
              </w:rPr>
              <w:t xml:space="preserve"> </w:t>
            </w:r>
          </w:p>
        </w:tc>
      </w:tr>
    </w:tbl>
    <w:p w:rsidR="00C43911">
      <w:pPr>
        <w:wordWrap w:val="0"/>
        <w:spacing w:line="500" w:lineRule="atLeast"/>
        <w:textAlignment w:val="baseline"/>
        <w:rPr>
          <w:sz w:val="24"/>
        </w:rPr>
      </w:pPr>
      <w:r>
        <w:rPr>
          <w:rFonts w:ascii="楷体" w:cs="楷体" w:eastAsia="楷体" w:hAnsi="楷体"/>
          <w:color w:val="000000"/>
          <w:sz w:val="24"/>
        </w:rPr>
        <w:t>三、非选择题(本题共5 小题，共56分)</w:t>
      </w:r>
    </w:p>
    <w:p w:rsidP="004D675F" w:rsidR="00C43911" w:rsidRPr="004D675F">
      <w:pPr>
        <w:wordWrap w:val="0"/>
        <w:spacing w:line="500" w:lineRule="atLeast"/>
        <w:ind w:hanging="360" w:left="360"/>
        <w:textAlignment w:val="baseline"/>
        <w:rPr>
          <w:sz w:val="24"/>
        </w:rPr>
      </w:pPr>
      <w:r>
        <w:rPr>
          <w:rFonts w:ascii="宋体" w:cs="宋体" w:eastAsia="宋体" w:hAnsi="宋体"/>
          <w:color w:val="000000"/>
          <w:sz w:val="24"/>
        </w:rPr>
        <w:t>11.(7分)在“探究两个互成角度的力的合成规律”实验中，某实验小组进行实验的主要步骤是：将橡皮筋的一端固定在木板上的A点，另一端拴上两根细绳套，每根绳套分别连着一个弹簧测力计。沿着两个方向拉弹簧测力计，将橡皮筋与绳套的结点拉到某一位置，将此位置标记为O点，读取此时弹簧测力计的示数，分别记录两个拉力 F₁、F₂的大小，再用笔在两绳的拉力方向上分别标记B、C两点，并将其分别与O点连</w:t>
      </w:r>
      <w:r>
        <w:rPr>
          <w:rFonts w:ascii="宋体" w:cs="宋体" w:eastAsia="宋体" w:hAnsi="宋体"/>
          <w:color w:val="000000"/>
          <w:sz w:val="23"/>
        </w:rPr>
        <w:t>接，表示</w:t>
      </w:r>
      <w:r>
        <w:t xml:space="preserve"> </w:t>
      </w:r>
      <m:oMath>
        <m:sSub>
          <m:sSubPr>
            <m:ctrlPr>
              <w:rPr>
                <w:rFonts w:ascii="Cambria Math" w:hAnsi="Cambria Math"/>
              </w:rPr>
            </m:ctrlPr>
          </m:sSubPr>
          <m:e>
            <m:r>
              <w:rPr>
                <w:rFonts w:ascii="Cambria Math" w:hAnsi="Cambria Math"/>
                <w:sz w:val="22"/>
              </w:rPr>
              <m:t>F</m:t>
            </m:r>
          </m:e>
          <m:sub>
            <m:r>
              <w:rPr>
                <w:rFonts w:ascii="Cambria Math" w:hAnsi="Cambria Math"/>
                <w:sz w:val="22"/>
              </w:rPr>
              <m:t>1</m:t>
            </m:r>
          </m:sub>
        </m:sSub>
        <m:r>
          <w:rPr>
            <w:rFonts w:ascii="Cambria Math" w:hAnsi="Cambria Math"/>
            <w:sz w:val="22"/>
          </w:rPr>
          <m:t>、</m:t>
        </m:r>
        <m:sSub>
          <m:sSubPr>
            <m:ctrlPr>
              <w:rPr>
                <w:rFonts w:ascii="Cambria Math" w:hAnsi="Cambria Math"/>
              </w:rPr>
            </m:ctrlPr>
          </m:sSubPr>
          <m:e>
            <m:r>
              <w:rPr>
                <w:rFonts w:ascii="Cambria Math" w:hAnsi="Cambria Math"/>
                <w:sz w:val="22"/>
              </w:rPr>
              <m:t>F</m:t>
            </m:r>
          </m:e>
          <m:sub>
            <m:r>
              <w:rPr>
                <w:rFonts w:ascii="Cambria Math" w:hAnsi="Cambria Math"/>
                <w:sz w:val="22"/>
              </w:rPr>
              <m:t>2</m:t>
            </m:r>
          </m:sub>
        </m:sSub>
      </m:oMath>
      <w:r>
        <w:rPr>
          <w:rFonts w:ascii="宋体" w:cs="宋体" w:eastAsia="宋体" w:hAnsi="宋体"/>
          <w:color w:val="000000"/>
          <w:sz w:val="23"/>
        </w:rPr>
        <w:t>的方向：再用一个弹簧测力计将结点仍拉至O点，记录此时拉力 F的大小，同样用笔在绳的拉力方向上标记 D 点，也将其与O点连接，表示 F 的方向。</w:t>
      </w:r>
    </w:p>
    <w:p w:rsidR="00C43911">
      <w:pPr>
        <w:wordWrap w:val="0"/>
        <w:spacing w:line="0" w:lineRule="atLeast"/>
        <w:jc w:val="center"/>
        <w:textAlignment w:val="baseline"/>
      </w:pPr>
      <w:r>
        <w:rPr>
          <w:noProof/>
        </w:rPr>
        <w:drawing>
          <wp:inline distB="0" distL="0" distR="0" distT="0">
            <wp:extent cx="3035300" cy="1257300"/>
            <wp:effectExtent b="0" l="0" r="0" t="0"/>
            <wp:docPr id="21" name="Drawing 2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4"/>
                    <a:stretch>
                      <a:fillRect/>
                    </a:stretch>
                  </pic:blipFill>
                  <pic:spPr>
                    <a:xfrm>
                      <a:off x="0" y="0"/>
                      <a:ext cx="3035300" cy="1257300"/>
                    </a:xfrm>
                    <a:prstGeom prst="rect">
                      <a:avLst/>
                    </a:prstGeom>
                  </pic:spPr>
                </pic:pic>
              </a:graphicData>
            </a:graphic>
          </wp:inline>
        </w:drawing>
      </w:r>
    </w:p>
    <w:p w:rsidR="00C43911">
      <w:pPr>
        <w:wordWrap w:val="0"/>
        <w:spacing w:line="520" w:lineRule="atLeast"/>
        <w:ind w:hanging="320" w:left="660" w:right="60"/>
        <w:textAlignment w:val="baseline"/>
        <w:rPr>
          <w:sz w:val="23"/>
        </w:rPr>
      </w:pPr>
      <w:r>
        <w:rPr>
          <w:rFonts w:ascii="宋体" w:cs="宋体" w:eastAsia="宋体" w:hAnsi="宋体"/>
          <w:color w:val="000000"/>
          <w:sz w:val="23"/>
        </w:rPr>
        <w:t>(1)已知两弹簧测力计的示数分别为</w:t>
      </w:r>
      <w:r>
        <w:t xml:space="preserve"> </w:t>
      </w:r>
      <m:oMath>
        <m:sSub>
          <m:sSubPr>
            <m:ctrlPr>
              <w:rPr>
                <w:rFonts w:ascii="Cambria Math" w:hAnsi="Cambria Math"/>
              </w:rPr>
            </m:ctrlPr>
          </m:sSubPr>
          <m:e>
            <m:r>
              <w:rPr>
                <w:rFonts w:ascii="Cambria Math" w:hAnsi="Cambria Math"/>
                <w:sz w:val="22"/>
              </w:rPr>
              <m:t>F</m:t>
            </m:r>
          </m:e>
          <m:sub>
            <m:r>
              <w:rPr>
                <w:rFonts w:ascii="Cambria Math" w:hAnsi="Cambria Math"/>
                <w:sz w:val="22"/>
              </w:rPr>
              <m:t>1</m:t>
            </m:r>
          </m:sub>
        </m:sSub>
        <m:r>
          <w:rPr>
            <w:rFonts w:ascii="Cambria Math" w:hAnsi="Cambria Math"/>
            <w:sz w:val="22"/>
          </w:rPr>
          <m:t>=3.0N</m:t>
        </m:r>
      </m:oMath>
      <w:r>
        <w:rPr>
          <w:rFonts w:ascii="宋体" w:cs="宋体" w:eastAsia="宋体" w:hAnsi="宋体"/>
          <w:color w:val="000000"/>
          <w:sz w:val="23"/>
        </w:rPr>
        <w:t>和</w:t>
      </w:r>
      <w:r>
        <w:t xml:space="preserve"> </w:t>
      </w:r>
      <m:oMath>
        <m:sSub>
          <m:sSubPr>
            <m:ctrlPr>
              <w:rPr>
                <w:rFonts w:ascii="Cambria Math" w:hAnsi="Cambria Math"/>
              </w:rPr>
            </m:ctrlPr>
          </m:sSubPr>
          <m:e>
            <m:r>
              <w:rPr>
                <w:rFonts w:ascii="Cambria Math" w:hAnsi="Cambria Math"/>
                <w:sz w:val="22"/>
              </w:rPr>
              <m:t>F</m:t>
            </m:r>
          </m:e>
          <m:sub>
            <m:r>
              <w:rPr>
                <w:rFonts w:ascii="Cambria Math" w:hAnsi="Cambria Math"/>
                <w:sz w:val="22"/>
              </w:rPr>
              <m:t>2</m:t>
            </m:r>
          </m:sub>
        </m:sSub>
        <m:r>
          <w:rPr>
            <w:rFonts w:ascii="Cambria Math" w:hAnsi="Cambria Math"/>
            <w:sz w:val="22"/>
          </w:rPr>
          <m:t>=4.0N,</m:t>
        </m:r>
      </m:oMath>
      <w:r>
        <w:rPr>
          <w:rFonts w:ascii="宋体" w:cs="宋体" w:eastAsia="宋体" w:hAnsi="宋体"/>
          <w:color w:val="000000"/>
          <w:sz w:val="23"/>
        </w:rPr>
        <w:t>请在方框中利用平行四边形定则作出</w:t>
      </w:r>
      <w:r>
        <w:t xml:space="preserve"> </w:t>
      </w:r>
      <m:oMath>
        <m:sSub>
          <m:sSubPr>
            <m:ctrlPr>
              <w:rPr>
                <w:rFonts w:ascii="Cambria Math" w:hAnsi="Cambria Math"/>
              </w:rPr>
            </m:ctrlPr>
          </m:sSubPr>
          <m:e>
            <m:r>
              <w:rPr>
                <w:rFonts w:ascii="Cambria Math" w:hAnsi="Cambria Math"/>
                <w:sz w:val="22"/>
              </w:rPr>
              <m:t>F</m:t>
            </m:r>
          </m:e>
          <m:sub>
            <m:r>
              <w:rPr>
                <w:rFonts w:ascii="Cambria Math" w:hAnsi="Cambria Math"/>
                <w:sz w:val="22"/>
              </w:rPr>
              <m:t>1</m:t>
            </m:r>
          </m:sub>
        </m:sSub>
      </m:oMath>
      <w:r>
        <w:rPr>
          <w:rFonts w:ascii="宋体" w:cs="宋体" w:eastAsia="宋体" w:hAnsi="宋体"/>
          <w:color w:val="000000"/>
          <w:sz w:val="23"/>
        </w:rPr>
        <w:t>和</w:t>
      </w:r>
      <w:r>
        <w:t xml:space="preserve"> </w:t>
      </w:r>
      <m:oMath>
        <m:sSub>
          <m:sSubPr>
            <m:ctrlPr>
              <w:rPr>
                <w:rFonts w:ascii="Cambria Math" w:hAnsi="Cambria Math"/>
              </w:rPr>
            </m:ctrlPr>
          </m:sSubPr>
          <m:e>
            <m:r>
              <w:rPr>
                <w:rFonts w:ascii="Cambria Math" w:hAnsi="Cambria Math"/>
                <w:sz w:val="22"/>
              </w:rPr>
              <m:t>F</m:t>
            </m:r>
          </m:e>
          <m:sub>
            <m:r>
              <w:rPr>
                <w:rFonts w:ascii="Cambria Math" w:hAnsi="Cambria Math"/>
                <w:sz w:val="22"/>
              </w:rPr>
              <m:t>2</m:t>
            </m:r>
          </m:sub>
        </m:sSub>
      </m:oMath>
      <w:r>
        <w:rPr>
          <w:rFonts w:ascii="宋体" w:cs="宋体" w:eastAsia="宋体" w:hAnsi="宋体"/>
          <w:color w:val="000000"/>
          <w:sz w:val="23"/>
        </w:rPr>
        <w:t>和合力F'的力的图示(所选标度已给定)，并由所作图示可以得到合力F'的大小为</w:t>
      </w:r>
      <w:r>
        <w:rPr>
          <w:rFonts w:ascii="宋体" w:cs="宋体" w:eastAsia="宋体" w:hAnsi="宋体"/>
          <w:color w:val="000000"/>
          <w:sz w:val="23"/>
          <w:u w:val="single"/>
        </w:rPr>
        <w:t xml:space="preserve">      </w:t>
      </w:r>
      <w:r>
        <w:rPr>
          <w:rFonts w:ascii="宋体" w:cs="宋体" w:eastAsia="宋体" w:hAnsi="宋体"/>
          <w:color w:val="000000"/>
          <w:sz w:val="23"/>
        </w:rPr>
        <w:t>N(结果保留两位有效数字)。</w:t>
      </w:r>
    </w:p>
    <w:p w:rsidR="00C43911">
      <w:pPr>
        <w:wordWrap w:val="0"/>
        <w:spacing w:line="520" w:lineRule="atLeast"/>
        <w:ind w:left="360"/>
        <w:textAlignment w:val="baseline"/>
        <w:rPr>
          <w:sz w:val="23"/>
        </w:rPr>
      </w:pPr>
      <w:r>
        <w:rPr>
          <w:rFonts w:ascii="宋体" w:cs="宋体" w:eastAsia="宋体" w:hAnsi="宋体"/>
          <w:color w:val="000000"/>
          <w:sz w:val="23"/>
        </w:rPr>
        <w:t>(2)比较 F与F'可知，方向一定沿AO方向的是</w:t>
      </w:r>
      <w:r>
        <w:rPr>
          <w:rFonts w:ascii="宋体" w:cs="宋体" w:eastAsia="宋体" w:hAnsi="宋体"/>
          <w:color w:val="000000"/>
          <w:sz w:val="23"/>
          <w:u w:val="single"/>
        </w:rPr>
        <w:t xml:space="preserve">      </w:t>
      </w:r>
      <w:r>
        <w:rPr>
          <w:rFonts w:ascii="宋体" w:cs="宋体" w:eastAsia="宋体" w:hAnsi="宋体"/>
          <w:color w:val="000000"/>
          <w:sz w:val="23"/>
        </w:rPr>
        <w:t>。</w:t>
      </w:r>
    </w:p>
    <w:p w:rsidR="00C43911">
      <w:pPr>
        <w:wordWrap w:val="0"/>
        <w:spacing w:line="520" w:lineRule="atLeast"/>
        <w:ind w:hanging="380" w:left="380" w:right="60"/>
        <w:textAlignment w:val="baseline"/>
        <w:rPr>
          <w:sz w:val="23"/>
        </w:rPr>
      </w:pPr>
      <w:r>
        <w:rPr>
          <w:rFonts w:ascii="宋体" w:cs="宋体" w:eastAsia="宋体" w:hAnsi="宋体"/>
          <w:color w:val="000000"/>
          <w:sz w:val="23"/>
        </w:rPr>
        <w:t>12.(9分)某探究小组用自制“滴水计时器”研究小车在倾斜桌面上的直线运动，如图甲所示，将该计时器固定在小车旁，将小车静止释放，在小车运动过程中，滴水计时器每隔相同时间t滴下一滴小水滴(滴水孔离斜面很近，忽略水滴在空中运动的时间)。图乙记录了桌面上连续5个水滴的位置。已知滴水计时器从滴下某个小水滴开始计时，并计数1，1.0s 时滴下第11个小水滴。(计算结果保留两位小数)</w:t>
      </w:r>
    </w:p>
    <w:p w:rsidR="00C43911">
      <w:pPr>
        <w:wordWrap w:val="0"/>
        <w:spacing w:line="0" w:lineRule="atLeast"/>
        <w:jc w:val="center"/>
        <w:textAlignment w:val="baseline"/>
      </w:pPr>
      <w:r>
        <w:rPr>
          <w:noProof/>
        </w:rPr>
        <w:drawing>
          <wp:inline distB="0" distL="0" distR="0" distT="0">
            <wp:extent cx="3302000" cy="2159000"/>
            <wp:effectExtent b="0" l="0" r="0" t="0"/>
            <wp:docPr id="23" name="Drawing 23"/>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5"/>
                    <a:stretch>
                      <a:fillRect/>
                    </a:stretch>
                  </pic:blipFill>
                  <pic:spPr>
                    <a:xfrm>
                      <a:off x="0" y="0"/>
                      <a:ext cx="3302000" cy="2159000"/>
                    </a:xfrm>
                    <a:prstGeom prst="rect">
                      <a:avLst/>
                    </a:prstGeom>
                  </pic:spPr>
                </pic:pic>
              </a:graphicData>
            </a:graphic>
          </wp:inline>
        </w:drawing>
      </w:r>
    </w:p>
    <w:p w:rsidR="00C43911">
      <w:pPr>
        <w:wordWrap w:val="0"/>
        <w:spacing w:line="520" w:lineRule="atLeast"/>
        <w:ind w:left="460"/>
        <w:textAlignment w:val="baseline"/>
        <w:rPr>
          <w:sz w:val="23"/>
        </w:rPr>
      </w:pPr>
      <w:r>
        <w:rPr>
          <w:rFonts w:ascii="宋体" w:cs="宋体" w:eastAsia="宋体" w:hAnsi="宋体"/>
          <w:color w:val="000000"/>
          <w:sz w:val="23"/>
        </w:rPr>
        <w:t>(1)由上图数据可以判断出小车做</w:t>
      </w:r>
      <w:r>
        <w:rPr>
          <w:rFonts w:ascii="宋体" w:cs="宋体" w:eastAsia="宋体" w:hAnsi="宋体"/>
          <w:color w:val="000000"/>
          <w:sz w:val="23"/>
          <w:u w:val="single"/>
        </w:rPr>
        <w:t xml:space="preserve">            </w:t>
      </w:r>
      <w:r>
        <w:rPr>
          <w:rFonts w:ascii="宋体" w:cs="宋体" w:eastAsia="宋体" w:hAnsi="宋体"/>
          <w:color w:val="000000"/>
          <w:sz w:val="23"/>
        </w:rPr>
        <w:t>运动。</w:t>
      </w:r>
    </w:p>
    <w:p w:rsidR="00C43911">
      <w:pPr>
        <w:wordWrap w:val="0"/>
        <w:spacing w:line="520" w:lineRule="atLeast"/>
        <w:ind w:hanging="320" w:left="780"/>
        <w:textAlignment w:val="baseline"/>
        <w:rPr>
          <w:sz w:val="23"/>
        </w:rPr>
      </w:pPr>
      <w:r>
        <w:rPr>
          <w:rFonts w:ascii="宋体" w:cs="宋体" w:eastAsia="宋体" w:hAnsi="宋体"/>
          <w:color w:val="000000"/>
          <w:sz w:val="23"/>
        </w:rPr>
        <w:t>(2)滴水计时器滴水的时间间隔为</w:t>
      </w:r>
      <w:r>
        <w:t xml:space="preserve"> </w:t>
      </w:r>
      <m:oMath>
        <m:r>
          <w:rPr>
            <w:rFonts w:ascii="Cambria Math" w:hAnsi="Cambria Math"/>
            <w:sz w:val="22"/>
          </w:rPr>
          <m:t>t=_s,</m:t>
        </m:r>
      </m:oMath>
      <w:r>
        <w:rPr>
          <w:rFonts w:ascii="宋体" w:cs="宋体" w:eastAsia="宋体" w:hAnsi="宋体"/>
          <w:color w:val="000000"/>
          <w:sz w:val="23"/>
        </w:rPr>
        <w:t>，滴下图乙中 B点水滴时，小车速度大小为</w:t>
      </w:r>
      <w:r>
        <w:rPr>
          <w:rFonts w:ascii="宋体" w:cs="宋体" w:eastAsia="宋体" w:hAnsi="宋体"/>
          <w:color w:val="000000"/>
          <w:sz w:val="23"/>
          <w:u w:val="single"/>
        </w:rPr>
        <w:t xml:space="preserve">          </w:t>
      </w:r>
      <w:r>
        <w:rPr>
          <w:rFonts w:ascii="宋体" w:cs="宋体" w:eastAsia="宋体" w:hAnsi="宋体"/>
          <w:color w:val="000000"/>
          <w:sz w:val="23"/>
        </w:rPr>
        <w:t>m/s；加速度大小为</w:t>
      </w:r>
      <w:r>
        <w:rPr>
          <w:rFonts w:ascii="宋体" w:cs="宋体" w:eastAsia="宋体" w:hAnsi="宋体"/>
          <w:color w:val="000000"/>
          <w:sz w:val="23"/>
          <w:u w:val="single"/>
        </w:rPr>
        <w:t xml:space="preserve">          </w:t>
      </w:r>
      <w:r>
        <w:t xml:space="preserve"> </w:t>
      </w:r>
      <m:oMath>
        <m:r>
          <w:rPr>
            <w:rFonts w:ascii="Cambria Math" w:hAnsi="Cambria Math"/>
            <w:sz w:val="22"/>
          </w:rPr>
          <m:t>m/</m:t>
        </m:r>
        <m:sSup>
          <m:sSupPr>
            <m:ctrlPr>
              <w:rPr>
                <w:rFonts w:ascii="Cambria Math" w:hAnsi="Cambria Math"/>
              </w:rPr>
            </m:ctrlPr>
          </m:sSupPr>
          <m:e>
            <m:r>
              <w:rPr>
                <w:rFonts w:ascii="Cambria Math" w:hAnsi="Cambria Math"/>
                <w:sz w:val="22"/>
              </w:rPr>
              <m:t>s</m:t>
            </m:r>
          </m:e>
          <m:sup>
            <m:r>
              <w:rPr>
                <w:rFonts w:ascii="Cambria Math" w:hAnsi="Cambria Math"/>
                <w:sz w:val="22"/>
              </w:rPr>
              <m:t>2</m:t>
            </m:r>
          </m:sup>
        </m:sSup>
        <m:r>
          <w:rPr>
            <w:rFonts w:ascii="Cambria Math" w:hAnsi="Cambria Math"/>
            <w:sz w:val="22"/>
          </w:rPr>
          <m:t>。</m:t>
        </m:r>
      </m:oMath>
    </w:p>
    <w:p w:rsidR="00C43911">
      <w:pPr>
        <w:wordWrap w:val="0"/>
        <w:spacing w:line="440" w:lineRule="atLeast"/>
        <w:ind w:hanging="260" w:left="260"/>
        <w:textAlignment w:val="baseline"/>
        <w:rPr>
          <w:sz w:val="22"/>
        </w:rPr>
      </w:pPr>
      <w:r>
        <w:rPr>
          <w:rFonts w:ascii="宋体" w:cs="宋体" w:eastAsia="宋体" w:hAnsi="宋体"/>
          <w:color w:val="000000"/>
          <w:sz w:val="22"/>
        </w:rPr>
        <w:t>13.(10分)如图甲所示，一轻质弹簧下端固定在水平面上，上端放一个质量为2m的物块A，物块A静止后弹簧长度为</w:t>
      </w:r>
      <w:r>
        <w:t xml:space="preserve"> </w:t>
      </w:r>
      <m:oMath>
        <m:sSub>
          <m:sSubPr>
            <m:ctrlPr>
              <w:rPr>
                <w:rFonts w:ascii="Cambria Math" w:hAnsi="Cambria Math"/>
              </w:rPr>
            </m:ctrlPr>
          </m:sSubPr>
          <m:e>
            <m:r>
              <w:rPr>
                <w:rFonts w:ascii="Cambria Math" w:hAnsi="Cambria Math"/>
                <w:sz w:val="22"/>
              </w:rPr>
              <m:t>l</m:t>
            </m:r>
          </m:e>
          <m:sub>
            <m:r>
              <w:rPr>
                <w:rFonts w:ascii="Cambria Math" w:hAnsi="Cambria Math"/>
                <w:sz w:val="22"/>
              </w:rPr>
              <m:t>1</m:t>
            </m:r>
          </m:sub>
        </m:sSub>
        <m:r>
          <w:rPr>
            <w:rFonts w:ascii="Cambria Math" w:hAnsi="Cambria Math"/>
            <w:sz w:val="22"/>
          </w:rPr>
          <m:t>;</m:t>
        </m:r>
      </m:oMath>
      <w:r>
        <w:rPr>
          <w:rFonts w:ascii="宋体" w:cs="宋体" w:eastAsia="宋体" w:hAnsi="宋体"/>
          <w:color w:val="000000"/>
          <w:sz w:val="22"/>
        </w:rPr>
        <w:t>；若在物块A上端再放一个质量为m的物块 B，静止后弹簧长度为</w:t>
      </w:r>
      <w:r>
        <w:t xml:space="preserve"> </w:t>
      </w:r>
      <m:oMath>
        <m:sSub>
          <m:sSubPr>
            <m:ctrlPr>
              <w:rPr>
                <w:rFonts w:ascii="Cambria Math" w:hAnsi="Cambria Math"/>
              </w:rPr>
            </m:ctrlPr>
          </m:sSubPr>
          <m:e>
            <m:r>
              <w:rPr>
                <w:rFonts w:ascii="Cambria Math" w:hAnsi="Cambria Math"/>
                <w:sz w:val="22"/>
              </w:rPr>
              <m:t>l</m:t>
            </m:r>
          </m:e>
          <m:sub>
            <m:r>
              <w:rPr>
                <w:rFonts w:ascii="Cambria Math" w:hAnsi="Cambria Math"/>
                <w:sz w:val="22"/>
              </w:rPr>
              <m:t>2</m:t>
            </m:r>
          </m:sub>
        </m:sSub>
        <m:r>
          <w:rPr>
            <w:rFonts w:ascii="Cambria Math" w:hAnsi="Cambria Math"/>
            <w:sz w:val="22"/>
          </w:rPr>
          <m:t>,</m:t>
        </m:r>
      </m:oMath>
      <w:r>
        <w:rPr>
          <w:rFonts w:ascii="宋体" w:cs="宋体" w:eastAsia="宋体" w:hAnsi="宋体"/>
          <w:color w:val="000000"/>
          <w:sz w:val="22"/>
        </w:rPr>
        <w:t>，如图乙所示。弹簧始终处于弹性限度内，重力加速度为g，求：</w:t>
      </w:r>
    </w:p>
    <w:p w:rsidR="00C43911">
      <w:pPr>
        <w:wordWrap w:val="0"/>
        <w:spacing w:line="0" w:lineRule="atLeast"/>
        <w:jc w:val="center"/>
        <w:textAlignment w:val="baseline"/>
      </w:pPr>
      <w:r>
        <w:rPr>
          <w:noProof/>
        </w:rPr>
        <w:drawing>
          <wp:inline distB="0" distL="0" distR="0" distT="0">
            <wp:extent cx="1663700" cy="1333500"/>
            <wp:effectExtent b="0" l="0" r="0" t="0"/>
            <wp:docPr id="25" name="Drawing 25"/>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6"/>
                    <a:stretch>
                      <a:fillRect/>
                    </a:stretch>
                  </pic:blipFill>
                  <pic:spPr>
                    <a:xfrm>
                      <a:off x="0" y="0"/>
                      <a:ext cx="1663700" cy="1333500"/>
                    </a:xfrm>
                    <a:prstGeom prst="rect">
                      <a:avLst/>
                    </a:prstGeom>
                  </pic:spPr>
                </pic:pic>
              </a:graphicData>
            </a:graphic>
          </wp:inline>
        </w:drawing>
      </w:r>
    </w:p>
    <w:p w:rsidR="00C43911">
      <w:pPr>
        <w:wordWrap w:val="0"/>
        <w:spacing w:line="440" w:lineRule="atLeast"/>
        <w:ind w:left="280"/>
        <w:textAlignment w:val="baseline"/>
        <w:rPr>
          <w:sz w:val="22"/>
        </w:rPr>
      </w:pPr>
      <w:r>
        <w:rPr>
          <w:rFonts w:ascii="宋体" w:cs="宋体" w:eastAsia="宋体" w:hAnsi="宋体"/>
          <w:color w:val="000000"/>
          <w:sz w:val="22"/>
        </w:rPr>
        <w:t>(1)弹簧的劲度系数；</w:t>
      </w:r>
    </w:p>
    <w:p w:rsidR="00C43911">
      <w:pPr>
        <w:wordWrap w:val="0"/>
        <w:spacing w:line="440" w:lineRule="atLeast"/>
        <w:ind w:left="280"/>
        <w:textAlignment w:val="baseline"/>
        <w:rPr>
          <w:sz w:val="22"/>
        </w:rPr>
      </w:pPr>
      <w:r>
        <w:rPr>
          <w:rFonts w:ascii="宋体" w:cs="宋体" w:eastAsia="宋体" w:hAnsi="宋体"/>
          <w:color w:val="000000"/>
          <w:sz w:val="22"/>
        </w:rPr>
        <w:t>(2)弹簧的原长。</w:t>
      </w:r>
    </w:p>
    <w:p w:rsidR="00C43911">
      <w:pPr>
        <w:wordWrap w:val="0"/>
        <w:spacing w:line="440" w:lineRule="exact"/>
        <w:textAlignment w:val="baseline"/>
        <w:rPr>
          <w:sz w:val="22"/>
        </w:rPr>
      </w:pPr>
    </w:p>
    <w:p w:rsidR="00C43911">
      <w:pPr>
        <w:wordWrap w:val="0"/>
        <w:spacing w:line="440" w:lineRule="exact"/>
        <w:textAlignment w:val="baseline"/>
        <w:rPr>
          <w:sz w:val="22"/>
        </w:rPr>
      </w:pPr>
    </w:p>
    <w:p w:rsidR="00C43911">
      <w:pPr>
        <w:wordWrap w:val="0"/>
        <w:spacing w:line="440" w:lineRule="exact"/>
        <w:textAlignment w:val="baseline"/>
        <w:rPr>
          <w:sz w:val="22"/>
        </w:rPr>
      </w:pPr>
    </w:p>
    <w:p w:rsidR="00C43911">
      <w:pPr>
        <w:wordWrap w:val="0"/>
        <w:spacing w:line="540" w:lineRule="atLeast"/>
        <w:ind w:hanging="180" w:left="180"/>
        <w:textAlignment w:val="baseline"/>
        <w:rPr>
          <w:sz w:val="27"/>
        </w:rPr>
      </w:pPr>
      <w:r>
        <w:rPr>
          <w:rFonts w:ascii="宋体" w:cs="宋体" w:eastAsia="宋体" w:hAnsi="宋体"/>
          <w:color w:val="000000"/>
          <w:sz w:val="27"/>
        </w:rPr>
        <w:t>14</w:t>
      </w:r>
      <w:r w:rsidR="004D675F">
        <w:rPr>
          <w:rFonts w:ascii="宋体" w:cs="宋体" w:eastAsia="宋体" w:hAnsi="宋体"/>
          <w:color w:val="000000"/>
          <w:sz w:val="27"/>
        </w:rPr>
        <w:t>、</w:t>
      </w:r>
      <w:r>
        <w:rPr>
          <w:rFonts w:ascii="宋体" w:cs="宋体" w:eastAsia="宋体" w:hAnsi="宋体"/>
          <w:color w:val="000000"/>
          <w:sz w:val="27"/>
        </w:rPr>
        <w:t>((14分)2025年9月22日，中国国防部公布了福建舰航母完成歼-35战机电磁弹射起飞的视频，震撼全球。已知歼-35 战机总质量为32吨，歼-35 战机的弹射起飞过程由静止开始，前70m距离内加速度恒为</w:t>
      </w:r>
      <w:r>
        <w:t xml:space="preserve"> </w:t>
      </w:r>
      <m:oMath>
        <m:r>
          <w:rPr>
            <w:rFonts w:ascii="Cambria Math" w:hAnsi="Cambria Math"/>
            <w:sz w:val="26"/>
            <w:szCs w:val="26"/>
          </w:rPr>
          <m:t>35m/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r>
          <w:rPr>
            <w:rFonts w:ascii="Cambria Math" w:hAnsi="Cambria Math"/>
            <w:sz w:val="26"/>
            <w:szCs w:val="26"/>
          </w:rPr>
          <m:t>,</m:t>
        </m:r>
      </m:oMath>
      <w:r>
        <w:rPr>
          <w:rFonts w:ascii="宋体" w:cs="宋体" w:eastAsia="宋体" w:hAnsi="宋体"/>
          <w:color w:val="000000"/>
          <w:sz w:val="27"/>
        </w:rPr>
        <w:t>，在接下来的 37.5m距离内加速度随位移均匀减小到</w:t>
      </w:r>
      <w:r>
        <w:t xml:space="preserve"> </w:t>
      </w:r>
      <m:oMath>
        <m:r>
          <w:rPr>
            <w:rFonts w:ascii="Cambria Math" w:hAnsi="Cambria Math"/>
            <w:sz w:val="26"/>
            <w:szCs w:val="26"/>
          </w:rPr>
          <m:t>5m/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oMath>
      <w:r>
        <w:rPr>
          <w:rFonts w:ascii="宋体" w:cs="宋体" w:eastAsia="宋体" w:hAnsi="宋体"/>
          <w:color w:val="000000"/>
          <w:sz w:val="27"/>
        </w:rPr>
        <w:t>(如图)恰好飞离甲板。在弹射过程中，福建舰始终静止，航母甲板始终水平，取</w:t>
      </w:r>
      <w:r>
        <w:t xml:space="preserve"> </w:t>
      </w:r>
      <m:oMath>
        <m:r>
          <w:rPr>
            <w:rFonts w:ascii="Cambria Math" w:hAnsi="Cambria Math"/>
            <w:sz w:val="26"/>
            <w:szCs w:val="26"/>
          </w:rPr>
          <m:t>g=10m/</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r>
          <w:rPr>
            <w:rFonts w:ascii="Cambria Math" w:hAnsi="Cambria Math"/>
            <w:sz w:val="26"/>
            <w:szCs w:val="26"/>
          </w:rPr>
          <m:t>。</m:t>
        </m:r>
      </m:oMath>
    </w:p>
    <w:p w:rsidR="00C43911">
      <w:pPr>
        <w:wordWrap w:val="0"/>
        <w:spacing w:line="0" w:lineRule="atLeast"/>
        <w:jc w:val="center"/>
        <w:textAlignment w:val="baseline"/>
      </w:pPr>
      <w:r>
        <w:rPr>
          <w:noProof/>
        </w:rPr>
        <w:drawing>
          <wp:inline distB="0" distL="0" distR="0" distT="0">
            <wp:extent cx="1866900" cy="1346200"/>
            <wp:effectExtent b="0" l="0" r="0" t="0"/>
            <wp:docPr id="27" name="Drawing 27"/>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7"/>
                    <a:stretch>
                      <a:fillRect/>
                    </a:stretch>
                  </pic:blipFill>
                  <pic:spPr>
                    <a:xfrm>
                      <a:off x="0" y="0"/>
                      <a:ext cx="1866900" cy="1346200"/>
                    </a:xfrm>
                    <a:prstGeom prst="rect">
                      <a:avLst/>
                    </a:prstGeom>
                  </pic:spPr>
                </pic:pic>
              </a:graphicData>
            </a:graphic>
          </wp:inline>
        </w:drawing>
      </w:r>
    </w:p>
    <w:p w:rsidR="00C43911">
      <w:pPr>
        <w:wordWrap w:val="0"/>
        <w:spacing w:line="540" w:lineRule="atLeast"/>
        <w:ind w:hanging="380" w:left="620"/>
        <w:textAlignment w:val="baseline"/>
        <w:rPr>
          <w:sz w:val="27"/>
        </w:rPr>
      </w:pPr>
      <w:r>
        <w:rPr>
          <w:rFonts w:ascii="宋体" w:cs="宋体" w:eastAsia="宋体" w:hAnsi="宋体"/>
          <w:color w:val="000000"/>
          <w:sz w:val="27"/>
        </w:rPr>
        <w:t>(1)求弹射过程中战机受到的竖直向上的作用力大小。(1吨=1000 kg)</w:t>
      </w:r>
    </w:p>
    <w:p w:rsidR="00C43911">
      <w:pPr>
        <w:wordWrap w:val="0"/>
        <w:spacing w:line="540" w:lineRule="atLeast"/>
        <w:ind w:left="240"/>
        <w:textAlignment w:val="baseline"/>
        <w:rPr>
          <w:sz w:val="27"/>
        </w:rPr>
      </w:pPr>
      <w:r>
        <w:rPr>
          <w:rFonts w:ascii="宋体" w:cs="宋体" w:eastAsia="宋体" w:hAnsi="宋体"/>
          <w:color w:val="000000"/>
          <w:sz w:val="27"/>
        </w:rPr>
        <w:t>(2)求战机在前70 m距离内运动的时间。</w:t>
      </w:r>
    </w:p>
    <w:p w:rsidR="00C43911">
      <w:pPr>
        <w:wordWrap w:val="0"/>
        <w:spacing w:line="540" w:lineRule="atLeast"/>
        <w:ind w:hanging="320" w:left="560"/>
        <w:textAlignment w:val="baseline"/>
        <w:rPr>
          <w:rFonts w:ascii="宋体" w:cs="宋体" w:eastAsia="宋体" w:hAnsi="宋体"/>
          <w:color w:val="000000"/>
          <w:sz w:val="27"/>
        </w:rPr>
      </w:pPr>
      <w:r>
        <w:rPr>
          <w:rFonts w:ascii="宋体" w:cs="宋体" w:eastAsia="宋体" w:hAnsi="宋体"/>
          <w:color w:val="000000"/>
          <w:sz w:val="27"/>
        </w:rPr>
        <w:t>(3)歼一35战机通过克服水平方向的空气阻力 f 来获得竖直向上的空气升力</w:t>
      </w:r>
      <w:r>
        <w:t xml:space="preserve"> </w:t>
      </w:r>
      <m:oMath>
        <m:sSub>
          <m:sSubPr>
            <m:ctrlPr>
              <w:rPr>
                <w:rFonts w:ascii="Cambria Math" w:hAnsi="Cambria Math"/>
              </w:rPr>
            </m:ctrlPr>
          </m:sSubPr>
          <m:e>
            <m:r>
              <w:rPr>
                <w:rFonts w:ascii="Cambria Math" w:hAnsi="Cambria Math"/>
                <w:sz w:val="26"/>
                <w:szCs w:val="26"/>
              </w:rPr>
              <m:t>F</m:t>
            </m:r>
          </m:e>
          <m:sub>
            <m:r>
              <w:rPr>
                <w:rFonts w:ascii="Cambria Math" w:hAnsi="Cambria Math"/>
                <w:sz w:val="26"/>
                <w:szCs w:val="26"/>
              </w:rPr>
              <m:t>A</m:t>
            </m:r>
          </m:sub>
        </m:sSub>
        <m:r>
          <w:rPr>
            <w:rFonts w:ascii="Cambria Math" w:hAnsi="Cambria Math"/>
            <w:sz w:val="26"/>
            <w:szCs w:val="26"/>
          </w:rPr>
          <m:t>,</m:t>
        </m:r>
      </m:oMath>
      <w:r>
        <w:rPr>
          <w:rFonts w:ascii="宋体" w:cs="宋体" w:eastAsia="宋体" w:hAnsi="宋体"/>
          <w:color w:val="000000"/>
          <w:sz w:val="27"/>
        </w:rPr>
        <w:t>且</w:t>
      </w:r>
      <w:r>
        <w:t xml:space="preserve"> </w:t>
      </w:r>
      <m:oMath>
        <m:sSub>
          <m:sSubPr>
            <m:ctrlPr>
              <w:rPr>
                <w:rFonts w:ascii="Cambria Math" w:hAnsi="Cambria Math"/>
              </w:rPr>
            </m:ctrlPr>
          </m:sSubPr>
          <m:e>
            <m:r>
              <w:rPr>
                <w:rFonts w:ascii="Cambria Math" w:hAnsi="Cambria Math"/>
                <w:sz w:val="26"/>
                <w:szCs w:val="26"/>
              </w:rPr>
              <m:t>F</m:t>
            </m:r>
          </m:e>
          <m:sub>
            <m:r>
              <w:rPr>
                <w:rFonts w:ascii="Cambria Math" w:hAnsi="Cambria Math"/>
                <w:sz w:val="26"/>
                <w:szCs w:val="26"/>
              </w:rPr>
              <m:t>j</m:t>
            </m:r>
          </m:sub>
        </m:sSub>
      </m:oMath>
      <w:r>
        <w:rPr>
          <w:rFonts w:ascii="宋体" w:cs="宋体" w:eastAsia="宋体" w:hAnsi="宋体"/>
          <w:color w:val="000000"/>
          <w:sz w:val="27"/>
        </w:rPr>
        <w:t>随 f 的增大而增大。运动过程中水平方向的空气阻力大小满足.</w:t>
      </w:r>
      <w:r>
        <w:t xml:space="preserve"> </w:t>
      </w:r>
      <m:oMath>
        <m:r>
          <w:rPr>
            <w:rFonts w:ascii="Cambria Math" w:hAnsi="Cambria Math"/>
            <w:sz w:val="26"/>
            <w:szCs w:val="26"/>
          </w:rPr>
          <m:t>f=k</m:t>
        </m:r>
        <m:sSup>
          <m:sSupPr>
            <m:ctrlPr>
              <w:rPr>
                <w:rFonts w:ascii="Cambria Math" w:hAnsi="Cambria Math"/>
              </w:rPr>
            </m:ctrlPr>
          </m:sSupPr>
          <m:e>
            <m:r>
              <w:rPr>
                <w:rFonts w:ascii="Cambria Math" w:hAnsi="Cambria Math"/>
                <w:sz w:val="26"/>
                <w:szCs w:val="26"/>
              </w:rPr>
              <m:t>v</m:t>
            </m:r>
          </m:e>
          <m:sup>
            <m:r>
              <w:rPr>
                <w:rFonts w:ascii="Cambria Math" w:hAnsi="Cambria Math"/>
                <w:sz w:val="26"/>
                <w:szCs w:val="26"/>
              </w:rPr>
              <m:t>2</m:t>
            </m:r>
          </m:sup>
        </m:sSup>
      </m:oMath>
      <w:r>
        <w:rPr>
          <w:rFonts w:ascii="宋体" w:cs="宋体" w:eastAsia="宋体" w:hAnsi="宋体"/>
          <w:color w:val="000000"/>
          <w:sz w:val="27"/>
        </w:rPr>
        <w:t>(其中</w:t>
      </w:r>
      <w:r>
        <w:t xml:space="preserve"> </w:t>
      </w:r>
      <m:oMath>
        <m:r>
          <w:rPr>
            <w:rFonts w:ascii="Cambria Math" w:hAnsi="Cambria Math"/>
            <w:sz w:val="26"/>
            <w:szCs w:val="26"/>
          </w:rPr>
          <m:t>k=</m:t>
        </m:r>
        <m:f>
          <m:fPr>
            <m:ctrlPr>
              <w:rPr>
                <w:rFonts w:ascii="Cambria Math" w:hAnsi="Cambria Math"/>
              </w:rPr>
            </m:ctrlPr>
          </m:fPr>
          <m:num>
            <m:r>
              <w:rPr>
                <w:rFonts w:ascii="Cambria Math" w:hAnsi="Cambria Math"/>
                <w:sz w:val="26"/>
                <w:szCs w:val="26"/>
              </w:rPr>
              <m:t>25</m:t>
            </m:r>
          </m:num>
          <m:den>
            <m:r>
              <w:rPr>
                <w:rFonts w:ascii="Cambria Math" w:hAnsi="Cambria Math"/>
                <w:sz w:val="26"/>
                <w:szCs w:val="26"/>
              </w:rPr>
              <m:t>4</m:t>
            </m:r>
          </m:den>
        </m:f>
        <m:r>
          <w:rPr>
            <w:rFonts w:ascii="Cambria Math" w:hAnsi="Cambria Math"/>
            <w:sz w:val="26"/>
            <w:szCs w:val="26"/>
          </w:rPr>
          <m:t>N⋅</m:t>
        </m:r>
        <m:sSup>
          <m:sSupPr>
            <m:ctrlPr>
              <w:rPr>
                <w:rFonts w:ascii="Cambria Math" w:hAnsi="Cambria Math"/>
              </w:rPr>
            </m:ctrlPr>
          </m:sSupPr>
          <m:e>
            <m:r>
              <w:rPr>
                <w:rFonts w:ascii="Cambria Math" w:hAnsi="Cambria Math"/>
                <w:sz w:val="26"/>
                <w:szCs w:val="26"/>
              </w:rPr>
              <m:t>s</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m:t>
        </m:r>
      </m:oMath>
      <w:r>
        <w:rPr>
          <w:rFonts w:ascii="宋体" w:cs="宋体" w:eastAsia="宋体" w:hAnsi="宋体"/>
          <w:color w:val="000000"/>
          <w:sz w:val="27"/>
        </w:rPr>
        <w:t>求歼-35战机恰好起飞时</w:t>
      </w:r>
      <w:r>
        <w:t xml:space="preserve"> </w:t>
      </w:r>
      <m:oMath>
        <m:f>
          <m:fPr>
            <m:ctrlPr>
              <w:rPr>
                <w:rFonts w:ascii="Cambria Math" w:hAnsi="Cambria Math"/>
              </w:rPr>
            </m:ctrlPr>
          </m:fPr>
          <m:num>
            <m:sSub>
              <m:sSubPr>
                <m:ctrlPr>
                  <w:rPr>
                    <w:rFonts w:ascii="Cambria Math" w:hAnsi="Cambria Math"/>
                  </w:rPr>
                </m:ctrlPr>
              </m:sSubPr>
              <m:e>
                <m:r>
                  <w:rPr>
                    <w:rFonts w:ascii="Cambria Math" w:hAnsi="Cambria Math"/>
                    <w:sz w:val="26"/>
                    <w:szCs w:val="26"/>
                  </w:rPr>
                  <m:t>F</m:t>
                </m:r>
              </m:e>
              <m:sub>
                <m:r>
                  <w:rPr>
                    <w:rFonts w:ascii="Cambria Math" w:hAnsi="Cambria Math"/>
                    <w:sz w:val="26"/>
                    <w:szCs w:val="26"/>
                  </w:rPr>
                  <m:t>动</m:t>
                </m:r>
              </m:sub>
            </m:sSub>
          </m:num>
          <m:den>
            <m:r>
              <w:rPr>
                <w:rFonts w:ascii="Cambria Math" w:hAnsi="Cambria Math"/>
                <w:sz w:val="26"/>
                <w:szCs w:val="26"/>
              </w:rPr>
              <m:t>f</m:t>
            </m:r>
          </m:den>
        </m:f>
      </m:oMath>
      <w:r>
        <w:rPr>
          <w:rFonts w:ascii="宋体" w:cs="宋体" w:eastAsia="宋体" w:hAnsi="宋体"/>
          <w:color w:val="000000"/>
          <w:sz w:val="27"/>
        </w:rPr>
        <w:t>的值。</w:t>
      </w: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rFonts w:ascii="宋体" w:cs="宋体" w:eastAsia="宋体" w:hAnsi="宋体"/>
          <w:color w:val="000000"/>
          <w:sz w:val="27"/>
        </w:rPr>
      </w:pPr>
    </w:p>
    <w:p w:rsidR="004D675F">
      <w:pPr>
        <w:wordWrap w:val="0"/>
        <w:spacing w:line="540" w:lineRule="atLeast"/>
        <w:ind w:hanging="320" w:left="560"/>
        <w:textAlignment w:val="baseline"/>
        <w:rPr>
          <w:sz w:val="27"/>
        </w:rPr>
      </w:pPr>
    </w:p>
    <w:p w:rsidR="00C43911"/>
    <w:p w:rsidR="00C43911">
      <w:pPr>
        <w:wordWrap w:val="0"/>
        <w:spacing w:line="620" w:lineRule="atLeast"/>
        <w:ind w:hanging="400" w:left="400"/>
        <w:textAlignment w:val="baseline"/>
        <w:rPr>
          <w:sz w:val="29"/>
        </w:rPr>
      </w:pPr>
      <w:r>
        <w:rPr>
          <w:rFonts w:ascii="宋体" w:cs="宋体" w:eastAsia="宋体" w:hAnsi="宋体"/>
          <w:color w:val="000000"/>
          <w:sz w:val="29"/>
        </w:rPr>
        <w:t>15.(16分)蓝牙是一种无线技术，可实现固定设备、移动设备之间的短距离数据交换。某同学用安装有蓝牙设备的玩具汽车 A、B(均视为质点，且在图中未画出)进行实验，在间距(d=5m的两条平行直轨道上，A车自</w:t>
      </w:r>
      <w:r>
        <w:t xml:space="preserve"> </w:t>
      </w:r>
      <m:oMath>
        <m:sSub>
          <m:sSubPr>
            <m:ctrlPr>
              <w:rPr>
                <w:rFonts w:ascii="Cambria Math" w:hAnsi="Cambria Math"/>
              </w:rPr>
            </m:ctrlPr>
          </m:sSubPr>
          <m:e>
            <m:r>
              <w:rPr>
                <w:rFonts w:ascii="Cambria Math" w:hAnsi="Cambria Math"/>
                <w:sz w:val="28"/>
                <w:szCs w:val="28"/>
              </w:rPr>
              <m:t>O</m:t>
            </m:r>
          </m:e>
          <m:sub>
            <m:r>
              <w:rPr>
                <w:rFonts w:ascii="Cambria Math" w:hAnsi="Cambria Math"/>
                <w:sz w:val="28"/>
                <w:szCs w:val="28"/>
              </w:rPr>
              <m:t>1</m:t>
            </m:r>
          </m:sub>
        </m:sSub>
      </m:oMath>
      <w:r>
        <w:rPr>
          <w:rFonts w:ascii="宋体" w:cs="宋体" w:eastAsia="宋体" w:hAnsi="宋体"/>
          <w:color w:val="000000"/>
          <w:sz w:val="29"/>
        </w:rPr>
        <w:t>点从静止开始以大小</w:t>
      </w:r>
      <w:r>
        <w:t xml:space="preserve"> </w:t>
      </w:r>
      <m:oMath>
        <m:r>
          <w:rPr>
            <w:rFonts w:ascii="Cambria Math" w:hAnsi="Cambria Math"/>
            <w:sz w:val="28"/>
            <w:szCs w:val="28"/>
          </w:rPr>
          <m:t>a=2m/</m:t>
        </m:r>
        <m:sSup>
          <m:sSupPr>
            <m:ctrlPr>
              <w:rPr>
                <w:rFonts w:ascii="Cambria Math" w:hAnsi="Cambria Math"/>
              </w:rPr>
            </m:ctrlPr>
          </m:sSupPr>
          <m:e>
            <m:r>
              <w:rPr>
                <w:rFonts w:ascii="Cambria Math" w:hAnsi="Cambria Math"/>
                <w:sz w:val="28"/>
                <w:szCs w:val="28"/>
              </w:rPr>
              <m:t>s</m:t>
            </m:r>
          </m:e>
          <m:sup>
            <m:r>
              <w:rPr>
                <w:rFonts w:ascii="Cambria Math" w:hAnsi="Cambria Math"/>
                <w:sz w:val="28"/>
                <w:szCs w:val="28"/>
              </w:rPr>
              <m:t>2</m:t>
            </m:r>
          </m:sup>
        </m:sSup>
      </m:oMath>
      <w:r>
        <w:rPr>
          <w:rFonts w:ascii="宋体" w:cs="宋体" w:eastAsia="宋体" w:hAnsi="宋体"/>
          <w:color w:val="000000"/>
          <w:sz w:val="29"/>
        </w:rPr>
        <w:t>的加速度沿轨道向x轴正方向做匀加速直线运动，B车自(</w:t>
      </w:r>
      <w:r>
        <w:t xml:space="preserve"> </w:t>
      </w:r>
      <m:oMath>
        <m:sSub>
          <m:sSubPr>
            <m:ctrlPr>
              <w:rPr>
                <w:rFonts w:ascii="Cambria Math" w:hAnsi="Cambria Math"/>
              </w:rPr>
            </m:ctrlPr>
          </m:sSubPr>
          <m:e>
            <m:r>
              <w:rPr>
                <w:rFonts w:ascii="Cambria Math" w:hAnsi="Cambria Math"/>
                <w:sz w:val="28"/>
                <w:szCs w:val="28"/>
              </w:rPr>
              <m:t>O</m:t>
            </m:r>
          </m:e>
          <m:sub>
            <m:r>
              <w:rPr>
                <w:rFonts w:ascii="Cambria Math" w:hAnsi="Cambria Math"/>
                <w:sz w:val="28"/>
                <w:szCs w:val="28"/>
              </w:rPr>
              <m:t>2</m:t>
            </m:r>
          </m:sub>
        </m:sSub>
      </m:oMath>
      <w:r>
        <w:rPr>
          <w:rFonts w:ascii="宋体" w:cs="宋体" w:eastAsia="宋体" w:hAnsi="宋体"/>
          <w:color w:val="000000"/>
          <w:sz w:val="29"/>
        </w:rPr>
        <w:t>点前方</w:t>
      </w:r>
      <w:r>
        <w:t xml:space="preserve"> </w:t>
      </w:r>
      <m:oMath>
        <m:sSub>
          <m:sSubPr>
            <m:ctrlPr>
              <w:rPr>
                <w:rFonts w:ascii="Cambria Math" w:hAnsi="Cambria Math"/>
              </w:rPr>
            </m:ctrlPr>
          </m:sSubPr>
          <m:e>
            <m:r>
              <w:rPr>
                <w:rFonts w:ascii="Cambria Math" w:hAnsi="Cambria Math"/>
                <w:sz w:val="28"/>
                <w:szCs w:val="28"/>
              </w:rPr>
              <m:t>x</m:t>
            </m:r>
          </m:e>
          <m:sub>
            <m:r>
              <w:rPr>
                <w:rFonts w:ascii="Cambria Math" w:hAnsi="Cambria Math"/>
                <w:sz w:val="28"/>
                <w:szCs w:val="28"/>
              </w:rPr>
              <m:t>0</m:t>
            </m:r>
          </m:sub>
        </m:sSub>
        <m:r>
          <w:rPr>
            <w:rFonts w:ascii="Cambria Math" w:hAnsi="Cambria Math"/>
            <w:sz w:val="28"/>
            <w:szCs w:val="28"/>
          </w:rPr>
          <m:t>=10m</m:t>
        </m:r>
      </m:oMath>
      <w:r>
        <w:rPr>
          <w:rFonts w:ascii="宋体" w:cs="宋体" w:eastAsia="宋体" w:hAnsi="宋体"/>
          <w:color w:val="000000"/>
          <w:sz w:val="29"/>
        </w:rPr>
        <w:t>处的</w:t>
      </w:r>
      <w:r>
        <w:t xml:space="preserve"> </w:t>
      </w:r>
      <m:oMath>
        <m:sSub>
          <m:sSubPr>
            <m:ctrlPr>
              <w:rPr>
                <w:rFonts w:ascii="Cambria Math" w:hAnsi="Cambria Math"/>
              </w:rPr>
            </m:ctrlPr>
          </m:sSubPr>
          <m:e>
            <m:r>
              <w:rPr>
                <w:rFonts w:ascii="Cambria Math" w:hAnsi="Cambria Math"/>
                <w:sz w:val="28"/>
                <w:szCs w:val="28"/>
              </w:rPr>
              <m:t>O</m:t>
            </m:r>
          </m:e>
          <m:sub>
            <m:r>
              <w:rPr>
                <w:rFonts w:ascii="Cambria Math" w:hAnsi="Cambria Math"/>
                <w:sz w:val="28"/>
                <w:szCs w:val="28"/>
              </w:rPr>
              <m:t>3</m:t>
            </m:r>
          </m:sub>
        </m:sSub>
      </m:oMath>
      <w:r>
        <w:rPr>
          <w:rFonts w:ascii="宋体" w:cs="宋体" w:eastAsia="宋体" w:hAnsi="宋体"/>
          <w:color w:val="000000"/>
          <w:sz w:val="29"/>
        </w:rPr>
        <w:t>点以大小</w:t>
      </w:r>
      <w:r>
        <w:t xml:space="preserve"> </w:t>
      </w:r>
      <m:oMath>
        <m:sSub>
          <m:sSubPr>
            <m:ctrlPr>
              <w:rPr>
                <w:rFonts w:ascii="Cambria Math" w:hAnsi="Cambria Math"/>
              </w:rPr>
            </m:ctrlPr>
          </m:sSubPr>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=3m/s</m:t>
        </m:r>
      </m:oMath>
      <w:r>
        <w:rPr>
          <w:rFonts w:ascii="宋体" w:cs="宋体" w:eastAsia="宋体" w:hAnsi="宋体"/>
          <w:color w:val="000000"/>
          <w:sz w:val="29"/>
        </w:rPr>
        <w:t>的速度同时沿轨道向x轴正方向做匀速直线运动。</w:t>
      </w:r>
      <w:r>
        <w:t xml:space="preserve"> </w:t>
      </w:r>
      <m:oMath>
        <m:sSub>
          <m:sSubPr>
            <m:ctrlPr>
              <w:rPr>
                <w:rFonts w:ascii="Cambria Math" w:hAnsi="Cambria Math"/>
              </w:rPr>
            </m:ctrlPr>
          </m:sSubPr>
          <m:e>
            <m:r>
              <w:rPr>
                <w:rFonts w:ascii="Cambria Math" w:hAnsi="Cambria Math"/>
                <w:sz w:val="28"/>
                <w:szCs w:val="28"/>
              </w:rPr>
              <m:t>O</m:t>
            </m:r>
          </m:e>
          <m:sub>
            <m:r>
              <w:rPr>
                <w:rFonts w:ascii="Cambria Math" w:hAnsi="Cambria Math"/>
                <w:sz w:val="28"/>
                <w:szCs w:val="28"/>
              </w:rPr>
              <m:t>1</m:t>
            </m:r>
          </m:sub>
        </m:sSub>
      </m:oMath>
      <w:r>
        <w:rPr>
          <w:rFonts w:ascii="宋体" w:cs="宋体" w:eastAsia="宋体" w:hAnsi="宋体"/>
          <w:color w:val="000000"/>
          <w:sz w:val="29"/>
        </w:rPr>
        <w:t>与</w:t>
      </w:r>
      <w:r>
        <w:t xml:space="preserve"> </w:t>
      </w:r>
      <m:oMath>
        <m:sSub>
          <m:sSubPr>
            <m:ctrlPr>
              <w:rPr>
                <w:rFonts w:ascii="Cambria Math" w:hAnsi="Cambria Math"/>
              </w:rPr>
            </m:ctrlPr>
          </m:sSubPr>
          <m:e>
            <m:r>
              <w:rPr>
                <w:rFonts w:ascii="Cambria Math" w:hAnsi="Cambria Math"/>
                <w:sz w:val="28"/>
                <w:szCs w:val="28"/>
              </w:rPr>
              <m:t>O</m:t>
            </m:r>
          </m:e>
          <m:sub>
            <m:r>
              <w:rPr>
                <w:rFonts w:ascii="Cambria Math" w:hAnsi="Cambria Math"/>
                <w:sz w:val="28"/>
                <w:szCs w:val="28"/>
              </w:rPr>
              <m:t>2</m:t>
            </m:r>
          </m:sub>
        </m:sSub>
      </m:oMath>
      <w:r>
        <w:rPr>
          <w:rFonts w:ascii="宋体" w:cs="宋体" w:eastAsia="宋体" w:hAnsi="宋体"/>
          <w:color w:val="000000"/>
          <w:sz w:val="29"/>
        </w:rPr>
        <w:t>之间的连线与轨道垂直，当两车间的距离超过13 m时，两车将无法实现通信，忽略信号传递的时间。求：</w:t>
      </w:r>
    </w:p>
    <w:p w:rsidR="00C43911">
      <w:pPr>
        <w:wordWrap w:val="0"/>
        <w:spacing w:line="0" w:lineRule="atLeast"/>
        <w:jc w:val="center"/>
        <w:textAlignment w:val="baseline"/>
      </w:pPr>
      <w:r>
        <w:rPr>
          <w:noProof/>
        </w:rPr>
        <w:drawing>
          <wp:inline distB="0" distL="0" distR="0" distT="0">
            <wp:extent cx="1879600" cy="1193800"/>
            <wp:effectExtent b="0" l="0" r="0" t="0"/>
            <wp:docPr id="29" name="Drawing 29"/>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8"/>
                    <a:stretch>
                      <a:fillRect/>
                    </a:stretch>
                  </pic:blipFill>
                  <pic:spPr>
                    <a:xfrm>
                      <a:off x="0" y="0"/>
                      <a:ext cx="1879600" cy="1193800"/>
                    </a:xfrm>
                    <a:prstGeom prst="rect">
                      <a:avLst/>
                    </a:prstGeom>
                  </pic:spPr>
                </pic:pic>
              </a:graphicData>
            </a:graphic>
          </wp:inline>
        </w:drawing>
      </w:r>
    </w:p>
    <w:p w:rsidR="00C43911">
      <w:pPr>
        <w:wordWrap w:val="0"/>
        <w:spacing w:line="620" w:lineRule="atLeast"/>
        <w:ind w:left="420"/>
        <w:textAlignment w:val="baseline"/>
        <w:rPr>
          <w:sz w:val="29"/>
        </w:rPr>
      </w:pPr>
      <w:r>
        <w:rPr>
          <w:rFonts w:ascii="宋体" w:cs="宋体" w:eastAsia="宋体" w:hAnsi="宋体"/>
          <w:color w:val="000000"/>
          <w:sz w:val="29"/>
        </w:rPr>
        <w:t>(1)从开始到两车连线与轨道垂直时所经历的时间；</w:t>
      </w:r>
    </w:p>
    <w:p w:rsidR="00C43911">
      <w:pPr>
        <w:wordWrap w:val="0"/>
        <w:spacing w:line="620" w:lineRule="atLeast"/>
        <w:ind w:left="420"/>
        <w:textAlignment w:val="baseline"/>
        <w:rPr>
          <w:sz w:val="29"/>
        </w:rPr>
      </w:pPr>
      <w:r>
        <w:rPr>
          <w:rFonts w:ascii="宋体" w:cs="宋体" w:eastAsia="宋体" w:hAnsi="宋体"/>
          <w:color w:val="000000"/>
          <w:sz w:val="29"/>
        </w:rPr>
        <w:t>(2)B车在 A 车前方时，两车在x轴方向上的最大距离；</w:t>
      </w:r>
    </w:p>
    <w:p w:rsidR="00C43911">
      <w:pPr>
        <w:wordWrap w:val="0"/>
        <w:spacing w:line="620" w:lineRule="atLeast"/>
        <w:ind w:left="420"/>
        <w:textAlignment w:val="baseline"/>
        <w:rPr>
          <w:sz w:val="29"/>
        </w:rPr>
      </w:pPr>
      <w:bookmarkStart w:id="1" w:name=""/>
      <w:r>
        <w:rPr>
          <w:rFonts w:ascii="宋体" w:cs="宋体" w:eastAsia="宋体" w:hAnsi="宋体"/>
          <w:color w:val="000000"/>
          <w:sz w:val="29"/>
        </w:rPr>
        <w:t>(3)在A 车超过 B车前两车能够通信的总时间。</w:t>
      </w:r>
      <w:bookmarkEnd w:id="1"/>
    </w:p>
    <w:sectPr w:rsidSect="004D675F">
      <w:pgSz w:h="16820" w:w="11900"/>
      <w:pgMar w:bottom="1440" w:footer="992" w:gutter="0" w:header="851" w:left="1080" w:right="1080" w:top="144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11"/>
    <w:rsid w:val="00292348"/>
    <w:rsid w:val="004151FC"/>
    <w:rsid w:val="004D675F"/>
    <w:rsid w:val="005D389B"/>
    <w:rsid w:val="008945E9"/>
    <w:rsid w:val="00C02FC6"/>
    <w:rsid w:val="00C43911"/>
    <w:rsid w:val="00D63D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C3D8B10C-A8BC-46BB-9720-245C1D2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2" Type="http://schemas.openxmlformats.org/officeDocument/2006/relationships/webSettings" Target="webSettings.xml"/><Relationship Id="rId21" Type="http://schemas.openxmlformats.org/officeDocument/2006/relationships/theme" Target="theme/theme1.xml"/><Relationship Id="rId2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