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5CE6EA82">
      <w:pPr>
        <w:pStyle w:val="paragraph"/>
        <w:shd w:val="clear" w:color="auto" w:fill="auto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eastAsia"/>
          <w:color w:val="000000"/>
          <w:sz w:val="36"/>
          <w:szCs w:val="36"/>
        </w:rPr>
      </w:pPr>
      <w:r>
        <w:rPr>
          <w:rFonts w:ascii="黑体" w:eastAsia="黑体" w:hAnsi="黑体" w:cs="黑体" w:hint="eastAsia"/>
          <w:snapToGrid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10401300</wp:posOffset>
            </wp:positionH>
            <wp:positionV relativeFrom="topMargin">
              <wp:posOffset>11341100</wp:posOffset>
            </wp:positionV>
            <wp:extent cx="393700" cy="381000"/>
            <wp:wrapNone/>
            <wp:docPr id="100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napToGrid w:val="0"/>
          <w:sz w:val="36"/>
          <w:szCs w:val="36"/>
        </w:rPr>
        <w:t>2025-2026学年高一物理上学期期末模拟卷</w:t>
      </w:r>
    </w:p>
    <w:p w14:paraId="6993C44B">
      <w:pPr>
        <w:pStyle w:val="paragraph"/>
        <w:shd w:val="clear" w:color="auto" w:fill="auto"/>
        <w:spacing w:before="0" w:beforeAutospacing="0" w:after="0" w:afterAutospacing="0" w:line="360" w:lineRule="auto"/>
        <w:ind w:left="315" w:firstLine="0"/>
        <w:jc w:val="center"/>
        <w:rPr>
          <w:rFonts w:ascii="Times New Roman" w:eastAsia="黑体" w:hAnsi="Times New Roman" w:cs="Times New Roman" w:hint="default"/>
          <w:color w:val="000000"/>
          <w:sz w:val="36"/>
          <w:szCs w:val="36"/>
          <w:lang w:val="en-US" w:eastAsia="zh-CN"/>
        </w:rPr>
      </w:pPr>
      <w:r>
        <w:rPr>
          <w:rFonts w:ascii="Times New Roman" w:eastAsia="黑体" w:hAnsi="Times New Roman" w:cs="Times New Roman" w:hint="eastAsia"/>
          <w:color w:val="000000"/>
          <w:sz w:val="36"/>
          <w:szCs w:val="36"/>
          <w:lang w:val="en-US" w:eastAsia="zh-CN"/>
        </w:rPr>
        <w:t>全解全析</w:t>
      </w:r>
    </w:p>
    <w:p w14:paraId="20F58803">
      <w:pPr>
        <w:pStyle w:val="paragraph"/>
        <w:shd w:val="clear" w:color="auto" w:fill="auto"/>
        <w:spacing w:before="0" w:beforeAutospacing="0" w:after="0" w:afterAutospacing="0" w:line="360" w:lineRule="auto"/>
        <w:ind w:left="315" w:firstLine="0"/>
        <w:jc w:val="center"/>
        <w:rPr>
          <w:rFonts w:ascii="Times New Roman" w:eastAsia="黑体" w:hAnsi="Times New Roman" w:cs="Times New Roman" w:hint="default"/>
          <w:color w:val="000000"/>
          <w:sz w:val="24"/>
          <w:szCs w:val="24"/>
          <w:highlight w:val="yellow"/>
          <w:lang w:val="en-US" w:eastAsia="zh-CN"/>
        </w:rPr>
      </w:pPr>
      <w:r>
        <w:rPr>
          <w:rFonts w:ascii="Times New Roman" w:eastAsia="黑体" w:hAnsi="Times New Roman" w:cs="Times New Roman" w:hint="default"/>
          <w:color w:val="000000"/>
          <w:sz w:val="24"/>
          <w:szCs w:val="24"/>
          <w:highlight w:val="none"/>
          <w:lang w:val="en-US" w:eastAsia="zh-CN"/>
        </w:rPr>
        <w:t>（考试时间：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  <w:highlight w:val="none"/>
          <w:lang w:val="en-US" w:eastAsia="zh-CN"/>
        </w:rPr>
        <w:t>90分钟</w:t>
      </w:r>
      <w:r>
        <w:rPr>
          <w:rFonts w:ascii="Times New Roman" w:eastAsia="黑体" w:hAnsi="Times New Roman" w:cs="Times New Roman" w:hint="default"/>
          <w:color w:val="000000"/>
          <w:sz w:val="24"/>
          <w:szCs w:val="24"/>
          <w:highlight w:val="none"/>
          <w:lang w:val="en-US" w:eastAsia="zh-CN"/>
        </w:rPr>
        <w:t>，分值：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  <w:highlight w:val="none"/>
          <w:lang w:val="en-US" w:eastAsia="zh-CN"/>
        </w:rPr>
        <w:t>100分</w:t>
      </w:r>
      <w:r>
        <w:rPr>
          <w:rFonts w:ascii="Times New Roman" w:eastAsia="黑体" w:hAnsi="Times New Roman" w:cs="Times New Roman" w:hint="default"/>
          <w:color w:val="000000"/>
          <w:sz w:val="24"/>
          <w:szCs w:val="24"/>
          <w:highlight w:val="none"/>
          <w:lang w:val="en-US" w:eastAsia="zh-CN"/>
        </w:rPr>
        <w:t>）</w:t>
      </w:r>
    </w:p>
    <w:p w14:paraId="7967BD53">
      <w:pPr>
        <w:numPr>
          <w:ilvl w:val="0"/>
          <w:numId w:val="0"/>
        </w:numPr>
        <w:shd w:val="clear" w:color="auto" w:fill="auto"/>
        <w:overflowPunct w:val="0"/>
        <w:adjustRightInd w:val="0"/>
        <w:spacing w:line="360" w:lineRule="auto"/>
        <w:ind w:left="-2" w:firstLine="0" w:leftChars="0" w:firstLineChars="0"/>
        <w:textAlignment w:val="center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一、</w:t>
      </w:r>
      <w:r>
        <w:rPr>
          <w:rFonts w:ascii="Times New Roman" w:eastAsia="宋体" w:hAnsi="Times New Roman" w:cs="Times New Roman" w:hint="default"/>
          <w:b/>
          <w:bCs/>
          <w:spacing w:val="2"/>
          <w:szCs w:val="21"/>
        </w:rPr>
        <w:t>选择题：本题共12小题，每小题4分，共48分。在每小题给出的四个选项中，第1~8题只有一项符合题目要求，第9~12题有多项符合题目要求。全部选对的得4分，选对但不全的得2分，有选错的得0分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 w14:paraId="117B7D9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1．下列关于力的合成与分解的说法，正确的是（　　）</w:t>
      </w:r>
    </w:p>
    <w:p w14:paraId="679908C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A．合力与分力是同时存在的，分力的矢量和即为合力</w:t>
      </w:r>
    </w:p>
    <w:p w14:paraId="45E292E5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B．平面内有三个力，大小分别为3N、4N、5N，则三个力合力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大小满足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84ac12b85528b02f60223b3d757a15c" style="width:61.55pt;height:12.55pt" o:ole="" coordsize="21600,21600" o:preferrelative="t" filled="f" stroked="f">
            <v:stroke joinstyle="miter"/>
            <v:imagedata r:id="rId5" o:title="eqId384ac12b85528b02f60223b3d757a15c"/>
            <o:lock v:ext="edit" aspectratio="t"/>
            <w10:anchorlock/>
          </v:shape>
          <o:OLEObject Type="Embed" ProgID="Equation.DSMT4" ShapeID="_x0000_i1025" DrawAspect="Content" ObjectID="_1468075725" r:id="rId6"/>
        </w:object>
      </w:r>
    </w:p>
    <w:p w14:paraId="6195DD1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C．两个力的合力，可能小于任一个分力</w:t>
      </w:r>
    </w:p>
    <w:p w14:paraId="6737693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D．平面内将某个力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分解为两个力，最多只有一种分解结果</w:t>
      </w:r>
    </w:p>
    <w:p w14:paraId="30D19ED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606570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【详解】A．合力与分力是等效替代关系，并非同时存在。分力的矢量和等于合力，但合力与分力不能共存，故A错误；</w:t>
      </w:r>
    </w:p>
    <w:p w14:paraId="6B0027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B．三个力方向相同时，合力最大，</w:t>
      </w:r>
      <w:r>
        <w:rPr>
          <w:color w:val="FF0000"/>
        </w:rPr>
        <w:object>
          <v:shape id="_x0000_i1026" type="#_x0000_t75" alt="eqId49eaf0c3e07450715f8a309d1914423e" style="width:97.65pt;height:15.8pt" o:ole="" coordsize="21600,21600" o:preferrelative="t" filled="f" stroked="f">
            <v:stroke joinstyle="miter"/>
            <v:imagedata r:id="rId7" o:title="eqId49eaf0c3e07450715f8a309d1914423e"/>
            <o:lock v:ext="edit" aspectratio="t"/>
            <w10:anchorlock/>
          </v:shape>
          <o:OLEObject Type="Embed" ProgID="Equation.DSMT4" ShapeID="_x0000_i1026" DrawAspect="Content" ObjectID="_1468075726" r:id="rId8"/>
        </w:object>
      </w:r>
      <w:r>
        <w:rPr>
          <w:color w:val="FF0000"/>
          <w:sz w:val="21"/>
        </w:rPr>
        <w:t>大小为3N、4N、5N的三个力可以围成一个三角形，此时合力为0；因此，合力范围应为</w:t>
      </w:r>
      <w:r>
        <w:rPr>
          <w:color w:val="FF0000"/>
        </w:rPr>
        <w:object>
          <v:shape id="_x0000_i1027" type="#_x0000_t75" alt="eqId7614964f005a49220152e5ac7e9ace16" style="width:54.5pt;height:12.45pt" o:ole="" coordsize="21600,21600" o:preferrelative="t" filled="f" stroked="f">
            <v:stroke joinstyle="miter"/>
            <v:imagedata r:id="rId9" o:title="eqId7614964f005a49220152e5ac7e9ace16"/>
            <o:lock v:ext="edit" aspectratio="t"/>
            <w10:anchorlock/>
          </v:shape>
          <o:OLEObject Type="Embed" ProgID="Equation.DSMT4" ShapeID="_x0000_i1027" DrawAspect="Content" ObjectID="_1468075727" r:id="rId10"/>
        </w:object>
      </w:r>
      <w:r>
        <w:rPr>
          <w:color w:val="FF0000"/>
          <w:sz w:val="21"/>
        </w:rPr>
        <w:t>，故B错误；</w:t>
      </w:r>
    </w:p>
    <w:p w14:paraId="22F053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C．当两分力夹角</w:t>
      </w:r>
      <w:r>
        <w:rPr>
          <w:color w:val="FF0000"/>
        </w:rPr>
        <w:object>
          <v:shape id="_x0000_i1028" type="#_x0000_t75" alt="eqId32490598e5e435e41e56b3fb2449c12d" style="width:34.25pt;height:12.5pt" o:ole="" coordsize="21600,21600" o:preferrelative="t" filled="f" stroked="f">
            <v:stroke joinstyle="miter"/>
            <v:imagedata r:id="rId11" o:title="eqId32490598e5e435e41e56b3fb2449c12d"/>
            <o:lock v:ext="edit" aspectratio="t"/>
            <w10:anchorlock/>
          </v:shape>
          <o:OLEObject Type="Embed" ProgID="Equation.DSMT4" ShapeID="_x0000_i1028" DrawAspect="Content" ObjectID="_1468075728" r:id="rId12"/>
        </w:object>
      </w:r>
      <w:r>
        <w:rPr>
          <w:color w:val="FF0000"/>
          <w:sz w:val="21"/>
        </w:rPr>
        <w:t>时，合力可能小于任一分力。例如：两分力大小相等且</w:t>
      </w:r>
      <w:r>
        <w:rPr>
          <w:color w:val="FF0000"/>
        </w:rPr>
        <w:object>
          <v:shape id="_x0000_i1029" type="#_x0000_t75" alt="eqId6a24d333fbac6a24e949408643f62836" style="width:38.7pt;height:12pt" o:ole="" coordsize="21600,21600" o:preferrelative="t" filled="f" stroked="f">
            <v:stroke joinstyle="miter"/>
            <v:imagedata r:id="rId13" o:title="eqId6a24d333fbac6a24e949408643f62836"/>
            <o:lock v:ext="edit" aspectratio="t"/>
            <w10:anchorlock/>
          </v:shape>
          <o:OLEObject Type="Embed" ProgID="Equation.DSMT4" ShapeID="_x0000_i1029" DrawAspect="Content" ObjectID="_1468075729" r:id="rId14"/>
        </w:object>
      </w:r>
      <w:r>
        <w:rPr>
          <w:color w:val="FF0000"/>
          <w:sz w:val="21"/>
        </w:rPr>
        <w:t>，合力大小等于分力；若</w:t>
      </w:r>
      <w:r>
        <w:rPr>
          <w:color w:val="FF0000"/>
        </w:rPr>
        <w:object>
          <v:shape id="_x0000_i1030" type="#_x0000_t75" alt="eqId31cb3cc93e355ace2adee68be0a068f2" style="width:38.7pt;height:12.45pt" o:ole="" coordsize="21600,21600" o:preferrelative="t" filled="f" stroked="f">
            <v:stroke joinstyle="miter"/>
            <v:imagedata r:id="rId15" o:title="eqId31cb3cc93e355ace2adee68be0a068f2"/>
            <o:lock v:ext="edit" aspectratio="t"/>
            <w10:anchorlock/>
          </v:shape>
          <o:OLEObject Type="Embed" ProgID="Equation.DSMT4" ShapeID="_x0000_i1030" DrawAspect="Content" ObjectID="_1468075730" r:id="rId16"/>
        </w:object>
      </w:r>
      <w:r>
        <w:rPr>
          <w:color w:val="FF0000"/>
          <w:sz w:val="21"/>
        </w:rPr>
        <w:t>，合力为两分力之差，可能小于任一分力，故C正确；</w:t>
      </w:r>
    </w:p>
    <w:p w14:paraId="3BC9FE7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D．力的分解需遵守平行四边形法则，合力为平行四边形的对角线。确定对角线可以做无穷多个平行四边形，故D错误。</w:t>
      </w:r>
    </w:p>
    <w:p w14:paraId="6E56723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370E9C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2．2025年4月19日，全球首个人形机器人半程马拉松（约21.1km）在北京亦庄鸣枪开跑。来自北京的天工Ultra人形机器人以2时40分42秒成绩获得冠军。此机器人身高1.8m，体重52kg，最高配速达到</w:t>
      </w:r>
      <w:r>
        <w:object>
          <v:shape id="_x0000_i1031" type="#_x0000_t75" alt="eqIdee550857691d9a7ab503ccb112b91b1e" style="width:39.55pt;height:12.5pt" o:ole="" coordsize="21600,21600" o:preferrelative="t" filled="f" stroked="f">
            <v:stroke joinstyle="miter"/>
            <v:imagedata r:id="rId17" o:title="eqIdee550857691d9a7ab503ccb112b91b1e"/>
            <o:lock v:ext="edit" aspectratio="t"/>
            <w10:anchorlock/>
          </v:shape>
          <o:OLEObject Type="Embed" ProgID="Equation.DSMT4" ShapeID="_x0000_i1031" DrawAspect="Content" ObjectID="_1468075731" r:id="rId18"/>
        </w:object>
      </w:r>
      <w:r>
        <w:rPr>
          <w:sz w:val="21"/>
        </w:rPr>
        <w:t>。下列说法正确的是（　　）</w:t>
      </w:r>
    </w:p>
    <w:p w14:paraId="5477A96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1333500"/>
            <wp:effectExtent l="0" t="0" r="3810" b="7620"/>
            <wp:docPr id="100003" name="图片 10000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504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A．21.1km指的是位移</w:t>
      </w:r>
      <w:r>
        <w:rPr>
          <w:sz w:val="21"/>
        </w:rPr>
        <w:tab/>
      </w:r>
      <w:r>
        <w:rPr>
          <w:sz w:val="21"/>
        </w:rPr>
        <w:t>B．2时40分42秒指的是时刻</w:t>
      </w:r>
    </w:p>
    <w:p w14:paraId="798E173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32" type="#_x0000_t75" alt="eqIdee550857691d9a7ab503ccb112b91b1e" style="width:39.55pt;height:12.5pt" o:ole="" coordsize="21600,21600" o:preferrelative="t" filled="f" stroked="f">
            <v:stroke joinstyle="miter"/>
            <v:imagedata r:id="rId17" o:title="eqIdee550857691d9a7ab503ccb112b91b1e"/>
            <o:lock v:ext="edit" aspectratio="t"/>
            <w10:anchorlock/>
          </v:shape>
          <o:OLEObject Type="Embed" ProgID="Equation.DSMT4" ShapeID="_x0000_i1032" DrawAspect="Content" ObjectID="_1468075732" r:id="rId20"/>
        </w:object>
      </w:r>
      <w:r>
        <w:rPr>
          <w:sz w:val="21"/>
        </w:rPr>
        <w:t>指的是平均速度</w:t>
      </w:r>
      <w:r>
        <w:rPr>
          <w:sz w:val="21"/>
        </w:rPr>
        <w:tab/>
      </w:r>
      <w:r>
        <w:rPr>
          <w:sz w:val="21"/>
        </w:rPr>
        <w:t>D．52kg中的kg是国际单位制中的基本单位</w:t>
      </w:r>
    </w:p>
    <w:p w14:paraId="43D8186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76421C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【详解】A．21.1km表示的是路程，A错误；</w:t>
      </w:r>
    </w:p>
    <w:p w14:paraId="7B8BF4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B．2小时40分42秒表示的是时间间隔，B错误；</w:t>
      </w:r>
    </w:p>
    <w:p w14:paraId="32A6EA1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</w:t>
      </w:r>
      <w:r>
        <w:rPr>
          <w:color w:val="FF0000"/>
        </w:rPr>
        <w:object>
          <v:shape id="_x0000_i1033" type="#_x0000_t75" alt="eqIdee550857691d9a7ab503ccb112b91b1e" style="width:39.55pt;height:12.5pt" o:ole="" coordsize="21600,21600" o:preferrelative="t" filled="f" stroked="f">
            <v:stroke joinstyle="miter"/>
            <v:imagedata r:id="rId17" o:title="eqIdee550857691d9a7ab503ccb112b91b1e"/>
            <o:lock v:ext="edit" aspectratio="t"/>
            <w10:anchorlock/>
          </v:shape>
          <o:OLEObject Type="Embed" ProgID="Equation.DSMT4" ShapeID="_x0000_i1033" DrawAspect="Content" ObjectID="_1468075733" r:id="rId21"/>
        </w:object>
      </w:r>
      <w:r>
        <w:rPr>
          <w:color w:val="FF0000"/>
          <w:sz w:val="21"/>
        </w:rPr>
        <w:t>指的是瞬时速度，C错误；</w:t>
      </w:r>
    </w:p>
    <w:p w14:paraId="7A35E6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D．kg是国际单位制中的基本单位，D正确；故选D。</w:t>
      </w:r>
    </w:p>
    <w:p w14:paraId="42F31A1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我国新开辟的北极航道，将我国至欧洲的航程缩短近3500公里，降低15%-30%燃油成本，打破对传统咽喉要道的依赖，被称作“冰上丝绸之路”。有一种破冰方式：坚固的破冰船滑上冰层借助自身重力破冰。在船头相对冰层向上滑动时，船头对冰层的作用力方向，可能是（　　）</w:t>
      </w:r>
    </w:p>
    <w:p w14:paraId="01299D8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0" cy="1381125"/>
            <wp:effectExtent l="0" t="0" r="11430" b="5715"/>
            <wp:docPr id="100005" name="图片 10000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164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rFonts w:ascii="Times New Roman" w:eastAsia="Times New Roman" w:hAnsi="Times New Roman" w:cs="Times New Roman"/>
          <w:i/>
          <w:sz w:val="21"/>
        </w:rPr>
        <w:tab/>
      </w: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i/>
          <w:sz w:val="21"/>
        </w:rPr>
        <w:t>d</w:t>
      </w:r>
    </w:p>
    <w:p w14:paraId="0FA292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488E468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【详解】冰层受到船头压力垂直于冰面向下，摩擦力沿着冰面向上，根据平行四边形定则可知，这两个力的合力方向可能是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。故选B。</w:t>
      </w:r>
    </w:p>
    <w:p w14:paraId="3AE9A57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4．某同学为了取出如图所示羽毛球筒中的羽毛球，一手拿着球筒的中部，另一手用力击打球筒的上端，则（　　）</w:t>
      </w:r>
    </w:p>
    <w:p w14:paraId="12E1C1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1304925"/>
            <wp:effectExtent l="0" t="0" r="13335" b="5715"/>
            <wp:docPr id="100007" name="图片 10000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F714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A．该同学无法取出羽毛球</w:t>
      </w:r>
    </w:p>
    <w:p w14:paraId="5837A0E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B．该同学是在利用球筒的惯性</w:t>
      </w:r>
    </w:p>
    <w:p w14:paraId="34904FA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C．球筒向下运动过程中，羽毛球受到向上的摩擦力才会从上端出来</w:t>
      </w:r>
    </w:p>
    <w:p w14:paraId="1B1B092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D．羽毛球会从球筒的上端出来</w:t>
      </w:r>
    </w:p>
    <w:p w14:paraId="56652E5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7C31C39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【详解】一手拿着球筒的中部，另一手用力击打羽毛球筒的上端，羽毛球筒在力的作用下向下运动，而羽毛球由于惯性而保持静止，所以羽毛球会从筒的上端出来，该同学是在利用羽毛球的惯性。故选D。</w:t>
      </w:r>
    </w:p>
    <w:p w14:paraId="09BACCB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5．如图所示，一架直梯斜靠在光滑的竖直墙壁上，下端放在粗糙的水平地面上，直梯处于静止状态。下列关于梯子受力的说法中，正确的是（　　）</w:t>
      </w:r>
    </w:p>
    <w:p w14:paraId="7A6F71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1428750"/>
            <wp:effectExtent l="0" t="0" r="3810" b="3810"/>
            <wp:docPr id="100009" name="图片 10000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255C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A．梯子受到5个力的作用</w:t>
      </w:r>
    </w:p>
    <w:p w14:paraId="79212A4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B．地面对直梯的支持力沿图中</w:t>
      </w:r>
      <w:r>
        <w:rPr>
          <w:rFonts w:ascii="Times New Roman" w:eastAsia="Times New Roman" w:hAnsi="Times New Roman" w:cs="Times New Roman"/>
          <w:i/>
          <w:sz w:val="21"/>
        </w:rPr>
        <w:t>BA</w:t>
      </w:r>
      <w:r>
        <w:rPr>
          <w:sz w:val="21"/>
        </w:rPr>
        <w:t>方向</w:t>
      </w:r>
    </w:p>
    <w:p w14:paraId="24A7CC1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C．地面对直梯的摩擦力方向沿地面指向墙壁</w:t>
      </w:r>
    </w:p>
    <w:p w14:paraId="7C31715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D．直梯的重心一定在直梯上</w:t>
      </w:r>
    </w:p>
    <w:p w14:paraId="4F4452D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0CC2469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【详解】A．梯子受到重力、地面的支持力、墙壁的弹力和水平地面的摩擦力，共4个力的作用，故A错误；</w:t>
      </w:r>
    </w:p>
    <w:p w14:paraId="1777C0B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B．地面对直梯的支持力竖直向上，故B错误；</w:t>
      </w:r>
    </w:p>
    <w:p w14:paraId="6377264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C．地面对直梯的摩擦力方向沿地面指向墙壁，故C正确；</w:t>
      </w:r>
    </w:p>
    <w:p w14:paraId="513F57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D．直梯的重心不一定在直梯上，故D错误。故选C。</w:t>
      </w:r>
    </w:p>
    <w:p w14:paraId="610094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“青箬笠，绿蓑衣，斜风细雨不须归”是唐诗《渔歌子》中描述下雨的诗句。假设有一雨滴从静止开始自由下落一段时间，进入斜风区再下落一段时间，然后又进入无风区继续运动直至落地。若雨滴受到的阻力忽略不计，则下图中最接近雨滴真实运动轨迹的是（　　）</w:t>
      </w:r>
    </w:p>
    <w:p w14:paraId="4BA92C6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1371600"/>
            <wp:effectExtent l="0" t="0" r="1905" b="0"/>
            <wp:docPr id="100011" name="图片 10001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1447800"/>
            <wp:effectExtent l="0" t="0" r="3810" b="0"/>
            <wp:docPr id="100013" name="图片 10001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D0F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19225" cy="1419225"/>
            <wp:effectExtent l="0" t="0" r="13335" b="13335"/>
            <wp:docPr id="100015" name="图片 10001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1190625"/>
            <wp:effectExtent l="0" t="0" r="0" b="13335"/>
            <wp:docPr id="100017" name="图片 1000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764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1475D0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雨滴在斜风区受风力与重力作用，两个力的合力与速度方向不共线，所以雨滴在此区域内做曲线运动，且风力与重力合力的方向应该指向运动轨迹曲线内侧，在无风区重力方向与速度方向也不共线，雨滴运动轨迹也是曲线，曲线向重力方向弯曲。故选B。</w:t>
      </w:r>
    </w:p>
    <w:p w14:paraId="34A869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7．2025年3月，中国航天科工集团完成了全球首条超级高铁全尺寸测试。若推进器从静止开始做匀加速直线运动，第1个2km内速度的增加量为</w:t>
      </w:r>
      <w:r>
        <w:object>
          <v:shape id="_x0000_i1034" type="#_x0000_t75" alt="eqId7c4793cf51335b693724a9076104c2aa" style="width:16.7pt;height:15.4pt" o:ole="" coordsize="21600,21600" o:preferrelative="t" filled="f" stroked="f">
            <v:stroke joinstyle="miter"/>
            <v:imagedata r:id="rId29" o:title="eqId7c4793cf51335b693724a9076104c2aa"/>
            <o:lock v:ext="edit" aspectratio="t"/>
            <w10:anchorlock/>
          </v:shape>
          <o:OLEObject Type="Embed" ProgID="Equation.DSMT4" ShapeID="_x0000_i1034" DrawAspect="Content" ObjectID="_1468075734" r:id="rId30"/>
        </w:object>
      </w:r>
      <w:r>
        <w:rPr>
          <w:sz w:val="21"/>
        </w:rPr>
        <w:t>，第2个2km内速度的增加量为</w:t>
      </w:r>
      <w:r>
        <w:object>
          <v:shape id="_x0000_i1035" type="#_x0000_t75" alt="eqIdde801c7973801712ab748fc2b3bd680f" style="width:17.55pt;height:16.2pt" o:ole="" coordsize="21600,21600" o:preferrelative="t" filled="f" stroked="f">
            <v:stroke joinstyle="miter"/>
            <v:imagedata r:id="rId31" o:title="eqIdde801c7973801712ab748fc2b3bd680f"/>
            <o:lock v:ext="edit" aspectratio="t"/>
            <w10:anchorlock/>
          </v:shape>
          <o:OLEObject Type="Embed" ProgID="Equation.DSMT4" ShapeID="_x0000_i1035" DrawAspect="Content" ObjectID="_1468075735" r:id="rId32"/>
        </w:object>
      </w:r>
      <w:r>
        <w:rPr>
          <w:sz w:val="21"/>
        </w:rPr>
        <w:t>，令</w:t>
      </w:r>
      <w:r>
        <w:object>
          <v:shape id="_x0000_i1036" type="#_x0000_t75" alt="eqId338e2a83c1047025e41a876a64ca8e4d" style="width:36.9pt;height:29.85pt" o:ole="" coordsize="21600,21600" o:preferrelative="t" filled="f" stroked="f">
            <v:stroke joinstyle="miter"/>
            <v:imagedata r:id="rId33" o:title="eqId338e2a83c1047025e41a876a64ca8e4d"/>
            <o:lock v:ext="edit" aspectratio="t"/>
            <w10:anchorlock/>
          </v:shape>
          <o:OLEObject Type="Embed" ProgID="Equation.DSMT4" ShapeID="_x0000_i1036" DrawAspect="Content" ObjectID="_1468075736" r:id="rId34"/>
        </w:object>
      </w:r>
      <w:r>
        <w:rPr>
          <w:sz w:val="21"/>
        </w:rPr>
        <w:t>，则</w:t>
      </w:r>
      <w:r>
        <w:rPr>
          <w:rFonts w:ascii="Times New Roman" w:eastAsia="Times New Roman" w:hAnsi="Times New Roman" w:cs="Times New Roman"/>
          <w:i/>
          <w:sz w:val="21"/>
        </w:rPr>
        <w:t>k</w:t>
      </w:r>
      <w:r>
        <w:rPr>
          <w:sz w:val="21"/>
        </w:rPr>
        <w:t>满足（　　）</w:t>
      </w:r>
    </w:p>
    <w:p w14:paraId="0D89859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37" type="#_x0000_t75" alt="eqIdaf5db1c0968ee97d68b80c827f986c78" style="width:47.5pt;height:12.65pt" o:ole="" coordsize="21600,21600" o:preferrelative="t" filled="f" stroked="f">
            <v:stroke joinstyle="miter"/>
            <v:imagedata r:id="rId35" o:title="eqIdaf5db1c0968ee97d68b80c827f986c78"/>
            <o:lock v:ext="edit" aspectratio="t"/>
            <w10:anchorlock/>
          </v:shape>
          <o:OLEObject Type="Embed" ProgID="Equation.DSMT4" ShapeID="_x0000_i1037" DrawAspect="Content" ObjectID="_1468075737" r:id="rId3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38" type="#_x0000_t75" alt="eqId9109b6cd16af00809c8844ae39a7bde0" style="width:44.85pt;height:12.25pt" o:ole="" coordsize="21600,21600" o:preferrelative="t" filled="f" stroked="f">
            <v:stroke joinstyle="miter"/>
            <v:imagedata r:id="rId37" o:title="eqId9109b6cd16af00809c8844ae39a7bde0"/>
            <o:lock v:ext="edit" aspectratio="t"/>
            <w10:anchorlock/>
          </v:shape>
          <o:OLEObject Type="Embed" ProgID="Equation.DSMT4" ShapeID="_x0000_i1038" DrawAspect="Content" ObjectID="_1468075738" r:id="rId3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39" type="#_x0000_t75" alt="eqIdd859d7f890cd87bcaa28e67983111349" style="width:46.6pt;height:12.2pt" o:ole="" coordsize="21600,21600" o:preferrelative="t" filled="f" stroked="f">
            <v:stroke joinstyle="miter"/>
            <v:imagedata r:id="rId39" o:title="eqIdd859d7f890cd87bcaa28e67983111349"/>
            <o:lock v:ext="edit" aspectratio="t"/>
            <w10:anchorlock/>
          </v:shape>
          <o:OLEObject Type="Embed" ProgID="Equation.DSMT4" ShapeID="_x0000_i1039" DrawAspect="Content" ObjectID="_1468075739" r:id="rId4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40" type="#_x0000_t75" alt="eqIde541dbeede4fde369342831f4a222e66" style="width:48.35pt;height:12.3pt" o:ole="" coordsize="21600,21600" o:preferrelative="t" filled="f" stroked="f">
            <v:stroke joinstyle="miter"/>
            <v:imagedata r:id="rId41" o:title="eqIde541dbeede4fde369342831f4a222e66"/>
            <o:lock v:ext="edit" aspectratio="t"/>
            <w10:anchorlock/>
          </v:shape>
          <o:OLEObject Type="Embed" ProgID="Equation.DSMT4" ShapeID="_x0000_i1040" DrawAspect="Content" ObjectID="_1468075740" r:id="rId42"/>
        </w:object>
      </w:r>
    </w:p>
    <w:p w14:paraId="5C5CE7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4B4AB56D">
      <w:pPr>
        <w:shd w:val="clear" w:color="auto" w:fill="auto"/>
        <w:spacing w:line="360" w:lineRule="auto"/>
        <w:jc w:val="left"/>
        <w:textAlignment w:val="center"/>
        <w:rPr>
          <w:b/>
          <w:sz w:val="21"/>
        </w:rPr>
      </w:pPr>
      <w:r>
        <w:rPr>
          <w:color w:val="FF0000"/>
          <w:sz w:val="21"/>
        </w:rPr>
        <w:t>【详解】匀加速直线运动中，速度平方与位移成正比。设加速度为</w:t>
      </w:r>
      <w:r>
        <w:rPr>
          <w:i/>
          <w:color w:val="FF0000"/>
          <w:sz w:val="21"/>
        </w:rPr>
        <w:t>a</w:t>
      </w:r>
      <w:r>
        <w:rPr>
          <w:color w:val="FF0000"/>
          <w:sz w:val="21"/>
        </w:rPr>
        <w:t>，第一个2km末速度</w:t>
      </w:r>
      <w:r>
        <w:rPr>
          <w:i/>
          <w:color w:val="FF0000"/>
          <w:sz w:val="21"/>
        </w:rPr>
        <w:t>v</w:t>
      </w:r>
      <w:r>
        <w:rPr>
          <w:i/>
          <w:color w:val="FF0000"/>
          <w:sz w:val="21"/>
          <w:vertAlign w:val="subscript"/>
        </w:rPr>
        <w:t>1</w:t>
      </w:r>
      <w:r>
        <w:rPr>
          <w:b/>
          <w:color w:val="FF0000"/>
          <w:sz w:val="21"/>
        </w:rPr>
        <w:t>=</w:t>
      </w:r>
      <w:r>
        <w:rPr>
          <w:color w:val="FF0000"/>
        </w:rPr>
        <w:object>
          <v:shape id="_x0000_i1041" type="#_x0000_t75" alt="eqId6c24a176a4f1a5f6d673c0a11c07b9e3" style="width:48.4pt;height:15.9pt" o:ole="" coordsize="21600,21600" o:preferrelative="t" filled="f" stroked="f">
            <v:stroke joinstyle="miter"/>
            <v:imagedata r:id="rId43" o:title="eqId6c24a176a4f1a5f6d673c0a11c07b9e3"/>
            <o:lock v:ext="edit" aspectratio="t"/>
            <w10:anchorlock/>
          </v:shape>
          <o:OLEObject Type="Embed" ProgID="Equation.DSMT4" ShapeID="_x0000_i1041" DrawAspect="Content" ObjectID="_1468075741" r:id="rId44"/>
        </w:object>
      </w:r>
    </w:p>
    <w:p w14:paraId="4CAD91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第二个2km末速度</w:t>
      </w:r>
      <w:r>
        <w:rPr>
          <w:i/>
          <w:color w:val="FF0000"/>
          <w:sz w:val="21"/>
        </w:rPr>
        <w:t>v</w:t>
      </w:r>
      <w:r>
        <w:rPr>
          <w:i/>
          <w:color w:val="FF0000"/>
          <w:sz w:val="21"/>
          <w:vertAlign w:val="subscript"/>
        </w:rPr>
        <w:t>2</w:t>
      </w:r>
      <w:r>
        <w:rPr>
          <w:b/>
          <w:color w:val="FF0000"/>
          <w:sz w:val="21"/>
        </w:rPr>
        <w:t>=</w:t>
      </w:r>
      <w:r>
        <w:rPr>
          <w:color w:val="FF0000"/>
        </w:rPr>
        <w:object>
          <v:shape id="_x0000_i1042" type="#_x0000_t75" alt="eqId5ad084265ac56bf6d31aefc33c6df87a" style="width:48.4pt;height:15.85pt" o:ole="" coordsize="21600,21600" o:preferrelative="t" filled="f" stroked="f">
            <v:stroke joinstyle="miter"/>
            <v:imagedata r:id="rId45" o:title="eqId5ad084265ac56bf6d31aefc33c6df87a"/>
            <o:lock v:ext="edit" aspectratio="t"/>
            <w10:anchorlock/>
          </v:shape>
          <o:OLEObject Type="Embed" ProgID="Equation.DSMT4" ShapeID="_x0000_i1042" DrawAspect="Content" ObjectID="_1468075742" r:id="rId46"/>
        </w:object>
      </w:r>
      <w:r>
        <w:rPr>
          <w:color w:val="FF0000"/>
          <w:sz w:val="21"/>
        </w:rPr>
        <w:t>速度增量Δ</w:t>
      </w:r>
      <w:r>
        <w:rPr>
          <w:i/>
          <w:color w:val="FF0000"/>
          <w:sz w:val="21"/>
        </w:rPr>
        <w:t>v</w:t>
      </w:r>
      <w:r>
        <w:rPr>
          <w:i/>
          <w:color w:val="FF0000"/>
          <w:sz w:val="21"/>
          <w:vertAlign w:val="subscript"/>
        </w:rPr>
        <w:t>1</w:t>
      </w:r>
      <w:r>
        <w:rPr>
          <w:b/>
          <w:color w:val="FF0000"/>
          <w:sz w:val="21"/>
        </w:rPr>
        <w:t>=</w:t>
      </w:r>
      <w:r>
        <w:rPr>
          <w:i/>
          <w:color w:val="FF0000"/>
          <w:sz w:val="21"/>
        </w:rPr>
        <w:t xml:space="preserve"> v</w:t>
      </w:r>
      <w:r>
        <w:rPr>
          <w:i/>
          <w:color w:val="FF0000"/>
          <w:sz w:val="21"/>
          <w:vertAlign w:val="subscript"/>
        </w:rPr>
        <w:t>1</w:t>
      </w:r>
      <w:r>
        <w:rPr>
          <w:b/>
          <w:color w:val="FF0000"/>
          <w:sz w:val="21"/>
        </w:rPr>
        <w:t>-</w:t>
      </w:r>
      <w:r>
        <w:rPr>
          <w:color w:val="FF0000"/>
          <w:sz w:val="21"/>
        </w:rPr>
        <w:t xml:space="preserve">0 </w:t>
      </w:r>
      <w:r>
        <w:rPr>
          <w:b/>
          <w:color w:val="FF0000"/>
          <w:sz w:val="21"/>
        </w:rPr>
        <w:t>=</w:t>
      </w:r>
      <w:r>
        <w:rPr>
          <w:color w:val="FF0000"/>
        </w:rPr>
        <w:object>
          <v:shape id="_x0000_i1043" type="#_x0000_t75" alt="eqIdf14ba91dae969328221bc140725ae333" style="width:37.8pt;height:15.9pt" o:ole="" coordsize="21600,21600" o:preferrelative="t" filled="f" stroked="f">
            <v:stroke joinstyle="miter"/>
            <v:imagedata r:id="rId47" o:title="eqIdf14ba91dae969328221bc140725ae333"/>
            <o:lock v:ext="edit" aspectratio="t"/>
            <w10:anchorlock/>
          </v:shape>
          <o:OLEObject Type="Embed" ProgID="Equation.DSMT4" ShapeID="_x0000_i1043" DrawAspect="Content" ObjectID="_1468075743" r:id="rId48"/>
        </w:object>
      </w:r>
      <w:r>
        <w:rPr>
          <w:color w:val="FF0000"/>
          <w:sz w:val="21"/>
        </w:rPr>
        <w:t>Δ</w:t>
      </w:r>
      <w:r>
        <w:rPr>
          <w:i/>
          <w:color w:val="FF0000"/>
          <w:sz w:val="21"/>
        </w:rPr>
        <w:t>v</w:t>
      </w:r>
      <w:r>
        <w:rPr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=</w:t>
      </w:r>
      <w:r>
        <w:rPr>
          <w:i/>
          <w:color w:val="FF0000"/>
          <w:sz w:val="21"/>
        </w:rPr>
        <w:t>v</w:t>
      </w:r>
      <w:r>
        <w:rPr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-</w:t>
      </w:r>
      <w:r>
        <w:rPr>
          <w:i/>
          <w:color w:val="FF0000"/>
          <w:sz w:val="21"/>
        </w:rPr>
        <w:t>v</w:t>
      </w:r>
      <w:r>
        <w:rPr>
          <w:i/>
          <w:color w:val="FF0000"/>
          <w:sz w:val="21"/>
          <w:vertAlign w:val="subscript"/>
        </w:rPr>
        <w:t>1</w:t>
      </w:r>
      <w:r>
        <w:rPr>
          <w:b/>
          <w:color w:val="FF0000"/>
          <w:sz w:val="21"/>
        </w:rPr>
        <w:t xml:space="preserve"> =</w:t>
      </w:r>
      <w:r>
        <w:rPr>
          <w:color w:val="FF0000"/>
        </w:rPr>
        <w:object>
          <v:shape id="_x0000_i1044" type="#_x0000_t75" alt="eqId66eb5c116752c13fd32baaabb729c0ad" style="width:81.8pt;height:15.8pt" o:ole="" coordsize="21600,21600" o:preferrelative="t" filled="f" stroked="f">
            <v:stroke joinstyle="miter"/>
            <v:imagedata r:id="rId49" o:title="eqId66eb5c116752c13fd32baaabb729c0ad"/>
            <o:lock v:ext="edit" aspectratio="t"/>
            <w10:anchorlock/>
          </v:shape>
          <o:OLEObject Type="Embed" ProgID="Equation.DSMT4" ShapeID="_x0000_i1044" DrawAspect="Content" ObjectID="_1468075744" r:id="rId50"/>
        </w:object>
      </w:r>
      <w:r>
        <w:rPr>
          <w:b/>
          <w:color w:val="FF0000"/>
          <w:sz w:val="21"/>
        </w:rPr>
        <w:t xml:space="preserve"> = </w:t>
      </w:r>
      <w:r>
        <w:rPr>
          <w:color w:val="FF0000"/>
        </w:rPr>
        <w:object>
          <v:shape id="_x0000_i1045" type="#_x0000_t75" alt="eqId666229320616af89eeb74ff3ed93dff3" style="width:73pt;height:21.05pt" o:ole="" coordsize="21600,21600" o:preferrelative="t" filled="f" stroked="f">
            <v:stroke joinstyle="miter"/>
            <v:imagedata r:id="rId51" o:title="eqId666229320616af89eeb74ff3ed93dff3"/>
            <o:lock v:ext="edit" aspectratio="t"/>
            <w10:anchorlock/>
          </v:shape>
          <o:OLEObject Type="Embed" ProgID="Equation.DSMT4" ShapeID="_x0000_i1045" DrawAspect="Content" ObjectID="_1468075745" r:id="rId52"/>
        </w:object>
      </w:r>
      <w:r>
        <w:rPr>
          <w:color w:val="FF0000"/>
          <w:sz w:val="21"/>
        </w:rPr>
        <w:t>比值</w:t>
      </w:r>
      <w:r>
        <w:rPr>
          <w:i/>
          <w:color w:val="FF0000"/>
          <w:sz w:val="21"/>
        </w:rPr>
        <w:t>k</w:t>
      </w:r>
      <w:r>
        <w:rPr>
          <w:b/>
          <w:color w:val="FF0000"/>
          <w:sz w:val="21"/>
        </w:rPr>
        <w:t>=</w:t>
      </w:r>
      <w:r>
        <w:rPr>
          <w:color w:val="FF0000"/>
        </w:rPr>
        <w:object>
          <v:shape id="_x0000_i1046" type="#_x0000_t75" alt="eqIdc5054de719bdb71ecc3b8cff89867d80" style="width:20.2pt;height:29.55pt" o:ole="" coordsize="21600,21600" o:preferrelative="t" filled="f" stroked="f">
            <v:stroke joinstyle="miter"/>
            <v:imagedata r:id="rId53" o:title="eqIdc5054de719bdb71ecc3b8cff89867d80"/>
            <o:lock v:ext="edit" aspectratio="t"/>
            <w10:anchorlock/>
          </v:shape>
          <o:OLEObject Type="Embed" ProgID="Equation.DSMT4" ShapeID="_x0000_i1046" DrawAspect="Content" ObjectID="_1468075746" r:id="rId54"/>
        </w:object>
      </w:r>
      <w:r>
        <w:rPr>
          <w:b/>
          <w:color w:val="FF0000"/>
          <w:sz w:val="21"/>
        </w:rPr>
        <w:t>=</w:t>
      </w:r>
      <w:r>
        <w:rPr>
          <w:color w:val="FF0000"/>
        </w:rPr>
        <w:object>
          <v:shape id="_x0000_i1047" type="#_x0000_t75" alt="eqId170019440cc4cbf96a71053198be13f0" style="width:65.1pt;height:28.95pt" o:ole="" coordsize="21600,21600" o:preferrelative="t" filled="f" stroked="f">
            <v:stroke joinstyle="miter"/>
            <v:imagedata r:id="rId55" o:title="eqId170019440cc4cbf96a71053198be13f0"/>
            <o:lock v:ext="edit" aspectratio="t"/>
            <w10:anchorlock/>
          </v:shape>
          <o:OLEObject Type="Embed" ProgID="Equation.DSMT4" ShapeID="_x0000_i1047" DrawAspect="Content" ObjectID="_1468075747" r:id="rId56"/>
        </w:object>
      </w:r>
      <w:r>
        <w:rPr>
          <w:color w:val="FF0000"/>
          <w:sz w:val="21"/>
        </w:rPr>
        <w:t>故选D。</w:t>
      </w:r>
    </w:p>
    <w:p w14:paraId="191002E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8．某学习小组设计了两种“水平加速度测量仪”来测量列车在平直轨道上的加速度。</w:t>
      </w:r>
    </w:p>
    <w:p w14:paraId="346D8D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甲测量仪（图甲）由质量为</w:t>
      </w:r>
      <w:r>
        <w:object>
          <v:shape id="_x0000_i1048" type="#_x0000_t75" alt="eqId294f5ba74cdf695fc9a8a8e52f421328" style="width:11.4pt;height:9.9pt" o:ole="" coordsize="21600,21600" o:preferrelative="t" filled="f" stroked="f">
            <v:stroke joinstyle="miter"/>
            <v:imagedata r:id="rId57" o:title="eqId294f5ba74cdf695fc9a8a8e52f421328"/>
            <o:lock v:ext="edit" aspectratio="t"/>
            <w10:anchorlock/>
          </v:shape>
          <o:OLEObject Type="Embed" ProgID="Equation.DSMT4" ShapeID="_x0000_i1048" DrawAspect="Content" ObjectID="_1468075748" r:id="rId58"/>
        </w:object>
      </w:r>
      <w:r>
        <w:rPr>
          <w:sz w:val="21"/>
        </w:rPr>
        <w:t>的小滑块和两根劲度系数均为</w:t>
      </w:r>
      <w:r>
        <w:object>
          <v:shape id="_x0000_i1049" type="#_x0000_t75" alt="eqIdf0a532e15e232cb4b99a8d4d07c89575" style="width:8.75pt;height:12.5pt" o:ole="" coordsize="21600,21600" o:preferrelative="t" filled="f" stroked="f">
            <v:stroke joinstyle="miter"/>
            <v:imagedata r:id="rId59" o:title="eqIdf0a532e15e232cb4b99a8d4d07c89575"/>
            <o:lock v:ext="edit" aspectratio="t"/>
            <w10:anchorlock/>
          </v:shape>
          <o:OLEObject Type="Embed" ProgID="Equation.DSMT4" ShapeID="_x0000_i1049" DrawAspect="Content" ObjectID="_1468075749" r:id="rId60"/>
        </w:object>
      </w:r>
      <w:r>
        <w:rPr>
          <w:sz w:val="21"/>
        </w:rPr>
        <w:t>的轻弹簧组成，滑块可在光滑水平杆上滑动，弹簧另一端固定在外壳上。静止时两弹簧处于原长，滑块指针指在0刻度。运动时弹簧始终在弹性限度内，通过刻度尺可测出小滑块的位移。</w:t>
      </w:r>
    </w:p>
    <w:p w14:paraId="15F82E0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乙测量仪（图乙）用细线悬挂质量为</w:t>
      </w:r>
      <w:r>
        <w:object>
          <v:shape id="_x0000_i1050" type="#_x0000_t75" alt="eqId294f5ba74cdf695fc9a8a8e52f421328" style="width:11.4pt;height:9.9pt" o:ole="" coordsize="21600,21600" o:preferrelative="t" filled="f" stroked="f">
            <v:stroke joinstyle="miter"/>
            <v:imagedata r:id="rId57" o:title="eqId294f5ba74cdf695fc9a8a8e52f421328"/>
            <o:lock v:ext="edit" aspectratio="t"/>
            <w10:anchorlock/>
          </v:shape>
          <o:OLEObject Type="Embed" ProgID="Equation.DSMT4" ShapeID="_x0000_i1050" DrawAspect="Content" ObjectID="_1468075750" r:id="rId61"/>
        </w:object>
      </w:r>
      <w:r>
        <w:rPr>
          <w:sz w:val="21"/>
        </w:rPr>
        <w:t>的小球，静止时悬线与0刻度重合。运动时小球摆动平面与刻度盘平行，通过刻度盘可测出悬线与竖直方向的夹角。</w:t>
      </w:r>
    </w:p>
    <w:p w14:paraId="1775E86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将两测量仪正确放置在列车内，忽略空气阻力。待其稳定后，下列说法正确的是（　　）</w:t>
      </w:r>
    </w:p>
    <w:p w14:paraId="6E5FDA8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83940" cy="1148080"/>
            <wp:effectExtent l="0" t="0" r="12700" b="10160"/>
            <wp:docPr id="100019" name="图片 10001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987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A．若甲测量仪指针指在0刻度线右侧，则列车加速度方向为水平向右</w:t>
      </w:r>
    </w:p>
    <w:p w14:paraId="4FF89E14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B．若甲测量仪指针指在0刻度线右侧距离</w:t>
      </w:r>
      <w:r>
        <w:object>
          <v:shape id="_x0000_i1051" type="#_x0000_t75" alt="eqId5c02bc0c74292b1e8f395f90935d3174" style="width:9.65pt;height:12.3pt" o:ole="" coordsize="21600,21600" o:preferrelative="t" filled="f" stroked="f">
            <v:stroke joinstyle="miter"/>
            <v:imagedata r:id="rId63" o:title="eqId5c02bc0c74292b1e8f395f90935d3174"/>
            <o:lock v:ext="edit" aspectratio="t"/>
            <w10:anchorlock/>
          </v:shape>
          <o:OLEObject Type="Embed" ProgID="Equation.DSMT4" ShapeID="_x0000_i1051" DrawAspect="Content" ObjectID="_1468075751" r:id="rId64"/>
        </w:object>
      </w:r>
      <w:r>
        <w:rPr>
          <w:sz w:val="21"/>
        </w:rPr>
        <w:t>处，则列车的加速度大小为</w:t>
      </w:r>
      <w:r>
        <w:object>
          <v:shape id="_x0000_i1052" type="#_x0000_t75" alt="eqIdb7608a759b102c20d3213a30dd9aa3d4" style="width:32.55pt;height:27.2pt" o:ole="" coordsize="21600,21600" o:preferrelative="t" filled="f" stroked="f">
            <v:stroke joinstyle="miter"/>
            <v:imagedata r:id="rId65" o:title="eqIdb7608a759b102c20d3213a30dd9aa3d4"/>
            <o:lock v:ext="edit" aspectratio="t"/>
            <w10:anchorlock/>
          </v:shape>
          <o:OLEObject Type="Embed" ProgID="Equation.DSMT4" ShapeID="_x0000_i1052" DrawAspect="Content" ObjectID="_1468075752" r:id="rId66"/>
        </w:object>
      </w:r>
    </w:p>
    <w:p w14:paraId="312FC12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C．若将乙测量仪的刻度值标定为对应的加速度值，则加速度的刻度值随角度非均匀变化</w:t>
      </w:r>
    </w:p>
    <w:p w14:paraId="06A8545B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D．若标定加速度值后，将乙测量仪换用质量为</w:t>
      </w:r>
      <w:r>
        <w:object>
          <v:shape id="_x0000_i1053" type="#_x0000_t75" alt="eqId3c46af2ff5b39b2e20c17f15cbdf5ffe" style="width:12.3pt;height:26.55pt" o:ole="" coordsize="21600,21600" o:preferrelative="t" filled="f" stroked="f">
            <v:stroke joinstyle="miter"/>
            <v:imagedata r:id="rId67" o:title="eqId3c46af2ff5b39b2e20c17f15cbdf5ffe"/>
            <o:lock v:ext="edit" aspectratio="t"/>
            <w10:anchorlock/>
          </v:shape>
          <o:OLEObject Type="Embed" ProgID="Equation.DSMT4" ShapeID="_x0000_i1053" DrawAspect="Content" ObjectID="_1468075753" r:id="rId68"/>
        </w:object>
      </w:r>
      <w:r>
        <w:rPr>
          <w:sz w:val="21"/>
        </w:rPr>
        <w:t>的小球，则其加速度刻度需重新标定</w:t>
      </w:r>
    </w:p>
    <w:p w14:paraId="7F1C6EA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2EBEA18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【详解】A．若甲测量仪指针指在0刻度线右侧，左侧弹簧伸长，右侧弹簧压缩，则弹力向左，由牛顿第二定律可知列车加速度方向为水平向左，故A错误；</w:t>
      </w:r>
    </w:p>
    <w:p w14:paraId="7042EBC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B．若甲测量仪指针指在0刻度线右侧距离</w:t>
      </w:r>
      <w:r>
        <w:rPr>
          <w:color w:val="FF0000"/>
        </w:rPr>
        <w:object>
          <v:shape id="_x0000_i1054" type="#_x0000_t75" alt="eqId5c02bc0c74292b1e8f395f90935d3174" style="width:9.65pt;height:12.3pt" o:ole="" coordsize="21600,21600" o:preferrelative="t" filled="f" stroked="f">
            <v:stroke joinstyle="miter"/>
            <v:imagedata r:id="rId63" o:title="eqId5c02bc0c74292b1e8f395f90935d3174"/>
            <o:lock v:ext="edit" aspectratio="t"/>
            <w10:anchorlock/>
          </v:shape>
          <o:OLEObject Type="Embed" ProgID="Equation.DSMT4" ShapeID="_x0000_i1054" DrawAspect="Content" ObjectID="_1468075754" r:id="rId69"/>
        </w:object>
      </w:r>
      <w:r>
        <w:rPr>
          <w:color w:val="FF0000"/>
          <w:sz w:val="21"/>
        </w:rPr>
        <w:t>处，由牛顿第二定律</w:t>
      </w:r>
      <w:r>
        <w:rPr>
          <w:color w:val="FF0000"/>
        </w:rPr>
        <w:object>
          <v:shape id="_x0000_i1055" type="#_x0000_t75" alt="eqId14039702c7c2e5b9250b626f078c2bf8" style="width:43.05pt;height:12.15pt" o:ole="" coordsize="21600,21600" o:preferrelative="t" filled="f" stroked="f">
            <v:stroke joinstyle="miter"/>
            <v:imagedata r:id="rId70" o:title="eqId14039702c7c2e5b9250b626f078c2bf8"/>
            <o:lock v:ext="edit" aspectratio="t"/>
            <w10:anchorlock/>
          </v:shape>
          <o:OLEObject Type="Embed" ProgID="Equation.DSMT4" ShapeID="_x0000_i1055" DrawAspect="Content" ObjectID="_1468075755" r:id="rId71"/>
        </w:object>
      </w:r>
      <w:r>
        <w:rPr>
          <w:color w:val="FF0000"/>
          <w:sz w:val="21"/>
        </w:rPr>
        <w:t>则列车的加速度大小为</w:t>
      </w:r>
      <w:r>
        <w:rPr>
          <w:color w:val="FF0000"/>
        </w:rPr>
        <w:object>
          <v:shape id="_x0000_i1056" type="#_x0000_t75" alt="eqId5a9b2af3737a64ebad35fcf4e342721d" style="width:37.8pt;height:27.2pt" o:ole="" coordsize="21600,21600" o:preferrelative="t" filled="f" stroked="f">
            <v:stroke joinstyle="miter"/>
            <v:imagedata r:id="rId72" o:title="eqId5a9b2af3737a64ebad35fcf4e342721d"/>
            <o:lock v:ext="edit" aspectratio="t"/>
            <w10:anchorlock/>
          </v:shape>
          <o:OLEObject Type="Embed" ProgID="Equation.DSMT4" ShapeID="_x0000_i1056" DrawAspect="Content" ObjectID="_1468075756" r:id="rId73"/>
        </w:object>
      </w:r>
      <w:r>
        <w:rPr>
          <w:color w:val="FF0000"/>
          <w:sz w:val="21"/>
        </w:rPr>
        <w:t>方向水平向左，故B错误；</w:t>
      </w:r>
    </w:p>
    <w:p w14:paraId="240237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C．对乙图，设细线偏离竖直方向的夹角为</w:t>
      </w:r>
      <w:r>
        <w:rPr>
          <w:color w:val="FF0000"/>
        </w:rPr>
        <w:object>
          <v:shape id="_x0000_i1057" type="#_x0000_t75" alt="eqIdc24095e409b025db711f14be783a406c" style="width:8.75pt;height:12.4pt" o:ole="" coordsize="21600,21600" o:preferrelative="t" filled="f" stroked="f">
            <v:stroke joinstyle="miter"/>
            <v:imagedata r:id="rId74" o:title="eqIdc24095e409b025db711f14be783a406c"/>
            <o:lock v:ext="edit" aspectratio="t"/>
            <w10:anchorlock/>
          </v:shape>
          <o:OLEObject Type="Embed" ProgID="Equation.DSMT4" ShapeID="_x0000_i1057" DrawAspect="Content" ObjectID="_1468075757" r:id="rId75"/>
        </w:object>
      </w:r>
      <w:r>
        <w:rPr>
          <w:color w:val="FF0000"/>
          <w:sz w:val="21"/>
        </w:rPr>
        <w:t>，由牛顿第二定律</w:t>
      </w:r>
      <w:r>
        <w:rPr>
          <w:color w:val="FF0000"/>
        </w:rPr>
        <w:object>
          <v:shape id="_x0000_i1058" type="#_x0000_t75" alt="eqId6335832fd4ba2611de1767e7f5cfae64" style="width:62.45pt;height:14.25pt" o:ole="" coordsize="21600,21600" o:preferrelative="t" filled="f" stroked="f">
            <v:stroke joinstyle="miter"/>
            <v:imagedata r:id="rId76" o:title="eqId6335832fd4ba2611de1767e7f5cfae64"/>
            <o:lock v:ext="edit" aspectratio="t"/>
            <w10:anchorlock/>
          </v:shape>
          <o:OLEObject Type="Embed" ProgID="Equation.DSMT4" ShapeID="_x0000_i1058" DrawAspect="Content" ObjectID="_1468075758" r:id="rId77"/>
        </w:object>
      </w:r>
      <w:r>
        <w:rPr>
          <w:color w:val="FF0000"/>
          <w:sz w:val="21"/>
        </w:rPr>
        <w:t>可得</w:t>
      </w:r>
      <w:r>
        <w:rPr>
          <w:color w:val="FF0000"/>
        </w:rPr>
        <w:object>
          <v:shape id="_x0000_i1059" type="#_x0000_t75" alt="eqId4a876954354ddaf0398923c30f82d6d4" style="width:48.35pt;height:14.2pt" o:ole="" coordsize="21600,21600" o:preferrelative="t" filled="f" stroked="f">
            <v:stroke joinstyle="miter"/>
            <v:imagedata r:id="rId78" o:title="eqId4a876954354ddaf0398923c30f82d6d4"/>
            <o:lock v:ext="edit" aspectratio="t"/>
            <w10:anchorlock/>
          </v:shape>
          <o:OLEObject Type="Embed" ProgID="Equation.DSMT4" ShapeID="_x0000_i1059" DrawAspect="Content" ObjectID="_1468075759" r:id="rId79"/>
        </w:object>
      </w:r>
      <w:r>
        <w:rPr>
          <w:color w:val="FF0000"/>
          <w:sz w:val="21"/>
        </w:rPr>
        <w:t>则将乙测量仪的刻度值标定为对应的加速度值，所以加速度的刻度值随角度非均匀变化，故C正确；</w:t>
      </w:r>
    </w:p>
    <w:p w14:paraId="5028A12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D．根据</w:t>
      </w:r>
      <w:r>
        <w:rPr>
          <w:color w:val="FF0000"/>
        </w:rPr>
        <w:object>
          <v:shape id="_x0000_i1060" type="#_x0000_t75" alt="eqId4a876954354ddaf0398923c30f82d6d4" style="width:48.35pt;height:14.2pt" o:ole="" coordsize="21600,21600" o:preferrelative="t" filled="f" stroked="f">
            <v:stroke joinstyle="miter"/>
            <v:imagedata r:id="rId78" o:title="eqId4a876954354ddaf0398923c30f82d6d4"/>
            <o:lock v:ext="edit" aspectratio="t"/>
            <w10:anchorlock/>
          </v:shape>
          <o:OLEObject Type="Embed" ProgID="Equation.DSMT4" ShapeID="_x0000_i1060" DrawAspect="Content" ObjectID="_1468075760" r:id="rId80"/>
        </w:object>
      </w:r>
      <w:r>
        <w:rPr>
          <w:color w:val="FF0000"/>
          <w:sz w:val="21"/>
        </w:rPr>
        <w:t>可知，若标定加速度值后，将乙测量仪换用质量为</w:t>
      </w:r>
      <w:r>
        <w:rPr>
          <w:color w:val="FF0000"/>
        </w:rPr>
        <w:object>
          <v:shape id="_x0000_i1061" type="#_x0000_t75" alt="eqId3c46af2ff5b39b2e20c17f15cbdf5ffe" style="width:12.3pt;height:26.55pt" o:ole="" coordsize="21600,21600" o:preferrelative="t" filled="f" stroked="f">
            <v:stroke joinstyle="miter"/>
            <v:imagedata r:id="rId67" o:title="eqId3c46af2ff5b39b2e20c17f15cbdf5ffe"/>
            <o:lock v:ext="edit" aspectratio="t"/>
            <w10:anchorlock/>
          </v:shape>
          <o:OLEObject Type="Embed" ProgID="Equation.DSMT4" ShapeID="_x0000_i1061" DrawAspect="Content" ObjectID="_1468075761" r:id="rId81"/>
        </w:object>
      </w:r>
      <w:r>
        <w:rPr>
          <w:color w:val="FF0000"/>
          <w:sz w:val="21"/>
        </w:rPr>
        <w:t>的小球，则其加速度刻度不需要重新标定，故D错误。</w:t>
      </w:r>
    </w:p>
    <w:p w14:paraId="09E0BB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493B127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9．如图所示，晾晒衣服的绳子两端分别固定在等高的竖直杆上，绳子的质量及绳与衣架挂钩间的摩擦均忽略不计。在由左向右的水平恒定的风力作用下，衣服在某位置保持静止， 绳子上的张力大小用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表示，则（　　）</w:t>
      </w:r>
    </w:p>
    <w:p w14:paraId="082BD20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43075" cy="1122045"/>
            <wp:effectExtent l="0" t="0" r="9525" b="5715"/>
            <wp:docPr id="100021" name="图片 10002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3585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A．若只将绳子的左端点下移一小段距离，再次稳定后，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将不变</w:t>
      </w:r>
    </w:p>
    <w:p w14:paraId="40F6721C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B．若只将绳子的左端点下移一小段距离，再次稳定后，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将变大</w:t>
      </w:r>
    </w:p>
    <w:p w14:paraId="73AB7560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C．若只将左边竖直杆左移一小段距离，再次稳定后，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将不变</w:t>
      </w:r>
    </w:p>
    <w:p w14:paraId="70E3B5A4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D．若只将左边竖直杆左移一小段距离，再次稳定后，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将变大</w:t>
      </w:r>
    </w:p>
    <w:p w14:paraId="4C8CD2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【答案】BD</w:t>
      </w:r>
    </w:p>
    <w:p w14:paraId="69ABCD6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【详解】AB．绳子的两端在垂直</w:t>
      </w:r>
      <w:r>
        <w:rPr>
          <w:color w:val="FF0000"/>
        </w:rPr>
        <w:object>
          <v:shape id="_x0000_i1062" type="#_x0000_t75" alt="eqIdff6eb673dc57ffda0675dedba13ccbea" style="width:14.95pt;height:15.6pt" o:ole="" coordsize="21600,21600" o:preferrelative="t" filled="f" stroked="f">
            <v:stroke joinstyle="miter"/>
            <v:imagedata r:id="rId83" o:title="eqIdff6eb673dc57ffda0675dedba13ccbea"/>
            <o:lock v:ext="edit" aspectratio="t"/>
            <w10:anchorlock/>
          </v:shape>
          <o:OLEObject Type="Embed" ProgID="Equation.DSMT4" ShapeID="_x0000_i1062" DrawAspect="Content" ObjectID="_1468075762" r:id="rId84"/>
        </w:object>
      </w:r>
      <w:r>
        <w:rPr>
          <w:color w:val="FF0000"/>
          <w:sz w:val="21"/>
        </w:rPr>
        <w:t>方向上的距离为</w:t>
      </w:r>
      <w:r>
        <w:rPr>
          <w:color w:val="FF0000"/>
        </w:rPr>
        <w:object>
          <v:shape id="_x0000_i1063" type="#_x0000_t75" alt="eqId5b19708dcc01886c314e904d8eed8d81" style="width:12.3pt;height:12.95pt" o:ole="" coordsize="21600,21600" o:preferrelative="t" filled="f" stroked="f">
            <v:stroke joinstyle="miter"/>
            <v:imagedata r:id="rId85" o:title="eqId5b19708dcc01886c314e904d8eed8d81"/>
            <o:lock v:ext="edit" aspectratio="t"/>
            <w10:anchorlock/>
          </v:shape>
          <o:OLEObject Type="Embed" ProgID="Equation.DSMT4" ShapeID="_x0000_i1063" DrawAspect="Content" ObjectID="_1468075763" r:id="rId86"/>
        </w:object>
      </w:r>
      <w:r>
        <w:rPr>
          <w:color w:val="FF0000"/>
          <w:sz w:val="21"/>
        </w:rPr>
        <w:t>，两竖直杆间绳子的长度为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L</w:t>
      </w:r>
      <w:r>
        <w:rPr>
          <w:color w:val="FF0000"/>
          <w:sz w:val="21"/>
        </w:rPr>
        <w:t>，两绳间的夹角为</w:t>
      </w:r>
      <w:r>
        <w:rPr>
          <w:color w:val="FF0000"/>
        </w:rPr>
        <w:object>
          <v:shape id="_x0000_i1064" type="#_x0000_t75" alt="eqId267572d2dff2dc38cf9251b7f33a3e61" style="width:14.9pt;height:12.2pt" o:ole="" coordsize="21600,21600" o:preferrelative="t" filled="f" stroked="f">
            <v:stroke joinstyle="miter"/>
            <v:imagedata r:id="rId87" o:title="eqId267572d2dff2dc38cf9251b7f33a3e61"/>
            <o:lock v:ext="edit" aspectratio="t"/>
            <w10:anchorlock/>
          </v:shape>
          <o:OLEObject Type="Embed" ProgID="Equation.DSMT4" ShapeID="_x0000_i1064" DrawAspect="Content" ObjectID="_1468075764" r:id="rId88"/>
        </w:object>
      </w:r>
      <w:r>
        <w:rPr>
          <w:color w:val="FF0000"/>
          <w:sz w:val="21"/>
        </w:rPr>
        <w:t>，对挂钩受力分析如图</w:t>
      </w:r>
    </w:p>
    <w:p w14:paraId="4348C4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852295" cy="1983105"/>
            <wp:effectExtent l="0" t="0" r="6985" b="13335"/>
            <wp:docPr id="100023" name="图片 10002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FB5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将重力和风力等效成一个力</w:t>
      </w:r>
      <w:r>
        <w:rPr>
          <w:color w:val="FF0000"/>
        </w:rPr>
        <w:object>
          <v:shape id="_x0000_i1065" type="#_x0000_t75" alt="eqIdff6eb673dc57ffda0675dedba13ccbea" style="width:14.95pt;height:15.6pt" o:ole="" coordsize="21600,21600" o:preferrelative="t" filled="f" stroked="f">
            <v:stroke joinstyle="miter"/>
            <v:imagedata r:id="rId83" o:title="eqIdff6eb673dc57ffda0675dedba13ccbea"/>
            <o:lock v:ext="edit" aspectratio="t"/>
            <w10:anchorlock/>
          </v:shape>
          <o:OLEObject Type="Embed" ProgID="Equation.DSMT4" ShapeID="_x0000_i1065" DrawAspect="Content" ObjectID="_1468075765" r:id="rId90"/>
        </w:object>
      </w:r>
      <w:r>
        <w:rPr>
          <w:color w:val="FF0000"/>
          <w:sz w:val="21"/>
        </w:rPr>
        <w:t>，则衣架挂钩受到两边绳子上的拉力关于</w:t>
      </w:r>
      <w:r>
        <w:rPr>
          <w:color w:val="FF0000"/>
        </w:rPr>
        <w:object>
          <v:shape id="_x0000_i1066" type="#_x0000_t75" alt="eqIdff6eb673dc57ffda0675dedba13ccbea" style="width:14.95pt;height:15.6pt" o:ole="" coordsize="21600,21600" o:preferrelative="t" filled="f" stroked="f">
            <v:stroke joinstyle="miter"/>
            <v:imagedata r:id="rId83" o:title="eqIdff6eb673dc57ffda0675dedba13ccbea"/>
            <o:lock v:ext="edit" aspectratio="t"/>
            <w10:anchorlock/>
          </v:shape>
          <o:OLEObject Type="Embed" ProgID="Equation.DSMT4" ShapeID="_x0000_i1066" DrawAspect="Content" ObjectID="_1468075766" r:id="rId91"/>
        </w:object>
      </w:r>
      <w:r>
        <w:rPr>
          <w:color w:val="FF0000"/>
          <w:sz w:val="21"/>
        </w:rPr>
        <w:t>对称，沿着合力方向和垂直合力方向进行正交分解，有</w:t>
      </w:r>
      <w:r>
        <w:rPr>
          <w:color w:val="FF0000"/>
        </w:rPr>
        <w:object>
          <v:shape id="_x0000_i1067" type="#_x0000_t75" alt="eqId5808969146d102801d01eb61d68266a0" style="width:61.6pt;height:15.8pt" o:ole="" coordsize="21600,21600" o:preferrelative="t" filled="f" stroked="f">
            <v:stroke joinstyle="miter"/>
            <v:imagedata r:id="rId92" o:title="eqId5808969146d102801d01eb61d68266a0"/>
            <o:lock v:ext="edit" aspectratio="t"/>
            <w10:anchorlock/>
          </v:shape>
          <o:OLEObject Type="Embed" ProgID="Equation.DSMT4" ShapeID="_x0000_i1067" DrawAspect="Content" ObjectID="_1468075767" r:id="rId93"/>
        </w:object>
      </w:r>
      <w:r>
        <w:rPr>
          <w:color w:val="FF0000"/>
          <w:sz w:val="21"/>
        </w:rPr>
        <w:t>其中</w:t>
      </w:r>
      <w:r>
        <w:rPr>
          <w:color w:val="FF0000"/>
        </w:rPr>
        <w:object>
          <v:shape id="_x0000_i1068" type="#_x0000_t75" alt="eqIdd9c309a851360c277bab41c493c6c5fc" style="width:43.95pt;height:27.25pt" o:ole="" coordsize="21600,21600" o:preferrelative="t" filled="f" stroked="f">
            <v:stroke joinstyle="miter"/>
            <v:imagedata r:id="rId94" o:title="eqIdd9c309a851360c277bab41c493c6c5fc"/>
            <o:lock v:ext="edit" aspectratio="t"/>
            <w10:anchorlock/>
          </v:shape>
          <o:OLEObject Type="Embed" ProgID="Equation.DSMT4" ShapeID="_x0000_i1068" DrawAspect="Content" ObjectID="_1468075768" r:id="rId95"/>
        </w:object>
      </w:r>
      <w:r>
        <w:rPr>
          <w:color w:val="FF0000"/>
          <w:sz w:val="21"/>
        </w:rPr>
        <w:t>若只将绳子的左端点下移一小段距离，再次稳定后，绳子两端在垂直</w:t>
      </w:r>
      <w:r>
        <w:rPr>
          <w:color w:val="FF0000"/>
        </w:rPr>
        <w:object>
          <v:shape id="_x0000_i1069" type="#_x0000_t75" alt="eqIdff6eb673dc57ffda0675dedba13ccbea" style="width:14.95pt;height:15.6pt" o:ole="" coordsize="21600,21600" o:preferrelative="t" filled="f" stroked="f">
            <v:stroke joinstyle="miter"/>
            <v:imagedata r:id="rId83" o:title="eqIdff6eb673dc57ffda0675dedba13ccbea"/>
            <o:lock v:ext="edit" aspectratio="t"/>
            <w10:anchorlock/>
          </v:shape>
          <o:OLEObject Type="Embed" ProgID="Equation.DSMT4" ShapeID="_x0000_i1069" DrawAspect="Content" ObjectID="_1468075769" r:id="rId96"/>
        </w:object>
      </w:r>
      <w:r>
        <w:rPr>
          <w:color w:val="FF0000"/>
          <w:sz w:val="21"/>
        </w:rPr>
        <w:t>方向的距离增大，绳子间的夹角增大，则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F</w:t>
      </w:r>
      <w:r>
        <w:rPr>
          <w:color w:val="FF0000"/>
          <w:sz w:val="21"/>
        </w:rPr>
        <w:t>将变大，故A错误，B正确；</w:t>
      </w:r>
    </w:p>
    <w:p w14:paraId="41C293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CD．若只将左边竖直杆左移一小段距离，再次稳定后，绳子两端在垂直</w:t>
      </w:r>
      <w:r>
        <w:rPr>
          <w:color w:val="FF0000"/>
        </w:rPr>
        <w:object>
          <v:shape id="_x0000_i1070" type="#_x0000_t75" alt="eqIdff6eb673dc57ffda0675dedba13ccbea" style="width:14.95pt;height:15.6pt" o:ole="" coordsize="21600,21600" o:preferrelative="t" filled="f" stroked="f">
            <v:stroke joinstyle="miter"/>
            <v:imagedata r:id="rId83" o:title="eqIdff6eb673dc57ffda0675dedba13ccbea"/>
            <o:lock v:ext="edit" aspectratio="t"/>
            <w10:anchorlock/>
          </v:shape>
          <o:OLEObject Type="Embed" ProgID="Equation.DSMT4" ShapeID="_x0000_i1070" DrawAspect="Content" ObjectID="_1468075770" r:id="rId97"/>
        </w:object>
      </w:r>
      <w:r>
        <w:rPr>
          <w:color w:val="FF0000"/>
          <w:sz w:val="21"/>
        </w:rPr>
        <w:t>方向的距离增大，绳子间的夹角增大，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F</w:t>
      </w:r>
      <w:r>
        <w:rPr>
          <w:color w:val="FF0000"/>
          <w:sz w:val="21"/>
        </w:rPr>
        <w:t>将变大，故C错误，D正确。故选BD。</w:t>
      </w:r>
    </w:p>
    <w:p w14:paraId="4F5041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10．如图所示，民族运动会上有一个骑射项目，运动员骑在奔驰的马背上沿跑道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运动，拉弓放箭射向他左侧的固定目标。假设运动员骑马奔驰的速度为</w:t>
      </w:r>
      <w:r>
        <w:object>
          <v:shape id="_x0000_i1071" type="#_x0000_t75" alt="eqIdf44c235d8b49207ad3f2d77dc5d6cf20" style="width:9.65pt;height:14.85pt" o:ole="" coordsize="21600,21600" o:preferrelative="t" filled="f" stroked="f">
            <v:stroke joinstyle="miter"/>
            <v:imagedata r:id="rId98" o:title="eqIdf44c235d8b49207ad3f2d77dc5d6cf20"/>
            <o:lock v:ext="edit" aspectratio="t"/>
            <w10:anchorlock/>
          </v:shape>
          <o:OLEObject Type="Embed" ProgID="Equation.DSMT4" ShapeID="_x0000_i1071" DrawAspect="Content" ObjectID="_1468075771" r:id="rId99"/>
        </w:object>
      </w:r>
      <w:r>
        <w:rPr>
          <w:sz w:val="21"/>
        </w:rPr>
        <w:t>，运动员静止时射出的箭速度为</w:t>
      </w:r>
      <w:r>
        <w:object>
          <v:shape id="_x0000_i1072" type="#_x0000_t75" alt="eqId814f55724f7ee57bd395eb3b95393c68" style="width:10.55pt;height:15.05pt" o:ole="" coordsize="21600,21600" o:preferrelative="t" filled="f" stroked="f">
            <v:stroke joinstyle="miter"/>
            <v:imagedata r:id="rId100" o:title="eqId814f55724f7ee57bd395eb3b95393c68"/>
            <o:lock v:ext="edit" aspectratio="t"/>
            <w10:anchorlock/>
          </v:shape>
          <o:OLEObject Type="Embed" ProgID="Equation.DSMT4" ShapeID="_x0000_i1072" DrawAspect="Content" ObjectID="_1468075772" r:id="rId101"/>
        </w:object>
      </w:r>
      <w:r>
        <w:rPr>
          <w:sz w:val="21"/>
        </w:rPr>
        <w:t>，跑道离固定目标的最近距离</w:t>
      </w:r>
      <w:r>
        <w:rPr>
          <w:rFonts w:ascii="Times New Roman" w:eastAsia="Times New Roman" w:hAnsi="Times New Roman" w:cs="Times New Roman"/>
          <w:i/>
          <w:sz w:val="21"/>
        </w:rPr>
        <w:t>OA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。若不计空气阻力的影响，要想命中目标且射出的箭在空中飞行时间最短，则（　　）</w:t>
      </w:r>
    </w:p>
    <w:p w14:paraId="15CB7D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81275" cy="1057275"/>
            <wp:effectExtent l="0" t="0" r="9525" b="9525"/>
            <wp:docPr id="100025" name="图片 10002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A76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A．运动员放箭处离目标的距离为</w:t>
      </w:r>
      <w:r>
        <w:object>
          <v:shape id="_x0000_i1073" type="#_x0000_t75" alt="eqId5883a506cb8ef7ebf9d5524ee99e5dbe" style="width:21.1pt;height:29.65pt" o:ole="" coordsize="21600,21600" o:preferrelative="t" filled="f" stroked="f">
            <v:stroke joinstyle="miter"/>
            <v:imagedata r:id="rId103" o:title="eqId5883a506cb8ef7ebf9d5524ee99e5dbe"/>
            <o:lock v:ext="edit" aspectratio="t"/>
            <w10:anchorlock/>
          </v:shape>
          <o:OLEObject Type="Embed" ProgID="Equation.DSMT4" ShapeID="_x0000_i1073" DrawAspect="Content" ObjectID="_1468075773" r:id="rId104"/>
        </w:object>
      </w:r>
    </w:p>
    <w:p w14:paraId="5F8734C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B．运动员放箭处离目标的距离为</w:t>
      </w:r>
      <w:r>
        <w:object>
          <v:shape id="_x0000_i1074" type="#_x0000_t75" alt="eqIdd744000b2a4a2f6b671c0bd5e1f9425a" style="width:48.35pt;height:34.4pt" o:ole="" coordsize="21600,21600" o:preferrelative="t" filled="f" stroked="f">
            <v:stroke joinstyle="miter"/>
            <v:imagedata r:id="rId105" o:title="eqIdd744000b2a4a2f6b671c0bd5e1f9425a"/>
            <o:lock v:ext="edit" aspectratio="t"/>
            <w10:anchorlock/>
          </v:shape>
          <o:OLEObject Type="Embed" ProgID="Equation.DSMT4" ShapeID="_x0000_i1074" DrawAspect="Content" ObjectID="_1468075774" r:id="rId106"/>
        </w:object>
      </w:r>
    </w:p>
    <w:p w14:paraId="1D2712F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C．箭射到靶的最短时间为</w:t>
      </w:r>
      <w:r>
        <w:object>
          <v:shape id="_x0000_i1075" type="#_x0000_t75" alt="eqId5c259db1e9336e7f503fd2f160bc0f6e" style="width:13.15pt;height:29.9pt" o:ole="" coordsize="21600,21600" o:preferrelative="t" filled="f" stroked="f">
            <v:stroke joinstyle="miter"/>
            <v:imagedata r:id="rId107" o:title="eqId5c259db1e9336e7f503fd2f160bc0f6e"/>
            <o:lock v:ext="edit" aspectratio="t"/>
            <w10:anchorlock/>
          </v:shape>
          <o:OLEObject Type="Embed" ProgID="Equation.DSMT4" ShapeID="_x0000_i1075" DrawAspect="Content" ObjectID="_1468075775" r:id="rId108"/>
        </w:object>
      </w:r>
    </w:p>
    <w:p w14:paraId="38EDC3A7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D．箭射到靶的最短时间为</w:t>
      </w:r>
      <w:r>
        <w:object>
          <v:shape id="_x0000_i1076" type="#_x0000_t75" alt="eqId98fede14984b6494f06e00699cc30553" style="width:40.45pt;height:32.6pt" o:ole="" coordsize="21600,21600" o:preferrelative="t" filled="f" stroked="f">
            <v:stroke joinstyle="miter"/>
            <v:imagedata r:id="rId109" o:title="eqId98fede14984b6494f06e00699cc30553"/>
            <o:lock v:ext="edit" aspectratio="t"/>
            <w10:anchorlock/>
          </v:shape>
          <o:OLEObject Type="Embed" ProgID="Equation.DSMT4" ShapeID="_x0000_i1076" DrawAspect="Content" ObjectID="_1468075776" r:id="rId110"/>
        </w:object>
      </w:r>
    </w:p>
    <w:p w14:paraId="61F7BA0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【答案】BC</w:t>
      </w:r>
    </w:p>
    <w:p w14:paraId="5956AD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【详解】当射出箭的方向与骑马方向垂直时，箭射到靶的时间最短，最短时间</w:t>
      </w:r>
      <w:r>
        <w:rPr>
          <w:color w:val="FF0000"/>
        </w:rPr>
        <w:object>
          <v:shape id="_x0000_i1077" type="#_x0000_t75" alt="eqIdc674f9cb1a3e95db6672ac19486ac9fa" style="width:29pt;height:29.9pt" o:ole="" coordsize="21600,21600" o:preferrelative="t" filled="f" stroked="f">
            <v:stroke joinstyle="miter"/>
            <v:imagedata r:id="rId111" o:title="eqIdc674f9cb1a3e95db6672ac19486ac9fa"/>
            <o:lock v:ext="edit" aspectratio="t"/>
            <w10:anchorlock/>
          </v:shape>
          <o:OLEObject Type="Embed" ProgID="Equation.DSMT4" ShapeID="_x0000_i1077" DrawAspect="Content" ObjectID="_1468075777" r:id="rId112"/>
        </w:object>
      </w:r>
      <w:r>
        <w:rPr>
          <w:color w:val="FF0000"/>
          <w:sz w:val="21"/>
        </w:rPr>
        <w:t>此时马离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点的距离</w:t>
      </w:r>
      <w:r>
        <w:rPr>
          <w:color w:val="FF0000"/>
        </w:rPr>
        <w:object>
          <v:shape id="_x0000_i1078" type="#_x0000_t75" alt="eqId82cfe7d54eb8328a19cd70b485195adf" style="width:55.4pt;height:29.65pt" o:ole="" coordsize="21600,21600" o:preferrelative="t" filled="f" stroked="f">
            <v:stroke joinstyle="miter"/>
            <v:imagedata r:id="rId113" o:title="eqId82cfe7d54eb8328a19cd70b485195adf"/>
            <o:lock v:ext="edit" aspectratio="t"/>
            <w10:anchorlock/>
          </v:shape>
          <o:OLEObject Type="Embed" ProgID="Equation.DSMT4" ShapeID="_x0000_i1078" DrawAspect="Content" ObjectID="_1468075778" r:id="rId114"/>
        </w:object>
      </w:r>
      <w:r>
        <w:rPr>
          <w:color w:val="FF0000"/>
          <w:sz w:val="21"/>
        </w:rPr>
        <w:t>所以运动员放箭处离目标的距离</w:t>
      </w:r>
      <w:r>
        <w:rPr>
          <w:color w:val="FF0000"/>
        </w:rPr>
        <w:object>
          <v:shape id="_x0000_i1079" type="#_x0000_t75" alt="eqIdbaca543670d4c2f47a9c5edfea24e308" style="width:116.95pt;height:34.35pt" o:ole="" coordsize="21600,21600" o:preferrelative="t" filled="f" stroked="f">
            <v:stroke joinstyle="miter"/>
            <v:imagedata r:id="rId115" o:title="eqIdbaca543670d4c2f47a9c5edfea24e308"/>
            <o:lock v:ext="edit" aspectratio="t"/>
            <w10:anchorlock/>
          </v:shape>
          <o:OLEObject Type="Embed" ProgID="Equation.DSMT4" ShapeID="_x0000_i1079" DrawAspect="Content" ObjectID="_1468075779" r:id="rId116"/>
        </w:object>
      </w:r>
      <w:r>
        <w:rPr>
          <w:color w:val="FF0000"/>
          <w:sz w:val="21"/>
        </w:rPr>
        <w:t>故选BC。</w:t>
      </w:r>
    </w:p>
    <w:p w14:paraId="730D1E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11．研究“蹦极”运动时，在运动员身上系好弹性绳并安装传感器，可测得运动员竖直下落的距离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及其对应的速度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，得到如图所示的</w:t>
      </w:r>
      <w:r>
        <w:object>
          <v:shape id="_x0000_i1080" type="#_x0000_t75" alt="eqId057fba9e8ccb0e75acbab8f5f52282e3" style="width:27.25pt;height:13.95pt" o:ole="" coordsize="21600,21600" o:preferrelative="t" filled="f" stroked="f">
            <v:stroke joinstyle="miter"/>
            <v:imagedata r:id="rId117" o:title="eqId057fba9e8ccb0e75acbab8f5f52282e3"/>
            <o:lock v:ext="edit" aspectratio="t"/>
            <w10:anchorlock/>
          </v:shape>
          <o:OLEObject Type="Embed" ProgID="Equation.DSMT4" ShapeID="_x0000_i1080" DrawAspect="Content" ObjectID="_1468075780" r:id="rId118"/>
        </w:object>
      </w:r>
      <w:r>
        <w:rPr>
          <w:sz w:val="21"/>
        </w:rPr>
        <w:t>图像。运动员及其所携带装备的总质量为60kg，弹性绳原长为10m，弹性绳上的弹力遵循胡克定律，忽略空气阻力，取重力加速度</w:t>
      </w:r>
      <w:r>
        <w:object>
          <v:shape id="_x0000_i1081" type="#_x0000_t75" alt="eqIda831fae871c9028a347e59294f7422ec" style="width:52.75pt;height:15.05pt" o:ole="" coordsize="21600,21600" o:preferrelative="t" filled="f" stroked="f">
            <v:stroke joinstyle="miter"/>
            <v:imagedata r:id="rId119" o:title="eqIda831fae871c9028a347e59294f7422ec"/>
            <o:lock v:ext="edit" aspectratio="t"/>
            <w10:anchorlock/>
          </v:shape>
          <o:OLEObject Type="Embed" ProgID="Equation.DSMT4" ShapeID="_x0000_i1081" DrawAspect="Content" ObjectID="_1468075781" r:id="rId120"/>
        </w:object>
      </w:r>
      <w:r>
        <w:rPr>
          <w:sz w:val="21"/>
        </w:rPr>
        <w:t>，以下说法正确的是（　　）</w:t>
      </w:r>
    </w:p>
    <w:p w14:paraId="6A66CFE5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8800" cy="1304925"/>
            <wp:effectExtent l="0" t="0" r="0" b="5715"/>
            <wp:docPr id="100027" name="图片 10002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A4B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A．弹性绳的劲度系数为</w:t>
      </w:r>
      <w:r>
        <w:object>
          <v:shape id="_x0000_i1082" type="#_x0000_t75" alt="eqId9b7f500ba43c8ae2b42e1264d0a1d833" style="width:41.3pt;height:12.45pt" o:ole="" coordsize="21600,21600" o:preferrelative="t" filled="f" stroked="f">
            <v:stroke joinstyle="miter"/>
            <v:imagedata r:id="rId122" o:title="eqId9b7f500ba43c8ae2b42e1264d0a1d833"/>
            <o:lock v:ext="edit" aspectratio="t"/>
            <w10:anchorlock/>
          </v:shape>
          <o:OLEObject Type="Embed" ProgID="Equation.DSMT4" ShapeID="_x0000_i1082" DrawAspect="Content" ObjectID="_1468075782" r:id="rId123"/>
        </w:object>
      </w:r>
    </w:p>
    <w:p w14:paraId="4F3F6A4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B．运动员在下落过程中先超重再失重</w:t>
      </w:r>
    </w:p>
    <w:p w14:paraId="1A07977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C．运动员在最低点处加速度大小为</w:t>
      </w:r>
      <w:r>
        <w:object>
          <v:shape id="_x0000_i1083" type="#_x0000_t75" alt="eqIdf01406ddfe561e1c5428ab49fb7cb4b5" style="width:36.9pt;height:14.5pt" o:ole="" coordsize="21600,21600" o:preferrelative="t" filled="f" stroked="f">
            <v:stroke joinstyle="miter"/>
            <v:imagedata r:id="rId124" o:title="eqIdf01406ddfe561e1c5428ab49fb7cb4b5"/>
            <o:lock v:ext="edit" aspectratio="t"/>
            <w10:anchorlock/>
          </v:shape>
          <o:OLEObject Type="Embed" ProgID="Equation.DSMT4" ShapeID="_x0000_i1083" DrawAspect="Content" ObjectID="_1468075783" r:id="rId125"/>
        </w:object>
      </w:r>
    </w:p>
    <w:p w14:paraId="74ED670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D．运动员在速度最大处运动员处于失重状态</w:t>
      </w:r>
    </w:p>
    <w:p w14:paraId="653868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【答案】AC</w:t>
      </w:r>
    </w:p>
    <w:p w14:paraId="55EEC3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【详解】A．运动员受力平衡时，速度最大。由图像可知，下落高度为15m时速度最大，此时受力平衡</w:t>
      </w:r>
      <w:r>
        <w:rPr>
          <w:color w:val="FF0000"/>
        </w:rPr>
        <w:object>
          <v:shape id="_x0000_i1084" type="#_x0000_t75" alt="eqId91685fd5da26bb2c674a226fea588d28" style="width:35.2pt;height:13.95pt" o:ole="" coordsize="21600,21600" o:preferrelative="t" filled="f" stroked="f">
            <v:stroke joinstyle="miter"/>
            <v:imagedata r:id="rId126" o:title="eqId91685fd5da26bb2c674a226fea588d28"/>
            <o:lock v:ext="edit" aspectratio="t"/>
            <w10:anchorlock/>
          </v:shape>
          <o:OLEObject Type="Embed" ProgID="Equation.DSMT4" ShapeID="_x0000_i1084" DrawAspect="Content" ObjectID="_1468075784" r:id="rId127"/>
        </w:object>
      </w:r>
    </w:p>
    <w:p w14:paraId="22DF1AC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且</w:t>
      </w:r>
      <w:r>
        <w:rPr>
          <w:color w:val="FF0000"/>
        </w:rPr>
        <w:object>
          <v:shape id="_x0000_i1085" type="#_x0000_t75" alt="eqId377c2fae9a3b703b1ed2bd47f07c65cc" style="width:38.7pt;height:12.15pt" o:ole="" coordsize="21600,21600" o:preferrelative="t" filled="f" stroked="f">
            <v:stroke joinstyle="miter"/>
            <v:imagedata r:id="rId128" o:title="eqId377c2fae9a3b703b1ed2bd47f07c65cc"/>
            <o:lock v:ext="edit" aspectratio="t"/>
            <w10:anchorlock/>
          </v:shape>
          <o:OLEObject Type="Embed" ProgID="Equation.DSMT4" ShapeID="_x0000_i1085" DrawAspect="Content" ObjectID="_1468075785" r:id="rId12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86" type="#_x0000_t75" alt="eqId3462c0376ec925e9112eb734b321573e" style="width:95pt;height:17.8pt" o:ole="" coordsize="21600,21600" o:preferrelative="t" filled="f" stroked="f">
            <v:stroke joinstyle="miter"/>
            <v:imagedata r:id="rId130" o:title="eqId3462c0376ec925e9112eb734b321573e"/>
            <o:lock v:ext="edit" aspectratio="t"/>
            <w10:anchorlock/>
          </v:shape>
          <o:OLEObject Type="Embed" ProgID="Equation.DSMT4" ShapeID="_x0000_i1086" DrawAspect="Content" ObjectID="_1468075786" r:id="rId131"/>
        </w:object>
      </w: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087" type="#_x0000_t75" alt="eqId54bcfaa07812294aa4451525962030dd" style="width:131.9pt;height:27.95pt" o:ole="" coordsize="21600,21600" o:preferrelative="t" filled="f" stroked="f">
            <v:stroke joinstyle="miter"/>
            <v:imagedata r:id="rId132" o:title="eqId54bcfaa07812294aa4451525962030dd"/>
            <o:lock v:ext="edit" aspectratio="t"/>
            <w10:anchorlock/>
          </v:shape>
          <o:OLEObject Type="Embed" ProgID="Equation.DSMT4" ShapeID="_x0000_i1087" DrawAspect="Content" ObjectID="_1468075787" r:id="rId133"/>
        </w:object>
      </w:r>
      <w:r>
        <w:rPr>
          <w:color w:val="FF0000"/>
          <w:sz w:val="21"/>
        </w:rPr>
        <w:t>，故A正确；</w:t>
      </w:r>
    </w:p>
    <w:p w14:paraId="43FF0E7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B．根据加速度向上，物体处于超重状态；加速度向下，物体处于失重状态，运动员下落过程先加速后减速，所以下落过程是先失重后超重，故B错误；</w:t>
      </w:r>
    </w:p>
    <w:p w14:paraId="4E39DB0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C．运动员在最低点时，速度为零，弹力最大，此时由牛顿第二定律可得</w:t>
      </w:r>
      <w:r>
        <w:rPr>
          <w:color w:val="FF0000"/>
        </w:rPr>
        <w:object>
          <v:shape id="_x0000_i1088" type="#_x0000_t75" alt="eqIde49f3ae2020d1d76912fbe55b0142beb" style="width:58.05pt;height:14.25pt" o:ole="" coordsize="21600,21600" o:preferrelative="t" filled="f" stroked="f">
            <v:stroke joinstyle="miter"/>
            <v:imagedata r:id="rId134" o:title="eqIde49f3ae2020d1d76912fbe55b0142beb"/>
            <o:lock v:ext="edit" aspectratio="t"/>
            <w10:anchorlock/>
          </v:shape>
          <o:OLEObject Type="Embed" ProgID="Equation.DSMT4" ShapeID="_x0000_i1088" DrawAspect="Content" ObjectID="_1468075788" r:id="rId135"/>
        </w:object>
      </w:r>
      <w:r>
        <w:rPr>
          <w:color w:val="FF0000"/>
          <w:sz w:val="21"/>
        </w:rPr>
        <w:t>其中</w:t>
      </w:r>
      <w:r>
        <w:rPr>
          <w:color w:val="FF0000"/>
        </w:rPr>
        <w:object>
          <v:shape id="_x0000_i1089" type="#_x0000_t75" alt="eqId9e09a2da7dd9546baf8de87ee516a25d" style="width:43.1pt;height:15.75pt" o:ole="" coordsize="21600,21600" o:preferrelative="t" filled="f" stroked="f">
            <v:stroke joinstyle="miter"/>
            <v:imagedata r:id="rId136" o:title="eqId9e09a2da7dd9546baf8de87ee516a25d"/>
            <o:lock v:ext="edit" aspectratio="t"/>
            <w10:anchorlock/>
          </v:shape>
          <o:OLEObject Type="Embed" ProgID="Equation.DSMT4" ShapeID="_x0000_i1089" DrawAspect="Content" ObjectID="_1468075789" r:id="rId13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90" type="#_x0000_t75" alt="eqIdbf61b9d388293780887f1857139cebc3" style="width:108.2pt;height:15.8pt" o:ole="" coordsize="21600,21600" o:preferrelative="t" filled="f" stroked="f">
            <v:stroke joinstyle="miter"/>
            <v:imagedata r:id="rId138" o:title="eqIdbf61b9d388293780887f1857139cebc3"/>
            <o:lock v:ext="edit" aspectratio="t"/>
            <w10:anchorlock/>
          </v:shape>
          <o:OLEObject Type="Embed" ProgID="Equation.DSMT4" ShapeID="_x0000_i1090" DrawAspect="Content" ObjectID="_1468075790" r:id="rId139"/>
        </w:object>
      </w: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091" type="#_x0000_t75" alt="eqIdbc6ba51669d70458c3f110edc849a675" style="width:42.2pt;height:13.15pt" o:ole="" coordsize="21600,21600" o:preferrelative="t" filled="f" stroked="f">
            <v:stroke joinstyle="miter"/>
            <v:imagedata r:id="rId140" o:title="eqIdbc6ba51669d70458c3f110edc849a675"/>
            <o:lock v:ext="edit" aspectratio="t"/>
            <w10:anchorlock/>
          </v:shape>
          <o:OLEObject Type="Embed" ProgID="Equation.DSMT4" ShapeID="_x0000_i1091" DrawAspect="Content" ObjectID="_1468075791" r:id="rId141"/>
        </w:object>
      </w:r>
      <w:r>
        <w:rPr>
          <w:color w:val="FF0000"/>
          <w:sz w:val="21"/>
        </w:rPr>
        <w:t>，故C正确；</w:t>
      </w:r>
    </w:p>
    <w:p w14:paraId="721731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D．速度最大时重力和弹力平衡，此时加速度为零，既不失重也不超重，故D错误。故选AC。</w:t>
      </w:r>
    </w:p>
    <w:p w14:paraId="7B7729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12．如图所示，一质量</w:t>
      </w:r>
      <w:r>
        <w:object>
          <v:shape id="_x0000_i1092" type="#_x0000_t75" alt="eqIdb4cc3c76574f24eec118c81743e09c91" style="width:36.9pt;height:12.25pt" o:ole="" coordsize="21600,21600" o:preferrelative="t" filled="f" stroked="f">
            <v:stroke joinstyle="miter"/>
            <v:imagedata r:id="rId142" o:title="eqIdb4cc3c76574f24eec118c81743e09c91"/>
            <o:lock v:ext="edit" aspectratio="t"/>
            <w10:anchorlock/>
          </v:shape>
          <o:OLEObject Type="Embed" ProgID="Equation.DSMT4" ShapeID="_x0000_i1092" DrawAspect="Content" ObjectID="_1468075792" r:id="rId143"/>
        </w:object>
      </w:r>
      <w:r>
        <w:rPr>
          <w:sz w:val="21"/>
        </w:rPr>
        <w:t>，倾角为</w:t>
      </w:r>
      <w:r>
        <w:object>
          <v:shape id="_x0000_i1093" type="#_x0000_t75" alt="eqId5c69a23d106fd34aa17b22e9c9a8de36" style="width:35.15pt;height:12.35pt" o:ole="" coordsize="21600,21600" o:preferrelative="t" filled="f" stroked="f">
            <v:stroke joinstyle="miter"/>
            <v:imagedata r:id="rId144" o:title="eqId5c69a23d106fd34aa17b22e9c9a8de36"/>
            <o:lock v:ext="edit" aspectratio="t"/>
            <w10:anchorlock/>
          </v:shape>
          <o:OLEObject Type="Embed" ProgID="Equation.DSMT4" ShapeID="_x0000_i1093" DrawAspect="Content" ObjectID="_1468075793" r:id="rId145"/>
        </w:object>
      </w:r>
      <w:r>
        <w:rPr>
          <w:sz w:val="21"/>
        </w:rPr>
        <w:t>的斜面体放在光滑水平地面上，斜面体上有一质量为</w:t>
      </w:r>
      <w:r>
        <w:object>
          <v:shape id="_x0000_i1094" type="#_x0000_t75" alt="eqId294f5ba74cdf695fc9a8a8e52f421328" style="width:11.4pt;height:9.9pt" o:ole="" coordsize="21600,21600" o:preferrelative="t" filled="f" stroked="f">
            <v:stroke joinstyle="miter"/>
            <v:imagedata r:id="rId57" o:title="eqId294f5ba74cdf695fc9a8a8e52f421328"/>
            <o:lock v:ext="edit" aspectratio="t"/>
            <w10:anchorlock/>
          </v:shape>
          <o:OLEObject Type="Embed" ProgID="Equation.DSMT4" ShapeID="_x0000_i1094" DrawAspect="Content" ObjectID="_1468075794" r:id="rId146"/>
        </w:object>
      </w:r>
      <w:r>
        <w:rPr>
          <w:sz w:val="21"/>
        </w:rPr>
        <w:t>的光滑楔形物体。用一水平向左的恒力</w:t>
      </w:r>
      <w:r>
        <w:object>
          <v:shape id="_x0000_i1095" type="#_x0000_t75" alt="eqIda0ed1ec316bc54c37c4286c208f55667" style="width:11.4pt;height:11.4pt" o:ole="" coordsize="21600,21600" o:preferrelative="t" filled="f" stroked="f">
            <v:stroke joinstyle="miter"/>
            <v:imagedata r:id="rId147" o:title="eqIda0ed1ec316bc54c37c4286c208f55667"/>
            <o:lock v:ext="edit" aspectratio="t"/>
            <w10:anchorlock/>
          </v:shape>
          <o:OLEObject Type="Embed" ProgID="Equation.DSMT4" ShapeID="_x0000_i1095" DrawAspect="Content" ObjectID="_1468075795" r:id="rId148"/>
        </w:object>
      </w:r>
      <w:r>
        <w:rPr>
          <w:sz w:val="21"/>
        </w:rPr>
        <w:t>作用在斜面体上，系统恰好保持相对静止地向左运动。重力加速度为</w:t>
      </w:r>
      <w:r>
        <w:object>
          <v:shape id="_x0000_i1096" type="#_x0000_t75" alt="eqId276509f01529d982ab21e479a4619268" style="width:9.65pt;height:10.4pt" o:ole="" coordsize="21600,21600" o:preferrelative="t" filled="f" stroked="f">
            <v:stroke joinstyle="miter"/>
            <v:imagedata r:id="rId149" o:title="eqId276509f01529d982ab21e479a4619268"/>
            <o:lock v:ext="edit" aspectratio="t"/>
            <w10:anchorlock/>
          </v:shape>
          <o:OLEObject Type="Embed" ProgID="Equation.DSMT4" ShapeID="_x0000_i1096" DrawAspect="Content" ObjectID="_1468075796" r:id="rId150"/>
        </w:object>
      </w:r>
      <w:r>
        <w:rPr>
          <w:sz w:val="21"/>
        </w:rPr>
        <w:t>，下列判断正确的是（　　）</w:t>
      </w:r>
    </w:p>
    <w:p w14:paraId="137FD3B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990600"/>
            <wp:effectExtent l="0" t="0" r="3810" b="0"/>
            <wp:docPr id="100029" name="图片 10002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131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A．系统加速度</w:t>
      </w:r>
      <w:r>
        <w:object>
          <v:shape id="_x0000_i1097" type="#_x0000_t75" alt="eqIdeaf6973e9c3845b34e1918e01a2b7eb3" style="width:38.7pt;height:16.5pt" o:ole="" coordsize="21600,21600" o:preferrelative="t" filled="f" stroked="f">
            <v:stroke joinstyle="miter"/>
            <v:imagedata r:id="rId152" o:title="eqIdeaf6973e9c3845b34e1918e01a2b7eb3"/>
            <o:lock v:ext="edit" aspectratio="t"/>
            <w10:anchorlock/>
          </v:shape>
          <o:OLEObject Type="Embed" ProgID="Equation.DSMT4" ShapeID="_x0000_i1097" DrawAspect="Content" ObjectID="_1468075797" r:id="rId153"/>
        </w:object>
      </w:r>
    </w:p>
    <w:p w14:paraId="37EA14B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098" type="#_x0000_t75" alt="eqIda9f33a43a7d1577748da35cf53b70a08" style="width:40.45pt;height:13.9pt" o:ole="" coordsize="21600,21600" o:preferrelative="t" filled="f" stroked="f">
            <v:stroke joinstyle="miter"/>
            <v:imagedata r:id="rId154" o:title="eqIda9f33a43a7d1577748da35cf53b70a08"/>
            <o:lock v:ext="edit" aspectratio="t"/>
            <w10:anchorlock/>
          </v:shape>
          <o:OLEObject Type="Embed" ProgID="Equation.DSMT4" ShapeID="_x0000_i1098" DrawAspect="Content" ObjectID="_1468075798" r:id="rId155"/>
        </w:object>
      </w:r>
    </w:p>
    <w:p w14:paraId="52412DB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C．斜面体对楔形物体的作用力</w:t>
      </w:r>
      <w:r>
        <w:object>
          <v:shape id="_x0000_i1099" type="#_x0000_t75" alt="eqId3cff52b71dd79895d96c5cf0c3b4af08" style="width:39.55pt;height:15.7pt" o:ole="" coordsize="21600,21600" o:preferrelative="t" filled="f" stroked="f">
            <v:stroke joinstyle="miter"/>
            <v:imagedata r:id="rId156" o:title="eqId3cff52b71dd79895d96c5cf0c3b4af08"/>
            <o:lock v:ext="edit" aspectratio="t"/>
            <w10:anchorlock/>
          </v:shape>
          <o:OLEObject Type="Embed" ProgID="Equation.DSMT4" ShapeID="_x0000_i1099" DrawAspect="Content" ObjectID="_1468075799" r:id="rId157"/>
        </w:object>
      </w:r>
    </w:p>
    <w:p w14:paraId="398A45E7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D．增大力</w:t>
      </w:r>
      <w:r>
        <w:object>
          <v:shape id="_x0000_i1100" type="#_x0000_t75" alt="eqIda0ed1ec316bc54c37c4286c208f55667" style="width:11.4pt;height:11.4pt" o:ole="" coordsize="21600,21600" o:preferrelative="t" filled="f" stroked="f">
            <v:stroke joinstyle="miter"/>
            <v:imagedata r:id="rId147" o:title="eqIda0ed1ec316bc54c37c4286c208f55667"/>
            <o:lock v:ext="edit" aspectratio="t"/>
            <w10:anchorlock/>
          </v:shape>
          <o:OLEObject Type="Embed" ProgID="Equation.DSMT4" ShapeID="_x0000_i1100" DrawAspect="Content" ObjectID="_1468075800" r:id="rId158"/>
        </w:object>
      </w:r>
      <w:r>
        <w:rPr>
          <w:sz w:val="21"/>
        </w:rPr>
        <w:t>，楔形物体将相对斜面体沿斜面向上运动</w:t>
      </w:r>
    </w:p>
    <w:p w14:paraId="66CFE64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【答案】BD</w:t>
      </w:r>
    </w:p>
    <w:p w14:paraId="4E770E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【详解】ABC．设斜面体对楔形物体的作用力为</w:t>
      </w:r>
      <w:r>
        <w:rPr>
          <w:color w:val="FF0000"/>
        </w:rPr>
        <w:object>
          <v:shape id="_x0000_i1101" type="#_x0000_t75" alt="eqId4367f2fd8581477f7a4fd702a4de7d83" style="width:14.05pt;height:15.75pt" o:ole="" coordsize="21600,21600" o:preferrelative="t" filled="f" stroked="f">
            <v:stroke joinstyle="miter"/>
            <v:imagedata r:id="rId159" o:title="eqId4367f2fd8581477f7a4fd702a4de7d83"/>
            <o:lock v:ext="edit" aspectratio="t"/>
            <w10:anchorlock/>
          </v:shape>
          <o:OLEObject Type="Embed" ProgID="Equation.DSMT4" ShapeID="_x0000_i1101" DrawAspect="Content" ObjectID="_1468075801" r:id="rId160"/>
        </w:object>
      </w:r>
      <w:r>
        <w:rPr>
          <w:color w:val="FF0000"/>
          <w:sz w:val="21"/>
        </w:rPr>
        <w:t>对楔形物体和斜面体整体运用牛顿第二定律得</w:t>
      </w:r>
      <w:r>
        <w:rPr>
          <w:color w:val="FF0000"/>
        </w:rPr>
        <w:object>
          <v:shape id="_x0000_i1102" type="#_x0000_t75" alt="eqIdd3f4803bf908e9cb60125de545c4d072" style="width:53.65pt;height:11.25pt" o:ole="" coordsize="21600,21600" o:preferrelative="t" filled="f" stroked="f">
            <v:stroke joinstyle="miter"/>
            <v:imagedata r:id="rId161" o:title="eqIdd3f4803bf908e9cb60125de545c4d072"/>
            <o:lock v:ext="edit" aspectratio="t"/>
            <w10:anchorlock/>
          </v:shape>
          <o:OLEObject Type="Embed" ProgID="Equation.DSMT4" ShapeID="_x0000_i1102" DrawAspect="Content" ObjectID="_1468075802" r:id="rId162"/>
        </w:object>
      </w:r>
      <w:r>
        <w:rPr>
          <w:color w:val="FF0000"/>
          <w:sz w:val="21"/>
        </w:rPr>
        <w:t>隔离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m</w:t>
      </w:r>
      <w:r>
        <w:rPr>
          <w:color w:val="FF0000"/>
          <w:sz w:val="21"/>
        </w:rPr>
        <w:t>水平方向运用牛顿第二定律得</w:t>
      </w:r>
      <w:r>
        <w:rPr>
          <w:color w:val="FF0000"/>
        </w:rPr>
        <w:object>
          <v:shape id="_x0000_i1103" type="#_x0000_t75" alt="eqId12ca5fa007b14fb7016df33de2aa272b" style="width:67.75pt;height:16.5pt" o:ole="" coordsize="21600,21600" o:preferrelative="t" filled="f" stroked="f">
            <v:stroke joinstyle="miter"/>
            <v:imagedata r:id="rId163" o:title="eqId12ca5fa007b14fb7016df33de2aa272b"/>
            <o:lock v:ext="edit" aspectratio="t"/>
            <w10:anchorlock/>
          </v:shape>
          <o:OLEObject Type="Embed" ProgID="Equation.DSMT4" ShapeID="_x0000_i1103" DrawAspect="Content" ObjectID="_1468075803" r:id="rId164"/>
        </w:object>
      </w:r>
      <w:r>
        <w:rPr>
          <w:color w:val="FF0000"/>
          <w:sz w:val="21"/>
        </w:rPr>
        <w:t>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m</w:t>
      </w:r>
      <w:r>
        <w:rPr>
          <w:color w:val="FF0000"/>
          <w:sz w:val="21"/>
        </w:rPr>
        <w:t>竖直方向受力平衡得</w:t>
      </w:r>
      <w:r>
        <w:rPr>
          <w:color w:val="FF0000"/>
        </w:rPr>
        <w:object>
          <v:shape id="_x0000_i1104" type="#_x0000_t75" alt="eqId19de279225b6d37476cbfd2fd7374250" style="width:70.4pt;height:16.5pt" o:ole="" coordsize="21600,21600" o:preferrelative="t" filled="f" stroked="f">
            <v:stroke joinstyle="miter"/>
            <v:imagedata r:id="rId165" o:title="eqId19de279225b6d37476cbfd2fd7374250"/>
            <o:lock v:ext="edit" aspectratio="t"/>
            <w10:anchorlock/>
          </v:shape>
          <o:OLEObject Type="Embed" ProgID="Equation.DSMT4" ShapeID="_x0000_i1104" DrawAspect="Content" ObjectID="_1468075804" r:id="rId166"/>
        </w:object>
      </w:r>
      <w:r>
        <w:rPr>
          <w:color w:val="FF0000"/>
          <w:sz w:val="21"/>
        </w:rPr>
        <w:t>三式联立得</w:t>
      </w:r>
      <w:r>
        <w:rPr>
          <w:color w:val="FF0000"/>
        </w:rPr>
        <w:object>
          <v:shape id="_x0000_i1105" type="#_x0000_t75" alt="eqId2c14c7c7b1b91a814dbd3663564fc60a" style="width:26.35pt;height:11.6pt" o:ole="" coordsize="21600,21600" o:preferrelative="t" filled="f" stroked="f">
            <v:stroke joinstyle="miter"/>
            <v:imagedata r:id="rId167" o:title="eqId2c14c7c7b1b91a814dbd3663564fc60a"/>
            <o:lock v:ext="edit" aspectratio="t"/>
            <w10:anchorlock/>
          </v:shape>
          <o:OLEObject Type="Embed" ProgID="Equation.DSMT4" ShapeID="_x0000_i1105" DrawAspect="Content" ObjectID="_1468075805" r:id="rId16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06" type="#_x0000_t75" alt="eqIda9f33a43a7d1577748da35cf53b70a08" style="width:40.45pt;height:13.9pt" o:ole="" coordsize="21600,21600" o:preferrelative="t" filled="f" stroked="f">
            <v:stroke joinstyle="miter"/>
            <v:imagedata r:id="rId154" o:title="eqIda9f33a43a7d1577748da35cf53b70a08"/>
            <o:lock v:ext="edit" aspectratio="t"/>
            <w10:anchorlock/>
          </v:shape>
          <o:OLEObject Type="Embed" ProgID="Equation.DSMT4" ShapeID="_x0000_i1106" DrawAspect="Content" ObjectID="_1468075806" r:id="rId16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07" type="#_x0000_t75" alt="eqId17ab3135107cc235cf97bd829056b084" style="width:51.9pt;height:17.7pt" o:ole="" coordsize="21600,21600" o:preferrelative="t" filled="f" stroked="f">
            <v:stroke joinstyle="miter"/>
            <v:imagedata r:id="rId170" o:title="eqId17ab3135107cc235cf97bd829056b084"/>
            <o:lock v:ext="edit" aspectratio="t"/>
            <w10:anchorlock/>
          </v:shape>
          <o:OLEObject Type="Embed" ProgID="Equation.DSMT4" ShapeID="_x0000_i1107" DrawAspect="Content" ObjectID="_1468075807" r:id="rId171"/>
        </w:object>
      </w:r>
      <w:r>
        <w:rPr>
          <w:color w:val="FF0000"/>
          <w:sz w:val="21"/>
        </w:rPr>
        <w:t>故B正确，AC错误；</w:t>
      </w:r>
    </w:p>
    <w:p w14:paraId="5381C7D1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</w:pPr>
      <w:r>
        <w:rPr>
          <w:color w:val="FF0000"/>
          <w:sz w:val="21"/>
        </w:rPr>
        <w:t>D．由</w:t>
      </w:r>
      <w:r>
        <w:rPr>
          <w:color w:val="FF0000"/>
        </w:rPr>
        <w:object>
          <v:shape id="_x0000_i1108" type="#_x0000_t75" alt="eqIdd3f4803bf908e9cb60125de545c4d072" style="width:53.65pt;height:11.25pt" o:ole="" coordsize="21600,21600" o:preferrelative="t" filled="f" stroked="f">
            <v:stroke joinstyle="miter"/>
            <v:imagedata r:id="rId161" o:title="eqIdd3f4803bf908e9cb60125de545c4d072"/>
            <o:lock v:ext="edit" aspectratio="t"/>
            <w10:anchorlock/>
          </v:shape>
          <o:OLEObject Type="Embed" ProgID="Equation.DSMT4" ShapeID="_x0000_i1108" DrawAspect="Content" ObjectID="_1468075808" r:id="rId172"/>
        </w:object>
      </w:r>
      <w:r>
        <w:rPr>
          <w:color w:val="FF0000"/>
          <w:sz w:val="21"/>
        </w:rPr>
        <w:t>易知，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F</w:t>
      </w:r>
      <w:r>
        <w:rPr>
          <w:color w:val="FF0000"/>
          <w:sz w:val="21"/>
        </w:rPr>
        <w:t>增大，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增大由</w:t>
      </w:r>
      <w:r>
        <w:rPr>
          <w:color w:val="FF0000"/>
        </w:rPr>
        <w:object>
          <v:shape id="_x0000_i1109" type="#_x0000_t75" alt="eqId12ca5fa007b14fb7016df33de2aa272b" style="width:67.75pt;height:16.5pt" o:ole="" coordsize="21600,21600" o:preferrelative="t" filled="f" stroked="f">
            <v:stroke joinstyle="miter"/>
            <v:imagedata r:id="rId163" o:title="eqId12ca5fa007b14fb7016df33de2aa272b"/>
            <o:lock v:ext="edit" aspectratio="t"/>
            <w10:anchorlock/>
          </v:shape>
          <o:OLEObject Type="Embed" ProgID="Equation.DSMT4" ShapeID="_x0000_i1109" DrawAspect="Content" ObjectID="_1468075809" r:id="rId173"/>
        </w:object>
      </w:r>
      <w:r>
        <w:rPr>
          <w:color w:val="FF0000"/>
          <w:sz w:val="21"/>
        </w:rPr>
        <w:t>易知，</w:t>
      </w:r>
      <w:r>
        <w:rPr>
          <w:color w:val="FF0000"/>
        </w:rPr>
        <w:object>
          <v:shape id="_x0000_i1110" type="#_x0000_t75" alt="eqId4367f2fd8581477f7a4fd702a4de7d83" style="width:14.05pt;height:15.75pt" o:ole="" coordsize="21600,21600" o:preferrelative="t" filled="f" stroked="f">
            <v:stroke joinstyle="miter"/>
            <v:imagedata r:id="rId159" o:title="eqId4367f2fd8581477f7a4fd702a4de7d83"/>
            <o:lock v:ext="edit" aspectratio="t"/>
            <w10:anchorlock/>
          </v:shape>
          <o:OLEObject Type="Embed" ProgID="Equation.DSMT4" ShapeID="_x0000_i1110" DrawAspect="Content" ObjectID="_1468075810" r:id="rId174"/>
        </w:object>
      </w:r>
      <w:r>
        <w:rPr>
          <w:color w:val="FF0000"/>
          <w:sz w:val="21"/>
        </w:rPr>
        <w:t>必然增大，则得</w:t>
      </w:r>
      <w:r>
        <w:rPr>
          <w:color w:val="FF0000"/>
        </w:rPr>
        <w:object>
          <v:shape id="_x0000_i1111" type="#_x0000_t75" alt="eqIdd7b27ca411c42dbb0f7fc8d3fd4b7a30" style="width:70.4pt;height:16.5pt" o:ole="" coordsize="21600,21600" o:preferrelative="t" filled="f" stroked="f">
            <v:stroke joinstyle="miter"/>
            <v:imagedata r:id="rId175" o:title="eqIdd7b27ca411c42dbb0f7fc8d3fd4b7a30"/>
            <o:lock v:ext="edit" aspectratio="t"/>
            <w10:anchorlock/>
          </v:shape>
          <o:OLEObject Type="Embed" ProgID="Equation.DSMT4" ShapeID="_x0000_i1111" DrawAspect="Content" ObjectID="_1468075811" r:id="rId176"/>
        </w:object>
      </w:r>
      <w:r>
        <w:rPr>
          <w:color w:val="FF0000"/>
          <w:sz w:val="21"/>
        </w:rPr>
        <w:t>楔形物体将相对斜面体沿斜面向上运动，故D正确；故选BD。</w:t>
      </w:r>
    </w:p>
    <w:p w14:paraId="4E2F50C7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二、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实验题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14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7B01329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一实验小组为研究“平抛运动及其特点”，进行了如下操作：</w:t>
      </w:r>
    </w:p>
    <w:p w14:paraId="674DC4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761490"/>
            <wp:effectExtent l="0" t="0" r="12065" b="6350"/>
            <wp:docPr id="100031" name="图片 10003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76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4B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(1)如图甲，将小球A、B处于同一高度时，用小锤轻击弹性金属片，使A球水平飞出，同时B球被松开。若观察到小球A、B同时落地，能够说明的是（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D7838B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A．平抛运动的水平分运动是匀速直线运动</w:t>
      </w:r>
      <w:r>
        <w:rPr>
          <w:sz w:val="21"/>
        </w:rPr>
        <w:tab/>
      </w:r>
      <w:r>
        <w:rPr>
          <w:sz w:val="21"/>
        </w:rPr>
        <w:t>B．平抛运动的竖直分运动是自由落体运动</w:t>
      </w:r>
    </w:p>
    <w:p w14:paraId="02BDF7C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(2)用图乙所示方法记录小球平抛运动的轨迹，为了能较准确的描绘出小球的运动轨迹，下列实验要求中，正确的是（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B66FEC4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A．调节斜槽使其末端保持水平</w:t>
      </w:r>
      <w:r>
        <w:rPr>
          <w:sz w:val="21"/>
        </w:rPr>
        <w:tab/>
      </w:r>
      <w:r>
        <w:rPr>
          <w:sz w:val="21"/>
        </w:rPr>
        <w:t>B．每次释放小球的位置可以不同</w:t>
      </w:r>
    </w:p>
    <w:p w14:paraId="27648BC4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C．每次释放小球的速度可以不同</w:t>
      </w:r>
      <w:r>
        <w:rPr>
          <w:sz w:val="21"/>
        </w:rPr>
        <w:tab/>
      </w:r>
      <w:r>
        <w:rPr>
          <w:sz w:val="21"/>
        </w:rPr>
        <w:t>D．斜槽轨道必须光滑</w:t>
      </w:r>
    </w:p>
    <w:p w14:paraId="1B15895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(3)实验数据记录和初步分析结果如图丙，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分别是小球平抛运动轨迹上的3个测量点，背景方格纸的边长均为5cm，方格纸的竖直线与重垂线平行。则小球运动中水平分速度的大小是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m/s（结果保留两位有效数字）</w:t>
      </w:r>
    </w:p>
    <w:p w14:paraId="07C2BB5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(4)另一实验小组重新进行实验，以抛出点为坐标原点，水平向右为</w:t>
      </w:r>
      <w:r>
        <w:object>
          <v:shape id="_x0000_i1112" type="#_x0000_t75" alt="eqId81dea63b8ce3e51adf66cf7b9982a248" style="width:8.75pt;height:9.5pt" o:ole="" coordsize="21600,21600" o:preferrelative="t" filled="f" stroked="f">
            <v:stroke joinstyle="miter"/>
            <v:imagedata r:id="rId178" o:title="eqId81dea63b8ce3e51adf66cf7b9982a248"/>
            <o:lock v:ext="edit" aspectratio="t"/>
            <w10:anchorlock/>
          </v:shape>
          <o:OLEObject Type="Embed" ProgID="Equation.DSMT4" ShapeID="_x0000_i1112" DrawAspect="Content" ObjectID="_1468075812" r:id="rId179"/>
        </w:object>
      </w:r>
      <w:r>
        <w:rPr>
          <w:sz w:val="21"/>
        </w:rPr>
        <w:t>轴正方向，竖直向下为</w:t>
      </w:r>
      <w:r>
        <w:object>
          <v:shape id="_x0000_i1113" type="#_x0000_t75" alt="eqIdd053b14c8588eee2acbbe44fc37a6886" style="width:9.65pt;height:11.9pt" o:ole="" coordsize="21600,21600" o:preferrelative="t" filled="f" stroked="f">
            <v:stroke joinstyle="miter"/>
            <v:imagedata r:id="rId180" o:title="eqIdd053b14c8588eee2acbbe44fc37a6886"/>
            <o:lock v:ext="edit" aspectratio="t"/>
            <w10:anchorlock/>
          </v:shape>
          <o:OLEObject Type="Embed" ProgID="Equation.DSMT4" ShapeID="_x0000_i1113" DrawAspect="Content" ObjectID="_1468075813" r:id="rId181"/>
        </w:object>
      </w:r>
      <w:r>
        <w:rPr>
          <w:sz w:val="21"/>
        </w:rPr>
        <w:t>轴正方向，在轨迹上选取间距较大的几个点，确定其坐标，并在直角坐标系内绘出了</w:t>
      </w:r>
      <w:r>
        <w:object>
          <v:shape id="_x0000_i1114" type="#_x0000_t75" alt="eqId9f64907febb5058a048d734945b28215" style="width:27.25pt;height:15.95pt" o:ole="" coordsize="21600,21600" o:preferrelative="t" filled="f" stroked="f">
            <v:stroke joinstyle="miter"/>
            <v:imagedata r:id="rId182" o:title="eqId9f64907febb5058a048d734945b28215"/>
            <o:lock v:ext="edit" aspectratio="t"/>
            <w10:anchorlock/>
          </v:shape>
          <o:OLEObject Type="Embed" ProgID="Equation.DSMT4" ShapeID="_x0000_i1114" DrawAspect="Content" ObjectID="_1468075814" r:id="rId183"/>
        </w:object>
      </w:r>
      <w:r>
        <w:rPr>
          <w:sz w:val="21"/>
        </w:rPr>
        <w:t>图像如右图所示，重力加速度</w:t>
      </w:r>
      <w:r>
        <w:object>
          <v:shape id="_x0000_i1115" type="#_x0000_t75" alt="eqId276509f01529d982ab21e479a4619268" style="width:9.65pt;height:10.4pt" o:ole="" coordsize="21600,21600" o:preferrelative="t" filled="f" stroked="f">
            <v:stroke joinstyle="miter"/>
            <v:imagedata r:id="rId149" o:title="eqId276509f01529d982ab21e479a4619268"/>
            <o:lock v:ext="edit" aspectratio="t"/>
            <w10:anchorlock/>
          </v:shape>
          <o:OLEObject Type="Embed" ProgID="Equation.DSMT4" ShapeID="_x0000_i1115" DrawAspect="Content" ObjectID="_1468075815" r:id="rId184"/>
        </w:object>
      </w:r>
      <w:r>
        <w:rPr>
          <w:sz w:val="21"/>
        </w:rPr>
        <w:t>取10m/s</w:t>
      </w:r>
      <w:r>
        <w:rPr>
          <w:sz w:val="21"/>
          <w:vertAlign w:val="superscript"/>
        </w:rPr>
        <w:t>2</w:t>
      </w:r>
      <w:r>
        <w:rPr>
          <w:sz w:val="21"/>
        </w:rPr>
        <w:t>，则此小球平抛的初速度大小为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rPr>
          <w:sz w:val="21"/>
        </w:rPr>
        <w:t>m/s。（结果保留两位有效数字）</w:t>
      </w:r>
    </w:p>
    <w:p w14:paraId="61D2F7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1247775"/>
            <wp:effectExtent l="0" t="0" r="11430" b="1905"/>
            <wp:docPr id="100033" name="图片 10003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C8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【答案】(1)B(2)A(3)1.5(4)0.50</w:t>
      </w:r>
    </w:p>
    <w:p w14:paraId="4BFFC7F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【详解】（1）甲图的实验只能说明平抛运动的竖直分运动是自由落体运动。故选B。</w:t>
      </w:r>
    </w:p>
    <w:p w14:paraId="3E7AFCD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（2）A．通过调节使斜槽的末端保持水平，使小球离开轨道后做平抛运动，故A正确；</w:t>
      </w:r>
    </w:p>
    <w:p w14:paraId="686BB7D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BC．每次释放小球的位置必须相同并由静止释放，保证小球做平抛运动的初速度相同，故BC错误；</w:t>
      </w:r>
    </w:p>
    <w:p w14:paraId="6B5BD41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D．斜槽轨道不必光滑，故D错误。故选A。</w:t>
      </w:r>
    </w:p>
    <w:p w14:paraId="00C745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（3）在竖直方向上，根据逐差法可得</w:t>
      </w:r>
      <w:r>
        <w:rPr>
          <w:color w:val="FF0000"/>
        </w:rPr>
        <w:object>
          <v:shape id="_x0000_i1116" type="#_x0000_t75" alt="eqIdd4d44b049d61fb12490368f5709e1510" style="width:84.45pt;height:15.8pt" o:ole="" coordsize="21600,21600" o:preferrelative="t" filled="f" stroked="f">
            <v:stroke joinstyle="miter"/>
            <v:imagedata r:id="rId186" o:title="eqIdd4d44b049d61fb12490368f5709e1510"/>
            <o:lock v:ext="edit" aspectratio="t"/>
            <w10:anchorlock/>
          </v:shape>
          <o:OLEObject Type="Embed" ProgID="Equation.DSMT4" ShapeID="_x0000_i1116" DrawAspect="Content" ObjectID="_1468075816" r:id="rId187"/>
        </w:object>
      </w:r>
      <w:r>
        <w:rPr>
          <w:color w:val="FF0000"/>
          <w:sz w:val="21"/>
        </w:rPr>
        <w:t>代入数据，解得</w:t>
      </w:r>
      <w:r>
        <w:rPr>
          <w:color w:val="FF0000"/>
        </w:rPr>
        <w:object>
          <v:shape id="_x0000_i1117" type="#_x0000_t75" alt="eqId187368f9e7f7f5fc34573618e6411651" style="width:36.9pt;height:12.5pt" o:ole="" coordsize="21600,21600" o:preferrelative="t" filled="f" stroked="f">
            <v:stroke joinstyle="miter"/>
            <v:imagedata r:id="rId188" o:title="eqId187368f9e7f7f5fc34573618e6411651"/>
            <o:lock v:ext="edit" aspectratio="t"/>
            <w10:anchorlock/>
          </v:shape>
          <o:OLEObject Type="Embed" ProgID="Equation.DSMT4" ShapeID="_x0000_i1117" DrawAspect="Content" ObjectID="_1468075817" r:id="rId189"/>
        </w:object>
      </w:r>
      <w:r>
        <w:rPr>
          <w:color w:val="FF0000"/>
          <w:sz w:val="21"/>
        </w:rPr>
        <w:t>在水平方向上，平抛运动的初速度为</w:t>
      </w:r>
      <w:r>
        <w:rPr>
          <w:color w:val="FF0000"/>
        </w:rPr>
        <w:object>
          <v:shape id="_x0000_i1118" type="#_x0000_t75" alt="eqIdfb4801d781e2a827196fe3ef3b628405" style="width:73pt;height:27.25pt" o:ole="" coordsize="21600,21600" o:preferrelative="t" filled="f" stroked="f">
            <v:stroke joinstyle="miter"/>
            <v:imagedata r:id="rId190" o:title="eqIdfb4801d781e2a827196fe3ef3b628405"/>
            <o:lock v:ext="edit" aspectratio="t"/>
            <w10:anchorlock/>
          </v:shape>
          <o:OLEObject Type="Embed" ProgID="Equation.DSMT4" ShapeID="_x0000_i1118" DrawAspect="Content" ObjectID="_1468075818" r:id="rId191"/>
        </w:object>
      </w:r>
    </w:p>
    <w:p w14:paraId="6ED3CA3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（4）在水平方向上做匀速直线运动，则</w:t>
      </w:r>
      <w:r>
        <w:rPr>
          <w:color w:val="FF0000"/>
        </w:rPr>
        <w:object>
          <v:shape id="_x0000_i1119" type="#_x0000_t75" alt="eqId8fabcbe539d64346f8803373823bcece" style="width:30.75pt;height:18.75pt" o:ole="" coordsize="21600,21600" o:preferrelative="t" filled="f" stroked="f">
            <v:stroke joinstyle="miter"/>
            <v:imagedata r:id="rId192" o:title="eqId8fabcbe539d64346f8803373823bcece"/>
            <o:lock v:ext="edit" aspectratio="t"/>
            <w10:anchorlock/>
          </v:shape>
          <o:OLEObject Type="Embed" ProgID="Equation.DSMT4" ShapeID="_x0000_i1119" DrawAspect="Content" ObjectID="_1468075819" r:id="rId193"/>
        </w:object>
      </w:r>
      <w:r>
        <w:rPr>
          <w:color w:val="FF0000"/>
          <w:sz w:val="21"/>
        </w:rPr>
        <w:t>在竖直方向上做自由落体运动，则</w:t>
      </w:r>
      <w:r>
        <w:rPr>
          <w:color w:val="FF0000"/>
        </w:rPr>
        <w:object>
          <v:shape id="_x0000_i1120" type="#_x0000_t75" alt="eqIdc941bc17db61afeb1115c5ce9d74a79a" style="width:41.35pt;height:27.05pt" o:ole="" coordsize="21600,21600" o:preferrelative="t" filled="f" stroked="f">
            <v:stroke joinstyle="miter"/>
            <v:imagedata r:id="rId194" o:title="eqIdc941bc17db61afeb1115c5ce9d74a79a"/>
            <o:lock v:ext="edit" aspectratio="t"/>
            <w10:anchorlock/>
          </v:shape>
          <o:OLEObject Type="Embed" ProgID="Equation.DSMT4" ShapeID="_x0000_i1120" DrawAspect="Content" ObjectID="_1468075820" r:id="rId195"/>
        </w:object>
      </w:r>
      <w:r>
        <w:rPr>
          <w:color w:val="FF0000"/>
          <w:sz w:val="21"/>
        </w:rPr>
        <w:t>整理可得</w:t>
      </w:r>
      <w:r>
        <w:rPr>
          <w:color w:val="FF0000"/>
        </w:rPr>
        <w:object>
          <v:shape id="_x0000_i1121" type="#_x0000_t75" alt="eqId8173237ca0c82cbacc7eb0271cd72590" style="width:46.6pt;height:29.65pt" o:ole="" coordsize="21600,21600" o:preferrelative="t" filled="f" stroked="f">
            <v:stroke joinstyle="miter"/>
            <v:imagedata r:id="rId196" o:title="eqId8173237ca0c82cbacc7eb0271cd72590"/>
            <o:lock v:ext="edit" aspectratio="t"/>
            <w10:anchorlock/>
          </v:shape>
          <o:OLEObject Type="Embed" ProgID="Equation.DSMT4" ShapeID="_x0000_i1121" DrawAspect="Content" ObjectID="_1468075821" r:id="rId197"/>
        </w:object>
      </w:r>
    </w:p>
    <w:p w14:paraId="66ACD6A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所以，</w:t>
      </w:r>
      <w:r>
        <w:rPr>
          <w:color w:val="FF0000"/>
        </w:rPr>
        <w:object>
          <v:shape id="_x0000_i1122" type="#_x0000_t75" alt="eqId9f64907febb5058a048d734945b28215" style="width:27.25pt;height:15.95pt" o:ole="" coordsize="21600,21600" o:preferrelative="t" filled="f" stroked="f">
            <v:stroke joinstyle="miter"/>
            <v:imagedata r:id="rId182" o:title="eqId9f64907febb5058a048d734945b28215"/>
            <o:lock v:ext="edit" aspectratio="t"/>
            <w10:anchorlock/>
          </v:shape>
          <o:OLEObject Type="Embed" ProgID="Equation.DSMT4" ShapeID="_x0000_i1122" DrawAspect="Content" ObjectID="_1468075822" r:id="rId198"/>
        </w:object>
      </w:r>
      <w:r>
        <w:rPr>
          <w:color w:val="FF0000"/>
          <w:sz w:val="21"/>
        </w:rPr>
        <w:t>图线的斜率为</w:t>
      </w:r>
      <w:r>
        <w:rPr>
          <w:color w:val="FF0000"/>
        </w:rPr>
        <w:object>
          <v:shape id="_x0000_i1123" type="#_x0000_t75" alt="eqId822d099697d7d89abc9b0ec8bad0d735" style="width:82.7pt;height:29.8pt" o:ole="" coordsize="21600,21600" o:preferrelative="t" filled="f" stroked="f">
            <v:stroke joinstyle="miter"/>
            <v:imagedata r:id="rId199" o:title="eqId822d099697d7d89abc9b0ec8bad0d735"/>
            <o:lock v:ext="edit" aspectratio="t"/>
            <w10:anchorlock/>
          </v:shape>
          <o:OLEObject Type="Embed" ProgID="Equation.DSMT4" ShapeID="_x0000_i1123" DrawAspect="Content" ObjectID="_1468075823" r:id="rId200"/>
        </w:object>
      </w: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24" type="#_x0000_t75" alt="eqIda1534eeec9a7fa07b7789a7bb00c6263" style="width:56.3pt;height:15.9pt" o:ole="" coordsize="21600,21600" o:preferrelative="t" filled="f" stroked="f">
            <v:stroke joinstyle="miter"/>
            <v:imagedata r:id="rId201" o:title="eqIda1534eeec9a7fa07b7789a7bb00c6263"/>
            <o:lock v:ext="edit" aspectratio="t"/>
            <w10:anchorlock/>
          </v:shape>
          <o:OLEObject Type="Embed" ProgID="Equation.DSMT4" ShapeID="_x0000_i1124" DrawAspect="Content" ObjectID="_1468075824" r:id="rId202"/>
        </w:object>
      </w:r>
    </w:p>
    <w:p w14:paraId="72CAD9E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用如图甲所示的装置探究加速度与力、质量的关系，请回答下列问题：</w:t>
      </w:r>
    </w:p>
    <w:p w14:paraId="0DC8AEA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701165"/>
            <wp:effectExtent l="0" t="0" r="12065" b="5715"/>
            <wp:docPr id="100035" name="图片 10003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7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6C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(1)细绳下端不挂槽码，将长木板右端用垫块垫起，与桌面成角，以平衡摩擦力。当打点计时器打出的纸带点迹越来越密集，说明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角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（选填“偏小”或“偏大”）。</w:t>
      </w:r>
    </w:p>
    <w:p w14:paraId="2FF6A9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(2)利用该装置进行实验时，需要满足槽码质量远小于小车质量的条件，这样做的目的是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。</w:t>
      </w:r>
    </w:p>
    <w:p w14:paraId="67EEF2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(3)该同学在实验中得到如图所示的一条纸带（相邻两计数点间还有四个计时点没有画出），已知打点计时器采用的是频率为50Hz的交流电，根据纸带可求出小车的加速度为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m/s</w:t>
      </w:r>
      <w:r>
        <w:rPr>
          <w:sz w:val="21"/>
          <w:vertAlign w:val="superscript"/>
        </w:rPr>
        <w:t>2</w:t>
      </w:r>
      <w:r>
        <w:rPr>
          <w:sz w:val="21"/>
        </w:rPr>
        <w:t>（结果保留两位有效数字）。</w:t>
      </w:r>
    </w:p>
    <w:p w14:paraId="527777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(4)实验中，保持小车的质量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一定，改变槽码的质量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，测出对应的小车加速度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，认为细绳对小车的拉力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等于槽码的重力，根据实验数据作出的</w:t>
      </w:r>
      <w:r>
        <w:rPr>
          <w:rFonts w:ascii="Times New Roman" w:eastAsia="Times New Roman" w:hAnsi="Times New Roman" w:cs="Times New Roman"/>
          <w:i/>
          <w:sz w:val="21"/>
        </w:rPr>
        <w:t>a-F</w:t>
      </w:r>
      <w:r>
        <w:rPr>
          <w:sz w:val="21"/>
        </w:rPr>
        <w:t>图像如图丙中的曲线1所示。一位同学利用加速度较小的几组数据拟合了直线2（如图丙所示），作一条与纵轴平行的虚线，与这两条图线及横轴的交点分别为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，若小车的质量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已测出，求此时悬挂槽码的质量为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（用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表示）。</w:t>
      </w:r>
    </w:p>
    <w:p w14:paraId="5C0DBE1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1304925"/>
            <wp:effectExtent l="0" t="0" r="0" b="5715"/>
            <wp:docPr id="100037" name="图片 10003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F78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【答案】(1)偏小(2)用槽码总重力代替绳子的拉力(3)0.81(4)</w:t>
      </w:r>
      <w:r>
        <w:rPr>
          <w:color w:val="FF0000"/>
        </w:rPr>
        <w:object>
          <v:shape id="_x0000_i1125" type="#_x0000_t75" alt="eqIda804eb6e29c8cc8f23c27eb9e0c96312" style="width:55.4pt;height:27.7pt" o:ole="" coordsize="21600,21600" o:preferrelative="t" filled="f" stroked="f">
            <v:stroke joinstyle="miter"/>
            <v:imagedata r:id="rId205" o:title="eqIda804eb6e29c8cc8f23c27eb9e0c96312"/>
            <o:lock v:ext="edit" aspectratio="t"/>
            <w10:anchorlock/>
          </v:shape>
          <o:OLEObject Type="Embed" ProgID="Equation.DSMT4" ShapeID="_x0000_i1125" DrawAspect="Content" ObjectID="_1468075825" r:id="rId206"/>
        </w:object>
      </w:r>
    </w:p>
    <w:p w14:paraId="633FAB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【详解】（1）当打点计时器打出的纸带点迹越来越密集，说明在减速，平衡摩擦力不够，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θ</w:t>
      </w:r>
      <w:r>
        <w:rPr>
          <w:color w:val="FF0000"/>
          <w:sz w:val="21"/>
        </w:rPr>
        <w:t>角偏小。</w:t>
      </w:r>
    </w:p>
    <w:p w14:paraId="01856B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（2）根据牛顿第二定律</w:t>
      </w:r>
      <w:r>
        <w:rPr>
          <w:color w:val="FF0000"/>
        </w:rPr>
        <w:object>
          <v:shape id="_x0000_i1126" type="#_x0000_t75" alt="eqId96c40d3b39c366b519c6fc30afdc60c7" style="width:58.05pt;height:14.15pt" o:ole="" coordsize="21600,21600" o:preferrelative="t" filled="f" stroked="f">
            <v:stroke joinstyle="miter"/>
            <v:imagedata r:id="rId207" o:title="eqId96c40d3b39c366b519c6fc30afdc60c7"/>
            <o:lock v:ext="edit" aspectratio="t"/>
            <w10:anchorlock/>
          </v:shape>
          <o:OLEObject Type="Embed" ProgID="Equation.DSMT4" ShapeID="_x0000_i1126" DrawAspect="Content" ObjectID="_1468075826" r:id="rId20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27" type="#_x0000_t75" alt="eqId959ac1f55c56ee8792e1f9043a7b716d" style="width:36.05pt;height:12.45pt" o:ole="" coordsize="21600,21600" o:preferrelative="t" filled="f" stroked="f">
            <v:stroke joinstyle="miter"/>
            <v:imagedata r:id="rId209" o:title="eqId959ac1f55c56ee8792e1f9043a7b716d"/>
            <o:lock v:ext="edit" aspectratio="t"/>
            <w10:anchorlock/>
          </v:shape>
          <o:OLEObject Type="Embed" ProgID="Equation.DSMT4" ShapeID="_x0000_i1127" DrawAspect="Content" ObjectID="_1468075827" r:id="rId210"/>
        </w:object>
      </w:r>
      <w:r>
        <w:rPr>
          <w:color w:val="FF0000"/>
          <w:sz w:val="21"/>
        </w:rPr>
        <w:t>联立可得</w:t>
      </w:r>
      <w:r>
        <w:rPr>
          <w:color w:val="FF0000"/>
        </w:rPr>
        <w:object>
          <v:shape id="_x0000_i1128" type="#_x0000_t75" alt="eqId7d7a2cb3ff68e0010ab44fa09a6709e1" style="width:88.85pt;height:40.15pt" o:ole="" coordsize="21600,21600" o:preferrelative="t" filled="f" stroked="f">
            <v:stroke joinstyle="miter"/>
            <v:imagedata r:id="rId211" o:title="eqId7d7a2cb3ff68e0010ab44fa09a6709e1"/>
            <o:lock v:ext="edit" aspectratio="t"/>
            <w10:anchorlock/>
          </v:shape>
          <o:OLEObject Type="Embed" ProgID="Equation.DSMT4" ShapeID="_x0000_i1128" DrawAspect="Content" ObjectID="_1468075828" r:id="rId212"/>
        </w:object>
      </w:r>
    </w:p>
    <w:p w14:paraId="302081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可见当槽码总质量远小于小车质量</w:t>
      </w:r>
      <w:r>
        <w:rPr>
          <w:color w:val="FF0000"/>
        </w:rPr>
        <w:object>
          <v:shape id="_x0000_i1129" type="#_x0000_t75" alt="eqId525c244c68282d7356e40d25103bf504" style="width:43.1pt;height:17.9pt" o:ole="" coordsize="21600,21600" o:preferrelative="t" filled="f" stroked="f">
            <v:stroke joinstyle="miter"/>
            <v:imagedata r:id="rId213" o:title="eqId525c244c68282d7356e40d25103bf504"/>
            <o:lock v:ext="edit" aspectratio="t"/>
            <w10:anchorlock/>
          </v:shape>
          <o:OLEObject Type="Embed" ProgID="Equation.DSMT4" ShapeID="_x0000_i1129" DrawAspect="Content" ObjectID="_1468075829" r:id="rId214"/>
        </w:object>
      </w:r>
      <w:r>
        <w:rPr>
          <w:color w:val="FF0000"/>
          <w:sz w:val="21"/>
        </w:rPr>
        <w:t>时，可近似认为绳的拉力等于槽码总重力</w:t>
      </w:r>
      <w:r>
        <w:rPr>
          <w:color w:val="FF0000"/>
        </w:rPr>
        <w:object>
          <v:shape id="_x0000_i1130" type="#_x0000_t75" alt="eqIddb56592159c31b876fe42c60c08c525d" style="width:35.15pt;height:13.9pt" o:ole="" coordsize="21600,21600" o:preferrelative="t" filled="f" stroked="f">
            <v:stroke joinstyle="miter"/>
            <v:imagedata r:id="rId215" o:title="eqIddb56592159c31b876fe42c60c08c525d"/>
            <o:lock v:ext="edit" aspectratio="t"/>
            <w10:anchorlock/>
          </v:shape>
          <o:OLEObject Type="Embed" ProgID="Equation.DSMT4" ShapeID="_x0000_i1130" DrawAspect="Content" ObjectID="_1468075830" r:id="rId216"/>
        </w:object>
      </w:r>
      <w:r>
        <w:rPr>
          <w:color w:val="FF0000"/>
          <w:sz w:val="21"/>
        </w:rPr>
        <w:t>，这样便于后续分析。</w:t>
      </w:r>
    </w:p>
    <w:p w14:paraId="607DB3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（3）相邻两计数点间还有四个计时点没有画出，则</w:t>
      </w:r>
      <w:r>
        <w:rPr>
          <w:color w:val="FF0000"/>
        </w:rPr>
        <w:object>
          <v:shape id="_x0000_i1131" type="#_x0000_t75" alt="eqId187368f9e7f7f5fc34573618e6411651" style="width:36.9pt;height:12.5pt" o:ole="" coordsize="21600,21600" o:preferrelative="t" filled="f" stroked="f">
            <v:stroke joinstyle="miter"/>
            <v:imagedata r:id="rId188" o:title="eqId187368f9e7f7f5fc34573618e6411651"/>
            <o:lock v:ext="edit" aspectratio="t"/>
            <w10:anchorlock/>
          </v:shape>
          <o:OLEObject Type="Embed" ProgID="Equation.DSMT4" ShapeID="_x0000_i1131" DrawAspect="Content" ObjectID="_1468075831" r:id="rId217"/>
        </w:object>
      </w:r>
      <w:r>
        <w:rPr>
          <w:color w:val="FF0000"/>
          <w:sz w:val="21"/>
        </w:rPr>
        <w:t>由逐差法可得</w:t>
      </w:r>
      <w:r>
        <w:rPr>
          <w:color w:val="FF0000"/>
        </w:rPr>
        <w:object>
          <v:shape id="_x0000_i1132" type="#_x0000_t75" alt="eqIdca73f3c45cf95d570195e349cb30808c" style="width:106.45pt;height:32.4pt" o:ole="" coordsize="21600,21600" o:preferrelative="t" filled="f" stroked="f">
            <v:stroke joinstyle="miter"/>
            <v:imagedata r:id="rId218" o:title="eqIdca73f3c45cf95d570195e349cb30808c"/>
            <o:lock v:ext="edit" aspectratio="t"/>
            <w10:anchorlock/>
          </v:shape>
          <o:OLEObject Type="Embed" ProgID="Equation.DSMT4" ShapeID="_x0000_i1132" DrawAspect="Content" ObjectID="_1468075832" r:id="rId219"/>
        </w:object>
      </w:r>
    </w:p>
    <w:p w14:paraId="6DDD34C3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</w:pPr>
      <w:r>
        <w:rPr>
          <w:color w:val="FF0000"/>
          <w:sz w:val="21"/>
        </w:rPr>
        <w:t>（4）根据牛顿第二定律</w:t>
      </w:r>
      <w:r>
        <w:rPr>
          <w:color w:val="FF0000"/>
        </w:rPr>
        <w:object>
          <v:shape id="_x0000_i1133" type="#_x0000_t75" alt="eqId96c40d3b39c366b519c6fc30afdc60c7" style="width:58.05pt;height:14.15pt" o:ole="" coordsize="21600,21600" o:preferrelative="t" filled="f" stroked="f">
            <v:stroke joinstyle="miter"/>
            <v:imagedata r:id="rId207" o:title="eqId96c40d3b39c366b519c6fc30afdc60c7"/>
            <o:lock v:ext="edit" aspectratio="t"/>
            <w10:anchorlock/>
          </v:shape>
          <o:OLEObject Type="Embed" ProgID="Equation.DSMT4" ShapeID="_x0000_i1133" DrawAspect="Content" ObjectID="_1468075833" r:id="rId22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34" type="#_x0000_t75" alt="eqId959ac1f55c56ee8792e1f9043a7b716d" style="width:36.05pt;height:12.45pt" o:ole="" coordsize="21600,21600" o:preferrelative="t" filled="f" stroked="f">
            <v:stroke joinstyle="miter"/>
            <v:imagedata r:id="rId209" o:title="eqId959ac1f55c56ee8792e1f9043a7b716d"/>
            <o:lock v:ext="edit" aspectratio="t"/>
            <w10:anchorlock/>
          </v:shape>
          <o:OLEObject Type="Embed" ProgID="Equation.DSMT4" ShapeID="_x0000_i1134" DrawAspect="Content" ObjectID="_1468075834" r:id="rId221"/>
        </w:object>
      </w:r>
      <w:r>
        <w:rPr>
          <w:color w:val="FF0000"/>
          <w:sz w:val="21"/>
        </w:rPr>
        <w:t>则有</w:t>
      </w:r>
      <w:r>
        <w:rPr>
          <w:color w:val="FF0000"/>
        </w:rPr>
        <w:object>
          <v:shape id="_x0000_i1135" type="#_x0000_t75" alt="eqId83bc4738af35a0826c3154d250a6e97f" style="width:49.25pt;height:26.9pt" o:ole="" coordsize="21600,21600" o:preferrelative="t" filled="f" stroked="f">
            <v:stroke joinstyle="miter"/>
            <v:imagedata r:id="rId222" o:title="eqId83bc4738af35a0826c3154d250a6e97f"/>
            <o:lock v:ext="edit" aspectratio="t"/>
            <w10:anchorlock/>
          </v:shape>
          <o:OLEObject Type="Embed" ProgID="Equation.DSMT4" ShapeID="_x0000_i1135" DrawAspect="Content" ObjectID="_1468075835" r:id="rId223"/>
        </w:object>
      </w:r>
      <w:r>
        <w:rPr>
          <w:color w:val="FF0000"/>
          <w:sz w:val="21"/>
        </w:rPr>
        <w:t>认为细绳对小车的拉力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F</w:t>
      </w:r>
      <w:r>
        <w:rPr>
          <w:color w:val="FF0000"/>
          <w:sz w:val="21"/>
        </w:rPr>
        <w:t>等于槽码的重力，对于曲线1，</w:t>
      </w:r>
      <w:r>
        <w:rPr>
          <w:color w:val="FF0000"/>
        </w:rPr>
        <w:object>
          <v:shape id="_x0000_i1136" type="#_x0000_t75" alt="eqIdcb909236544c7d2022bc16e77353b10a" style="width:73.85pt;height:27.25pt" o:ole="" coordsize="21600,21600" o:preferrelative="t" filled="f" stroked="f">
            <v:stroke joinstyle="miter"/>
            <v:imagedata r:id="rId224" o:title="eqIdcb909236544c7d2022bc16e77353b10a"/>
            <o:lock v:ext="edit" aspectratio="t"/>
            <w10:anchorlock/>
          </v:shape>
          <o:OLEObject Type="Embed" ProgID="Equation.DSMT4" ShapeID="_x0000_i1136" DrawAspect="Content" ObjectID="_1468075836" r:id="rId225"/>
        </w:object>
      </w:r>
      <w:r>
        <w:rPr>
          <w:color w:val="FF0000"/>
          <w:sz w:val="21"/>
        </w:rPr>
        <w:t>利用加速度较小的几组数据拟合了直线2，则有</w:t>
      </w:r>
      <w:r>
        <w:rPr>
          <w:color w:val="FF0000"/>
        </w:rPr>
        <w:object>
          <v:shape id="_x0000_i1137" type="#_x0000_t75" alt="eqId09fdd4c9d57add8c7937625c90278367" style="width:60.65pt;height:27.25pt" o:ole="" coordsize="21600,21600" o:preferrelative="t" filled="f" stroked="f">
            <v:stroke joinstyle="miter"/>
            <v:imagedata r:id="rId226" o:title="eqId09fdd4c9d57add8c7937625c90278367"/>
            <o:lock v:ext="edit" aspectratio="t"/>
            <w10:anchorlock/>
          </v:shape>
          <o:OLEObject Type="Embed" ProgID="Equation.DSMT4" ShapeID="_x0000_i1137" DrawAspect="Content" ObjectID="_1468075837" r:id="rId227"/>
        </w:object>
      </w:r>
      <w:r>
        <w:rPr>
          <w:color w:val="FF0000"/>
          <w:sz w:val="21"/>
        </w:rPr>
        <w:t>联立可得悬挂槽码的质量为</w:t>
      </w:r>
      <w:r>
        <w:rPr>
          <w:color w:val="FF0000"/>
        </w:rPr>
        <w:object>
          <v:shape id="_x0000_i1138" type="#_x0000_t75" alt="eqId2269a841f97e7230b3fcb9db6f2e46b5" style="width:73.85pt;height:27.65pt" o:ole="" coordsize="21600,21600" o:preferrelative="t" filled="f" stroked="f">
            <v:stroke joinstyle="miter"/>
            <v:imagedata r:id="rId228" o:title="eqId2269a841f97e7230b3fcb9db6f2e46b5"/>
            <o:lock v:ext="edit" aspectratio="t"/>
            <w10:anchorlock/>
          </v:shape>
          <o:OLEObject Type="Embed" ProgID="Equation.DSMT4" ShapeID="_x0000_i1138" DrawAspect="Content" ObjectID="_1468075838" r:id="rId229"/>
        </w:object>
      </w:r>
    </w:p>
    <w:p w14:paraId="312DEE3A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三、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计算题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38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6422D3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7分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如图所示，用不可伸长的轻绳</w:t>
      </w:r>
      <w:r>
        <w:object>
          <v:shape id="_x0000_i1139" type="#_x0000_t75" alt="eqId60ef95894ceebaf236170e8832dcf7e3" style="width:18.45pt;height:12.25pt" o:ole="" coordsize="21600,21600" o:preferrelative="t" filled="f" stroked="f">
            <v:stroke joinstyle="miter"/>
            <v:imagedata r:id="rId230" o:title="eqId60ef95894ceebaf236170e8832dcf7e3"/>
            <o:lock v:ext="edit" aspectratio="t"/>
            <w10:anchorlock/>
          </v:shape>
          <o:OLEObject Type="Embed" ProgID="Equation.DSMT4" ShapeID="_x0000_i1139" DrawAspect="Content" ObjectID="_1468075839" r:id="rId231"/>
        </w:object>
      </w:r>
      <w:r>
        <w:rPr>
          <w:sz w:val="21"/>
        </w:rPr>
        <w:t>和</w:t>
      </w:r>
      <w:r>
        <w:object>
          <v:shape id="_x0000_i1140" type="#_x0000_t75" alt="eqId0dc5c9827dfd0be5a9c85962d6ccbfb1" style="width:17.55pt;height:12.05pt" o:ole="" coordsize="21600,21600" o:preferrelative="t" filled="f" stroked="f">
            <v:stroke joinstyle="miter"/>
            <v:imagedata r:id="rId232" o:title="eqId0dc5c9827dfd0be5a9c85962d6ccbfb1"/>
            <o:lock v:ext="edit" aspectratio="t"/>
            <w10:anchorlock/>
          </v:shape>
          <o:OLEObject Type="Embed" ProgID="Equation.DSMT4" ShapeID="_x0000_i1140" DrawAspect="Content" ObjectID="_1468075840" r:id="rId233"/>
        </w:object>
      </w:r>
      <w:r>
        <w:rPr>
          <w:sz w:val="21"/>
        </w:rPr>
        <w:t>吊起一重物，绳</w:t>
      </w:r>
      <w:r>
        <w:object>
          <v:shape id="_x0000_i1141" type="#_x0000_t75" alt="eqId60ef95894ceebaf236170e8832dcf7e3" style="width:18.45pt;height:12.25pt" o:ole="" coordsize="21600,21600" o:preferrelative="t" filled="f" stroked="f">
            <v:stroke joinstyle="miter"/>
            <v:imagedata r:id="rId230" o:title="eqId60ef95894ceebaf236170e8832dcf7e3"/>
            <o:lock v:ext="edit" aspectratio="t"/>
            <w10:anchorlock/>
          </v:shape>
          <o:OLEObject Type="Embed" ProgID="Equation.DSMT4" ShapeID="_x0000_i1141" DrawAspect="Content" ObjectID="_1468075841" r:id="rId234"/>
        </w:object>
      </w:r>
      <w:r>
        <w:rPr>
          <w:sz w:val="21"/>
        </w:rPr>
        <w:t>和</w:t>
      </w:r>
      <w:r>
        <w:object>
          <v:shape id="_x0000_i1142" type="#_x0000_t75" alt="eqId0dc5c9827dfd0be5a9c85962d6ccbfb1" style="width:17.55pt;height:12.05pt" o:ole="" coordsize="21600,21600" o:preferrelative="t" filled="f" stroked="f">
            <v:stroke joinstyle="miter"/>
            <v:imagedata r:id="rId232" o:title="eqId0dc5c9827dfd0be5a9c85962d6ccbfb1"/>
            <o:lock v:ext="edit" aspectratio="t"/>
            <w10:anchorlock/>
          </v:shape>
          <o:OLEObject Type="Embed" ProgID="Equation.DSMT4" ShapeID="_x0000_i1142" DrawAspect="Content" ObjectID="_1468075842" r:id="rId235"/>
        </w:object>
      </w:r>
      <w:r>
        <w:rPr>
          <w:sz w:val="21"/>
        </w:rPr>
        <w:t>与水平方向的夹角分别为</w:t>
      </w:r>
      <w:r>
        <w:object>
          <v:shape id="_x0000_i1143" type="#_x0000_t75" alt="eqId8141d00b74eb4c50bf861e6ff0edf137" style="width:17.55pt;height:12.05pt" o:ole="" coordsize="21600,21600" o:preferrelative="t" filled="f" stroked="f">
            <v:stroke joinstyle="miter"/>
            <v:imagedata r:id="rId236" o:title="eqId8141d00b74eb4c50bf861e6ff0edf137"/>
            <o:lock v:ext="edit" aspectratio="t"/>
            <w10:anchorlock/>
          </v:shape>
          <o:OLEObject Type="Embed" ProgID="Equation.DSMT4" ShapeID="_x0000_i1143" DrawAspect="Content" ObjectID="_1468075843" r:id="rId237"/>
        </w:object>
      </w:r>
      <w:r>
        <w:rPr>
          <w:sz w:val="21"/>
        </w:rPr>
        <w:t>和</w:t>
      </w:r>
      <w:r>
        <w:object>
          <v:shape id="_x0000_i1144" type="#_x0000_t75" alt="eqId903c1bb6f9fe8f9b9710683a3e601452" style="width:17.55pt;height:12.7pt" o:ole="" coordsize="21600,21600" o:preferrelative="t" filled="f" stroked="f">
            <v:stroke joinstyle="miter"/>
            <v:imagedata r:id="rId238" o:title="eqId903c1bb6f9fe8f9b9710683a3e601452"/>
            <o:lock v:ext="edit" aspectratio="t"/>
            <w10:anchorlock/>
          </v:shape>
          <o:OLEObject Type="Embed" ProgID="Equation.DSMT4" ShapeID="_x0000_i1144" DrawAspect="Content" ObjectID="_1468075844" r:id="rId239"/>
        </w:object>
      </w:r>
      <w:r>
        <w:rPr>
          <w:sz w:val="21"/>
        </w:rPr>
        <w:t>。</w:t>
      </w:r>
      <w:r>
        <w:object>
          <v:shape id="_x0000_i1145" type="#_x0000_t75" alt="eqId61719b93fffcf4db181c9e9d9b4f46b3" style="width:53.6pt;height:12.7pt" o:ole="" coordsize="21600,21600" o:preferrelative="t" filled="f" stroked="f">
            <v:stroke joinstyle="miter"/>
            <v:imagedata r:id="rId240" o:title="eqId61719b93fffcf4db181c9e9d9b4f46b3"/>
            <o:lock v:ext="edit" aspectratio="t"/>
            <w10:anchorlock/>
          </v:shape>
          <o:OLEObject Type="Embed" ProgID="Equation.DSMT4" ShapeID="_x0000_i1145" DrawAspect="Content" ObjectID="_1468075845" r:id="rId241"/>
        </w:object>
      </w:r>
      <w:r>
        <w:rPr>
          <w:sz w:val="21"/>
        </w:rPr>
        <w:t>，</w:t>
      </w:r>
      <w:r>
        <w:object>
          <v:shape id="_x0000_i1146" type="#_x0000_t75" alt="eqIdc0510f27619c9cf7c3957038c72db12a" style="width:55.4pt;height:12.6pt" o:ole="" coordsize="21600,21600" o:preferrelative="t" filled="f" stroked="f">
            <v:stroke joinstyle="miter"/>
            <v:imagedata r:id="rId242" o:title="eqIdc0510f27619c9cf7c3957038c72db12a"/>
            <o:lock v:ext="edit" aspectratio="t"/>
            <w10:anchorlock/>
          </v:shape>
          <o:OLEObject Type="Embed" ProgID="Equation.DSMT4" ShapeID="_x0000_i1146" DrawAspect="Content" ObjectID="_1468075846" r:id="rId243"/>
        </w:object>
      </w:r>
      <w:r>
        <w:rPr>
          <w:sz w:val="21"/>
        </w:rPr>
        <w:t>，重力加速度</w:t>
      </w:r>
      <w:r>
        <w:object>
          <v:shape id="_x0000_i1147" type="#_x0000_t75" alt="eqId276509f01529d982ab21e479a4619268" style="width:9.65pt;height:10.4pt" o:ole="" coordsize="21600,21600" o:preferrelative="t" filled="f" stroked="f">
            <v:stroke joinstyle="miter"/>
            <v:imagedata r:id="rId149" o:title="eqId276509f01529d982ab21e479a4619268"/>
            <o:lock v:ext="edit" aspectratio="t"/>
            <w10:anchorlock/>
          </v:shape>
          <o:OLEObject Type="Embed" ProgID="Equation.DSMT4" ShapeID="_x0000_i1147" DrawAspect="Content" ObjectID="_1468075847" r:id="rId244"/>
        </w:object>
      </w:r>
      <w:r>
        <w:rPr>
          <w:sz w:val="21"/>
        </w:rPr>
        <w:t>取</w:t>
      </w:r>
      <w:r>
        <w:object>
          <v:shape id="_x0000_i1148" type="#_x0000_t75" alt="eqIdbf189a86ac788e61722281a7b1ed7b8e" style="width:36.05pt;height:14.35pt" o:ole="" coordsize="21600,21600" o:preferrelative="t" filled="f" stroked="f">
            <v:stroke joinstyle="miter"/>
            <v:imagedata r:id="rId245" o:title="eqIdbf189a86ac788e61722281a7b1ed7b8e"/>
            <o:lock v:ext="edit" aspectratio="t"/>
            <w10:anchorlock/>
          </v:shape>
          <o:OLEObject Type="Embed" ProgID="Equation.DSMT4" ShapeID="_x0000_i1148" DrawAspect="Content" ObjectID="_1468075848" r:id="rId246"/>
        </w:object>
      </w:r>
      <w:r>
        <w:rPr>
          <w:sz w:val="21"/>
        </w:rPr>
        <w:t>。</w:t>
      </w:r>
    </w:p>
    <w:p w14:paraId="017F990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1345" cy="1134110"/>
            <wp:effectExtent l="0" t="0" r="3175" b="8890"/>
            <wp:docPr id="100039" name="图片 10003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DD6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(1)当重物的质量为</w:t>
      </w:r>
      <w:r>
        <w:object>
          <v:shape id="_x0000_i1149" type="#_x0000_t75" alt="eqIdc76628b17d43255c6393ee7aa91e6199" style="width:45.7pt;height:13.9pt" o:ole="" coordsize="21600,21600" o:preferrelative="t" filled="f" stroked="f">
            <v:stroke joinstyle="miter"/>
            <v:imagedata r:id="rId248" o:title="eqIdc76628b17d43255c6393ee7aa91e6199"/>
            <o:lock v:ext="edit" aspectratio="t"/>
            <w10:anchorlock/>
          </v:shape>
          <o:OLEObject Type="Embed" ProgID="Equation.DSMT4" ShapeID="_x0000_i1149" DrawAspect="Content" ObjectID="_1468075849" r:id="rId249"/>
        </w:object>
      </w:r>
      <w:r>
        <w:rPr>
          <w:sz w:val="21"/>
        </w:rPr>
        <w:t>时，求绳</w:t>
      </w:r>
      <w:r>
        <w:object>
          <v:shape id="_x0000_i1150" type="#_x0000_t75" alt="eqId60ef95894ceebaf236170e8832dcf7e3" style="width:18.45pt;height:12.25pt" o:ole="" coordsize="21600,21600" o:preferrelative="t" filled="f" stroked="f">
            <v:stroke joinstyle="miter"/>
            <v:imagedata r:id="rId230" o:title="eqId60ef95894ceebaf236170e8832dcf7e3"/>
            <o:lock v:ext="edit" aspectratio="t"/>
            <w10:anchorlock/>
          </v:shape>
          <o:OLEObject Type="Embed" ProgID="Equation.DSMT4" ShapeID="_x0000_i1150" DrawAspect="Content" ObjectID="_1468075850" r:id="rId250"/>
        </w:object>
      </w:r>
      <w:r>
        <w:rPr>
          <w:sz w:val="21"/>
        </w:rPr>
        <w:t>和</w:t>
      </w:r>
      <w:r>
        <w:object>
          <v:shape id="_x0000_i1151" type="#_x0000_t75" alt="eqId0dc5c9827dfd0be5a9c85962d6ccbfb1" style="width:17.55pt;height:12.05pt" o:ole="" coordsize="21600,21600" o:preferrelative="t" filled="f" stroked="f">
            <v:stroke joinstyle="miter"/>
            <v:imagedata r:id="rId232" o:title="eqId0dc5c9827dfd0be5a9c85962d6ccbfb1"/>
            <o:lock v:ext="edit" aspectratio="t"/>
            <w10:anchorlock/>
          </v:shape>
          <o:OLEObject Type="Embed" ProgID="Equation.DSMT4" ShapeID="_x0000_i1151" DrawAspect="Content" ObjectID="_1468075851" r:id="rId251"/>
        </w:object>
      </w:r>
      <w:r>
        <w:rPr>
          <w:sz w:val="21"/>
        </w:rPr>
        <w:t>上的拉力大小</w:t>
      </w:r>
      <w:r>
        <w:object>
          <v:shape id="_x0000_i1152" type="#_x0000_t75" alt="eqId29523d91ad96fa8ed6267febefdb2ed7" style="width:16.7pt;height:16.05pt" o:ole="" coordsize="21600,21600" o:preferrelative="t" filled="f" stroked="f">
            <v:stroke joinstyle="miter"/>
            <v:imagedata r:id="rId252" o:title="eqId29523d91ad96fa8ed6267febefdb2ed7"/>
            <o:lock v:ext="edit" aspectratio="t"/>
            <w10:anchorlock/>
          </v:shape>
          <o:OLEObject Type="Embed" ProgID="Equation.DSMT4" ShapeID="_x0000_i1152" DrawAspect="Content" ObjectID="_1468075852" r:id="rId253"/>
        </w:object>
      </w:r>
      <w:r>
        <w:rPr>
          <w:sz w:val="21"/>
        </w:rPr>
        <w:t>和</w:t>
      </w:r>
      <w:r>
        <w:object>
          <v:shape id="_x0000_i1153" type="#_x0000_t75" alt="eqIdf5a226bed25cb04f6c4d645ed40775eb" style="width:16.7pt;height:16.05pt" o:ole="" coordsize="21600,21600" o:preferrelative="t" filled="f" stroked="f">
            <v:stroke joinstyle="miter"/>
            <v:imagedata r:id="rId254" o:title="eqIdf5a226bed25cb04f6c4d645ed40775eb"/>
            <o:lock v:ext="edit" aspectratio="t"/>
            <w10:anchorlock/>
          </v:shape>
          <o:OLEObject Type="Embed" ProgID="Equation.DSMT4" ShapeID="_x0000_i1153" DrawAspect="Content" ObjectID="_1468075853" r:id="rId255"/>
        </w:object>
      </w:r>
      <w:r>
        <w:rPr>
          <w:sz w:val="21"/>
        </w:rPr>
        <w:t>；</w:t>
      </w:r>
    </w:p>
    <w:p w14:paraId="7F90167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(2)已知</w:t>
      </w:r>
      <w:r>
        <w:object>
          <v:shape id="_x0000_i1154" type="#_x0000_t75" alt="eqId60ef95894ceebaf236170e8832dcf7e3" style="width:18.45pt;height:12.25pt" o:ole="" coordsize="21600,21600" o:preferrelative="t" filled="f" stroked="f">
            <v:stroke joinstyle="miter"/>
            <v:imagedata r:id="rId230" o:title="eqId60ef95894ceebaf236170e8832dcf7e3"/>
            <o:lock v:ext="edit" aspectratio="t"/>
            <w10:anchorlock/>
          </v:shape>
          <o:OLEObject Type="Embed" ProgID="Equation.DSMT4" ShapeID="_x0000_i1154" DrawAspect="Content" ObjectID="_1468075854" r:id="rId256"/>
        </w:object>
      </w:r>
      <w:r>
        <w:rPr>
          <w:sz w:val="21"/>
        </w:rPr>
        <w:t>能承受的最大拉力为</w:t>
      </w:r>
      <w:r>
        <w:object>
          <v:shape id="_x0000_i1155" type="#_x0000_t75" alt="eqId9d29b99cbf74eea00eec6e6d99664918" style="width:26.4pt;height:12.55pt" o:ole="" coordsize="21600,21600" o:preferrelative="t" filled="f" stroked="f">
            <v:stroke joinstyle="miter"/>
            <v:imagedata r:id="rId257" o:title="eqId9d29b99cbf74eea00eec6e6d99664918"/>
            <o:lock v:ext="edit" aspectratio="t"/>
            <w10:anchorlock/>
          </v:shape>
          <o:OLEObject Type="Embed" ProgID="Equation.DSMT4" ShapeID="_x0000_i1155" DrawAspect="Content" ObjectID="_1468075855" r:id="rId258"/>
        </w:object>
      </w:r>
      <w:r>
        <w:rPr>
          <w:sz w:val="21"/>
        </w:rPr>
        <w:t>，</w:t>
      </w:r>
      <w:r>
        <w:object>
          <v:shape id="_x0000_i1156" type="#_x0000_t75" alt="eqId0dc5c9827dfd0be5a9c85962d6ccbfb1" style="width:17.55pt;height:12.05pt" o:ole="" coordsize="21600,21600" o:preferrelative="t" filled="f" stroked="f">
            <v:stroke joinstyle="miter"/>
            <v:imagedata r:id="rId232" o:title="eqId0dc5c9827dfd0be5a9c85962d6ccbfb1"/>
            <o:lock v:ext="edit" aspectratio="t"/>
            <w10:anchorlock/>
          </v:shape>
          <o:OLEObject Type="Embed" ProgID="Equation.DSMT4" ShapeID="_x0000_i1156" DrawAspect="Content" ObjectID="_1468075856" r:id="rId259"/>
        </w:object>
      </w:r>
      <w:r>
        <w:rPr>
          <w:sz w:val="21"/>
        </w:rPr>
        <w:t>能承受的最大拉力为</w:t>
      </w:r>
      <w:r>
        <w:object>
          <v:shape id="_x0000_i1157" type="#_x0000_t75" alt="eqId68526f0ef8401826c4c5982f93b566fb" style="width:26.35pt;height:12.5pt" o:ole="" coordsize="21600,21600" o:preferrelative="t" filled="f" stroked="f">
            <v:stroke joinstyle="miter"/>
            <v:imagedata r:id="rId260" o:title="eqId68526f0ef8401826c4c5982f93b566fb"/>
            <o:lock v:ext="edit" aspectratio="t"/>
            <w10:anchorlock/>
          </v:shape>
          <o:OLEObject Type="Embed" ProgID="Equation.DSMT4" ShapeID="_x0000_i1157" DrawAspect="Content" ObjectID="_1468075857" r:id="rId261"/>
        </w:object>
      </w:r>
      <w:r>
        <w:rPr>
          <w:sz w:val="21"/>
        </w:rPr>
        <w:t>，为使两绳子均不断裂，求所吊重物质量的最大值</w:t>
      </w:r>
      <w:r>
        <w:object>
          <v:shape id="_x0000_i1158" type="#_x0000_t75" alt="eqIdac047e91852b91af639feec23a9598b2" style="width:14.05pt;height:11.4pt" o:ole="" coordsize="21600,21600" o:preferrelative="t" filled="f" stroked="f">
            <v:stroke joinstyle="miter"/>
            <v:imagedata r:id="rId262" o:title="eqIdac047e91852b91af639feec23a9598b2"/>
            <o:lock v:ext="edit" aspectratio="t"/>
            <w10:anchorlock/>
          </v:shape>
          <o:OLEObject Type="Embed" ProgID="Equation.DSMT4" ShapeID="_x0000_i1158" DrawAspect="Content" ObjectID="_1468075858" r:id="rId263"/>
        </w:object>
      </w:r>
      <w:r>
        <w:rPr>
          <w:sz w:val="21"/>
        </w:rPr>
        <w:t>。</w:t>
      </w:r>
    </w:p>
    <w:p w14:paraId="6F33557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159" type="#_x0000_t75" alt="eqId61fcad293acb447025180b97b2ec69fe" style="width:45.75pt;height:15.9pt" o:ole="" coordsize="21600,21600" o:preferrelative="t" filled="f" stroked="f">
            <v:stroke joinstyle="miter"/>
            <v:imagedata r:id="rId264" o:title="eqId61fcad293acb447025180b97b2ec69fe"/>
            <o:lock v:ext="edit" aspectratio="t"/>
            <w10:anchorlock/>
          </v:shape>
          <o:OLEObject Type="Embed" ProgID="Equation.DSMT4" ShapeID="_x0000_i1159" DrawAspect="Content" ObjectID="_1468075859" r:id="rId265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60" type="#_x0000_t75" alt="eqId8b60a7aea16b31997e06623c5423286a" style="width:46.6pt;height:15.95pt" o:ole="" coordsize="21600,21600" o:preferrelative="t" filled="f" stroked="f">
            <v:stroke joinstyle="miter"/>
            <v:imagedata r:id="rId266" o:title="eqId8b60a7aea16b31997e06623c5423286a"/>
            <o:lock v:ext="edit" aspectratio="t"/>
            <w10:anchorlock/>
          </v:shape>
          <o:OLEObject Type="Embed" ProgID="Equation.DSMT4" ShapeID="_x0000_i1160" DrawAspect="Content" ObjectID="_1468075860" r:id="rId267"/>
        </w:object>
      </w:r>
    </w:p>
    <w:p w14:paraId="7213910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161" type="#_x0000_t75" alt="eqId09e102a5fc4866bec48ae9e71ae8d281" style="width:23.75pt;height:14.05pt" o:ole="" coordsize="21600,21600" o:preferrelative="t" filled="f" stroked="f">
            <v:stroke joinstyle="miter"/>
            <v:imagedata r:id="rId268" o:title="eqId09e102a5fc4866bec48ae9e71ae8d281"/>
            <o:lock v:ext="edit" aspectratio="t"/>
            <w10:anchorlock/>
          </v:shape>
          <o:OLEObject Type="Embed" ProgID="Equation.DSMT4" ShapeID="_x0000_i1161" DrawAspect="Content" ObjectID="_1468075861" r:id="rId269"/>
        </w:object>
      </w:r>
    </w:p>
    <w:p w14:paraId="76E366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【详解】（1）取</w:t>
      </w:r>
      <w:r>
        <w:rPr>
          <w:color w:val="FF0000"/>
        </w:rPr>
        <w:object>
          <v:shape id="_x0000_i1162" type="#_x0000_t75" alt="eqIdc5db41a1f31d6baee7c69990811edb9f" style="width:10.55pt;height:12pt" o:ole="" coordsize="21600,21600" o:preferrelative="t" filled="f" stroked="f">
            <v:stroke joinstyle="miter"/>
            <v:imagedata r:id="rId270" o:title="eqIdc5db41a1f31d6baee7c69990811edb9f"/>
            <o:lock v:ext="edit" aspectratio="t"/>
            <w10:anchorlock/>
          </v:shape>
          <o:OLEObject Type="Embed" ProgID="Equation.DSMT4" ShapeID="_x0000_i1162" DrawAspect="Content" ObjectID="_1468075862" r:id="rId271"/>
        </w:object>
      </w:r>
      <w:r>
        <w:rPr>
          <w:color w:val="FF0000"/>
          <w:sz w:val="21"/>
        </w:rPr>
        <w:t>点为研究对象，其受力分析如图所示</w:t>
      </w:r>
    </w:p>
    <w:p w14:paraId="005C3F10"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066925" cy="1657350"/>
            <wp:effectExtent l="0" t="0" r="5715" b="3810"/>
            <wp:docPr id="100041" name="图片 10004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56C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id="_x0000_i1163" type="#_x0000_t75" alt="eqIdcb3b3fc36c16ff56b4b5c7b04f970c6c" style="width:69.45pt;height:15.9pt" o:ole="" coordsize="21600,21600" o:preferrelative="t" filled="f" stroked="f">
            <v:stroke joinstyle="miter"/>
            <v:imagedata r:id="rId273" o:title="eqIdcb3b3fc36c16ff56b4b5c7b04f970c6c"/>
            <o:lock v:ext="edit" aspectratio="t"/>
            <w10:anchorlock/>
          </v:shape>
          <o:OLEObject Type="Embed" ProgID="Equation.DSMT4" ShapeID="_x0000_i1163" DrawAspect="Content" ObjectID="_1468075863" r:id="rId27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64" type="#_x0000_t75" alt="eqId785e26cc09cafa358bdd3754b283434e" style="width:69.45pt;height:15.9pt" o:ole="" coordsize="21600,21600" o:preferrelative="t" filled="f" stroked="f">
            <v:stroke joinstyle="miter"/>
            <v:imagedata r:id="rId275" o:title="eqId785e26cc09cafa358bdd3754b283434e"/>
            <o:lock v:ext="edit" aspectratio="t"/>
            <w10:anchorlock/>
          </v:shape>
          <o:OLEObject Type="Embed" ProgID="Equation.DSMT4" ShapeID="_x0000_i1164" DrawAspect="Content" ObjectID="_1468075864" r:id="rId276"/>
        </w:object>
      </w:r>
    </w:p>
    <w:p w14:paraId="123C61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65" type="#_x0000_t75" alt="eqId61fcad293acb447025180b97b2ec69fe" style="width:45.75pt;height:15.9pt" o:ole="" coordsize="21600,21600" o:preferrelative="t" filled="f" stroked="f">
            <v:stroke joinstyle="miter"/>
            <v:imagedata r:id="rId264" o:title="eqId61fcad293acb447025180b97b2ec69fe"/>
            <o:lock v:ext="edit" aspectratio="t"/>
            <w10:anchorlock/>
          </v:shape>
          <o:OLEObject Type="Embed" ProgID="Equation.DSMT4" ShapeID="_x0000_i1165" DrawAspect="Content" ObjectID="_1468075865" r:id="rId27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66" type="#_x0000_t75" alt="eqId8b60a7aea16b31997e06623c5423286a" style="width:46.6pt;height:15.95pt" o:ole="" coordsize="21600,21600" o:preferrelative="t" filled="f" stroked="f">
            <v:stroke joinstyle="miter"/>
            <v:imagedata r:id="rId266" o:title="eqId8b60a7aea16b31997e06623c5423286a"/>
            <o:lock v:ext="edit" aspectratio="t"/>
            <w10:anchorlock/>
          </v:shape>
          <o:OLEObject Type="Embed" ProgID="Equation.DSMT4" ShapeID="_x0000_i1166" DrawAspect="Content" ObjectID="_1468075866" r:id="rId278"/>
        </w:object>
      </w:r>
    </w:p>
    <w:p w14:paraId="7FA736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（2）当</w:t>
      </w:r>
      <w:r>
        <w:rPr>
          <w:color w:val="FF0000"/>
        </w:rPr>
        <w:object>
          <v:shape id="_x0000_i1167" type="#_x0000_t75" alt="eqIdf5a226bed25cb04f6c4d645ed40775eb" style="width:16.7pt;height:16.05pt" o:ole="" coordsize="21600,21600" o:preferrelative="t" filled="f" stroked="f">
            <v:stroke joinstyle="miter"/>
            <v:imagedata r:id="rId254" o:title="eqIdf5a226bed25cb04f6c4d645ed40775eb"/>
            <o:lock v:ext="edit" aspectratio="t"/>
            <w10:anchorlock/>
          </v:shape>
          <o:OLEObject Type="Embed" ProgID="Equation.DSMT4" ShapeID="_x0000_i1167" DrawAspect="Content" ObjectID="_1468075867" r:id="rId279"/>
        </w:object>
      </w:r>
      <w:r>
        <w:rPr>
          <w:color w:val="FF0000"/>
          <w:sz w:val="21"/>
        </w:rPr>
        <w:t>达到最大值</w:t>
      </w:r>
      <w:r>
        <w:rPr>
          <w:color w:val="FF0000"/>
        </w:rPr>
        <w:object>
          <v:shape id="_x0000_i1168" type="#_x0000_t75" alt="eqId68526f0ef8401826c4c5982f93b566fb" style="width:26.35pt;height:12.5pt" o:ole="" coordsize="21600,21600" o:preferrelative="t" filled="f" stroked="f">
            <v:stroke joinstyle="miter"/>
            <v:imagedata r:id="rId260" o:title="eqId68526f0ef8401826c4c5982f93b566fb"/>
            <o:lock v:ext="edit" aspectratio="t"/>
            <w10:anchorlock/>
          </v:shape>
          <o:OLEObject Type="Embed" ProgID="Equation.DSMT4" ShapeID="_x0000_i1168" DrawAspect="Content" ObjectID="_1468075868" r:id="rId280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id="_x0000_i1169" type="#_x0000_t75" alt="eqId7bb83ac93cc7f1582d19ff013219d5d4" style="width:99.4pt;height:15.9pt" o:ole="" coordsize="21600,21600" o:preferrelative="t" filled="f" stroked="f">
            <v:stroke joinstyle="miter"/>
            <v:imagedata r:id="rId281" o:title="eqId7bb83ac93cc7f1582d19ff013219d5d4"/>
            <o:lock v:ext="edit" aspectratio="t"/>
            <w10:anchorlock/>
          </v:shape>
          <o:OLEObject Type="Embed" ProgID="Equation.DSMT4" ShapeID="_x0000_i1169" DrawAspect="Content" ObjectID="_1468075869" r:id="rId282"/>
        </w:object>
      </w:r>
      <w:r>
        <w:rPr>
          <w:color w:val="FF0000"/>
          <w:sz w:val="21"/>
        </w:rPr>
        <w:t>，此时两绳均不断</w:t>
      </w:r>
    </w:p>
    <w:p w14:paraId="006815A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故由</w:t>
      </w:r>
      <w:r>
        <w:rPr>
          <w:color w:val="FF0000"/>
        </w:rPr>
        <w:object>
          <v:shape id="_x0000_i1170" type="#_x0000_t75" alt="eqId14ab91bbe754c75ba97cfcbe87b0d058" style="width:104.7pt;height:15.75pt" o:ole="" coordsize="21600,21600" o:preferrelative="t" filled="f" stroked="f">
            <v:stroke joinstyle="miter"/>
            <v:imagedata r:id="rId283" o:title="eqId14ab91bbe754c75ba97cfcbe87b0d058"/>
            <o:lock v:ext="edit" aspectratio="t"/>
            <w10:anchorlock/>
          </v:shape>
          <o:OLEObject Type="Embed" ProgID="Equation.DSMT4" ShapeID="_x0000_i1170" DrawAspect="Content" ObjectID="_1468075870" r:id="rId284"/>
        </w:object>
      </w:r>
    </w:p>
    <w:p w14:paraId="7FF0E1F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71" type="#_x0000_t75" alt="eqIdb9043ca21059143c35ec20ee69627c80" style="width:44.85pt;height:14.1pt" o:ole="" coordsize="21600,21600" o:preferrelative="t" filled="f" stroked="f">
            <v:stroke joinstyle="miter"/>
            <v:imagedata r:id="rId285" o:title="eqIdb9043ca21059143c35ec20ee69627c80"/>
            <o:lock v:ext="edit" aspectratio="t"/>
            <w10:anchorlock/>
          </v:shape>
          <o:OLEObject Type="Embed" ProgID="Equation.DSMT4" ShapeID="_x0000_i1171" DrawAspect="Content" ObjectID="_1468075871" r:id="rId286"/>
        </w:object>
      </w:r>
      <w:r>
        <w:rPr>
          <w:color w:val="FF0000"/>
          <w:sz w:val="21"/>
        </w:rPr>
        <w:t>，故所挂重物质量的最大值为</w:t>
      </w:r>
      <w:r>
        <w:rPr>
          <w:color w:val="FF0000"/>
        </w:rPr>
        <w:object>
          <v:shape id="_x0000_i1172" type="#_x0000_t75" alt="eqId09e102a5fc4866bec48ae9e71ae8d281" style="width:23.75pt;height:14.05pt" o:ole="" coordsize="21600,21600" o:preferrelative="t" filled="f" stroked="f">
            <v:stroke joinstyle="miter"/>
            <v:imagedata r:id="rId268" o:title="eqId09e102a5fc4866bec48ae9e71ae8d281"/>
            <o:lock v:ext="edit" aspectratio="t"/>
            <w10:anchorlock/>
          </v:shape>
          <o:OLEObject Type="Embed" ProgID="Equation.DSMT4" ShapeID="_x0000_i1172" DrawAspect="Content" ObjectID="_1468075872" r:id="rId287"/>
        </w:object>
      </w:r>
    </w:p>
    <w:p w14:paraId="3A5394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避险车道是避免恶性交通事故的重要设施，由制动坡床和防撞设施等组成，如图竖直平面内，制动坡床视为与水平面夹角为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的斜面。一辆长12m的载有货物的货车因刹车失灵从干道驶入制动坡床，当车速为23m/s时，车尾位于制动坡床的底端，货物开始在车厢内向车头滑动，当货物在车厢内滑动了4m时，车头距制动坡床顶端38m，再过一段时间，货车停止。已知货车质量是货物质量的4倍，货物与车厢间的动摩擦因数为0.4；货车在制动坡床上运动受到的坡床阻力大小为货车和货物总重的0.44倍，货物与货车可分别视为小滑块和平板，（取cos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＝1，sin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＝0.1，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＝10m/s</w:t>
      </w:r>
      <w:r>
        <w:rPr>
          <w:sz w:val="21"/>
          <w:vertAlign w:val="superscript"/>
        </w:rPr>
        <w:t>2</w:t>
      </w:r>
      <w:r>
        <w:rPr>
          <w:sz w:val="21"/>
        </w:rPr>
        <w:t>）求：</w:t>
      </w:r>
    </w:p>
    <w:p w14:paraId="6532DD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57550" cy="742950"/>
            <wp:effectExtent l="0" t="0" r="3810" b="3810"/>
            <wp:docPr id="100043" name="图片 10004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BE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(1)货物的加速度大小和货车的加速度大小；</w:t>
      </w:r>
    </w:p>
    <w:p w14:paraId="06C197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(2)制动坡床的长度。</w:t>
      </w:r>
    </w:p>
    <w:p w14:paraId="542241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173" type="#_x0000_t75" alt="eqIdea2c67550544f63f9f8edec0e6e01547" style="width:61.55pt;height:13.9pt" o:ole="" coordsize="21600,21600" o:preferrelative="t" filled="f" stroked="f">
            <v:stroke joinstyle="miter"/>
            <v:imagedata r:id="rId289" o:title="eqIdea2c67550544f63f9f8edec0e6e01547"/>
            <o:lock v:ext="edit" aspectratio="t"/>
            <w10:anchorlock/>
          </v:shape>
          <o:OLEObject Type="Embed" ProgID="Equation.DSMT4" ShapeID="_x0000_i1173" DrawAspect="Content" ObjectID="_1468075873" r:id="rId290"/>
        </w:object>
      </w:r>
    </w:p>
    <w:p w14:paraId="6B2DF01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(2)98m</w:t>
      </w:r>
    </w:p>
    <w:p w14:paraId="264E0D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【详解】（1）设货物的质量为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m</w:t>
      </w:r>
      <w:r>
        <w:rPr>
          <w:color w:val="FF0000"/>
          <w:sz w:val="21"/>
        </w:rPr>
        <w:t>，货物在车厢内滑动过程中，货物与车厢的动摩擦因数</w:t>
      </w:r>
      <w:r>
        <w:rPr>
          <w:color w:val="FF0000"/>
        </w:rPr>
        <w:object>
          <v:shape id="_x0000_i1174" type="#_x0000_t75" alt="eqIdcd6a64b062371e2c934ec968bbaf3e23" style="width:34.25pt;height:13.85pt" o:ole="" coordsize="21600,21600" o:preferrelative="t" filled="f" stroked="f">
            <v:stroke joinstyle="miter"/>
            <v:imagedata r:id="rId291" o:title="eqIdcd6a64b062371e2c934ec968bbaf3e23"/>
            <o:lock v:ext="edit" aspectratio="t"/>
            <w10:anchorlock/>
          </v:shape>
          <o:OLEObject Type="Embed" ProgID="Equation.DSMT4" ShapeID="_x0000_i1174" DrawAspect="Content" ObjectID="_1468075874" r:id="rId292"/>
        </w:object>
      </w:r>
      <w:r>
        <w:rPr>
          <w:color w:val="FF0000"/>
          <w:sz w:val="21"/>
        </w:rPr>
        <w:t>，受摩擦力大小为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f</w:t>
      </w:r>
      <w:r>
        <w:rPr>
          <w:color w:val="FF0000"/>
          <w:sz w:val="21"/>
        </w:rPr>
        <w:t>，加速度大小为</w:t>
      </w:r>
      <w:r>
        <w:rPr>
          <w:color w:val="FF0000"/>
        </w:rPr>
        <w:object>
          <v:shape id="_x0000_i1175" type="#_x0000_t75" alt="eqIde72adb45c60c2f63b46e65ff787302bf" style="width:9.65pt;height:13.55pt" o:ole="" coordsize="21600,21600" o:preferrelative="t" filled="f" stroked="f">
            <v:stroke joinstyle="miter"/>
            <v:imagedata r:id="rId293" o:title="eqIde72adb45c60c2f63b46e65ff787302bf"/>
            <o:lock v:ext="edit" aspectratio="t"/>
            <w10:anchorlock/>
          </v:shape>
          <o:OLEObject Type="Embed" ProgID="Equation.DSMT4" ShapeID="_x0000_i1175" DrawAspect="Content" ObjectID="_1468075875" r:id="rId294"/>
        </w:object>
      </w:r>
      <w:r>
        <w:rPr>
          <w:color w:val="FF0000"/>
          <w:sz w:val="21"/>
        </w:rPr>
        <w:t>，则</w:t>
      </w:r>
      <w:r>
        <w:rPr>
          <w:color w:val="FF0000"/>
        </w:rPr>
        <w:object>
          <v:shape id="_x0000_i1176" type="#_x0000_t75" alt="eqIdf3196d7b2cffd5611df92293fbd1d250" style="width:80.05pt;height:15.85pt" o:ole="" coordsize="21600,21600" o:preferrelative="t" filled="f" stroked="f">
            <v:stroke joinstyle="miter"/>
            <v:imagedata r:id="rId295" o:title="eqIdf3196d7b2cffd5611df92293fbd1d250"/>
            <o:lock v:ext="edit" aspectratio="t"/>
            <w10:anchorlock/>
          </v:shape>
          <o:OLEObject Type="Embed" ProgID="Equation.DSMT4" ShapeID="_x0000_i1176" DrawAspect="Content" ObjectID="_1468075876" r:id="rId296"/>
        </w:object>
      </w:r>
    </w:p>
    <w:p w14:paraId="4EFFF47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其中</w:t>
      </w:r>
      <w:r>
        <w:rPr>
          <w:color w:val="FF0000"/>
        </w:rPr>
        <w:object>
          <v:shape id="_x0000_i1177" type="#_x0000_t75" alt="eqIde7f59c4edec07d14005128339d1589fc" style="width:64.2pt;height:14.15pt" o:ole="" coordsize="21600,21600" o:preferrelative="t" filled="f" stroked="f">
            <v:stroke joinstyle="miter"/>
            <v:imagedata r:id="rId297" o:title="eqIde7f59c4edec07d14005128339d1589fc"/>
            <o:lock v:ext="edit" aspectratio="t"/>
            <w10:anchorlock/>
          </v:shape>
          <o:OLEObject Type="Embed" ProgID="Equation.DSMT4" ShapeID="_x0000_i1177" DrawAspect="Content" ObjectID="_1468075877" r:id="rId298"/>
        </w:object>
      </w:r>
    </w:p>
    <w:p w14:paraId="60F7B2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78" type="#_x0000_t75" alt="eqIdc8a588379a91f4a73b558b694baf9600" style="width:45.7pt;height:16.55pt" o:ole="" coordsize="21600,21600" o:preferrelative="t" filled="f" stroked="f">
            <v:stroke joinstyle="miter"/>
            <v:imagedata r:id="rId299" o:title="eqIdc8a588379a91f4a73b558b694baf9600"/>
            <o:lock v:ext="edit" aspectratio="t"/>
            <w10:anchorlock/>
          </v:shape>
          <o:OLEObject Type="Embed" ProgID="Equation.DSMT4" ShapeID="_x0000_i1178" DrawAspect="Content" ObjectID="_1468075878" r:id="rId300"/>
        </w:object>
      </w:r>
    </w:p>
    <w:p w14:paraId="3F8487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对货车受力分析得</w:t>
      </w:r>
      <w:r>
        <w:rPr>
          <w:color w:val="FF0000"/>
        </w:rPr>
        <w:object>
          <v:shape id="_x0000_i1179" type="#_x0000_t75" alt="eqId23851c9e7378ddabb8ae84e13ef8f152" style="width:101.2pt;height:15.85pt" o:ole="" coordsize="21600,21600" o:preferrelative="t" filled="f" stroked="f">
            <v:stroke joinstyle="miter"/>
            <v:imagedata r:id="rId301" o:title="eqId23851c9e7378ddabb8ae84e13ef8f152"/>
            <o:lock v:ext="edit" aspectratio="t"/>
            <w10:anchorlock/>
          </v:shape>
          <o:OLEObject Type="Embed" ProgID="Equation.DSMT4" ShapeID="_x0000_i1179" DrawAspect="Content" ObjectID="_1468075879" r:id="rId302"/>
        </w:object>
      </w:r>
    </w:p>
    <w:p w14:paraId="6823F4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其中</w:t>
      </w:r>
      <w:r>
        <w:rPr>
          <w:color w:val="FF0000"/>
        </w:rPr>
        <w:object>
          <v:shape id="_x0000_i1180" type="#_x0000_t75" alt="eqId2cc3f2b71109d4e0b21075283990fd2a" style="width:152.2pt;height:17.75pt" o:ole="" coordsize="21600,21600" o:preferrelative="t" filled="f" stroked="f">
            <v:stroke joinstyle="miter"/>
            <v:imagedata r:id="rId303" o:title="eqId2cc3f2b71109d4e0b21075283990fd2a"/>
            <o:lock v:ext="edit" aspectratio="t"/>
            <w10:anchorlock/>
          </v:shape>
          <o:OLEObject Type="Embed" ProgID="Equation.DSMT4" ShapeID="_x0000_i1180" DrawAspect="Content" ObjectID="_1468075880" r:id="rId30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81" type="#_x0000_t75" alt="eqIdb6233644fe15b328ccb1fbabe8398c77" style="width:37.8pt;height:12.6pt" o:ole="" coordsize="21600,21600" o:preferrelative="t" filled="f" stroked="f">
            <v:stroke joinstyle="miter"/>
            <v:imagedata r:id="rId305" o:title="eqIdb6233644fe15b328ccb1fbabe8398c77"/>
            <o:lock v:ext="edit" aspectratio="t"/>
            <w10:anchorlock/>
          </v:shape>
          <o:OLEObject Type="Embed" ProgID="Equation.DSMT4" ShapeID="_x0000_i1181" DrawAspect="Content" ObjectID="_1468075881" r:id="rId306"/>
        </w:object>
      </w:r>
    </w:p>
    <w:p w14:paraId="4420F52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82" type="#_x0000_t75" alt="eqId4f3e4f8faabc18c53c3e67525d40c197" style="width:55.4pt;height:16.45pt" o:ole="" coordsize="21600,21600" o:preferrelative="t" filled="f" stroked="f">
            <v:stroke joinstyle="miter"/>
            <v:imagedata r:id="rId307" o:title="eqId4f3e4f8faabc18c53c3e67525d40c197"/>
            <o:lock v:ext="edit" aspectratio="t"/>
            <w10:anchorlock/>
          </v:shape>
          <o:OLEObject Type="Embed" ProgID="Equation.DSMT4" ShapeID="_x0000_i1182" DrawAspect="Content" ObjectID="_1468075882" r:id="rId308"/>
        </w:object>
      </w:r>
    </w:p>
    <w:p w14:paraId="65CFA7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（2）根据运动学公式可知，货物相对制动坡床的运动距离为</w:t>
      </w:r>
      <w:r>
        <w:rPr>
          <w:color w:val="FF0000"/>
        </w:rPr>
        <w:object>
          <v:shape id="_x0000_i1183" type="#_x0000_t75" alt="eqIdae9ab1621cd729a18b2173e95d557376" style="width:9.65pt;height:14.75pt" o:ole="" coordsize="21600,21600" o:preferrelative="t" filled="f" stroked="f">
            <v:stroke joinstyle="miter"/>
            <v:imagedata r:id="rId309" o:title="eqIdae9ab1621cd729a18b2173e95d557376"/>
            <o:lock v:ext="edit" aspectratio="t"/>
            <w10:anchorlock/>
          </v:shape>
          <o:OLEObject Type="Embed" ProgID="Equation.DSMT4" ShapeID="_x0000_i1183" DrawAspect="Content" ObjectID="_1468075883" r:id="rId310"/>
        </w:object>
      </w:r>
      <w:r>
        <w:rPr>
          <w:color w:val="FF0000"/>
          <w:sz w:val="21"/>
        </w:rPr>
        <w:t>，货车相对制动坡床的运动距离为</w:t>
      </w:r>
      <w:r>
        <w:rPr>
          <w:color w:val="FF0000"/>
        </w:rPr>
        <w:object>
          <v:shape id="_x0000_i1184" type="#_x0000_t75" alt="eqId54eba004c3cf1aca04c71d3c6ac00cbe" style="width:10.55pt;height:16.1pt" o:ole="" coordsize="21600,21600" o:preferrelative="t" filled="f" stroked="f">
            <v:stroke joinstyle="miter"/>
            <v:imagedata r:id="rId311" o:title="eqId54eba004c3cf1aca04c71d3c6ac00cbe"/>
            <o:lock v:ext="edit" aspectratio="t"/>
            <w10:anchorlock/>
          </v:shape>
          <o:OLEObject Type="Embed" ProgID="Equation.DSMT4" ShapeID="_x0000_i1184" DrawAspect="Content" ObjectID="_1468075884" r:id="rId312"/>
        </w:object>
      </w:r>
      <w:r>
        <w:rPr>
          <w:color w:val="FF0000"/>
          <w:sz w:val="21"/>
        </w:rPr>
        <w:t>，则有</w:t>
      </w:r>
      <w:r>
        <w:rPr>
          <w:color w:val="FF0000"/>
        </w:rPr>
        <w:object>
          <v:shape id="_x0000_i1185" type="#_x0000_t75" alt="eqId1ab696d1258e1d9441af8d7e120a0371" style="width:131.1pt;height:26.95pt" o:ole="" coordsize="21600,21600" o:preferrelative="t" filled="f" stroked="f">
            <v:stroke joinstyle="miter"/>
            <v:imagedata r:id="rId313" o:title="eqId1ab696d1258e1d9441af8d7e120a0371"/>
            <o:lock v:ext="edit" aspectratio="t"/>
            <w10:anchorlock/>
          </v:shape>
          <o:OLEObject Type="Embed" ProgID="Equation.DSMT4" ShapeID="_x0000_i1185" DrawAspect="Content" ObjectID="_1468075885" r:id="rId314"/>
        </w:object>
      </w:r>
    </w:p>
    <w:p w14:paraId="5678658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制动坡床的长度</w:t>
      </w:r>
      <w:r>
        <w:rPr>
          <w:color w:val="FF0000"/>
        </w:rPr>
        <w:object>
          <v:shape id="_x0000_i1186" type="#_x0000_t75" alt="eqId677fef117561f00f704a9e9cf90c5b62" style="width:58.95pt;height:15.9pt" o:ole="" coordsize="21600,21600" o:preferrelative="t" filled="f" stroked="f">
            <v:stroke joinstyle="miter"/>
            <v:imagedata r:id="rId315" o:title="eqId677fef117561f00f704a9e9cf90c5b62"/>
            <o:lock v:ext="edit" aspectratio="t"/>
            <w10:anchorlock/>
          </v:shape>
          <o:OLEObject Type="Embed" ProgID="Equation.DSMT4" ShapeID="_x0000_i1186" DrawAspect="Content" ObjectID="_1468075886" r:id="rId316"/>
        </w:object>
      </w:r>
    </w:p>
    <w:p w14:paraId="0EAFEEE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其中</w:t>
      </w:r>
      <w:r>
        <w:rPr>
          <w:color w:val="FF0000"/>
        </w:rPr>
        <w:object>
          <v:shape id="_x0000_i1187" type="#_x0000_t75" alt="eqId0c1b32e9828f91c613536b507ad4f6c5" style="width:66.85pt;height:16.05pt" o:ole="" coordsize="21600,21600" o:preferrelative="t" filled="f" stroked="f">
            <v:stroke joinstyle="miter"/>
            <v:imagedata r:id="rId317" o:title="eqId0c1b32e9828f91c613536b507ad4f6c5"/>
            <o:lock v:ext="edit" aspectratio="t"/>
            <w10:anchorlock/>
          </v:shape>
          <o:OLEObject Type="Embed" ProgID="Equation.DSMT4" ShapeID="_x0000_i1187" DrawAspect="Content" ObjectID="_1468075887" r:id="rId31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88" type="#_x0000_t75" alt="eqId026096395b4a8b9da88462de1552d816" style="width:43.95pt;height:12.15pt" o:ole="" coordsize="21600,21600" o:preferrelative="t" filled="f" stroked="f">
            <v:stroke joinstyle="miter"/>
            <v:imagedata r:id="rId319" o:title="eqId026096395b4a8b9da88462de1552d816"/>
            <o:lock v:ext="edit" aspectratio="t"/>
            <w10:anchorlock/>
          </v:shape>
          <o:OLEObject Type="Embed" ProgID="Equation.DSMT4" ShapeID="_x0000_i1188" DrawAspect="Content" ObjectID="_1468075888" r:id="rId32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89" type="#_x0000_t75" alt="eqIda63aca5d7626bba8c3398230c9c88b75" style="width:38.7pt;height:15.75pt" o:ole="" coordsize="21600,21600" o:preferrelative="t" filled="f" stroked="f">
            <v:stroke joinstyle="miter"/>
            <v:imagedata r:id="rId321" o:title="eqIda63aca5d7626bba8c3398230c9c88b75"/>
            <o:lock v:ext="edit" aspectratio="t"/>
            <w10:anchorlock/>
          </v:shape>
          <o:OLEObject Type="Embed" ProgID="Equation.DSMT4" ShapeID="_x0000_i1189" DrawAspect="Content" ObjectID="_1468075889" r:id="rId322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90" type="#_x0000_t75" alt="eqIdbe0d90ff621d4ef79d95f482bee94d60" style="width:40.45pt;height:15.9pt" o:ole="" coordsize="21600,21600" o:preferrelative="t" filled="f" stroked="f">
            <v:stroke joinstyle="miter"/>
            <v:imagedata r:id="rId323" o:title="eqIdbe0d90ff621d4ef79d95f482bee94d60"/>
            <o:lock v:ext="edit" aspectratio="t"/>
            <w10:anchorlock/>
          </v:shape>
          <o:OLEObject Type="Embed" ProgID="Equation.DSMT4" ShapeID="_x0000_i1190" DrawAspect="Content" ObjectID="_1468075890" r:id="rId324"/>
        </w:object>
      </w:r>
    </w:p>
    <w:p w14:paraId="246DF8B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代入数据，联立解得</w:t>
      </w:r>
      <w:r>
        <w:rPr>
          <w:color w:val="FF0000"/>
        </w:rPr>
        <w:object>
          <v:shape id="_x0000_i1191" type="#_x0000_t75" alt="eqId12a799de77b1fcd955f13b8a8957851a" style="width:36.05pt;height:12.45pt" o:ole="" coordsize="21600,21600" o:preferrelative="t" filled="f" stroked="f">
            <v:stroke joinstyle="miter"/>
            <v:imagedata r:id="rId325" o:title="eqId12a799de77b1fcd955f13b8a8957851a"/>
            <o:lock v:ext="edit" aspectratio="t"/>
            <w10:anchorlock/>
          </v:shape>
          <o:OLEObject Type="Embed" ProgID="Equation.DSMT4" ShapeID="_x0000_i1191" DrawAspect="Content" ObjectID="_1468075891" r:id="rId326"/>
        </w:object>
      </w:r>
    </w:p>
    <w:p w14:paraId="14497D3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某食品工厂需要将流水线上包装好的可视为质点的饼干盒快速、平稳地运输到仓库装箱区域。为了提高效率，工程师设计了一条水平传送带系统，传送带长度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>=10m，传送带以恒定速度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=2m/s顺时针运行，饼干盒与传送带间的动摩擦因数为</w:t>
      </w:r>
      <w:r>
        <w:rPr>
          <w:rFonts w:ascii="Times New Roman" w:eastAsia="Times New Roman" w:hAnsi="Times New Roman" w:cs="Times New Roman"/>
          <w:i/>
          <w:sz w:val="21"/>
        </w:rPr>
        <w:t>µ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=0.2。工人将质量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=1kg的饼干盒轻放在传送带左端，重力加速度取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。</w:t>
      </w:r>
    </w:p>
    <w:p w14:paraId="0BB348D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419100"/>
            <wp:effectExtent l="0" t="0" r="0" b="7620"/>
            <wp:docPr id="100045" name="图片 10004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737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(1)求饼干盒在传送带上加速运动过程中的位移；</w:t>
      </w:r>
    </w:p>
    <w:p w14:paraId="5E42574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(2)传送带右端和桌面平滑连接，其与桌面的动摩擦因数为</w:t>
      </w:r>
      <w:r>
        <w:rPr>
          <w:rFonts w:ascii="Times New Roman" w:eastAsia="Times New Roman" w:hAnsi="Times New Roman" w:cs="Times New Roman"/>
          <w:i/>
          <w:sz w:val="21"/>
        </w:rPr>
        <w:t>µ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=0.1，饼干盒经过连接处无能量损失，速度为0时刚好到达装箱区域，求饼干盒从放上传送带到停止运动的总时间。</w:t>
      </w:r>
    </w:p>
    <w:p w14:paraId="1AE1EE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【答案】(1)1m</w:t>
      </w:r>
    </w:p>
    <w:p w14:paraId="08F1A7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(2)7.5s</w:t>
      </w:r>
    </w:p>
    <w:p w14:paraId="7E8431F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【详解】（1）饼干盒在传送带上的加速度为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，由牛顿第二定律得</w:t>
      </w:r>
      <w:r>
        <w:rPr>
          <w:color w:val="FF0000"/>
        </w:rPr>
        <w:object>
          <v:shape id="_x0000_i1192" type="#_x0000_t75" alt="eqId92915a5f95d5cd49d779530b63e45494" style="width:51.9pt;height:15.75pt" o:ole="" coordsize="21600,21600" o:preferrelative="t" filled="f" stroked="f">
            <v:stroke joinstyle="miter"/>
            <v:imagedata r:id="rId328" o:title="eqId92915a5f95d5cd49d779530b63e45494"/>
            <o:lock v:ext="edit" aspectratio="t"/>
            <w10:anchorlock/>
          </v:shape>
          <o:OLEObject Type="Embed" ProgID="Equation.DSMT4" ShapeID="_x0000_i1192" DrawAspect="Content" ObjectID="_1468075892" r:id="rId329"/>
        </w:object>
      </w:r>
    </w:p>
    <w:p w14:paraId="2D657C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93" type="#_x0000_t75" alt="eqIdc49e72dcfa85e925689784235f745625" style="width:46.6pt;height:16.7pt" o:ole="" coordsize="21600,21600" o:preferrelative="t" filled="f" stroked="f">
            <v:stroke joinstyle="miter"/>
            <v:imagedata r:id="rId330" o:title="eqIdc49e72dcfa85e925689784235f745625"/>
            <o:lock v:ext="edit" aspectratio="t"/>
            <w10:anchorlock/>
          </v:shape>
          <o:OLEObject Type="Embed" ProgID="Equation.DSMT4" ShapeID="_x0000_i1193" DrawAspect="Content" ObjectID="_1468075893" r:id="rId331"/>
        </w:object>
      </w:r>
    </w:p>
    <w:p w14:paraId="02FA4A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饼干盒加速到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v</w:t>
      </w:r>
      <w:r>
        <w:rPr>
          <w:color w:val="FF0000"/>
          <w:sz w:val="21"/>
        </w:rPr>
        <w:t>的位移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x</w:t>
      </w:r>
      <w:r>
        <w:rPr>
          <w:color w:val="FF0000"/>
          <w:sz w:val="21"/>
        </w:rPr>
        <w:t>满足</w:t>
      </w:r>
      <w:r>
        <w:rPr>
          <w:color w:val="FF0000"/>
        </w:rPr>
        <w:object>
          <v:shape id="_x0000_i1194" type="#_x0000_t75" alt="eqId2b9d79669bfc83273455080d82214c96" style="width:56.3pt;height:16.55pt" o:ole="" coordsize="21600,21600" o:preferrelative="t" filled="f" stroked="f">
            <v:stroke joinstyle="miter"/>
            <v:imagedata r:id="rId332" o:title="eqId2b9d79669bfc83273455080d82214c96"/>
            <o:lock v:ext="edit" aspectratio="t"/>
            <w10:anchorlock/>
          </v:shape>
          <o:OLEObject Type="Embed" ProgID="Equation.DSMT4" ShapeID="_x0000_i1194" DrawAspect="Content" ObjectID="_1468075894" r:id="rId333"/>
        </w:object>
      </w:r>
    </w:p>
    <w:p w14:paraId="60DFAA5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95" type="#_x0000_t75" alt="eqId19a9c55ce9a7a064aaf6d6f566ffa7f8" style="width:59.8pt;height:12.3pt" o:ole="" coordsize="21600,21600" o:preferrelative="t" filled="f" stroked="f">
            <v:stroke joinstyle="miter"/>
            <v:imagedata r:id="rId334" o:title="eqId19a9c55ce9a7a064aaf6d6f566ffa7f8"/>
            <o:lock v:ext="edit" aspectratio="t"/>
            <w10:anchorlock/>
          </v:shape>
          <o:OLEObject Type="Embed" ProgID="Equation.DSMT4" ShapeID="_x0000_i1195" DrawAspect="Content" ObjectID="_1468075895" r:id="rId335"/>
        </w:object>
      </w:r>
    </w:p>
    <w:p w14:paraId="67E283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故饼干盒先加速到与传送带共速后匀速运动，加速运动位移为1m；</w:t>
      </w:r>
    </w:p>
    <w:p w14:paraId="06EC26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（2）饼干盒加速运动时间</w:t>
      </w:r>
      <w:r>
        <w:rPr>
          <w:color w:val="FF0000"/>
        </w:rPr>
        <w:object>
          <v:shape id="_x0000_i1196" type="#_x0000_t75" alt="eqIdbe92fcdbc08e971ff8bc75e71e753cec" style="width:29.9pt;height:29.9pt" o:ole="" coordsize="21600,21600" o:preferrelative="t" filled="f" stroked="f">
            <v:stroke joinstyle="miter"/>
            <v:imagedata r:id="rId336" o:title="eqIdbe92fcdbc08e971ff8bc75e71e753cec"/>
            <o:lock v:ext="edit" aspectratio="t"/>
            <w10:anchorlock/>
          </v:shape>
          <o:OLEObject Type="Embed" ProgID="Equation.DSMT4" ShapeID="_x0000_i1196" DrawAspect="Content" ObjectID="_1468075896" r:id="rId337"/>
        </w:object>
      </w:r>
    </w:p>
    <w:p w14:paraId="6470BA1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97" type="#_x0000_t75" alt="eqId39828638c0e389a4804d429b4ea4baaf" style="width:27.25pt;height:15.95pt" o:ole="" coordsize="21600,21600" o:preferrelative="t" filled="f" stroked="f">
            <v:stroke joinstyle="miter"/>
            <v:imagedata r:id="rId338" o:title="eqId39828638c0e389a4804d429b4ea4baaf"/>
            <o:lock v:ext="edit" aspectratio="t"/>
            <w10:anchorlock/>
          </v:shape>
          <o:OLEObject Type="Embed" ProgID="Equation.DSMT4" ShapeID="_x0000_i1197" DrawAspect="Content" ObjectID="_1468075897" r:id="rId339"/>
        </w:object>
      </w:r>
    </w:p>
    <w:p w14:paraId="317251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共速后匀速运动的时间</w:t>
      </w:r>
      <w:r>
        <w:rPr>
          <w:color w:val="FF0000"/>
        </w:rPr>
        <w:object>
          <v:shape id="_x0000_i1198" type="#_x0000_t75" alt="eqId400a1e13d92d87ee712cac0f04df769e" style="width:43.95pt;height:27.05pt" o:ole="" coordsize="21600,21600" o:preferrelative="t" filled="f" stroked="f">
            <v:stroke joinstyle="miter"/>
            <v:imagedata r:id="rId340" o:title="eqId400a1e13d92d87ee712cac0f04df769e"/>
            <o:lock v:ext="edit" aspectratio="t"/>
            <w10:anchorlock/>
          </v:shape>
          <o:OLEObject Type="Embed" ProgID="Equation.DSMT4" ShapeID="_x0000_i1198" DrawAspect="Content" ObjectID="_1468075898" r:id="rId341"/>
        </w:object>
      </w:r>
    </w:p>
    <w:p w14:paraId="6CFFA73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99" type="#_x0000_t75" alt="eqId78abee431af00727d9a6f6427f3f3938" style="width:37.8pt;height:15.9pt" o:ole="" coordsize="21600,21600" o:preferrelative="t" filled="f" stroked="f">
            <v:stroke joinstyle="miter"/>
            <v:imagedata r:id="rId342" o:title="eqId78abee431af00727d9a6f6427f3f3938"/>
            <o:lock v:ext="edit" aspectratio="t"/>
            <w10:anchorlock/>
          </v:shape>
          <o:OLEObject Type="Embed" ProgID="Equation.DSMT4" ShapeID="_x0000_i1199" DrawAspect="Content" ObjectID="_1468075899" r:id="rId343"/>
        </w:object>
      </w:r>
    </w:p>
    <w:p w14:paraId="578D90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饼干盒到达桌面上的加速度为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，由牛顿第二定律得</w:t>
      </w:r>
      <w:r>
        <w:rPr>
          <w:color w:val="FF0000"/>
        </w:rPr>
        <w:object>
          <v:shape id="_x0000_i1200" type="#_x0000_t75" alt="eqId5ced4f34dad9ad2c509e1afd46c222df" style="width:59.8pt;height:15.75pt" o:ole="" coordsize="21600,21600" o:preferrelative="t" filled="f" stroked="f">
            <v:stroke joinstyle="miter"/>
            <v:imagedata r:id="rId344" o:title="eqId5ced4f34dad9ad2c509e1afd46c222df"/>
            <o:lock v:ext="edit" aspectratio="t"/>
            <w10:anchorlock/>
          </v:shape>
          <o:OLEObject Type="Embed" ProgID="Equation.DSMT4" ShapeID="_x0000_i1200" DrawAspect="Content" ObjectID="_1468075900" r:id="rId345"/>
        </w:object>
      </w:r>
    </w:p>
    <w:p w14:paraId="7B5606E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01" type="#_x0000_t75" alt="eqIdde12cdec14e1e2e3a422ebaf61ca7d7e" style="width:52.75pt;height:16.45pt" o:ole="" coordsize="21600,21600" o:preferrelative="t" filled="f" stroked="f">
            <v:stroke joinstyle="miter"/>
            <v:imagedata r:id="rId346" o:title="eqIdde12cdec14e1e2e3a422ebaf61ca7d7e"/>
            <o:lock v:ext="edit" aspectratio="t"/>
            <w10:anchorlock/>
          </v:shape>
          <o:OLEObject Type="Embed" ProgID="Equation.DSMT4" ShapeID="_x0000_i1201" DrawAspect="Content" ObjectID="_1468075901" r:id="rId347"/>
        </w:object>
      </w:r>
    </w:p>
    <w:p w14:paraId="17D825F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饼干盒减速到0的时间</w:t>
      </w:r>
      <w:r>
        <w:rPr>
          <w:color w:val="FF0000"/>
        </w:rPr>
        <w:object>
          <v:shape id="_x0000_i1202" type="#_x0000_t75" alt="eqId0e3bfd46a6adc08bcfb43c9c8afbdc16" style="width:33.4pt;height:29.9pt" o:ole="" coordsize="21600,21600" o:preferrelative="t" filled="f" stroked="f">
            <v:stroke joinstyle="miter"/>
            <v:imagedata r:id="rId348" o:title="eqId0e3bfd46a6adc08bcfb43c9c8afbdc16"/>
            <o:lock v:ext="edit" aspectratio="t"/>
            <w10:anchorlock/>
          </v:shape>
          <o:OLEObject Type="Embed" ProgID="Equation.DSMT4" ShapeID="_x0000_i1202" DrawAspect="Content" ObjectID="_1468075902" r:id="rId349"/>
        </w:object>
      </w:r>
    </w:p>
    <w:p w14:paraId="21B2AD4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03" type="#_x0000_t75" alt="eqId9c07008de9ed9b0032069680774ae196" style="width:32.55pt;height:15.8pt" o:ole="" coordsize="21600,21600" o:preferrelative="t" filled="f" stroked="f">
            <v:stroke joinstyle="miter"/>
            <v:imagedata r:id="rId350" o:title="eqId9c07008de9ed9b0032069680774ae196"/>
            <o:lock v:ext="edit" aspectratio="t"/>
            <w10:anchorlock/>
          </v:shape>
          <o:OLEObject Type="Embed" ProgID="Equation.DSMT4" ShapeID="_x0000_i1203" DrawAspect="Content" ObjectID="_1468075903" r:id="rId351"/>
        </w:object>
      </w:r>
    </w:p>
    <w:p w14:paraId="00DFF19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饼干盒从放上传送带到停止运动的总时间</w:t>
      </w:r>
      <w:r>
        <w:rPr>
          <w:color w:val="FF0000"/>
        </w:rPr>
        <w:object>
          <v:shape id="_x0000_i1204" type="#_x0000_t75" alt="eqIdfe3d192e3192ec28bb19a2569d600e1d" style="width:82.7pt;height:15.85pt" o:ole="" coordsize="21600,21600" o:preferrelative="t" filled="f" stroked="f">
            <v:stroke joinstyle="miter"/>
            <v:imagedata r:id="rId352" o:title="eqIdfe3d192e3192ec28bb19a2569d600e1d"/>
            <o:lock v:ext="edit" aspectratio="t"/>
            <w10:anchorlock/>
          </v:shape>
          <o:OLEObject Type="Embed" ProgID="Equation.DSMT4" ShapeID="_x0000_i1204" DrawAspect="Content" ObjectID="_1468075904" r:id="rId353"/>
        </w:object>
      </w:r>
    </w:p>
    <w:p w14:paraId="5886A7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15</w:t>
      </w:r>
      <w:bookmarkStart w:id="0" w:name="_GoBack"/>
      <w:bookmarkEnd w:id="0"/>
      <w:r>
        <w:rPr>
          <w:rFonts w:hint="eastAsia"/>
          <w:sz w:val="21"/>
          <w:lang w:val="en-US" w:eastAsia="zh-CN"/>
        </w:rPr>
        <w:t>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如图所示，从一高楼顶部向一较低的平台水平抛射物品（可视为质点），已知抛出点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和平台上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点的连线与水平方向夹角为</w:t>
      </w:r>
      <w:r>
        <w:object>
          <v:shape id="_x0000_i1205" type="#_x0000_t75" alt="eqId903c1bb6f9fe8f9b9710683a3e601452" style="width:17.55pt;height:12.7pt" o:ole="" coordsize="21600,21600" o:preferrelative="t" filled="f" stroked="f">
            <v:stroke joinstyle="miter"/>
            <v:imagedata r:id="rId238" o:title="eqId903c1bb6f9fe8f9b9710683a3e601452"/>
            <o:lock v:ext="edit" aspectratio="t"/>
            <w10:anchorlock/>
          </v:shape>
          <o:OLEObject Type="Embed" ProgID="Equation.DSMT4" ShapeID="_x0000_i1205" DrawAspect="Content" ObjectID="_1468075905" r:id="rId354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连线的长度为</w:t>
      </w:r>
      <w:r>
        <w:object>
          <v:shape id="_x0000_i1206" type="#_x0000_t75" alt="eqIdee4747fcb63fedac8ed6235e5d21bce5" style="width:39.55pt;height:11.85pt" o:ole="" coordsize="21600,21600" o:preferrelative="t" filled="f" stroked="f">
            <v:stroke joinstyle="miter"/>
            <v:imagedata r:id="rId355" o:title="eqIdee4747fcb63fedac8ed6235e5d21bce5"/>
            <o:lock v:ext="edit" aspectratio="t"/>
            <w10:anchorlock/>
          </v:shape>
          <o:OLEObject Type="Embed" ProgID="Equation.DSMT4" ShapeID="_x0000_i1206" DrawAspect="Content" ObjectID="_1468075906" r:id="rId356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为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连线上的一点，重力加速度</w:t>
      </w:r>
      <w:r>
        <w:object>
          <v:shape id="_x0000_i1207" type="#_x0000_t75" alt="eqIdfca4228cefe6ace2f0a6a95b0edcadf8" style="width:49.25pt;height:15.75pt" o:ole="" coordsize="21600,21600" o:preferrelative="t" filled="f" stroked="f">
            <v:stroke joinstyle="miter"/>
            <v:imagedata r:id="rId357" o:title="eqIdfca4228cefe6ace2f0a6a95b0edcadf8"/>
            <o:lock v:ext="edit" aspectratio="t"/>
            <w10:anchorlock/>
          </v:shape>
          <o:OLEObject Type="Embed" ProgID="Equation.DSMT4" ShapeID="_x0000_i1207" DrawAspect="Content" ObjectID="_1468075907" r:id="rId358"/>
        </w:object>
      </w:r>
      <w:r>
        <w:rPr>
          <w:sz w:val="21"/>
        </w:rPr>
        <w:t>，忽略空气阻力，</w:t>
      </w:r>
      <w:r>
        <w:object>
          <v:shape id="_x0000_i1208" type="#_x0000_t75" alt="eqIde5efb309e3a38635f2b8d82777854bd7" style="width:54.5pt;height:12.15pt" o:ole="" coordsize="21600,21600" o:preferrelative="t" filled="f" stroked="f">
            <v:stroke joinstyle="miter"/>
            <v:imagedata r:id="rId359" o:title="eqIde5efb309e3a38635f2b8d82777854bd7"/>
            <o:lock v:ext="edit" aspectratio="t"/>
            <w10:anchorlock/>
          </v:shape>
          <o:OLEObject Type="Embed" ProgID="Equation.DSMT4" ShapeID="_x0000_i1208" DrawAspect="Content" ObjectID="_1468075908" r:id="rId360"/>
        </w:object>
      </w:r>
      <w:r>
        <w:rPr>
          <w:sz w:val="21"/>
        </w:rPr>
        <w:t>，</w:t>
      </w:r>
      <w:r>
        <w:object>
          <v:shape id="_x0000_i1209" type="#_x0000_t75" alt="eqId87dc2477d8ad9adf4d690e10557d665d" style="width:56.3pt;height:12.05pt" o:ole="" coordsize="21600,21600" o:preferrelative="t" filled="f" stroked="f">
            <v:stroke joinstyle="miter"/>
            <v:imagedata r:id="rId361" o:title="eqId87dc2477d8ad9adf4d690e10557d665d"/>
            <o:lock v:ext="edit" aspectratio="t"/>
            <w10:anchorlock/>
          </v:shape>
          <o:OLEObject Type="Embed" ProgID="Equation.DSMT4" ShapeID="_x0000_i1209" DrawAspect="Content" ObjectID="_1468075909" r:id="rId362"/>
        </w:object>
      </w:r>
      <w:r>
        <w:rPr>
          <w:sz w:val="21"/>
        </w:rPr>
        <w:t xml:space="preserve">。 </w:t>
      </w:r>
    </w:p>
    <w:p w14:paraId="2830A31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1390650"/>
            <wp:effectExtent l="0" t="0" r="7620" b="11430"/>
            <wp:docPr id="100047" name="图片 10004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0F0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(1)某次水平抛射，物品恰好落在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点，求物品水平抛射初速度</w:t>
      </w:r>
      <w:r>
        <w:object>
          <v:shape id="_x0000_i1210" type="#_x0000_t75" alt="eqId6f58888df91890a19a1aa7511d19703f" style="width:10.65pt;height:16.75pt" o:ole="" coordsize="21600,21600" o:preferrelative="t" filled="f" stroked="f">
            <v:stroke joinstyle="miter"/>
            <v:imagedata r:id="rId364" o:title="eqId6f58888df91890a19a1aa7511d19703f"/>
            <o:lock v:ext="edit" aspectratio="t"/>
            <w10:anchorlock/>
          </v:shape>
          <o:OLEObject Type="Embed" ProgID="Equation.DSMT4" ShapeID="_x0000_i1210" DrawAspect="Content" ObjectID="_1468075910" r:id="rId365"/>
        </w:object>
      </w:r>
      <w:r>
        <w:rPr>
          <w:sz w:val="21"/>
        </w:rPr>
        <w:t>的大小；</w:t>
      </w:r>
    </w:p>
    <w:p w14:paraId="3A194D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(2)某次水平抛射速度不够大，物品经过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点，求此时物品速度的方向与水平方向间夹角的正切值；</w:t>
      </w:r>
    </w:p>
    <w:p w14:paraId="1F23B4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(3)在（1）问中的情况下，求物品离</w:t>
      </w:r>
      <w:r>
        <w:rPr>
          <w:rFonts w:ascii="Times New Roman" w:eastAsia="Times New Roman" w:hAnsi="Times New Roman" w:cs="Times New Roman"/>
          <w:i/>
          <w:sz w:val="21"/>
        </w:rPr>
        <w:t>PQ</w:t>
      </w:r>
      <w:r>
        <w:rPr>
          <w:sz w:val="21"/>
        </w:rPr>
        <w:t>连线的最远距离。</w:t>
      </w:r>
    </w:p>
    <w:p w14:paraId="4A29F3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【答案】(1)7.5m/s(2)</w:t>
      </w:r>
      <w:r>
        <w:rPr>
          <w:color w:val="FF0000"/>
        </w:rPr>
        <w:object>
          <v:shape id="_x0000_i1211" type="#_x0000_t75" alt="eqIda391005600bdd69c96750589f9adb048" style="width:9.65pt;height:26.45pt" o:ole="" coordsize="21600,21600" o:preferrelative="t" filled="f" stroked="f">
            <v:stroke joinstyle="miter"/>
            <v:imagedata r:id="rId366" o:title="eqIda391005600bdd69c96750589f9adb048"/>
            <o:lock v:ext="edit" aspectratio="t"/>
            <w10:anchorlock/>
          </v:shape>
          <o:OLEObject Type="Embed" ProgID="Equation.DSMT4" ShapeID="_x0000_i1211" DrawAspect="Content" ObjectID="_1468075911" r:id="rId367"/>
        </w:object>
      </w:r>
      <w:r>
        <w:rPr>
          <w:color w:val="FF0000"/>
          <w:sz w:val="21"/>
        </w:rPr>
        <w:t>(3)3m</w:t>
      </w:r>
    </w:p>
    <w:p w14:paraId="224747B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【详解】（1）由平抛运动规律有</w:t>
      </w:r>
      <w:r>
        <w:rPr>
          <w:color w:val="FF0000"/>
        </w:rPr>
        <w:object>
          <v:shape id="_x0000_i1212" type="#_x0000_t75" alt="eqId605434f0df4db03482d574f73a28a19e" style="width:67.7pt;height:27.1pt" o:ole="" coordsize="21600,21600" o:preferrelative="t" filled="f" stroked="f">
            <v:stroke joinstyle="miter"/>
            <v:imagedata r:id="rId368" o:title="eqId605434f0df4db03482d574f73a28a19e"/>
            <o:lock v:ext="edit" aspectratio="t"/>
            <w10:anchorlock/>
          </v:shape>
          <o:OLEObject Type="Embed" ProgID="Equation.DSMT4" ShapeID="_x0000_i1212" DrawAspect="Content" ObjectID="_1468075912" r:id="rId36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3" type="#_x0000_t75" alt="eqId9c7c2844b10f9cf4dcc9a003996cb858" style="width:58.9pt;height:16.65pt" o:ole="" coordsize="21600,21600" o:preferrelative="t" filled="f" stroked="f">
            <v:stroke joinstyle="miter"/>
            <v:imagedata r:id="rId370" o:title="eqId9c7c2844b10f9cf4dcc9a003996cb858"/>
            <o:lock v:ext="edit" aspectratio="t"/>
            <w10:anchorlock/>
          </v:shape>
          <o:OLEObject Type="Embed" ProgID="Equation.DSMT4" ShapeID="_x0000_i1213" DrawAspect="Content" ObjectID="_1468075913" r:id="rId371"/>
        </w:object>
      </w:r>
    </w:p>
    <w:p w14:paraId="65C4F2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代入数据联立解得</w:t>
      </w:r>
      <w:r>
        <w:rPr>
          <w:color w:val="FF0000"/>
        </w:rPr>
        <w:object>
          <v:shape id="_x0000_i1214" type="#_x0000_t75" alt="eqId0bc8951c4d9869236bb6b72d6b33db81" style="width:26.35pt;height:12.5pt" o:ole="" coordsize="21600,21600" o:preferrelative="t" filled="f" stroked="f">
            <v:stroke joinstyle="miter"/>
            <v:imagedata r:id="rId372" o:title="eqId0bc8951c4d9869236bb6b72d6b33db81"/>
            <o:lock v:ext="edit" aspectratio="t"/>
            <w10:anchorlock/>
          </v:shape>
          <o:OLEObject Type="Embed" ProgID="Equation.DSMT4" ShapeID="_x0000_i1214" DrawAspect="Content" ObjectID="_1468075914" r:id="rId37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5" type="#_x0000_t75" alt="eqId660d878eb210a26cfea4f95388a88bcf" style="width:54.55pt;height:15.75pt" o:ole="" coordsize="21600,21600" o:preferrelative="t" filled="f" stroked="f">
            <v:stroke joinstyle="miter"/>
            <v:imagedata r:id="rId374" o:title="eqId660d878eb210a26cfea4f95388a88bcf"/>
            <o:lock v:ext="edit" aspectratio="t"/>
            <w10:anchorlock/>
          </v:shape>
          <o:OLEObject Type="Embed" ProgID="Equation.DSMT4" ShapeID="_x0000_i1215" DrawAspect="Content" ObjectID="_1468075915" r:id="rId375"/>
        </w:object>
      </w:r>
    </w:p>
    <w:p w14:paraId="5D9DCBC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（2）设物品经过</w:t>
      </w:r>
      <w:r>
        <w:rPr>
          <w:color w:val="FF0000"/>
        </w:rPr>
        <w:object>
          <v:shape id="_x0000_i1216" type="#_x0000_t75" alt="eqIdac047e91852b91af639feec23a9598b2" style="width:14.05pt;height:11.4pt" o:ole="" coordsize="21600,21600" o:preferrelative="t" filled="f" stroked="f">
            <v:stroke joinstyle="miter"/>
            <v:imagedata r:id="rId262" o:title="eqIdac047e91852b91af639feec23a9598b2"/>
            <o:lock v:ext="edit" aspectratio="t"/>
            <w10:anchorlock/>
          </v:shape>
          <o:OLEObject Type="Embed" ProgID="Equation.DSMT4" ShapeID="_x0000_i1216" DrawAspect="Content" ObjectID="_1468075916" r:id="rId376"/>
        </w:object>
      </w:r>
      <w:r>
        <w:rPr>
          <w:color w:val="FF0000"/>
          <w:sz w:val="21"/>
        </w:rPr>
        <w:t>点时速度的方向与水平方向间夹角为</w:t>
      </w:r>
      <w:r>
        <w:rPr>
          <w:color w:val="FF0000"/>
        </w:rPr>
        <w:object>
          <v:shape id="_x0000_i1217" type="#_x0000_t75" alt="eqIde170f206fdbbd834aad7580c727e2cc6" style="width:10.55pt;height:9.65pt" o:ole="" coordsize="21600,21600" o:preferrelative="t" filled="f" stroked="f">
            <v:stroke joinstyle="miter"/>
            <v:imagedata r:id="rId377" o:title="eqIde170f206fdbbd834aad7580c727e2cc6"/>
            <o:lock v:ext="edit" aspectratio="t"/>
            <w10:anchorlock/>
          </v:shape>
          <o:OLEObject Type="Embed" ProgID="Equation.DSMT4" ShapeID="_x0000_i1217" DrawAspect="Content" ObjectID="_1468075917" r:id="rId378"/>
        </w:object>
      </w:r>
      <w:r>
        <w:rPr>
          <w:color w:val="FF0000"/>
          <w:sz w:val="21"/>
        </w:rPr>
        <w:t>，则有</w:t>
      </w:r>
      <w:r>
        <w:rPr>
          <w:color w:val="FF0000"/>
        </w:rPr>
        <w:object>
          <v:shape id="_x0000_i1218" type="#_x0000_t75" alt="eqIdb766c70727f2e31b35781c99aa0cb098" style="width:74.8pt;height:31.7pt" o:ole="" coordsize="21600,21600" o:preferrelative="t" filled="f" stroked="f">
            <v:stroke joinstyle="miter"/>
            <v:imagedata r:id="rId379" o:title="eqIdb766c70727f2e31b35781c99aa0cb098"/>
            <o:lock v:ext="edit" aspectratio="t"/>
            <w10:anchorlock/>
          </v:shape>
          <o:OLEObject Type="Embed" ProgID="Equation.DSMT4" ShapeID="_x0000_i1218" DrawAspect="Content" ObjectID="_1468075918" r:id="rId380"/>
        </w:object>
      </w:r>
    </w:p>
    <w:p w14:paraId="311AA69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竖直方向位移与水平方向位移夹角的正切值为</w:t>
      </w:r>
      <w:r>
        <w:rPr>
          <w:color w:val="FF0000"/>
        </w:rPr>
        <w:object>
          <v:shape id="_x0000_i1219" type="#_x0000_t75" alt="eqId8b29bf7760f818c6313d2747becd2264" style="width:110pt;height:42.2pt" o:ole="" coordsize="21600,21600" o:preferrelative="t" filled="f" stroked="f">
            <v:stroke joinstyle="miter"/>
            <v:imagedata r:id="rId381" o:title="eqId8b29bf7760f818c6313d2747becd2264"/>
            <o:lock v:ext="edit" aspectratio="t"/>
            <w10:anchorlock/>
          </v:shape>
          <o:OLEObject Type="Embed" ProgID="Equation.DSMT4" ShapeID="_x0000_i1219" DrawAspect="Content" ObjectID="_1468075919" r:id="rId382"/>
        </w:object>
      </w:r>
    </w:p>
    <w:p w14:paraId="68485E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</w:t>
      </w:r>
      <w:r>
        <w:rPr>
          <w:color w:val="FF0000"/>
        </w:rPr>
        <w:object>
          <v:shape id="_x0000_i1220" type="#_x0000_t75" alt="eqIde7ff4687e67bbda572ceae39b34c5536" style="width:84.4pt;height:27.15pt" o:ole="" coordsize="21600,21600" o:preferrelative="t" filled="f" stroked="f">
            <v:stroke joinstyle="miter"/>
            <v:imagedata r:id="rId383" o:title="eqIde7ff4687e67bbda572ceae39b34c5536"/>
            <o:lock v:ext="edit" aspectratio="t"/>
            <w10:anchorlock/>
          </v:shape>
          <o:OLEObject Type="Embed" ProgID="Equation.DSMT4" ShapeID="_x0000_i1220" DrawAspect="Content" ObjectID="_1468075920" r:id="rId384"/>
        </w:object>
      </w:r>
    </w:p>
    <w:p w14:paraId="392522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（3）将初速度与重力加速度分别沿</w:t>
      </w:r>
      <w:r>
        <w:rPr>
          <w:color w:val="FF0000"/>
        </w:rPr>
        <w:object>
          <v:shape id="_x0000_i1221" type="#_x0000_t75" alt="eqId7a5f1641947153c80b987320885a2b57" style="width:15.8pt;height:14.25pt" o:ole="" coordsize="21600,21600" o:preferrelative="t" filled="f" stroked="f">
            <v:stroke joinstyle="miter"/>
            <v:imagedata r:id="rId385" o:title="eqId7a5f1641947153c80b987320885a2b57"/>
            <o:lock v:ext="edit" aspectratio="t"/>
            <w10:anchorlock/>
          </v:shape>
          <o:OLEObject Type="Embed" ProgID="Equation.DSMT4" ShapeID="_x0000_i1221" DrawAspect="Content" ObjectID="_1468075921" r:id="rId386"/>
        </w:object>
      </w:r>
      <w:r>
        <w:rPr>
          <w:color w:val="FF0000"/>
          <w:sz w:val="21"/>
        </w:rPr>
        <w:t>方向和垂直</w:t>
      </w:r>
      <w:r>
        <w:rPr>
          <w:color w:val="FF0000"/>
        </w:rPr>
        <w:object>
          <v:shape id="_x0000_i1222" type="#_x0000_t75" alt="eqId7a5f1641947153c80b987320885a2b57" style="width:15.8pt;height:14.25pt" o:ole="" coordsize="21600,21600" o:preferrelative="t" filled="f" stroked="f">
            <v:stroke joinstyle="miter"/>
            <v:imagedata r:id="rId385" o:title="eqId7a5f1641947153c80b987320885a2b57"/>
            <o:lock v:ext="edit" aspectratio="t"/>
            <w10:anchorlock/>
          </v:shape>
          <o:OLEObject Type="Embed" ProgID="Equation.DSMT4" ShapeID="_x0000_i1222" DrawAspect="Content" ObjectID="_1468075922" r:id="rId387"/>
        </w:object>
      </w:r>
      <w:r>
        <w:rPr>
          <w:color w:val="FF0000"/>
          <w:sz w:val="21"/>
        </w:rPr>
        <w:t>方向进行分解，则物品在垂直</w:t>
      </w:r>
      <w:r>
        <w:rPr>
          <w:color w:val="FF0000"/>
        </w:rPr>
        <w:object>
          <v:shape id="_x0000_i1223" type="#_x0000_t75" alt="eqId7a5f1641947153c80b987320885a2b57" style="width:15.8pt;height:14.25pt" o:ole="" coordsize="21600,21600" o:preferrelative="t" filled="f" stroked="f">
            <v:stroke joinstyle="miter"/>
            <v:imagedata r:id="rId385" o:title="eqId7a5f1641947153c80b987320885a2b57"/>
            <o:lock v:ext="edit" aspectratio="t"/>
            <w10:anchorlock/>
          </v:shape>
          <o:OLEObject Type="Embed" ProgID="Equation.DSMT4" ShapeID="_x0000_i1223" DrawAspect="Content" ObjectID="_1468075923" r:id="rId388"/>
        </w:object>
      </w:r>
      <w:r>
        <w:rPr>
          <w:color w:val="FF0000"/>
          <w:sz w:val="21"/>
        </w:rPr>
        <w:t>方向先做匀减速运动，则当此方向的分速度减为0时，距离</w:t>
      </w:r>
      <w:r>
        <w:rPr>
          <w:color w:val="FF0000"/>
        </w:rPr>
        <w:object>
          <v:shape id="_x0000_i1224" type="#_x0000_t75" alt="eqId7a5f1641947153c80b987320885a2b57" style="width:15.8pt;height:14.25pt" o:ole="" coordsize="21600,21600" o:preferrelative="t" filled="f" stroked="f">
            <v:stroke joinstyle="miter"/>
            <v:imagedata r:id="rId385" o:title="eqId7a5f1641947153c80b987320885a2b57"/>
            <o:lock v:ext="edit" aspectratio="t"/>
            <w10:anchorlock/>
          </v:shape>
          <o:OLEObject Type="Embed" ProgID="Equation.DSMT4" ShapeID="_x0000_i1224" DrawAspect="Content" ObjectID="_1468075924" r:id="rId389"/>
        </w:object>
      </w:r>
      <w:r>
        <w:rPr>
          <w:color w:val="FF0000"/>
          <w:sz w:val="21"/>
        </w:rPr>
        <w:t>最远，则有垂直</w:t>
      </w:r>
      <w:r>
        <w:rPr>
          <w:color w:val="FF0000"/>
        </w:rPr>
        <w:object>
          <v:shape id="_x0000_i1225" type="#_x0000_t75" alt="eqId7a5f1641947153c80b987320885a2b57" style="width:15.8pt;height:14.25pt" o:ole="" coordsize="21600,21600" o:preferrelative="t" filled="f" stroked="f">
            <v:stroke joinstyle="miter"/>
            <v:imagedata r:id="rId385" o:title="eqId7a5f1641947153c80b987320885a2b57"/>
            <o:lock v:ext="edit" aspectratio="t"/>
            <w10:anchorlock/>
          </v:shape>
          <o:OLEObject Type="Embed" ProgID="Equation.DSMT4" ShapeID="_x0000_i1225" DrawAspect="Content" ObjectID="_1468075925" r:id="rId390"/>
        </w:object>
      </w:r>
      <w:r>
        <w:rPr>
          <w:color w:val="FF0000"/>
          <w:sz w:val="21"/>
        </w:rPr>
        <w:t>方向向上的分初速度大小为</w:t>
      </w:r>
      <w:r>
        <w:rPr>
          <w:color w:val="FF0000"/>
        </w:rPr>
        <w:object>
          <v:shape id="_x0000_i1226" type="#_x0000_t75" alt="eqIdc22143784594217c95db235a43dd5464" style="width:93.25pt;height:16.65pt" o:ole="" coordsize="21600,21600" o:preferrelative="t" filled="f" stroked="f">
            <v:stroke joinstyle="miter"/>
            <v:imagedata r:id="rId391" o:title="eqIdc22143784594217c95db235a43dd5464"/>
            <o:lock v:ext="edit" aspectratio="t"/>
            <w10:anchorlock/>
          </v:shape>
          <o:OLEObject Type="Embed" ProgID="Equation.DSMT4" ShapeID="_x0000_i1226" DrawAspect="Content" ObjectID="_1468075926" r:id="rId392"/>
        </w:object>
      </w:r>
    </w:p>
    <w:p w14:paraId="48125C0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垂直</w:t>
      </w:r>
      <w:r>
        <w:rPr>
          <w:color w:val="FF0000"/>
        </w:rPr>
        <w:object>
          <v:shape id="_x0000_i1227" type="#_x0000_t75" alt="eqId7a5f1641947153c80b987320885a2b57" style="width:15.8pt;height:14.25pt" o:ole="" coordsize="21600,21600" o:preferrelative="t" filled="f" stroked="f">
            <v:stroke joinstyle="miter"/>
            <v:imagedata r:id="rId385" o:title="eqId7a5f1641947153c80b987320885a2b57"/>
            <o:lock v:ext="edit" aspectratio="t"/>
            <w10:anchorlock/>
          </v:shape>
          <o:OLEObject Type="Embed" ProgID="Equation.DSMT4" ShapeID="_x0000_i1227" DrawAspect="Content" ObjectID="_1468075927" r:id="rId393"/>
        </w:object>
      </w:r>
      <w:r>
        <w:rPr>
          <w:color w:val="FF0000"/>
          <w:sz w:val="21"/>
        </w:rPr>
        <w:t>方向向下的分加速度大小为</w:t>
      </w:r>
      <w:r>
        <w:rPr>
          <w:color w:val="FF0000"/>
        </w:rPr>
        <w:object>
          <v:shape id="_x0000_i1228" type="#_x0000_t75" alt="eqIdf0dc5f3a8b8b398da1930be916d095c6" style="width:98.55pt;height:16.5pt" o:ole="" coordsize="21600,21600" o:preferrelative="t" filled="f" stroked="f">
            <v:stroke joinstyle="miter"/>
            <v:imagedata r:id="rId394" o:title="eqIdf0dc5f3a8b8b398da1930be916d095c6"/>
            <o:lock v:ext="edit" aspectratio="t"/>
            <w10:anchorlock/>
          </v:shape>
          <o:OLEObject Type="Embed" ProgID="Equation.DSMT4" ShapeID="_x0000_i1228" DrawAspect="Content" ObjectID="_1468075928" r:id="rId395"/>
        </w:object>
      </w:r>
    </w:p>
    <w:p w14:paraId="1BA56C7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则最远距离为</w:t>
      </w:r>
      <w:r>
        <w:rPr>
          <w:color w:val="FF0000"/>
        </w:rPr>
        <w:object>
          <v:shape id="_x0000_i1229" type="#_x0000_t75" alt="eqId9259891b36b4bed16993793090cfbe0d" style="width:70.4pt;height:31.55pt" o:ole="" coordsize="21600,21600" o:preferrelative="t" filled="f" stroked="f">
            <v:stroke joinstyle="miter"/>
            <v:imagedata r:id="rId396" o:title="eqId9259891b36b4bed16993793090cfbe0d"/>
            <o:lock v:ext="edit" aspectratio="t"/>
            <w10:anchorlock/>
          </v:shape>
          <o:OLEObject Type="Embed" ProgID="Equation.DSMT4" ShapeID="_x0000_i1229" DrawAspect="Content" ObjectID="_1468075929" r:id="rId397"/>
        </w:object>
      </w:r>
    </w:p>
    <w:p w14:paraId="346CE71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59375398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sectPr>
      <w:footerReference w:type="default" r:id="rId398"/>
      <w:pgSz w:w="11906" w:h="16838"/>
      <w:pgMar w:top="1440" w:right="1083" w:bottom="1440" w:left="1083" w:header="851" w:footer="992" w:gutter="0"/>
      <w:cols w:num="1" w:space="720"/>
      <w:titlePg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ttachedTemplate r:id="rId1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69"/>
    <w:rsid w:val="0000011F"/>
    <w:rsid w:val="0000131C"/>
    <w:rsid w:val="00001375"/>
    <w:rsid w:val="00002874"/>
    <w:rsid w:val="00002FF6"/>
    <w:rsid w:val="00004461"/>
    <w:rsid w:val="00004EBE"/>
    <w:rsid w:val="00011240"/>
    <w:rsid w:val="00014A29"/>
    <w:rsid w:val="000205BA"/>
    <w:rsid w:val="00021E13"/>
    <w:rsid w:val="00025DC4"/>
    <w:rsid w:val="0003168D"/>
    <w:rsid w:val="0003196D"/>
    <w:rsid w:val="000360CB"/>
    <w:rsid w:val="00036569"/>
    <w:rsid w:val="00043819"/>
    <w:rsid w:val="000448AB"/>
    <w:rsid w:val="0004700E"/>
    <w:rsid w:val="0006050C"/>
    <w:rsid w:val="000605B7"/>
    <w:rsid w:val="00063420"/>
    <w:rsid w:val="00064C50"/>
    <w:rsid w:val="00064E51"/>
    <w:rsid w:val="000667B6"/>
    <w:rsid w:val="00070020"/>
    <w:rsid w:val="00070C4D"/>
    <w:rsid w:val="00075121"/>
    <w:rsid w:val="000752A9"/>
    <w:rsid w:val="00076959"/>
    <w:rsid w:val="0008490A"/>
    <w:rsid w:val="0008534C"/>
    <w:rsid w:val="00093948"/>
    <w:rsid w:val="00093CC1"/>
    <w:rsid w:val="00093FE4"/>
    <w:rsid w:val="00094A3A"/>
    <w:rsid w:val="000979A3"/>
    <w:rsid w:val="000A1469"/>
    <w:rsid w:val="000A1806"/>
    <w:rsid w:val="000A1A82"/>
    <w:rsid w:val="000A27DB"/>
    <w:rsid w:val="000A3FA1"/>
    <w:rsid w:val="000A42B1"/>
    <w:rsid w:val="000A5180"/>
    <w:rsid w:val="000A6F7F"/>
    <w:rsid w:val="000A727F"/>
    <w:rsid w:val="000B0030"/>
    <w:rsid w:val="000B0AFF"/>
    <w:rsid w:val="000B1C86"/>
    <w:rsid w:val="000B2BC4"/>
    <w:rsid w:val="000B3630"/>
    <w:rsid w:val="000B5382"/>
    <w:rsid w:val="000B7396"/>
    <w:rsid w:val="000C3330"/>
    <w:rsid w:val="000C45F8"/>
    <w:rsid w:val="000D1323"/>
    <w:rsid w:val="000D183E"/>
    <w:rsid w:val="000D64BB"/>
    <w:rsid w:val="000D65F4"/>
    <w:rsid w:val="000D6DE1"/>
    <w:rsid w:val="000D75C2"/>
    <w:rsid w:val="000E49AD"/>
    <w:rsid w:val="000E49CA"/>
    <w:rsid w:val="000E63E8"/>
    <w:rsid w:val="000F20C8"/>
    <w:rsid w:val="000F28A4"/>
    <w:rsid w:val="000F3D62"/>
    <w:rsid w:val="000F705D"/>
    <w:rsid w:val="0010161D"/>
    <w:rsid w:val="00103107"/>
    <w:rsid w:val="00103354"/>
    <w:rsid w:val="00103C94"/>
    <w:rsid w:val="00107D8E"/>
    <w:rsid w:val="001104E3"/>
    <w:rsid w:val="00110B5C"/>
    <w:rsid w:val="0011389F"/>
    <w:rsid w:val="00114674"/>
    <w:rsid w:val="00115A10"/>
    <w:rsid w:val="00116533"/>
    <w:rsid w:val="00117671"/>
    <w:rsid w:val="00120315"/>
    <w:rsid w:val="00122160"/>
    <w:rsid w:val="00125BD4"/>
    <w:rsid w:val="00131425"/>
    <w:rsid w:val="00133CEB"/>
    <w:rsid w:val="0013474D"/>
    <w:rsid w:val="00135368"/>
    <w:rsid w:val="001426A3"/>
    <w:rsid w:val="001433D5"/>
    <w:rsid w:val="00144430"/>
    <w:rsid w:val="00145980"/>
    <w:rsid w:val="0014712A"/>
    <w:rsid w:val="0014734A"/>
    <w:rsid w:val="00151D99"/>
    <w:rsid w:val="001524C2"/>
    <w:rsid w:val="00152ABD"/>
    <w:rsid w:val="00155376"/>
    <w:rsid w:val="001560C0"/>
    <w:rsid w:val="00161AA6"/>
    <w:rsid w:val="00165796"/>
    <w:rsid w:val="001664F9"/>
    <w:rsid w:val="00166E97"/>
    <w:rsid w:val="00167004"/>
    <w:rsid w:val="00167C1F"/>
    <w:rsid w:val="00170EA9"/>
    <w:rsid w:val="00171772"/>
    <w:rsid w:val="0017355A"/>
    <w:rsid w:val="00175631"/>
    <w:rsid w:val="0017654B"/>
    <w:rsid w:val="00176DA5"/>
    <w:rsid w:val="001774E7"/>
    <w:rsid w:val="00180EC8"/>
    <w:rsid w:val="001878E2"/>
    <w:rsid w:val="001904CC"/>
    <w:rsid w:val="00193817"/>
    <w:rsid w:val="00195A10"/>
    <w:rsid w:val="00197B3F"/>
    <w:rsid w:val="00197F6F"/>
    <w:rsid w:val="001A0056"/>
    <w:rsid w:val="001A4E02"/>
    <w:rsid w:val="001A4E86"/>
    <w:rsid w:val="001A78CD"/>
    <w:rsid w:val="001B0AE3"/>
    <w:rsid w:val="001B4725"/>
    <w:rsid w:val="001C0AD2"/>
    <w:rsid w:val="001C3078"/>
    <w:rsid w:val="001C5E2C"/>
    <w:rsid w:val="001C7A87"/>
    <w:rsid w:val="001D0A97"/>
    <w:rsid w:val="001D2EC2"/>
    <w:rsid w:val="001D6208"/>
    <w:rsid w:val="001D6A39"/>
    <w:rsid w:val="001D7BE4"/>
    <w:rsid w:val="001E0140"/>
    <w:rsid w:val="001E0CC4"/>
    <w:rsid w:val="001E249B"/>
    <w:rsid w:val="001E5062"/>
    <w:rsid w:val="001F1F3D"/>
    <w:rsid w:val="001F2738"/>
    <w:rsid w:val="001F2C18"/>
    <w:rsid w:val="001F30B7"/>
    <w:rsid w:val="001F3DB1"/>
    <w:rsid w:val="002011C4"/>
    <w:rsid w:val="00201E86"/>
    <w:rsid w:val="002023B9"/>
    <w:rsid w:val="002034E6"/>
    <w:rsid w:val="00206612"/>
    <w:rsid w:val="00207B82"/>
    <w:rsid w:val="00210A62"/>
    <w:rsid w:val="0021340C"/>
    <w:rsid w:val="00213D7A"/>
    <w:rsid w:val="00216C15"/>
    <w:rsid w:val="0022062A"/>
    <w:rsid w:val="00223769"/>
    <w:rsid w:val="00226352"/>
    <w:rsid w:val="00227BED"/>
    <w:rsid w:val="0023497B"/>
    <w:rsid w:val="00235299"/>
    <w:rsid w:val="002359EC"/>
    <w:rsid w:val="00235C92"/>
    <w:rsid w:val="00240ED2"/>
    <w:rsid w:val="00241093"/>
    <w:rsid w:val="00242867"/>
    <w:rsid w:val="00243F66"/>
    <w:rsid w:val="00244FA2"/>
    <w:rsid w:val="00245C6E"/>
    <w:rsid w:val="00247EBD"/>
    <w:rsid w:val="00250A0F"/>
    <w:rsid w:val="00250E84"/>
    <w:rsid w:val="002512AA"/>
    <w:rsid w:val="00251325"/>
    <w:rsid w:val="00251E96"/>
    <w:rsid w:val="00252541"/>
    <w:rsid w:val="00252E85"/>
    <w:rsid w:val="002532D9"/>
    <w:rsid w:val="00253C30"/>
    <w:rsid w:val="002542D3"/>
    <w:rsid w:val="00257BAF"/>
    <w:rsid w:val="00262406"/>
    <w:rsid w:val="00264654"/>
    <w:rsid w:val="0026501E"/>
    <w:rsid w:val="0026553E"/>
    <w:rsid w:val="00265F8F"/>
    <w:rsid w:val="00270D6F"/>
    <w:rsid w:val="00271974"/>
    <w:rsid w:val="00274721"/>
    <w:rsid w:val="00275591"/>
    <w:rsid w:val="00276CD0"/>
    <w:rsid w:val="00284391"/>
    <w:rsid w:val="002846F3"/>
    <w:rsid w:val="00285047"/>
    <w:rsid w:val="002861E7"/>
    <w:rsid w:val="0028760E"/>
    <w:rsid w:val="00290844"/>
    <w:rsid w:val="00291059"/>
    <w:rsid w:val="002956B8"/>
    <w:rsid w:val="00296F67"/>
    <w:rsid w:val="002971C0"/>
    <w:rsid w:val="00297AC0"/>
    <w:rsid w:val="002A06B8"/>
    <w:rsid w:val="002A0C8F"/>
    <w:rsid w:val="002A1178"/>
    <w:rsid w:val="002A301B"/>
    <w:rsid w:val="002A3808"/>
    <w:rsid w:val="002A4A71"/>
    <w:rsid w:val="002A626C"/>
    <w:rsid w:val="002A7C45"/>
    <w:rsid w:val="002B0F29"/>
    <w:rsid w:val="002B2672"/>
    <w:rsid w:val="002B29DD"/>
    <w:rsid w:val="002B2E26"/>
    <w:rsid w:val="002B4549"/>
    <w:rsid w:val="002B6977"/>
    <w:rsid w:val="002C3F03"/>
    <w:rsid w:val="002C7834"/>
    <w:rsid w:val="002D1609"/>
    <w:rsid w:val="002D3E3D"/>
    <w:rsid w:val="002D5479"/>
    <w:rsid w:val="002E0147"/>
    <w:rsid w:val="002E034B"/>
    <w:rsid w:val="002E33C1"/>
    <w:rsid w:val="002E396A"/>
    <w:rsid w:val="002E7688"/>
    <w:rsid w:val="002F1247"/>
    <w:rsid w:val="002F1F85"/>
    <w:rsid w:val="002F2FD6"/>
    <w:rsid w:val="002F3EDE"/>
    <w:rsid w:val="002F4219"/>
    <w:rsid w:val="00302D3F"/>
    <w:rsid w:val="00302E31"/>
    <w:rsid w:val="0030367E"/>
    <w:rsid w:val="00304D4D"/>
    <w:rsid w:val="00305B2B"/>
    <w:rsid w:val="00307481"/>
    <w:rsid w:val="00311CE4"/>
    <w:rsid w:val="0031312E"/>
    <w:rsid w:val="003158D6"/>
    <w:rsid w:val="00315F1D"/>
    <w:rsid w:val="0032329E"/>
    <w:rsid w:val="003240F3"/>
    <w:rsid w:val="003263DB"/>
    <w:rsid w:val="003278FF"/>
    <w:rsid w:val="003312FE"/>
    <w:rsid w:val="00332B97"/>
    <w:rsid w:val="0033391F"/>
    <w:rsid w:val="0033607F"/>
    <w:rsid w:val="00336906"/>
    <w:rsid w:val="003378AF"/>
    <w:rsid w:val="00344F9F"/>
    <w:rsid w:val="00346E29"/>
    <w:rsid w:val="0035252C"/>
    <w:rsid w:val="003549F0"/>
    <w:rsid w:val="00356C22"/>
    <w:rsid w:val="0035760A"/>
    <w:rsid w:val="00357F6A"/>
    <w:rsid w:val="00362F12"/>
    <w:rsid w:val="00367C2E"/>
    <w:rsid w:val="003808C7"/>
    <w:rsid w:val="00380E90"/>
    <w:rsid w:val="00382027"/>
    <w:rsid w:val="0038502C"/>
    <w:rsid w:val="003927DB"/>
    <w:rsid w:val="00394C6E"/>
    <w:rsid w:val="00395903"/>
    <w:rsid w:val="00396311"/>
    <w:rsid w:val="00396E7B"/>
    <w:rsid w:val="00397085"/>
    <w:rsid w:val="003A108E"/>
    <w:rsid w:val="003A1A4C"/>
    <w:rsid w:val="003A3455"/>
    <w:rsid w:val="003A714F"/>
    <w:rsid w:val="003B00E4"/>
    <w:rsid w:val="003B3F0B"/>
    <w:rsid w:val="003B54EF"/>
    <w:rsid w:val="003B601A"/>
    <w:rsid w:val="003B6884"/>
    <w:rsid w:val="003C13A8"/>
    <w:rsid w:val="003C37C7"/>
    <w:rsid w:val="003C3963"/>
    <w:rsid w:val="003C4AEA"/>
    <w:rsid w:val="003C79A5"/>
    <w:rsid w:val="003D1760"/>
    <w:rsid w:val="003D6E05"/>
    <w:rsid w:val="003D79A5"/>
    <w:rsid w:val="003E0319"/>
    <w:rsid w:val="003E1617"/>
    <w:rsid w:val="003E48E0"/>
    <w:rsid w:val="003E78EE"/>
    <w:rsid w:val="003E7DB3"/>
    <w:rsid w:val="003F03CE"/>
    <w:rsid w:val="003F15E1"/>
    <w:rsid w:val="003F2206"/>
    <w:rsid w:val="003F4646"/>
    <w:rsid w:val="003F4DE8"/>
    <w:rsid w:val="003F5CDA"/>
    <w:rsid w:val="00403C30"/>
    <w:rsid w:val="004109DE"/>
    <w:rsid w:val="00411CDB"/>
    <w:rsid w:val="00411E2B"/>
    <w:rsid w:val="00412454"/>
    <w:rsid w:val="004151FC"/>
    <w:rsid w:val="004246BE"/>
    <w:rsid w:val="004263A9"/>
    <w:rsid w:val="00432100"/>
    <w:rsid w:val="00437A01"/>
    <w:rsid w:val="00441F3F"/>
    <w:rsid w:val="0044200E"/>
    <w:rsid w:val="00444179"/>
    <w:rsid w:val="00444F03"/>
    <w:rsid w:val="004479A2"/>
    <w:rsid w:val="004501EE"/>
    <w:rsid w:val="004507CE"/>
    <w:rsid w:val="00452FB3"/>
    <w:rsid w:val="0045605E"/>
    <w:rsid w:val="004567B6"/>
    <w:rsid w:val="00462593"/>
    <w:rsid w:val="004644A6"/>
    <w:rsid w:val="0046582E"/>
    <w:rsid w:val="004666CB"/>
    <w:rsid w:val="00466D63"/>
    <w:rsid w:val="0047067D"/>
    <w:rsid w:val="00470B23"/>
    <w:rsid w:val="00470BCB"/>
    <w:rsid w:val="00470FE6"/>
    <w:rsid w:val="0047126E"/>
    <w:rsid w:val="004712F4"/>
    <w:rsid w:val="004764DA"/>
    <w:rsid w:val="00481EDC"/>
    <w:rsid w:val="00485D8A"/>
    <w:rsid w:val="004862F7"/>
    <w:rsid w:val="004908C4"/>
    <w:rsid w:val="004964C8"/>
    <w:rsid w:val="0049685C"/>
    <w:rsid w:val="004A1803"/>
    <w:rsid w:val="004A1D1D"/>
    <w:rsid w:val="004A3DC0"/>
    <w:rsid w:val="004B1815"/>
    <w:rsid w:val="004B2E83"/>
    <w:rsid w:val="004B4377"/>
    <w:rsid w:val="004B5A19"/>
    <w:rsid w:val="004B6BBE"/>
    <w:rsid w:val="004B7E87"/>
    <w:rsid w:val="004C2153"/>
    <w:rsid w:val="004C5183"/>
    <w:rsid w:val="004C56BE"/>
    <w:rsid w:val="004C7445"/>
    <w:rsid w:val="004C782E"/>
    <w:rsid w:val="004D061F"/>
    <w:rsid w:val="004D1001"/>
    <w:rsid w:val="004D1BAE"/>
    <w:rsid w:val="004D65D2"/>
    <w:rsid w:val="004D6A04"/>
    <w:rsid w:val="004E0A67"/>
    <w:rsid w:val="004E20C0"/>
    <w:rsid w:val="004E3917"/>
    <w:rsid w:val="004E3983"/>
    <w:rsid w:val="004E593F"/>
    <w:rsid w:val="004E5E5B"/>
    <w:rsid w:val="004E6336"/>
    <w:rsid w:val="004E7781"/>
    <w:rsid w:val="004F00BF"/>
    <w:rsid w:val="004F0FAE"/>
    <w:rsid w:val="004F1D1A"/>
    <w:rsid w:val="004F29A4"/>
    <w:rsid w:val="004F44E3"/>
    <w:rsid w:val="004F6666"/>
    <w:rsid w:val="00500171"/>
    <w:rsid w:val="00500915"/>
    <w:rsid w:val="00502E79"/>
    <w:rsid w:val="00517ABE"/>
    <w:rsid w:val="00517BF9"/>
    <w:rsid w:val="0052009D"/>
    <w:rsid w:val="00521D33"/>
    <w:rsid w:val="00524E2E"/>
    <w:rsid w:val="005352FB"/>
    <w:rsid w:val="005356CD"/>
    <w:rsid w:val="005411E9"/>
    <w:rsid w:val="00545524"/>
    <w:rsid w:val="005466C3"/>
    <w:rsid w:val="00550525"/>
    <w:rsid w:val="00551E82"/>
    <w:rsid w:val="00560C66"/>
    <w:rsid w:val="00561841"/>
    <w:rsid w:val="005625BC"/>
    <w:rsid w:val="00562670"/>
    <w:rsid w:val="005641FE"/>
    <w:rsid w:val="00564BAC"/>
    <w:rsid w:val="00564C3E"/>
    <w:rsid w:val="00573F54"/>
    <w:rsid w:val="0057649E"/>
    <w:rsid w:val="00576EB1"/>
    <w:rsid w:val="00581C73"/>
    <w:rsid w:val="00581C7E"/>
    <w:rsid w:val="005826E0"/>
    <w:rsid w:val="0058479B"/>
    <w:rsid w:val="005854C9"/>
    <w:rsid w:val="0058564D"/>
    <w:rsid w:val="00586AF3"/>
    <w:rsid w:val="00586C8F"/>
    <w:rsid w:val="00591222"/>
    <w:rsid w:val="00596112"/>
    <w:rsid w:val="005A0142"/>
    <w:rsid w:val="005A7EF4"/>
    <w:rsid w:val="005B0012"/>
    <w:rsid w:val="005B219E"/>
    <w:rsid w:val="005B3188"/>
    <w:rsid w:val="005B3B0B"/>
    <w:rsid w:val="005C1EAF"/>
    <w:rsid w:val="005C2678"/>
    <w:rsid w:val="005C2744"/>
    <w:rsid w:val="005C6C24"/>
    <w:rsid w:val="005D261C"/>
    <w:rsid w:val="005D41C6"/>
    <w:rsid w:val="005D7033"/>
    <w:rsid w:val="005D75A4"/>
    <w:rsid w:val="005D7ABB"/>
    <w:rsid w:val="005E1C9D"/>
    <w:rsid w:val="005E236E"/>
    <w:rsid w:val="005E3557"/>
    <w:rsid w:val="005E3DB6"/>
    <w:rsid w:val="005E45BE"/>
    <w:rsid w:val="005E4C72"/>
    <w:rsid w:val="005E578D"/>
    <w:rsid w:val="005E7764"/>
    <w:rsid w:val="005E7B4D"/>
    <w:rsid w:val="005F04E3"/>
    <w:rsid w:val="005F0A57"/>
    <w:rsid w:val="005F299E"/>
    <w:rsid w:val="005F53D1"/>
    <w:rsid w:val="00605B9C"/>
    <w:rsid w:val="006078AA"/>
    <w:rsid w:val="00607F9B"/>
    <w:rsid w:val="0061374F"/>
    <w:rsid w:val="00614968"/>
    <w:rsid w:val="00614C7A"/>
    <w:rsid w:val="006153F4"/>
    <w:rsid w:val="00616BE0"/>
    <w:rsid w:val="00625428"/>
    <w:rsid w:val="006339F0"/>
    <w:rsid w:val="006345BA"/>
    <w:rsid w:val="00636D83"/>
    <w:rsid w:val="00637CA4"/>
    <w:rsid w:val="00641316"/>
    <w:rsid w:val="00641620"/>
    <w:rsid w:val="0064232B"/>
    <w:rsid w:val="006447F3"/>
    <w:rsid w:val="0064513E"/>
    <w:rsid w:val="006457B2"/>
    <w:rsid w:val="00647854"/>
    <w:rsid w:val="00661FED"/>
    <w:rsid w:val="00662512"/>
    <w:rsid w:val="00665558"/>
    <w:rsid w:val="0066676B"/>
    <w:rsid w:val="00666CAE"/>
    <w:rsid w:val="00672A03"/>
    <w:rsid w:val="006731E1"/>
    <w:rsid w:val="00676D08"/>
    <w:rsid w:val="00676D3C"/>
    <w:rsid w:val="00677FF7"/>
    <w:rsid w:val="006805E1"/>
    <w:rsid w:val="00685759"/>
    <w:rsid w:val="006904E8"/>
    <w:rsid w:val="00690C2F"/>
    <w:rsid w:val="0069115C"/>
    <w:rsid w:val="00695CCC"/>
    <w:rsid w:val="0069614B"/>
    <w:rsid w:val="00696C37"/>
    <w:rsid w:val="006A3436"/>
    <w:rsid w:val="006A3666"/>
    <w:rsid w:val="006A6AC2"/>
    <w:rsid w:val="006A753F"/>
    <w:rsid w:val="006A7E8E"/>
    <w:rsid w:val="006B0077"/>
    <w:rsid w:val="006B14D8"/>
    <w:rsid w:val="006B1608"/>
    <w:rsid w:val="006B1F87"/>
    <w:rsid w:val="006B250F"/>
    <w:rsid w:val="006B401B"/>
    <w:rsid w:val="006B6CDA"/>
    <w:rsid w:val="006C02C9"/>
    <w:rsid w:val="006C1430"/>
    <w:rsid w:val="006C1D41"/>
    <w:rsid w:val="006C215C"/>
    <w:rsid w:val="006C4C83"/>
    <w:rsid w:val="006C5338"/>
    <w:rsid w:val="006C74FA"/>
    <w:rsid w:val="006D2008"/>
    <w:rsid w:val="006D2E5D"/>
    <w:rsid w:val="006D3C60"/>
    <w:rsid w:val="006D4445"/>
    <w:rsid w:val="006D491F"/>
    <w:rsid w:val="006D6318"/>
    <w:rsid w:val="006E0319"/>
    <w:rsid w:val="006E2230"/>
    <w:rsid w:val="006E2468"/>
    <w:rsid w:val="006E3F06"/>
    <w:rsid w:val="006E4693"/>
    <w:rsid w:val="006E5E0B"/>
    <w:rsid w:val="006E71D5"/>
    <w:rsid w:val="006F26C6"/>
    <w:rsid w:val="006F30F7"/>
    <w:rsid w:val="006F3AF0"/>
    <w:rsid w:val="0070663D"/>
    <w:rsid w:val="007069AB"/>
    <w:rsid w:val="0071266B"/>
    <w:rsid w:val="00714A3A"/>
    <w:rsid w:val="0071551B"/>
    <w:rsid w:val="00717F1E"/>
    <w:rsid w:val="00720EC6"/>
    <w:rsid w:val="00723B6C"/>
    <w:rsid w:val="00727AFA"/>
    <w:rsid w:val="00727C56"/>
    <w:rsid w:val="00730D4D"/>
    <w:rsid w:val="00731C92"/>
    <w:rsid w:val="0073467E"/>
    <w:rsid w:val="007376D6"/>
    <w:rsid w:val="00744378"/>
    <w:rsid w:val="0074460B"/>
    <w:rsid w:val="00744FF8"/>
    <w:rsid w:val="00746673"/>
    <w:rsid w:val="00753256"/>
    <w:rsid w:val="0075347E"/>
    <w:rsid w:val="0075385C"/>
    <w:rsid w:val="00753977"/>
    <w:rsid w:val="00753C0E"/>
    <w:rsid w:val="00754D83"/>
    <w:rsid w:val="00754FDC"/>
    <w:rsid w:val="00760CF6"/>
    <w:rsid w:val="00760D81"/>
    <w:rsid w:val="007625A5"/>
    <w:rsid w:val="00763219"/>
    <w:rsid w:val="00763700"/>
    <w:rsid w:val="00763E59"/>
    <w:rsid w:val="00766EBF"/>
    <w:rsid w:val="00772E08"/>
    <w:rsid w:val="00774F7D"/>
    <w:rsid w:val="007857B9"/>
    <w:rsid w:val="0078629A"/>
    <w:rsid w:val="0079112D"/>
    <w:rsid w:val="0079136B"/>
    <w:rsid w:val="007918B0"/>
    <w:rsid w:val="00792C6F"/>
    <w:rsid w:val="0079394A"/>
    <w:rsid w:val="00794899"/>
    <w:rsid w:val="00796394"/>
    <w:rsid w:val="00796C04"/>
    <w:rsid w:val="00797855"/>
    <w:rsid w:val="007A064D"/>
    <w:rsid w:val="007A088A"/>
    <w:rsid w:val="007A135D"/>
    <w:rsid w:val="007A3E18"/>
    <w:rsid w:val="007A7E45"/>
    <w:rsid w:val="007B0429"/>
    <w:rsid w:val="007B0FCB"/>
    <w:rsid w:val="007B1044"/>
    <w:rsid w:val="007B1736"/>
    <w:rsid w:val="007B1AEB"/>
    <w:rsid w:val="007B2178"/>
    <w:rsid w:val="007B2904"/>
    <w:rsid w:val="007B4BBF"/>
    <w:rsid w:val="007B5C84"/>
    <w:rsid w:val="007B6EBA"/>
    <w:rsid w:val="007C0AAB"/>
    <w:rsid w:val="007C595C"/>
    <w:rsid w:val="007C71D1"/>
    <w:rsid w:val="007D0ADA"/>
    <w:rsid w:val="007D2482"/>
    <w:rsid w:val="007D2492"/>
    <w:rsid w:val="007D275F"/>
    <w:rsid w:val="007D33F3"/>
    <w:rsid w:val="007D42C0"/>
    <w:rsid w:val="007D5B67"/>
    <w:rsid w:val="007D7F7E"/>
    <w:rsid w:val="007E2EFE"/>
    <w:rsid w:val="007E4625"/>
    <w:rsid w:val="007E5D74"/>
    <w:rsid w:val="007F0090"/>
    <w:rsid w:val="007F0399"/>
    <w:rsid w:val="007F1079"/>
    <w:rsid w:val="007F4051"/>
    <w:rsid w:val="007F477D"/>
    <w:rsid w:val="007F6E08"/>
    <w:rsid w:val="007F7CCC"/>
    <w:rsid w:val="008018C0"/>
    <w:rsid w:val="0080230D"/>
    <w:rsid w:val="00802ED0"/>
    <w:rsid w:val="00804A8C"/>
    <w:rsid w:val="00806044"/>
    <w:rsid w:val="008063A9"/>
    <w:rsid w:val="008103EE"/>
    <w:rsid w:val="0081094A"/>
    <w:rsid w:val="00815B2E"/>
    <w:rsid w:val="008164D2"/>
    <w:rsid w:val="00820836"/>
    <w:rsid w:val="0082099D"/>
    <w:rsid w:val="00823907"/>
    <w:rsid w:val="008247CA"/>
    <w:rsid w:val="00824CE4"/>
    <w:rsid w:val="0082514D"/>
    <w:rsid w:val="00827AA3"/>
    <w:rsid w:val="00832AB8"/>
    <w:rsid w:val="00834649"/>
    <w:rsid w:val="0083624C"/>
    <w:rsid w:val="00836D37"/>
    <w:rsid w:val="0084265E"/>
    <w:rsid w:val="00842E56"/>
    <w:rsid w:val="0084497B"/>
    <w:rsid w:val="0084642D"/>
    <w:rsid w:val="00852B6A"/>
    <w:rsid w:val="00855066"/>
    <w:rsid w:val="00855B95"/>
    <w:rsid w:val="00860E7D"/>
    <w:rsid w:val="00861B01"/>
    <w:rsid w:val="008626A5"/>
    <w:rsid w:val="008646A4"/>
    <w:rsid w:val="00866E4D"/>
    <w:rsid w:val="008702C2"/>
    <w:rsid w:val="00872D75"/>
    <w:rsid w:val="00877575"/>
    <w:rsid w:val="00882694"/>
    <w:rsid w:val="00885654"/>
    <w:rsid w:val="00890CA2"/>
    <w:rsid w:val="00890D64"/>
    <w:rsid w:val="00896CC2"/>
    <w:rsid w:val="008A1827"/>
    <w:rsid w:val="008A42F3"/>
    <w:rsid w:val="008A6AE8"/>
    <w:rsid w:val="008B0E9E"/>
    <w:rsid w:val="008B0F55"/>
    <w:rsid w:val="008B6B26"/>
    <w:rsid w:val="008C090D"/>
    <w:rsid w:val="008C2E0C"/>
    <w:rsid w:val="008C3631"/>
    <w:rsid w:val="008C4AB1"/>
    <w:rsid w:val="008C4DED"/>
    <w:rsid w:val="008C7D1F"/>
    <w:rsid w:val="008D2B2C"/>
    <w:rsid w:val="008D455D"/>
    <w:rsid w:val="008E043E"/>
    <w:rsid w:val="008E085C"/>
    <w:rsid w:val="008E1F79"/>
    <w:rsid w:val="008E3D17"/>
    <w:rsid w:val="008E4D42"/>
    <w:rsid w:val="008F1DAD"/>
    <w:rsid w:val="008F46C8"/>
    <w:rsid w:val="008F6041"/>
    <w:rsid w:val="008F6A9A"/>
    <w:rsid w:val="008F6F2D"/>
    <w:rsid w:val="0090271F"/>
    <w:rsid w:val="009047F0"/>
    <w:rsid w:val="009052E2"/>
    <w:rsid w:val="009060E7"/>
    <w:rsid w:val="00906CF0"/>
    <w:rsid w:val="00913338"/>
    <w:rsid w:val="00915078"/>
    <w:rsid w:val="0091677F"/>
    <w:rsid w:val="00916CF4"/>
    <w:rsid w:val="00921AB6"/>
    <w:rsid w:val="00922CB1"/>
    <w:rsid w:val="00922F66"/>
    <w:rsid w:val="00923A7D"/>
    <w:rsid w:val="00923B5E"/>
    <w:rsid w:val="00923FC1"/>
    <w:rsid w:val="00924B5A"/>
    <w:rsid w:val="0092588D"/>
    <w:rsid w:val="00927811"/>
    <w:rsid w:val="009279E8"/>
    <w:rsid w:val="00930EE2"/>
    <w:rsid w:val="00930FB7"/>
    <w:rsid w:val="0093277D"/>
    <w:rsid w:val="00932E42"/>
    <w:rsid w:val="0093359B"/>
    <w:rsid w:val="00934147"/>
    <w:rsid w:val="00934EC3"/>
    <w:rsid w:val="0093504D"/>
    <w:rsid w:val="00937F73"/>
    <w:rsid w:val="009412BC"/>
    <w:rsid w:val="0094247F"/>
    <w:rsid w:val="00947A8A"/>
    <w:rsid w:val="00947DA0"/>
    <w:rsid w:val="009504F9"/>
    <w:rsid w:val="00950E2F"/>
    <w:rsid w:val="00951052"/>
    <w:rsid w:val="00952248"/>
    <w:rsid w:val="0095362E"/>
    <w:rsid w:val="00956A9B"/>
    <w:rsid w:val="009578AF"/>
    <w:rsid w:val="00961FB9"/>
    <w:rsid w:val="00963239"/>
    <w:rsid w:val="00965CA7"/>
    <w:rsid w:val="00972CBF"/>
    <w:rsid w:val="00975915"/>
    <w:rsid w:val="009801A9"/>
    <w:rsid w:val="009824CC"/>
    <w:rsid w:val="00984EFF"/>
    <w:rsid w:val="00987FE1"/>
    <w:rsid w:val="00990024"/>
    <w:rsid w:val="00991456"/>
    <w:rsid w:val="0099270C"/>
    <w:rsid w:val="00995A6A"/>
    <w:rsid w:val="0099639D"/>
    <w:rsid w:val="009963B1"/>
    <w:rsid w:val="009A046F"/>
    <w:rsid w:val="009A074E"/>
    <w:rsid w:val="009A14EA"/>
    <w:rsid w:val="009A3C4B"/>
    <w:rsid w:val="009A66C7"/>
    <w:rsid w:val="009A6D7D"/>
    <w:rsid w:val="009A6E4D"/>
    <w:rsid w:val="009B346A"/>
    <w:rsid w:val="009B396A"/>
    <w:rsid w:val="009B4B5E"/>
    <w:rsid w:val="009B72A2"/>
    <w:rsid w:val="009C0C88"/>
    <w:rsid w:val="009C1FC5"/>
    <w:rsid w:val="009C2035"/>
    <w:rsid w:val="009C36F7"/>
    <w:rsid w:val="009C3A97"/>
    <w:rsid w:val="009C3B11"/>
    <w:rsid w:val="009C4999"/>
    <w:rsid w:val="009C6145"/>
    <w:rsid w:val="009D1ABC"/>
    <w:rsid w:val="009D437B"/>
    <w:rsid w:val="009D6E7E"/>
    <w:rsid w:val="009E0224"/>
    <w:rsid w:val="009E5AAD"/>
    <w:rsid w:val="009F0BDD"/>
    <w:rsid w:val="009F69F7"/>
    <w:rsid w:val="009F6B04"/>
    <w:rsid w:val="009F7C24"/>
    <w:rsid w:val="00A00EAF"/>
    <w:rsid w:val="00A013CF"/>
    <w:rsid w:val="00A01C99"/>
    <w:rsid w:val="00A01EA7"/>
    <w:rsid w:val="00A04059"/>
    <w:rsid w:val="00A07FB3"/>
    <w:rsid w:val="00A11101"/>
    <w:rsid w:val="00A12A69"/>
    <w:rsid w:val="00A14AAB"/>
    <w:rsid w:val="00A16299"/>
    <w:rsid w:val="00A174D1"/>
    <w:rsid w:val="00A208C7"/>
    <w:rsid w:val="00A2244E"/>
    <w:rsid w:val="00A24F92"/>
    <w:rsid w:val="00A25148"/>
    <w:rsid w:val="00A317A8"/>
    <w:rsid w:val="00A33ED1"/>
    <w:rsid w:val="00A36BAF"/>
    <w:rsid w:val="00A404A3"/>
    <w:rsid w:val="00A40677"/>
    <w:rsid w:val="00A40E43"/>
    <w:rsid w:val="00A447AA"/>
    <w:rsid w:val="00A47B8E"/>
    <w:rsid w:val="00A512FF"/>
    <w:rsid w:val="00A53152"/>
    <w:rsid w:val="00A56D54"/>
    <w:rsid w:val="00A5749E"/>
    <w:rsid w:val="00A57869"/>
    <w:rsid w:val="00A6087A"/>
    <w:rsid w:val="00A60C12"/>
    <w:rsid w:val="00A61B73"/>
    <w:rsid w:val="00A63AA7"/>
    <w:rsid w:val="00A658A0"/>
    <w:rsid w:val="00A67CF6"/>
    <w:rsid w:val="00A704B5"/>
    <w:rsid w:val="00A7164E"/>
    <w:rsid w:val="00A720E6"/>
    <w:rsid w:val="00A75C3A"/>
    <w:rsid w:val="00A77216"/>
    <w:rsid w:val="00A8530E"/>
    <w:rsid w:val="00A85F1E"/>
    <w:rsid w:val="00A86DF5"/>
    <w:rsid w:val="00A86E05"/>
    <w:rsid w:val="00A90379"/>
    <w:rsid w:val="00A913D6"/>
    <w:rsid w:val="00A91FF2"/>
    <w:rsid w:val="00A92867"/>
    <w:rsid w:val="00A94391"/>
    <w:rsid w:val="00A94E0D"/>
    <w:rsid w:val="00A96D7B"/>
    <w:rsid w:val="00A978E7"/>
    <w:rsid w:val="00AA11B4"/>
    <w:rsid w:val="00AA7AD6"/>
    <w:rsid w:val="00AB057D"/>
    <w:rsid w:val="00AB16F2"/>
    <w:rsid w:val="00AB1919"/>
    <w:rsid w:val="00AB226B"/>
    <w:rsid w:val="00AB536B"/>
    <w:rsid w:val="00AB6913"/>
    <w:rsid w:val="00AC2CF4"/>
    <w:rsid w:val="00AC7545"/>
    <w:rsid w:val="00AD0894"/>
    <w:rsid w:val="00AD10C3"/>
    <w:rsid w:val="00AD3569"/>
    <w:rsid w:val="00AD4B8A"/>
    <w:rsid w:val="00AD58FA"/>
    <w:rsid w:val="00AD79D0"/>
    <w:rsid w:val="00AE0996"/>
    <w:rsid w:val="00AE3FE9"/>
    <w:rsid w:val="00AE4715"/>
    <w:rsid w:val="00AE4F98"/>
    <w:rsid w:val="00AE7E94"/>
    <w:rsid w:val="00AF231F"/>
    <w:rsid w:val="00AF38BD"/>
    <w:rsid w:val="00AF3AF2"/>
    <w:rsid w:val="00AF47C4"/>
    <w:rsid w:val="00AF69D1"/>
    <w:rsid w:val="00B003BA"/>
    <w:rsid w:val="00B02C6F"/>
    <w:rsid w:val="00B04408"/>
    <w:rsid w:val="00B046A4"/>
    <w:rsid w:val="00B04AD2"/>
    <w:rsid w:val="00B05945"/>
    <w:rsid w:val="00B0650C"/>
    <w:rsid w:val="00B0790B"/>
    <w:rsid w:val="00B11BD8"/>
    <w:rsid w:val="00B14AD6"/>
    <w:rsid w:val="00B14B09"/>
    <w:rsid w:val="00B1589E"/>
    <w:rsid w:val="00B15987"/>
    <w:rsid w:val="00B17927"/>
    <w:rsid w:val="00B200C9"/>
    <w:rsid w:val="00B2228E"/>
    <w:rsid w:val="00B233E8"/>
    <w:rsid w:val="00B26C24"/>
    <w:rsid w:val="00B27106"/>
    <w:rsid w:val="00B305A1"/>
    <w:rsid w:val="00B31021"/>
    <w:rsid w:val="00B336DF"/>
    <w:rsid w:val="00B41622"/>
    <w:rsid w:val="00B419D5"/>
    <w:rsid w:val="00B41DD3"/>
    <w:rsid w:val="00B421ED"/>
    <w:rsid w:val="00B429F2"/>
    <w:rsid w:val="00B453E8"/>
    <w:rsid w:val="00B455AE"/>
    <w:rsid w:val="00B4660A"/>
    <w:rsid w:val="00B47A84"/>
    <w:rsid w:val="00B5561A"/>
    <w:rsid w:val="00B56D9E"/>
    <w:rsid w:val="00B5735F"/>
    <w:rsid w:val="00B57AD8"/>
    <w:rsid w:val="00B61432"/>
    <w:rsid w:val="00B63150"/>
    <w:rsid w:val="00B63739"/>
    <w:rsid w:val="00B644B5"/>
    <w:rsid w:val="00B65F1E"/>
    <w:rsid w:val="00B66C9F"/>
    <w:rsid w:val="00B671FF"/>
    <w:rsid w:val="00B7098E"/>
    <w:rsid w:val="00B716C5"/>
    <w:rsid w:val="00B71B28"/>
    <w:rsid w:val="00B73185"/>
    <w:rsid w:val="00B7409E"/>
    <w:rsid w:val="00B74EF1"/>
    <w:rsid w:val="00B74FCB"/>
    <w:rsid w:val="00B75CA1"/>
    <w:rsid w:val="00B76A5B"/>
    <w:rsid w:val="00B76C47"/>
    <w:rsid w:val="00B77BE5"/>
    <w:rsid w:val="00B80CE2"/>
    <w:rsid w:val="00B80D2D"/>
    <w:rsid w:val="00B83919"/>
    <w:rsid w:val="00B84A33"/>
    <w:rsid w:val="00B90E11"/>
    <w:rsid w:val="00B93193"/>
    <w:rsid w:val="00B94556"/>
    <w:rsid w:val="00B9495C"/>
    <w:rsid w:val="00B97662"/>
    <w:rsid w:val="00BA1BEB"/>
    <w:rsid w:val="00BA1E92"/>
    <w:rsid w:val="00BA1EDF"/>
    <w:rsid w:val="00BA29BA"/>
    <w:rsid w:val="00BA474D"/>
    <w:rsid w:val="00BB1D0A"/>
    <w:rsid w:val="00BB4F38"/>
    <w:rsid w:val="00BC1029"/>
    <w:rsid w:val="00BC300F"/>
    <w:rsid w:val="00BD0CD9"/>
    <w:rsid w:val="00BD3675"/>
    <w:rsid w:val="00BD4971"/>
    <w:rsid w:val="00BD51AC"/>
    <w:rsid w:val="00BD6785"/>
    <w:rsid w:val="00BE216C"/>
    <w:rsid w:val="00BE2E60"/>
    <w:rsid w:val="00BE3187"/>
    <w:rsid w:val="00BE7110"/>
    <w:rsid w:val="00BF1DFB"/>
    <w:rsid w:val="00BF4E63"/>
    <w:rsid w:val="00C021DA"/>
    <w:rsid w:val="00C02FC6"/>
    <w:rsid w:val="00C047CC"/>
    <w:rsid w:val="00C06497"/>
    <w:rsid w:val="00C06F04"/>
    <w:rsid w:val="00C11EE4"/>
    <w:rsid w:val="00C12B07"/>
    <w:rsid w:val="00C1461D"/>
    <w:rsid w:val="00C14D6F"/>
    <w:rsid w:val="00C202C9"/>
    <w:rsid w:val="00C20867"/>
    <w:rsid w:val="00C26508"/>
    <w:rsid w:val="00C31005"/>
    <w:rsid w:val="00C32D66"/>
    <w:rsid w:val="00C33DB2"/>
    <w:rsid w:val="00C3420D"/>
    <w:rsid w:val="00C37091"/>
    <w:rsid w:val="00C37966"/>
    <w:rsid w:val="00C430CB"/>
    <w:rsid w:val="00C47D87"/>
    <w:rsid w:val="00C53D78"/>
    <w:rsid w:val="00C56E59"/>
    <w:rsid w:val="00C57D2A"/>
    <w:rsid w:val="00C64493"/>
    <w:rsid w:val="00C66ED4"/>
    <w:rsid w:val="00C67FFC"/>
    <w:rsid w:val="00C70664"/>
    <w:rsid w:val="00C70EAD"/>
    <w:rsid w:val="00C70FC6"/>
    <w:rsid w:val="00C71485"/>
    <w:rsid w:val="00C71B9F"/>
    <w:rsid w:val="00C71C83"/>
    <w:rsid w:val="00C74DA4"/>
    <w:rsid w:val="00C7708E"/>
    <w:rsid w:val="00C8079C"/>
    <w:rsid w:val="00C81AFD"/>
    <w:rsid w:val="00C827EF"/>
    <w:rsid w:val="00C84E84"/>
    <w:rsid w:val="00C85D55"/>
    <w:rsid w:val="00C862E9"/>
    <w:rsid w:val="00C907F2"/>
    <w:rsid w:val="00C90AAC"/>
    <w:rsid w:val="00C93FD2"/>
    <w:rsid w:val="00C95208"/>
    <w:rsid w:val="00C971DA"/>
    <w:rsid w:val="00CA00EC"/>
    <w:rsid w:val="00CA32CB"/>
    <w:rsid w:val="00CA3CFB"/>
    <w:rsid w:val="00CA7E88"/>
    <w:rsid w:val="00CB0B8D"/>
    <w:rsid w:val="00CB2C0D"/>
    <w:rsid w:val="00CB3EE9"/>
    <w:rsid w:val="00CB52C8"/>
    <w:rsid w:val="00CB5680"/>
    <w:rsid w:val="00CB7D00"/>
    <w:rsid w:val="00CC0653"/>
    <w:rsid w:val="00CC311D"/>
    <w:rsid w:val="00CC5358"/>
    <w:rsid w:val="00CC7248"/>
    <w:rsid w:val="00CD1DD1"/>
    <w:rsid w:val="00CD2A23"/>
    <w:rsid w:val="00CD2A4A"/>
    <w:rsid w:val="00CD634A"/>
    <w:rsid w:val="00CD79B6"/>
    <w:rsid w:val="00CE3E8B"/>
    <w:rsid w:val="00CE7B00"/>
    <w:rsid w:val="00CF075A"/>
    <w:rsid w:val="00CF4679"/>
    <w:rsid w:val="00CF5209"/>
    <w:rsid w:val="00CF6A16"/>
    <w:rsid w:val="00D000A2"/>
    <w:rsid w:val="00D015B5"/>
    <w:rsid w:val="00D03C94"/>
    <w:rsid w:val="00D045B5"/>
    <w:rsid w:val="00D04E9F"/>
    <w:rsid w:val="00D05C2B"/>
    <w:rsid w:val="00D05E4E"/>
    <w:rsid w:val="00D11539"/>
    <w:rsid w:val="00D12226"/>
    <w:rsid w:val="00D12D77"/>
    <w:rsid w:val="00D1336E"/>
    <w:rsid w:val="00D1479A"/>
    <w:rsid w:val="00D14A49"/>
    <w:rsid w:val="00D14ACC"/>
    <w:rsid w:val="00D176C2"/>
    <w:rsid w:val="00D2074A"/>
    <w:rsid w:val="00D212FF"/>
    <w:rsid w:val="00D21362"/>
    <w:rsid w:val="00D219EB"/>
    <w:rsid w:val="00D24063"/>
    <w:rsid w:val="00D2505D"/>
    <w:rsid w:val="00D25419"/>
    <w:rsid w:val="00D25AE5"/>
    <w:rsid w:val="00D26960"/>
    <w:rsid w:val="00D274B8"/>
    <w:rsid w:val="00D27AE4"/>
    <w:rsid w:val="00D32BAC"/>
    <w:rsid w:val="00D3422F"/>
    <w:rsid w:val="00D34DA2"/>
    <w:rsid w:val="00D35DDD"/>
    <w:rsid w:val="00D36B1A"/>
    <w:rsid w:val="00D4034B"/>
    <w:rsid w:val="00D40E53"/>
    <w:rsid w:val="00D414FF"/>
    <w:rsid w:val="00D431F8"/>
    <w:rsid w:val="00D43389"/>
    <w:rsid w:val="00D453C4"/>
    <w:rsid w:val="00D45BD2"/>
    <w:rsid w:val="00D47FCB"/>
    <w:rsid w:val="00D51680"/>
    <w:rsid w:val="00D54510"/>
    <w:rsid w:val="00D54E50"/>
    <w:rsid w:val="00D55A62"/>
    <w:rsid w:val="00D57CF4"/>
    <w:rsid w:val="00D60D5C"/>
    <w:rsid w:val="00D612F5"/>
    <w:rsid w:val="00D62DD2"/>
    <w:rsid w:val="00D63591"/>
    <w:rsid w:val="00D63E45"/>
    <w:rsid w:val="00D64D44"/>
    <w:rsid w:val="00D6637D"/>
    <w:rsid w:val="00D67FE4"/>
    <w:rsid w:val="00D70DA1"/>
    <w:rsid w:val="00D7142C"/>
    <w:rsid w:val="00D71C48"/>
    <w:rsid w:val="00D72662"/>
    <w:rsid w:val="00D74826"/>
    <w:rsid w:val="00D77605"/>
    <w:rsid w:val="00D80B7F"/>
    <w:rsid w:val="00D80BF9"/>
    <w:rsid w:val="00D814FF"/>
    <w:rsid w:val="00D82819"/>
    <w:rsid w:val="00D86D9B"/>
    <w:rsid w:val="00D87568"/>
    <w:rsid w:val="00D910A4"/>
    <w:rsid w:val="00D950F7"/>
    <w:rsid w:val="00D960D8"/>
    <w:rsid w:val="00D97235"/>
    <w:rsid w:val="00D9754B"/>
    <w:rsid w:val="00DA05EC"/>
    <w:rsid w:val="00DA27FC"/>
    <w:rsid w:val="00DB5D26"/>
    <w:rsid w:val="00DB6882"/>
    <w:rsid w:val="00DB6951"/>
    <w:rsid w:val="00DB6CB9"/>
    <w:rsid w:val="00DB7BC0"/>
    <w:rsid w:val="00DC152E"/>
    <w:rsid w:val="00DC29C2"/>
    <w:rsid w:val="00DC5B75"/>
    <w:rsid w:val="00DC6040"/>
    <w:rsid w:val="00DC62E3"/>
    <w:rsid w:val="00DC7056"/>
    <w:rsid w:val="00DD10C0"/>
    <w:rsid w:val="00DD527A"/>
    <w:rsid w:val="00DD55C3"/>
    <w:rsid w:val="00DD78FB"/>
    <w:rsid w:val="00DD7A27"/>
    <w:rsid w:val="00DE4838"/>
    <w:rsid w:val="00DE496C"/>
    <w:rsid w:val="00DE555E"/>
    <w:rsid w:val="00DE64AA"/>
    <w:rsid w:val="00DF01B4"/>
    <w:rsid w:val="00DF12D9"/>
    <w:rsid w:val="00DF2CB3"/>
    <w:rsid w:val="00DF48EA"/>
    <w:rsid w:val="00E007EF"/>
    <w:rsid w:val="00E03FE8"/>
    <w:rsid w:val="00E049AC"/>
    <w:rsid w:val="00E0648C"/>
    <w:rsid w:val="00E10779"/>
    <w:rsid w:val="00E140DD"/>
    <w:rsid w:val="00E1451A"/>
    <w:rsid w:val="00E15776"/>
    <w:rsid w:val="00E1617E"/>
    <w:rsid w:val="00E17B37"/>
    <w:rsid w:val="00E244C7"/>
    <w:rsid w:val="00E25ACA"/>
    <w:rsid w:val="00E260D4"/>
    <w:rsid w:val="00E2714C"/>
    <w:rsid w:val="00E27A94"/>
    <w:rsid w:val="00E31944"/>
    <w:rsid w:val="00E329E8"/>
    <w:rsid w:val="00E33DB7"/>
    <w:rsid w:val="00E34F17"/>
    <w:rsid w:val="00E37046"/>
    <w:rsid w:val="00E404C3"/>
    <w:rsid w:val="00E42FE5"/>
    <w:rsid w:val="00E46D70"/>
    <w:rsid w:val="00E47F90"/>
    <w:rsid w:val="00E521AB"/>
    <w:rsid w:val="00E5230D"/>
    <w:rsid w:val="00E53BE8"/>
    <w:rsid w:val="00E55A46"/>
    <w:rsid w:val="00E57495"/>
    <w:rsid w:val="00E6399E"/>
    <w:rsid w:val="00E676AC"/>
    <w:rsid w:val="00E70524"/>
    <w:rsid w:val="00E70C8D"/>
    <w:rsid w:val="00E71EAF"/>
    <w:rsid w:val="00E720D8"/>
    <w:rsid w:val="00E738B0"/>
    <w:rsid w:val="00E74B9E"/>
    <w:rsid w:val="00E7536C"/>
    <w:rsid w:val="00E759AE"/>
    <w:rsid w:val="00E76A83"/>
    <w:rsid w:val="00E83812"/>
    <w:rsid w:val="00E842A6"/>
    <w:rsid w:val="00E84FAB"/>
    <w:rsid w:val="00E870DF"/>
    <w:rsid w:val="00E9025A"/>
    <w:rsid w:val="00E93F8E"/>
    <w:rsid w:val="00E94C5D"/>
    <w:rsid w:val="00E94F70"/>
    <w:rsid w:val="00E959A8"/>
    <w:rsid w:val="00E97021"/>
    <w:rsid w:val="00EA0189"/>
    <w:rsid w:val="00EA3936"/>
    <w:rsid w:val="00EA3F6D"/>
    <w:rsid w:val="00EA3FE9"/>
    <w:rsid w:val="00EA5299"/>
    <w:rsid w:val="00EA60D1"/>
    <w:rsid w:val="00EA7171"/>
    <w:rsid w:val="00EA7F47"/>
    <w:rsid w:val="00EB5029"/>
    <w:rsid w:val="00EB71BA"/>
    <w:rsid w:val="00EC2414"/>
    <w:rsid w:val="00EC337E"/>
    <w:rsid w:val="00EC4DE5"/>
    <w:rsid w:val="00EC4E4D"/>
    <w:rsid w:val="00EC4E9F"/>
    <w:rsid w:val="00EC56D8"/>
    <w:rsid w:val="00EC5877"/>
    <w:rsid w:val="00EC5D94"/>
    <w:rsid w:val="00EC6331"/>
    <w:rsid w:val="00EC650B"/>
    <w:rsid w:val="00ED0E17"/>
    <w:rsid w:val="00ED47D7"/>
    <w:rsid w:val="00ED6BA2"/>
    <w:rsid w:val="00ED7C2E"/>
    <w:rsid w:val="00ED7ECF"/>
    <w:rsid w:val="00EE1287"/>
    <w:rsid w:val="00EE444D"/>
    <w:rsid w:val="00EE7754"/>
    <w:rsid w:val="00EF3C01"/>
    <w:rsid w:val="00EF3DE0"/>
    <w:rsid w:val="00EF51E0"/>
    <w:rsid w:val="00EF5C73"/>
    <w:rsid w:val="00EF72AA"/>
    <w:rsid w:val="00F02CF5"/>
    <w:rsid w:val="00F03B37"/>
    <w:rsid w:val="00F0414C"/>
    <w:rsid w:val="00F049BF"/>
    <w:rsid w:val="00F04AB0"/>
    <w:rsid w:val="00F10F89"/>
    <w:rsid w:val="00F12849"/>
    <w:rsid w:val="00F15F34"/>
    <w:rsid w:val="00F17E50"/>
    <w:rsid w:val="00F227AF"/>
    <w:rsid w:val="00F30A78"/>
    <w:rsid w:val="00F30E31"/>
    <w:rsid w:val="00F31292"/>
    <w:rsid w:val="00F31378"/>
    <w:rsid w:val="00F36080"/>
    <w:rsid w:val="00F365EF"/>
    <w:rsid w:val="00F40868"/>
    <w:rsid w:val="00F47191"/>
    <w:rsid w:val="00F52A34"/>
    <w:rsid w:val="00F537D7"/>
    <w:rsid w:val="00F5550B"/>
    <w:rsid w:val="00F56BF4"/>
    <w:rsid w:val="00F618B7"/>
    <w:rsid w:val="00F62CE7"/>
    <w:rsid w:val="00F64546"/>
    <w:rsid w:val="00F66F80"/>
    <w:rsid w:val="00F67493"/>
    <w:rsid w:val="00F67D71"/>
    <w:rsid w:val="00F70D71"/>
    <w:rsid w:val="00F710CA"/>
    <w:rsid w:val="00F71A60"/>
    <w:rsid w:val="00F71CD9"/>
    <w:rsid w:val="00F720D3"/>
    <w:rsid w:val="00F75F4C"/>
    <w:rsid w:val="00F764D6"/>
    <w:rsid w:val="00F773DF"/>
    <w:rsid w:val="00F82AF9"/>
    <w:rsid w:val="00F84FD0"/>
    <w:rsid w:val="00F85256"/>
    <w:rsid w:val="00F90722"/>
    <w:rsid w:val="00F93E88"/>
    <w:rsid w:val="00F94FFA"/>
    <w:rsid w:val="00F957CB"/>
    <w:rsid w:val="00F958B9"/>
    <w:rsid w:val="00F95F6B"/>
    <w:rsid w:val="00F96820"/>
    <w:rsid w:val="00FA11AB"/>
    <w:rsid w:val="00FA3C94"/>
    <w:rsid w:val="00FA5AB8"/>
    <w:rsid w:val="00FA6019"/>
    <w:rsid w:val="00FA68A7"/>
    <w:rsid w:val="00FA69B5"/>
    <w:rsid w:val="00FA6F6A"/>
    <w:rsid w:val="00FB100B"/>
    <w:rsid w:val="00FB3C85"/>
    <w:rsid w:val="00FB7064"/>
    <w:rsid w:val="00FC21AD"/>
    <w:rsid w:val="00FC240A"/>
    <w:rsid w:val="00FC42A9"/>
    <w:rsid w:val="00FC45AB"/>
    <w:rsid w:val="00FC4D7E"/>
    <w:rsid w:val="00FC4D80"/>
    <w:rsid w:val="00FC78AC"/>
    <w:rsid w:val="00FD0095"/>
    <w:rsid w:val="00FD0C35"/>
    <w:rsid w:val="00FD15E1"/>
    <w:rsid w:val="00FD2CAF"/>
    <w:rsid w:val="00FD435E"/>
    <w:rsid w:val="00FD604D"/>
    <w:rsid w:val="00FE03E9"/>
    <w:rsid w:val="00FE1156"/>
    <w:rsid w:val="00FE129B"/>
    <w:rsid w:val="00FE2ECC"/>
    <w:rsid w:val="00FE4FD3"/>
    <w:rsid w:val="00FE7271"/>
    <w:rsid w:val="00FF0747"/>
    <w:rsid w:val="00FF51CE"/>
    <w:rsid w:val="00FF73FF"/>
    <w:rsid w:val="033C5F2E"/>
    <w:rsid w:val="050D75C2"/>
    <w:rsid w:val="06F17E30"/>
    <w:rsid w:val="0E3B7409"/>
    <w:rsid w:val="0FE65494"/>
    <w:rsid w:val="0FE833D1"/>
    <w:rsid w:val="12170446"/>
    <w:rsid w:val="130A061A"/>
    <w:rsid w:val="135C0B8F"/>
    <w:rsid w:val="13D04773"/>
    <w:rsid w:val="181E2688"/>
    <w:rsid w:val="189521FD"/>
    <w:rsid w:val="18ED2570"/>
    <w:rsid w:val="1979046A"/>
    <w:rsid w:val="1D683CD0"/>
    <w:rsid w:val="1EAA6E3F"/>
    <w:rsid w:val="219C6BBB"/>
    <w:rsid w:val="22804754"/>
    <w:rsid w:val="22DC77B1"/>
    <w:rsid w:val="274B159D"/>
    <w:rsid w:val="27C27DFD"/>
    <w:rsid w:val="2A522B7B"/>
    <w:rsid w:val="334E1F20"/>
    <w:rsid w:val="35673134"/>
    <w:rsid w:val="36210D26"/>
    <w:rsid w:val="3AE42E91"/>
    <w:rsid w:val="3BEB09D1"/>
    <w:rsid w:val="3FFB6CAF"/>
    <w:rsid w:val="40094389"/>
    <w:rsid w:val="46642DF0"/>
    <w:rsid w:val="4666276E"/>
    <w:rsid w:val="481F10C0"/>
    <w:rsid w:val="494D23F3"/>
    <w:rsid w:val="4A117D68"/>
    <w:rsid w:val="4ACC3E2B"/>
    <w:rsid w:val="4C4F173A"/>
    <w:rsid w:val="4EA93564"/>
    <w:rsid w:val="50352FC2"/>
    <w:rsid w:val="507B031B"/>
    <w:rsid w:val="5232181A"/>
    <w:rsid w:val="52AB61A6"/>
    <w:rsid w:val="57CF4C51"/>
    <w:rsid w:val="581B76CD"/>
    <w:rsid w:val="5D1015E2"/>
    <w:rsid w:val="621242D1"/>
    <w:rsid w:val="65110961"/>
    <w:rsid w:val="675659CF"/>
    <w:rsid w:val="702C0DC6"/>
    <w:rsid w:val="75473619"/>
    <w:rsid w:val="76F76E6A"/>
    <w:rsid w:val="78054D20"/>
    <w:rsid w:val="784405D2"/>
    <w:rsid w:val="78C26EF4"/>
    <w:rsid w:val="7A0609D6"/>
    <w:rsid w:val="7EAA16EE"/>
    <w:rsid w:val="7EAF501B"/>
    <w:rsid w:val="7FF80E3A"/>
  </w:rsids>
  <w:docVars>
    <w:docVar w:name="commondata" w:val="eyJoZGlkIjoiNzEzYzViODdmYWUzNjJjNDY4OGQxN2ZhMWM3MzA4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semiHidden="0" w:uiPriority="0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semiHidden="0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 w:unhideWhenUsed="0" w:qFormat="1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link w:val="1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Heading2">
    <w:name w:val="heading 2"/>
    <w:basedOn w:val="Normal"/>
    <w:link w:val="2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"/>
    <w:unhideWhenUsed/>
    <w:qFormat/>
    <w:pPr>
      <w:jc w:val="left"/>
    </w:pPr>
  </w:style>
  <w:style w:type="paragraph" w:styleId="BodyText">
    <w:name w:val="Body Text"/>
    <w:basedOn w:val="Normal"/>
    <w:link w:val="a0"/>
    <w:qFormat/>
    <w:pPr>
      <w:widowControl/>
      <w:shd w:val="clear" w:color="auto" w:fill="FFFFFF"/>
      <w:spacing w:line="312" w:lineRule="exact"/>
      <w:ind w:hanging="40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link w:val="a1"/>
    <w:qFormat/>
    <w:rPr>
      <w:rFonts w:ascii="宋体" w:hAnsi="Courier New"/>
      <w:kern w:val="0"/>
      <w:sz w:val="20"/>
      <w:szCs w:val="21"/>
    </w:rPr>
  </w:style>
  <w:style w:type="paragraph" w:styleId="BalloonText">
    <w:name w:val="Balloon Text"/>
    <w:basedOn w:val="Normal"/>
    <w:link w:val="a2"/>
    <w:uiPriority w:val="99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Header">
    <w:name w:val="header"/>
    <w:basedOn w:val="Normal"/>
    <w:link w:val="a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NormalWeb">
    <w:name w:val="Normal (Web)"/>
    <w:basedOn w:val="Normal"/>
    <w:link w:val="a5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a6"/>
    <w:uiPriority w:val="99"/>
    <w:unhideWhenUsed/>
    <w:qFormat/>
    <w:rPr>
      <w:b/>
      <w:bCs/>
      <w:kern w:val="0"/>
      <w:sz w:val="20"/>
      <w:szCs w:val="20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Pr>
      <w:color w:val="CC0000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uiPriority w:val="99"/>
    <w:unhideWhenUsed/>
    <w:qFormat/>
    <w:rPr>
      <w:sz w:val="21"/>
      <w:szCs w:val="21"/>
    </w:rPr>
  </w:style>
  <w:style w:type="character" w:customStyle="1" w:styleId="1">
    <w:name w:val="标题 1 字符"/>
    <w:link w:val="Heading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2">
    <w:name w:val="标题 2 字符"/>
    <w:link w:val="Heading2"/>
    <w:uiPriority w:val="9"/>
    <w:qFormat/>
    <w:rPr>
      <w:rFonts w:ascii="宋体" w:hAnsi="宋体" w:cs="宋体"/>
      <w:b/>
      <w:bCs/>
      <w:sz w:val="36"/>
      <w:szCs w:val="36"/>
    </w:rPr>
  </w:style>
  <w:style w:type="character" w:customStyle="1" w:styleId="a">
    <w:name w:val="批注文字 字符"/>
    <w:basedOn w:val="DefaultParagraphFont"/>
    <w:link w:val="CommentText"/>
    <w:uiPriority w:val="99"/>
    <w:qFormat/>
  </w:style>
  <w:style w:type="character" w:customStyle="1" w:styleId="a0">
    <w:name w:val="正文文本 字符"/>
    <w:link w:val="BodyText"/>
    <w:qFormat/>
    <w:rPr>
      <w:rFonts w:ascii="宋体" w:hAnsi="宋体"/>
      <w:sz w:val="19"/>
      <w:szCs w:val="19"/>
      <w:shd w:val="clear" w:color="auto" w:fill="FFFFFF"/>
    </w:rPr>
  </w:style>
  <w:style w:type="character" w:customStyle="1" w:styleId="a1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2">
    <w:name w:val="批注框文本 字符"/>
    <w:link w:val="BalloonText"/>
    <w:uiPriority w:val="99"/>
    <w:semiHidden/>
    <w:qFormat/>
    <w:rPr>
      <w:sz w:val="18"/>
      <w:szCs w:val="18"/>
    </w:rPr>
  </w:style>
  <w:style w:type="character" w:customStyle="1" w:styleId="a3">
    <w:name w:val="页脚 字符"/>
    <w:link w:val="Footer"/>
    <w:uiPriority w:val="99"/>
    <w:qFormat/>
    <w:rPr>
      <w:sz w:val="18"/>
      <w:szCs w:val="18"/>
    </w:rPr>
  </w:style>
  <w:style w:type="character" w:customStyle="1" w:styleId="a4">
    <w:name w:val="页眉 字符"/>
    <w:link w:val="Header"/>
    <w:uiPriority w:val="99"/>
    <w:qFormat/>
    <w:rPr>
      <w:sz w:val="18"/>
      <w:szCs w:val="18"/>
    </w:rPr>
  </w:style>
  <w:style w:type="character" w:customStyle="1" w:styleId="a5">
    <w:name w:val="普通(网站) 字符"/>
    <w:link w:val="NormalWeb"/>
    <w:qFormat/>
    <w:rPr>
      <w:rFonts w:ascii="宋体" w:hAnsi="宋体" w:cs="宋体"/>
      <w:sz w:val="24"/>
      <w:szCs w:val="24"/>
    </w:rPr>
  </w:style>
  <w:style w:type="character" w:customStyle="1" w:styleId="a6">
    <w:name w:val="批注主题 字符"/>
    <w:link w:val="CommentSubject"/>
    <w:uiPriority w:val="99"/>
    <w:semiHidden/>
    <w:qFormat/>
    <w:rPr>
      <w:b/>
      <w:bCs/>
    </w:rPr>
  </w:style>
  <w:style w:type="paragraph" w:customStyle="1" w:styleId="0">
    <w:name w:val="正文_0"/>
    <w:link w:val="0Char"/>
    <w:qFormat/>
    <w:pPr>
      <w:widowControl w:val="0"/>
      <w:jc w:val="both"/>
    </w:pPr>
    <w:rPr>
      <w:rFonts w:ascii="Calibri" w:eastAsia="宋体" w:hAnsi="Calibri" w:cs="Times New Roman"/>
      <w:szCs w:val="24"/>
      <w:lang w:val="en-US" w:eastAsia="zh-CN" w:bidi="ar-SA"/>
    </w:rPr>
  </w:style>
  <w:style w:type="character" w:customStyle="1" w:styleId="0Char">
    <w:name w:val="正文_0 Char"/>
    <w:link w:val="0"/>
    <w:qFormat/>
    <w:rPr>
      <w:szCs w:val="24"/>
      <w:lang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00">
    <w:name w:val="普通(网站)_0"/>
    <w:basedOn w:val="0"/>
    <w:link w:val="Web1Char1"/>
    <w:qFormat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character" w:customStyle="1" w:styleId="Web1Char1">
    <w:name w:val="普通 (Web)1 Char1"/>
    <w:link w:val="00"/>
    <w:qFormat/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link w:val="a7"/>
    <w:qFormat/>
    <w:pPr>
      <w:ind w:firstLine="420" w:firstLineChars="200"/>
    </w:pPr>
    <w:rPr>
      <w:kern w:val="0"/>
      <w:sz w:val="20"/>
      <w:szCs w:val="20"/>
    </w:rPr>
  </w:style>
  <w:style w:type="character" w:customStyle="1" w:styleId="a7">
    <w:name w:val="列表段落 字符"/>
    <w:link w:val="ListParagraph"/>
    <w:qFormat/>
    <w:rPr>
      <w:rFonts w:ascii="Calibri" w:eastAsia="宋体" w:hAnsi="Calibri" w:cs="Times New Roman"/>
    </w:rPr>
  </w:style>
  <w:style w:type="character" w:customStyle="1" w:styleId="Char2">
    <w:name w:val="纯文本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01">
    <w:name w:val="纯文本_0"/>
    <w:basedOn w:val="Normal"/>
    <w:link w:val="Char2Char"/>
    <w:qFormat/>
    <w:rPr>
      <w:rFonts w:ascii="宋体" w:hAnsi="Courier New"/>
      <w:kern w:val="0"/>
      <w:sz w:val="20"/>
      <w:szCs w:val="21"/>
    </w:rPr>
  </w:style>
  <w:style w:type="character" w:customStyle="1" w:styleId="Char2Char">
    <w:name w:val="纯文本 Char2 Char"/>
    <w:link w:val="01"/>
    <w:qFormat/>
    <w:rPr>
      <w:rFonts w:ascii="宋体" w:eastAsia="宋体" w:hAnsi="Courier New" w:cs="Courier New"/>
      <w:kern w:val="0"/>
      <w:sz w:val="20"/>
      <w:szCs w:val="21"/>
    </w:rPr>
  </w:style>
  <w:style w:type="paragraph" w:customStyle="1" w:styleId="NewNewNewNewNewNewNewNewNew">
    <w:name w:val="正文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ewNewNewNewNewNewNewNewNewNewNewNewNewNewNewNewNewNewNewNewNewNewNewNewNewNewNew">
    <w:name w:val="正文 New New New New New New New New New New New New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ewNewNewNewNewNewNewNewNewNewNewNewNewNewNew">
    <w:name w:val="正文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lang w:val="en-US" w:eastAsia="zh-CN" w:bidi="ar-SA"/>
    </w:rPr>
  </w:style>
  <w:style w:type="paragraph" w:customStyle="1" w:styleId="000">
    <w:name w:val="正文_0_0"/>
    <w:qFormat/>
    <w:pPr>
      <w:widowControl w:val="0"/>
      <w:jc w:val="both"/>
    </w:pPr>
    <w:rPr>
      <w:rFonts w:ascii="Calibri" w:eastAsia="宋体" w:hAnsi="Calibri" w:cs="Times New Roman"/>
      <w:kern w:val="2"/>
      <w:sz w:val="21"/>
      <w:lang w:val="en-US" w:eastAsia="zh-CN" w:bidi="ar-SA"/>
    </w:rPr>
  </w:style>
  <w:style w:type="paragraph" w:customStyle="1" w:styleId="MTDisplayEquation">
    <w:name w:val="MTDisplayEquation"/>
    <w:basedOn w:val="Normal"/>
    <w:next w:val="Normal"/>
    <w:link w:val="MTDisplayEquationChar"/>
    <w:qFormat/>
    <w:pPr>
      <w:tabs>
        <w:tab w:val="center" w:pos="5040"/>
        <w:tab w:val="right" w:pos="9640"/>
      </w:tabs>
      <w:spacing w:line="288" w:lineRule="auto"/>
      <w:ind w:left="420" w:hanging="420" w:hangingChars="200"/>
      <w:jc w:val="left"/>
    </w:pPr>
    <w:rPr>
      <w:rFonts w:ascii="Times New Roman" w:hAnsi="Times New Roman"/>
      <w:szCs w:val="21"/>
    </w:rPr>
  </w:style>
  <w:style w:type="character" w:customStyle="1" w:styleId="MTDisplayEquationChar">
    <w:name w:val="MTDisplayEquation Char"/>
    <w:link w:val="MTDisplayEquation"/>
    <w:qFormat/>
    <w:rPr>
      <w:rFonts w:ascii="Times New Roman" w:hAnsi="Times New Roman"/>
      <w:kern w:val="2"/>
      <w:sz w:val="21"/>
      <w:szCs w:val="21"/>
    </w:rPr>
  </w:style>
  <w:style w:type="paragraph" w:customStyle="1" w:styleId="DefaultParagraph">
    <w:name w:val="DefaultParagraph"/>
    <w:link w:val="DefaultParagraph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">
    <w:name w:val="DefaultParagraph Char"/>
    <w:link w:val="DefaultParagraph"/>
    <w:qFormat/>
    <w:locked/>
    <w:rPr>
      <w:kern w:val="2"/>
      <w:sz w:val="21"/>
      <w:szCs w:val="22"/>
      <w:lang w:bidi="ar-SA"/>
    </w:rPr>
  </w:style>
  <w:style w:type="paragraph" w:customStyle="1" w:styleId="10">
    <w:name w:val="正文1"/>
    <w:qFormat/>
    <w:pPr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 w:bidi="ar-SA"/>
    </w:rPr>
  </w:style>
  <w:style w:type="character" w:customStyle="1" w:styleId="Char1">
    <w:name w:val="正文文本 Char1"/>
    <w:uiPriority w:val="99"/>
    <w:semiHidden/>
    <w:qFormat/>
    <w:rPr>
      <w:kern w:val="2"/>
      <w:sz w:val="21"/>
      <w:szCs w:val="22"/>
    </w:rPr>
  </w:style>
  <w:style w:type="paragraph" w:styleId="NoSpacing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Char10">
    <w:name w:val="批注文字 Char1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DefaultParagraphCharChar">
    <w:name w:val="DefaultParagraph Char Char"/>
    <w:qFormat/>
    <w:rPr>
      <w:rFonts w:ascii="Times New Roman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50.wmf" /><Relationship Id="rId101" Type="http://schemas.openxmlformats.org/officeDocument/2006/relationships/oleObject" Target="embeddings/oleObject48.bin" /><Relationship Id="rId102" Type="http://schemas.openxmlformats.org/officeDocument/2006/relationships/image" Target="media/image51.png" /><Relationship Id="rId103" Type="http://schemas.openxmlformats.org/officeDocument/2006/relationships/image" Target="media/image52.wmf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3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4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5.wmf" /><Relationship Id="rId11" Type="http://schemas.openxmlformats.org/officeDocument/2006/relationships/image" Target="media/image5.wmf" /><Relationship Id="rId110" Type="http://schemas.openxmlformats.org/officeDocument/2006/relationships/oleObject" Target="embeddings/oleObject52.bin" /><Relationship Id="rId111" Type="http://schemas.openxmlformats.org/officeDocument/2006/relationships/image" Target="media/image56.wmf" /><Relationship Id="rId112" Type="http://schemas.openxmlformats.org/officeDocument/2006/relationships/oleObject" Target="embeddings/oleObject53.bin" /><Relationship Id="rId113" Type="http://schemas.openxmlformats.org/officeDocument/2006/relationships/image" Target="media/image57.wmf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8.wmf" /><Relationship Id="rId116" Type="http://schemas.openxmlformats.org/officeDocument/2006/relationships/oleObject" Target="embeddings/oleObject55.bin" /><Relationship Id="rId117" Type="http://schemas.openxmlformats.org/officeDocument/2006/relationships/image" Target="media/image59.wmf" /><Relationship Id="rId118" Type="http://schemas.openxmlformats.org/officeDocument/2006/relationships/oleObject" Target="embeddings/oleObject56.bin" /><Relationship Id="rId119" Type="http://schemas.openxmlformats.org/officeDocument/2006/relationships/image" Target="media/image60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7.bin" /><Relationship Id="rId121" Type="http://schemas.openxmlformats.org/officeDocument/2006/relationships/image" Target="media/image61.png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1.bin" /><Relationship Id="rId13" Type="http://schemas.openxmlformats.org/officeDocument/2006/relationships/image" Target="media/image6.wmf" /><Relationship Id="rId130" Type="http://schemas.openxmlformats.org/officeDocument/2006/relationships/image" Target="media/image66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5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66.bin" /><Relationship Id="rId14" Type="http://schemas.openxmlformats.org/officeDocument/2006/relationships/oleObject" Target="embeddings/oleObject5.bin" /><Relationship Id="rId140" Type="http://schemas.openxmlformats.org/officeDocument/2006/relationships/image" Target="media/image71.wmf" /><Relationship Id="rId141" Type="http://schemas.openxmlformats.org/officeDocument/2006/relationships/oleObject" Target="embeddings/oleObject67.bin" /><Relationship Id="rId142" Type="http://schemas.openxmlformats.org/officeDocument/2006/relationships/image" Target="media/image72.wmf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3.wmf" /><Relationship Id="rId145" Type="http://schemas.openxmlformats.org/officeDocument/2006/relationships/oleObject" Target="embeddings/oleObject69.bin" /><Relationship Id="rId146" Type="http://schemas.openxmlformats.org/officeDocument/2006/relationships/oleObject" Target="embeddings/oleObject70.bin" /><Relationship Id="rId147" Type="http://schemas.openxmlformats.org/officeDocument/2006/relationships/image" Target="media/image74.wmf" /><Relationship Id="rId148" Type="http://schemas.openxmlformats.org/officeDocument/2006/relationships/oleObject" Target="embeddings/oleObject71.bin" /><Relationship Id="rId149" Type="http://schemas.openxmlformats.org/officeDocument/2006/relationships/image" Target="media/image75.wmf" /><Relationship Id="rId15" Type="http://schemas.openxmlformats.org/officeDocument/2006/relationships/image" Target="media/image7.wmf" /><Relationship Id="rId150" Type="http://schemas.openxmlformats.org/officeDocument/2006/relationships/oleObject" Target="embeddings/oleObject72.bin" /><Relationship Id="rId151" Type="http://schemas.openxmlformats.org/officeDocument/2006/relationships/image" Target="media/image76.png" /><Relationship Id="rId152" Type="http://schemas.openxmlformats.org/officeDocument/2006/relationships/image" Target="media/image77.wmf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8.wmf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9.wmf" /><Relationship Id="rId157" Type="http://schemas.openxmlformats.org/officeDocument/2006/relationships/oleObject" Target="embeddings/oleObject75.bin" /><Relationship Id="rId158" Type="http://schemas.openxmlformats.org/officeDocument/2006/relationships/oleObject" Target="embeddings/oleObject76.bin" /><Relationship Id="rId159" Type="http://schemas.openxmlformats.org/officeDocument/2006/relationships/image" Target="media/image80.wmf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77.bin" /><Relationship Id="rId161" Type="http://schemas.openxmlformats.org/officeDocument/2006/relationships/image" Target="media/image81.wmf" /><Relationship Id="rId162" Type="http://schemas.openxmlformats.org/officeDocument/2006/relationships/oleObject" Target="embeddings/oleObject78.bin" /><Relationship Id="rId163" Type="http://schemas.openxmlformats.org/officeDocument/2006/relationships/image" Target="media/image82.wmf" /><Relationship Id="rId164" Type="http://schemas.openxmlformats.org/officeDocument/2006/relationships/oleObject" Target="embeddings/oleObject79.bin" /><Relationship Id="rId165" Type="http://schemas.openxmlformats.org/officeDocument/2006/relationships/image" Target="media/image83.wmf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81.bin" /><Relationship Id="rId169" Type="http://schemas.openxmlformats.org/officeDocument/2006/relationships/oleObject" Target="embeddings/oleObject82.bin" /><Relationship Id="rId17" Type="http://schemas.openxmlformats.org/officeDocument/2006/relationships/image" Target="media/image8.wmf" /><Relationship Id="rId170" Type="http://schemas.openxmlformats.org/officeDocument/2006/relationships/image" Target="media/image85.wmf" /><Relationship Id="rId171" Type="http://schemas.openxmlformats.org/officeDocument/2006/relationships/oleObject" Target="embeddings/oleObject83.bin" /><Relationship Id="rId172" Type="http://schemas.openxmlformats.org/officeDocument/2006/relationships/oleObject" Target="embeddings/oleObject84.bin" /><Relationship Id="rId173" Type="http://schemas.openxmlformats.org/officeDocument/2006/relationships/oleObject" Target="embeddings/oleObject85.bin" /><Relationship Id="rId174" Type="http://schemas.openxmlformats.org/officeDocument/2006/relationships/oleObject" Target="embeddings/oleObject86.bin" /><Relationship Id="rId175" Type="http://schemas.openxmlformats.org/officeDocument/2006/relationships/image" Target="media/image86.wmf" /><Relationship Id="rId176" Type="http://schemas.openxmlformats.org/officeDocument/2006/relationships/oleObject" Target="embeddings/oleObject87.bin" /><Relationship Id="rId177" Type="http://schemas.openxmlformats.org/officeDocument/2006/relationships/image" Target="media/image87.png" /><Relationship Id="rId178" Type="http://schemas.openxmlformats.org/officeDocument/2006/relationships/image" Target="media/image88.wmf" /><Relationship Id="rId179" Type="http://schemas.openxmlformats.org/officeDocument/2006/relationships/oleObject" Target="embeddings/oleObject88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89.wmf" /><Relationship Id="rId181" Type="http://schemas.openxmlformats.org/officeDocument/2006/relationships/oleObject" Target="embeddings/oleObject89.bin" /><Relationship Id="rId182" Type="http://schemas.openxmlformats.org/officeDocument/2006/relationships/image" Target="media/image90.wmf" /><Relationship Id="rId183" Type="http://schemas.openxmlformats.org/officeDocument/2006/relationships/oleObject" Target="embeddings/oleObject90.bin" /><Relationship Id="rId184" Type="http://schemas.openxmlformats.org/officeDocument/2006/relationships/oleObject" Target="embeddings/oleObject91.bin" /><Relationship Id="rId185" Type="http://schemas.openxmlformats.org/officeDocument/2006/relationships/image" Target="media/image91.png" /><Relationship Id="rId186" Type="http://schemas.openxmlformats.org/officeDocument/2006/relationships/image" Target="media/image92.wmf" /><Relationship Id="rId187" Type="http://schemas.openxmlformats.org/officeDocument/2006/relationships/oleObject" Target="embeddings/oleObject92.bin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3.bin" /><Relationship Id="rId19" Type="http://schemas.openxmlformats.org/officeDocument/2006/relationships/image" Target="media/image9.png" /><Relationship Id="rId190" Type="http://schemas.openxmlformats.org/officeDocument/2006/relationships/image" Target="media/image94.wmf" /><Relationship Id="rId191" Type="http://schemas.openxmlformats.org/officeDocument/2006/relationships/oleObject" Target="embeddings/oleObject94.bin" /><Relationship Id="rId192" Type="http://schemas.openxmlformats.org/officeDocument/2006/relationships/image" Target="media/image95.wmf" /><Relationship Id="rId193" Type="http://schemas.openxmlformats.org/officeDocument/2006/relationships/oleObject" Target="embeddings/oleObject95.bin" /><Relationship Id="rId194" Type="http://schemas.openxmlformats.org/officeDocument/2006/relationships/image" Target="media/image96.wmf" /><Relationship Id="rId195" Type="http://schemas.openxmlformats.org/officeDocument/2006/relationships/oleObject" Target="embeddings/oleObject96.bin" /><Relationship Id="rId196" Type="http://schemas.openxmlformats.org/officeDocument/2006/relationships/image" Target="media/image97.wmf" /><Relationship Id="rId197" Type="http://schemas.openxmlformats.org/officeDocument/2006/relationships/oleObject" Target="embeddings/oleObject97.bin" /><Relationship Id="rId198" Type="http://schemas.openxmlformats.org/officeDocument/2006/relationships/oleObject" Target="embeddings/oleObject98.bin" /><Relationship Id="rId199" Type="http://schemas.openxmlformats.org/officeDocument/2006/relationships/image" Target="media/image98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99.bin" /><Relationship Id="rId201" Type="http://schemas.openxmlformats.org/officeDocument/2006/relationships/image" Target="media/image99.wmf" /><Relationship Id="rId202" Type="http://schemas.openxmlformats.org/officeDocument/2006/relationships/oleObject" Target="embeddings/oleObject100.bin" /><Relationship Id="rId203" Type="http://schemas.openxmlformats.org/officeDocument/2006/relationships/image" Target="media/image100.png" /><Relationship Id="rId204" Type="http://schemas.openxmlformats.org/officeDocument/2006/relationships/image" Target="media/image101.png" /><Relationship Id="rId205" Type="http://schemas.openxmlformats.org/officeDocument/2006/relationships/image" Target="media/image102.wmf" /><Relationship Id="rId206" Type="http://schemas.openxmlformats.org/officeDocument/2006/relationships/oleObject" Target="embeddings/oleObject101.bin" /><Relationship Id="rId207" Type="http://schemas.openxmlformats.org/officeDocument/2006/relationships/image" Target="media/image103.wmf" /><Relationship Id="rId208" Type="http://schemas.openxmlformats.org/officeDocument/2006/relationships/oleObject" Target="embeddings/oleObject102.bin" /><Relationship Id="rId209" Type="http://schemas.openxmlformats.org/officeDocument/2006/relationships/image" Target="media/image104.wmf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03.bin" /><Relationship Id="rId211" Type="http://schemas.openxmlformats.org/officeDocument/2006/relationships/image" Target="media/image105.wmf" /><Relationship Id="rId212" Type="http://schemas.openxmlformats.org/officeDocument/2006/relationships/oleObject" Target="embeddings/oleObject104.bin" /><Relationship Id="rId213" Type="http://schemas.openxmlformats.org/officeDocument/2006/relationships/image" Target="media/image106.wmf" /><Relationship Id="rId214" Type="http://schemas.openxmlformats.org/officeDocument/2006/relationships/oleObject" Target="embeddings/oleObject105.bin" /><Relationship Id="rId215" Type="http://schemas.openxmlformats.org/officeDocument/2006/relationships/image" Target="media/image107.wmf" /><Relationship Id="rId216" Type="http://schemas.openxmlformats.org/officeDocument/2006/relationships/oleObject" Target="embeddings/oleObject106.bin" /><Relationship Id="rId217" Type="http://schemas.openxmlformats.org/officeDocument/2006/relationships/oleObject" Target="embeddings/oleObject107.bin" /><Relationship Id="rId218" Type="http://schemas.openxmlformats.org/officeDocument/2006/relationships/image" Target="media/image108.wmf" /><Relationship Id="rId219" Type="http://schemas.openxmlformats.org/officeDocument/2006/relationships/oleObject" Target="embeddings/oleObject108.bin" /><Relationship Id="rId22" Type="http://schemas.openxmlformats.org/officeDocument/2006/relationships/image" Target="media/image10.png" /><Relationship Id="rId220" Type="http://schemas.openxmlformats.org/officeDocument/2006/relationships/oleObject" Target="embeddings/oleObject109.bin" /><Relationship Id="rId221" Type="http://schemas.openxmlformats.org/officeDocument/2006/relationships/oleObject" Target="embeddings/oleObject110.bin" /><Relationship Id="rId222" Type="http://schemas.openxmlformats.org/officeDocument/2006/relationships/image" Target="media/image109.wmf" /><Relationship Id="rId223" Type="http://schemas.openxmlformats.org/officeDocument/2006/relationships/oleObject" Target="embeddings/oleObject111.bin" /><Relationship Id="rId224" Type="http://schemas.openxmlformats.org/officeDocument/2006/relationships/image" Target="media/image110.wmf" /><Relationship Id="rId225" Type="http://schemas.openxmlformats.org/officeDocument/2006/relationships/oleObject" Target="embeddings/oleObject112.bin" /><Relationship Id="rId226" Type="http://schemas.openxmlformats.org/officeDocument/2006/relationships/image" Target="media/image111.wmf" /><Relationship Id="rId227" Type="http://schemas.openxmlformats.org/officeDocument/2006/relationships/oleObject" Target="embeddings/oleObject113.bin" /><Relationship Id="rId228" Type="http://schemas.openxmlformats.org/officeDocument/2006/relationships/image" Target="media/image112.wmf" /><Relationship Id="rId229" Type="http://schemas.openxmlformats.org/officeDocument/2006/relationships/oleObject" Target="embeddings/oleObject114.bin" /><Relationship Id="rId23" Type="http://schemas.openxmlformats.org/officeDocument/2006/relationships/image" Target="media/image11.png" /><Relationship Id="rId230" Type="http://schemas.openxmlformats.org/officeDocument/2006/relationships/image" Target="media/image113.wmf" /><Relationship Id="rId231" Type="http://schemas.openxmlformats.org/officeDocument/2006/relationships/oleObject" Target="embeddings/oleObject115.bin" /><Relationship Id="rId232" Type="http://schemas.openxmlformats.org/officeDocument/2006/relationships/image" Target="media/image114.wmf" /><Relationship Id="rId233" Type="http://schemas.openxmlformats.org/officeDocument/2006/relationships/oleObject" Target="embeddings/oleObject116.bin" /><Relationship Id="rId234" Type="http://schemas.openxmlformats.org/officeDocument/2006/relationships/oleObject" Target="embeddings/oleObject117.bin" /><Relationship Id="rId235" Type="http://schemas.openxmlformats.org/officeDocument/2006/relationships/oleObject" Target="embeddings/oleObject118.bin" /><Relationship Id="rId236" Type="http://schemas.openxmlformats.org/officeDocument/2006/relationships/image" Target="media/image115.wmf" /><Relationship Id="rId237" Type="http://schemas.openxmlformats.org/officeDocument/2006/relationships/oleObject" Target="embeddings/oleObject119.bin" /><Relationship Id="rId238" Type="http://schemas.openxmlformats.org/officeDocument/2006/relationships/image" Target="media/image116.wmf" /><Relationship Id="rId239" Type="http://schemas.openxmlformats.org/officeDocument/2006/relationships/oleObject" Target="embeddings/oleObject120.bin" /><Relationship Id="rId24" Type="http://schemas.openxmlformats.org/officeDocument/2006/relationships/image" Target="media/image12.png" /><Relationship Id="rId240" Type="http://schemas.openxmlformats.org/officeDocument/2006/relationships/image" Target="media/image117.wmf" /><Relationship Id="rId241" Type="http://schemas.openxmlformats.org/officeDocument/2006/relationships/oleObject" Target="embeddings/oleObject121.bin" /><Relationship Id="rId242" Type="http://schemas.openxmlformats.org/officeDocument/2006/relationships/image" Target="media/image118.wmf" /><Relationship Id="rId243" Type="http://schemas.openxmlformats.org/officeDocument/2006/relationships/oleObject" Target="embeddings/oleObject122.bin" /><Relationship Id="rId244" Type="http://schemas.openxmlformats.org/officeDocument/2006/relationships/oleObject" Target="embeddings/oleObject123.bin" /><Relationship Id="rId245" Type="http://schemas.openxmlformats.org/officeDocument/2006/relationships/image" Target="media/image119.wmf" /><Relationship Id="rId246" Type="http://schemas.openxmlformats.org/officeDocument/2006/relationships/oleObject" Target="embeddings/oleObject124.bin" /><Relationship Id="rId247" Type="http://schemas.openxmlformats.org/officeDocument/2006/relationships/image" Target="media/image120.png" /><Relationship Id="rId248" Type="http://schemas.openxmlformats.org/officeDocument/2006/relationships/image" Target="media/image121.wmf" /><Relationship Id="rId249" Type="http://schemas.openxmlformats.org/officeDocument/2006/relationships/oleObject" Target="embeddings/oleObject125.bin" /><Relationship Id="rId25" Type="http://schemas.openxmlformats.org/officeDocument/2006/relationships/image" Target="media/image13.png" /><Relationship Id="rId250" Type="http://schemas.openxmlformats.org/officeDocument/2006/relationships/oleObject" Target="embeddings/oleObject126.bin" /><Relationship Id="rId251" Type="http://schemas.openxmlformats.org/officeDocument/2006/relationships/oleObject" Target="embeddings/oleObject127.bin" /><Relationship Id="rId252" Type="http://schemas.openxmlformats.org/officeDocument/2006/relationships/image" Target="media/image122.wmf" /><Relationship Id="rId253" Type="http://schemas.openxmlformats.org/officeDocument/2006/relationships/oleObject" Target="embeddings/oleObject128.bin" /><Relationship Id="rId254" Type="http://schemas.openxmlformats.org/officeDocument/2006/relationships/image" Target="media/image123.wmf" /><Relationship Id="rId255" Type="http://schemas.openxmlformats.org/officeDocument/2006/relationships/oleObject" Target="embeddings/oleObject129.bin" /><Relationship Id="rId256" Type="http://schemas.openxmlformats.org/officeDocument/2006/relationships/oleObject" Target="embeddings/oleObject130.bin" /><Relationship Id="rId257" Type="http://schemas.openxmlformats.org/officeDocument/2006/relationships/image" Target="media/image124.wmf" /><Relationship Id="rId258" Type="http://schemas.openxmlformats.org/officeDocument/2006/relationships/oleObject" Target="embeddings/oleObject131.bin" /><Relationship Id="rId259" Type="http://schemas.openxmlformats.org/officeDocument/2006/relationships/oleObject" Target="embeddings/oleObject132.bin" /><Relationship Id="rId26" Type="http://schemas.openxmlformats.org/officeDocument/2006/relationships/image" Target="media/image14.png" /><Relationship Id="rId260" Type="http://schemas.openxmlformats.org/officeDocument/2006/relationships/image" Target="media/image125.wmf" /><Relationship Id="rId261" Type="http://schemas.openxmlformats.org/officeDocument/2006/relationships/oleObject" Target="embeddings/oleObject133.bin" /><Relationship Id="rId262" Type="http://schemas.openxmlformats.org/officeDocument/2006/relationships/image" Target="media/image126.wmf" /><Relationship Id="rId263" Type="http://schemas.openxmlformats.org/officeDocument/2006/relationships/oleObject" Target="embeddings/oleObject134.bin" /><Relationship Id="rId264" Type="http://schemas.openxmlformats.org/officeDocument/2006/relationships/image" Target="media/image127.wmf" /><Relationship Id="rId265" Type="http://schemas.openxmlformats.org/officeDocument/2006/relationships/oleObject" Target="embeddings/oleObject135.bin" /><Relationship Id="rId266" Type="http://schemas.openxmlformats.org/officeDocument/2006/relationships/image" Target="media/image128.wmf" /><Relationship Id="rId267" Type="http://schemas.openxmlformats.org/officeDocument/2006/relationships/oleObject" Target="embeddings/oleObject136.bin" /><Relationship Id="rId268" Type="http://schemas.openxmlformats.org/officeDocument/2006/relationships/image" Target="media/image129.wmf" /><Relationship Id="rId269" Type="http://schemas.openxmlformats.org/officeDocument/2006/relationships/oleObject" Target="embeddings/oleObject137.bin" /><Relationship Id="rId27" Type="http://schemas.openxmlformats.org/officeDocument/2006/relationships/image" Target="media/image15.png" /><Relationship Id="rId270" Type="http://schemas.openxmlformats.org/officeDocument/2006/relationships/image" Target="media/image130.wmf" /><Relationship Id="rId271" Type="http://schemas.openxmlformats.org/officeDocument/2006/relationships/oleObject" Target="embeddings/oleObject138.bin" /><Relationship Id="rId272" Type="http://schemas.openxmlformats.org/officeDocument/2006/relationships/image" Target="media/image131.png" /><Relationship Id="rId273" Type="http://schemas.openxmlformats.org/officeDocument/2006/relationships/image" Target="media/image132.wmf" /><Relationship Id="rId274" Type="http://schemas.openxmlformats.org/officeDocument/2006/relationships/oleObject" Target="embeddings/oleObject139.bin" /><Relationship Id="rId275" Type="http://schemas.openxmlformats.org/officeDocument/2006/relationships/image" Target="media/image133.wmf" /><Relationship Id="rId276" Type="http://schemas.openxmlformats.org/officeDocument/2006/relationships/oleObject" Target="embeddings/oleObject140.bin" /><Relationship Id="rId277" Type="http://schemas.openxmlformats.org/officeDocument/2006/relationships/oleObject" Target="embeddings/oleObject141.bin" /><Relationship Id="rId278" Type="http://schemas.openxmlformats.org/officeDocument/2006/relationships/oleObject" Target="embeddings/oleObject142.bin" /><Relationship Id="rId279" Type="http://schemas.openxmlformats.org/officeDocument/2006/relationships/oleObject" Target="embeddings/oleObject143.bin" /><Relationship Id="rId28" Type="http://schemas.openxmlformats.org/officeDocument/2006/relationships/image" Target="media/image16.png" /><Relationship Id="rId280" Type="http://schemas.openxmlformats.org/officeDocument/2006/relationships/oleObject" Target="embeddings/oleObject144.bin" /><Relationship Id="rId281" Type="http://schemas.openxmlformats.org/officeDocument/2006/relationships/image" Target="media/image134.wmf" /><Relationship Id="rId282" Type="http://schemas.openxmlformats.org/officeDocument/2006/relationships/oleObject" Target="embeddings/oleObject145.bin" /><Relationship Id="rId283" Type="http://schemas.openxmlformats.org/officeDocument/2006/relationships/image" Target="media/image135.wmf" /><Relationship Id="rId284" Type="http://schemas.openxmlformats.org/officeDocument/2006/relationships/oleObject" Target="embeddings/oleObject146.bin" /><Relationship Id="rId285" Type="http://schemas.openxmlformats.org/officeDocument/2006/relationships/image" Target="media/image136.wmf" /><Relationship Id="rId286" Type="http://schemas.openxmlformats.org/officeDocument/2006/relationships/oleObject" Target="embeddings/oleObject147.bin" /><Relationship Id="rId287" Type="http://schemas.openxmlformats.org/officeDocument/2006/relationships/oleObject" Target="embeddings/oleObject148.bin" /><Relationship Id="rId288" Type="http://schemas.openxmlformats.org/officeDocument/2006/relationships/image" Target="media/image137.png" /><Relationship Id="rId289" Type="http://schemas.openxmlformats.org/officeDocument/2006/relationships/image" Target="media/image138.wmf" /><Relationship Id="rId29" Type="http://schemas.openxmlformats.org/officeDocument/2006/relationships/image" Target="media/image17.wmf" /><Relationship Id="rId290" Type="http://schemas.openxmlformats.org/officeDocument/2006/relationships/oleObject" Target="embeddings/oleObject149.bin" /><Relationship Id="rId291" Type="http://schemas.openxmlformats.org/officeDocument/2006/relationships/image" Target="media/image139.wmf" /><Relationship Id="rId292" Type="http://schemas.openxmlformats.org/officeDocument/2006/relationships/oleObject" Target="embeddings/oleObject150.bin" /><Relationship Id="rId293" Type="http://schemas.openxmlformats.org/officeDocument/2006/relationships/image" Target="media/image140.wmf" /><Relationship Id="rId294" Type="http://schemas.openxmlformats.org/officeDocument/2006/relationships/oleObject" Target="embeddings/oleObject151.bin" /><Relationship Id="rId295" Type="http://schemas.openxmlformats.org/officeDocument/2006/relationships/image" Target="media/image141.wmf" /><Relationship Id="rId296" Type="http://schemas.openxmlformats.org/officeDocument/2006/relationships/oleObject" Target="embeddings/oleObject152.bin" /><Relationship Id="rId297" Type="http://schemas.openxmlformats.org/officeDocument/2006/relationships/image" Target="media/image142.wmf" /><Relationship Id="rId298" Type="http://schemas.openxmlformats.org/officeDocument/2006/relationships/oleObject" Target="embeddings/oleObject153.bin" /><Relationship Id="rId299" Type="http://schemas.openxmlformats.org/officeDocument/2006/relationships/image" Target="media/image143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oleObject" Target="embeddings/oleObject154.bin" /><Relationship Id="rId301" Type="http://schemas.openxmlformats.org/officeDocument/2006/relationships/image" Target="media/image144.wmf" /><Relationship Id="rId302" Type="http://schemas.openxmlformats.org/officeDocument/2006/relationships/oleObject" Target="embeddings/oleObject155.bin" /><Relationship Id="rId303" Type="http://schemas.openxmlformats.org/officeDocument/2006/relationships/image" Target="media/image145.wmf" /><Relationship Id="rId304" Type="http://schemas.openxmlformats.org/officeDocument/2006/relationships/oleObject" Target="embeddings/oleObject156.bin" /><Relationship Id="rId305" Type="http://schemas.openxmlformats.org/officeDocument/2006/relationships/image" Target="media/image146.wmf" /><Relationship Id="rId306" Type="http://schemas.openxmlformats.org/officeDocument/2006/relationships/oleObject" Target="embeddings/oleObject157.bin" /><Relationship Id="rId307" Type="http://schemas.openxmlformats.org/officeDocument/2006/relationships/image" Target="media/image147.wmf" /><Relationship Id="rId308" Type="http://schemas.openxmlformats.org/officeDocument/2006/relationships/oleObject" Target="embeddings/oleObject158.bin" /><Relationship Id="rId309" Type="http://schemas.openxmlformats.org/officeDocument/2006/relationships/image" Target="media/image148.wmf" /><Relationship Id="rId31" Type="http://schemas.openxmlformats.org/officeDocument/2006/relationships/image" Target="media/image18.wmf" /><Relationship Id="rId310" Type="http://schemas.openxmlformats.org/officeDocument/2006/relationships/oleObject" Target="embeddings/oleObject159.bin" /><Relationship Id="rId311" Type="http://schemas.openxmlformats.org/officeDocument/2006/relationships/image" Target="media/image149.wmf" /><Relationship Id="rId312" Type="http://schemas.openxmlformats.org/officeDocument/2006/relationships/oleObject" Target="embeddings/oleObject160.bin" /><Relationship Id="rId313" Type="http://schemas.openxmlformats.org/officeDocument/2006/relationships/image" Target="media/image150.wmf" /><Relationship Id="rId314" Type="http://schemas.openxmlformats.org/officeDocument/2006/relationships/oleObject" Target="embeddings/oleObject161.bin" /><Relationship Id="rId315" Type="http://schemas.openxmlformats.org/officeDocument/2006/relationships/image" Target="media/image151.wmf" /><Relationship Id="rId316" Type="http://schemas.openxmlformats.org/officeDocument/2006/relationships/oleObject" Target="embeddings/oleObject162.bin" /><Relationship Id="rId317" Type="http://schemas.openxmlformats.org/officeDocument/2006/relationships/image" Target="media/image152.wmf" /><Relationship Id="rId318" Type="http://schemas.openxmlformats.org/officeDocument/2006/relationships/oleObject" Target="embeddings/oleObject163.bin" /><Relationship Id="rId319" Type="http://schemas.openxmlformats.org/officeDocument/2006/relationships/image" Target="media/image153.wmf" /><Relationship Id="rId32" Type="http://schemas.openxmlformats.org/officeDocument/2006/relationships/oleObject" Target="embeddings/oleObject11.bin" /><Relationship Id="rId320" Type="http://schemas.openxmlformats.org/officeDocument/2006/relationships/oleObject" Target="embeddings/oleObject164.bin" /><Relationship Id="rId321" Type="http://schemas.openxmlformats.org/officeDocument/2006/relationships/image" Target="media/image154.wmf" /><Relationship Id="rId322" Type="http://schemas.openxmlformats.org/officeDocument/2006/relationships/oleObject" Target="embeddings/oleObject165.bin" /><Relationship Id="rId323" Type="http://schemas.openxmlformats.org/officeDocument/2006/relationships/image" Target="media/image155.wmf" /><Relationship Id="rId324" Type="http://schemas.openxmlformats.org/officeDocument/2006/relationships/oleObject" Target="embeddings/oleObject166.bin" /><Relationship Id="rId325" Type="http://schemas.openxmlformats.org/officeDocument/2006/relationships/image" Target="media/image156.wmf" /><Relationship Id="rId326" Type="http://schemas.openxmlformats.org/officeDocument/2006/relationships/oleObject" Target="embeddings/oleObject167.bin" /><Relationship Id="rId327" Type="http://schemas.openxmlformats.org/officeDocument/2006/relationships/image" Target="media/image157.png" /><Relationship Id="rId328" Type="http://schemas.openxmlformats.org/officeDocument/2006/relationships/image" Target="media/image158.wmf" /><Relationship Id="rId329" Type="http://schemas.openxmlformats.org/officeDocument/2006/relationships/oleObject" Target="embeddings/oleObject168.bin" /><Relationship Id="rId33" Type="http://schemas.openxmlformats.org/officeDocument/2006/relationships/image" Target="media/image19.wmf" /><Relationship Id="rId330" Type="http://schemas.openxmlformats.org/officeDocument/2006/relationships/image" Target="media/image159.wmf" /><Relationship Id="rId331" Type="http://schemas.openxmlformats.org/officeDocument/2006/relationships/oleObject" Target="embeddings/oleObject169.bin" /><Relationship Id="rId332" Type="http://schemas.openxmlformats.org/officeDocument/2006/relationships/image" Target="media/image160.wmf" /><Relationship Id="rId333" Type="http://schemas.openxmlformats.org/officeDocument/2006/relationships/oleObject" Target="embeddings/oleObject170.bin" /><Relationship Id="rId334" Type="http://schemas.openxmlformats.org/officeDocument/2006/relationships/image" Target="media/image161.wmf" /><Relationship Id="rId335" Type="http://schemas.openxmlformats.org/officeDocument/2006/relationships/oleObject" Target="embeddings/oleObject171.bin" /><Relationship Id="rId336" Type="http://schemas.openxmlformats.org/officeDocument/2006/relationships/image" Target="media/image162.wmf" /><Relationship Id="rId337" Type="http://schemas.openxmlformats.org/officeDocument/2006/relationships/oleObject" Target="embeddings/oleObject172.bin" /><Relationship Id="rId338" Type="http://schemas.openxmlformats.org/officeDocument/2006/relationships/image" Target="media/image163.wmf" /><Relationship Id="rId339" Type="http://schemas.openxmlformats.org/officeDocument/2006/relationships/oleObject" Target="embeddings/oleObject173.bin" /><Relationship Id="rId34" Type="http://schemas.openxmlformats.org/officeDocument/2006/relationships/oleObject" Target="embeddings/oleObject12.bin" /><Relationship Id="rId340" Type="http://schemas.openxmlformats.org/officeDocument/2006/relationships/image" Target="media/image164.wmf" /><Relationship Id="rId341" Type="http://schemas.openxmlformats.org/officeDocument/2006/relationships/oleObject" Target="embeddings/oleObject174.bin" /><Relationship Id="rId342" Type="http://schemas.openxmlformats.org/officeDocument/2006/relationships/image" Target="media/image165.wmf" /><Relationship Id="rId343" Type="http://schemas.openxmlformats.org/officeDocument/2006/relationships/oleObject" Target="embeddings/oleObject175.bin" /><Relationship Id="rId344" Type="http://schemas.openxmlformats.org/officeDocument/2006/relationships/image" Target="media/image166.wmf" /><Relationship Id="rId345" Type="http://schemas.openxmlformats.org/officeDocument/2006/relationships/oleObject" Target="embeddings/oleObject176.bin" /><Relationship Id="rId346" Type="http://schemas.openxmlformats.org/officeDocument/2006/relationships/image" Target="media/image167.wmf" /><Relationship Id="rId347" Type="http://schemas.openxmlformats.org/officeDocument/2006/relationships/oleObject" Target="embeddings/oleObject177.bin" /><Relationship Id="rId348" Type="http://schemas.openxmlformats.org/officeDocument/2006/relationships/image" Target="media/image168.wmf" /><Relationship Id="rId349" Type="http://schemas.openxmlformats.org/officeDocument/2006/relationships/oleObject" Target="embeddings/oleObject178.bin" /><Relationship Id="rId35" Type="http://schemas.openxmlformats.org/officeDocument/2006/relationships/image" Target="media/image20.wmf" /><Relationship Id="rId350" Type="http://schemas.openxmlformats.org/officeDocument/2006/relationships/image" Target="media/image169.wmf" /><Relationship Id="rId351" Type="http://schemas.openxmlformats.org/officeDocument/2006/relationships/oleObject" Target="embeddings/oleObject179.bin" /><Relationship Id="rId352" Type="http://schemas.openxmlformats.org/officeDocument/2006/relationships/image" Target="media/image170.wmf" /><Relationship Id="rId353" Type="http://schemas.openxmlformats.org/officeDocument/2006/relationships/oleObject" Target="embeddings/oleObject180.bin" /><Relationship Id="rId354" Type="http://schemas.openxmlformats.org/officeDocument/2006/relationships/oleObject" Target="embeddings/oleObject181.bin" /><Relationship Id="rId355" Type="http://schemas.openxmlformats.org/officeDocument/2006/relationships/image" Target="media/image171.wmf" /><Relationship Id="rId356" Type="http://schemas.openxmlformats.org/officeDocument/2006/relationships/oleObject" Target="embeddings/oleObject182.bin" /><Relationship Id="rId357" Type="http://schemas.openxmlformats.org/officeDocument/2006/relationships/image" Target="media/image172.wmf" /><Relationship Id="rId358" Type="http://schemas.openxmlformats.org/officeDocument/2006/relationships/oleObject" Target="embeddings/oleObject183.bin" /><Relationship Id="rId359" Type="http://schemas.openxmlformats.org/officeDocument/2006/relationships/image" Target="media/image173.wmf" /><Relationship Id="rId36" Type="http://schemas.openxmlformats.org/officeDocument/2006/relationships/oleObject" Target="embeddings/oleObject13.bin" /><Relationship Id="rId360" Type="http://schemas.openxmlformats.org/officeDocument/2006/relationships/oleObject" Target="embeddings/oleObject184.bin" /><Relationship Id="rId361" Type="http://schemas.openxmlformats.org/officeDocument/2006/relationships/image" Target="media/image174.wmf" /><Relationship Id="rId362" Type="http://schemas.openxmlformats.org/officeDocument/2006/relationships/oleObject" Target="embeddings/oleObject185.bin" /><Relationship Id="rId363" Type="http://schemas.openxmlformats.org/officeDocument/2006/relationships/image" Target="media/image175.png" /><Relationship Id="rId364" Type="http://schemas.openxmlformats.org/officeDocument/2006/relationships/image" Target="media/image176.wmf" /><Relationship Id="rId365" Type="http://schemas.openxmlformats.org/officeDocument/2006/relationships/oleObject" Target="embeddings/oleObject186.bin" /><Relationship Id="rId366" Type="http://schemas.openxmlformats.org/officeDocument/2006/relationships/image" Target="media/image177.wmf" /><Relationship Id="rId367" Type="http://schemas.openxmlformats.org/officeDocument/2006/relationships/oleObject" Target="embeddings/oleObject187.bin" /><Relationship Id="rId368" Type="http://schemas.openxmlformats.org/officeDocument/2006/relationships/image" Target="media/image178.wmf" /><Relationship Id="rId369" Type="http://schemas.openxmlformats.org/officeDocument/2006/relationships/oleObject" Target="embeddings/oleObject188.bin" /><Relationship Id="rId37" Type="http://schemas.openxmlformats.org/officeDocument/2006/relationships/image" Target="media/image21.wmf" /><Relationship Id="rId370" Type="http://schemas.openxmlformats.org/officeDocument/2006/relationships/image" Target="media/image179.wmf" /><Relationship Id="rId371" Type="http://schemas.openxmlformats.org/officeDocument/2006/relationships/oleObject" Target="embeddings/oleObject189.bin" /><Relationship Id="rId372" Type="http://schemas.openxmlformats.org/officeDocument/2006/relationships/image" Target="media/image180.wmf" /><Relationship Id="rId373" Type="http://schemas.openxmlformats.org/officeDocument/2006/relationships/oleObject" Target="embeddings/oleObject190.bin" /><Relationship Id="rId374" Type="http://schemas.openxmlformats.org/officeDocument/2006/relationships/image" Target="media/image181.wmf" /><Relationship Id="rId375" Type="http://schemas.openxmlformats.org/officeDocument/2006/relationships/oleObject" Target="embeddings/oleObject191.bin" /><Relationship Id="rId376" Type="http://schemas.openxmlformats.org/officeDocument/2006/relationships/oleObject" Target="embeddings/oleObject192.bin" /><Relationship Id="rId377" Type="http://schemas.openxmlformats.org/officeDocument/2006/relationships/image" Target="media/image182.wmf" /><Relationship Id="rId378" Type="http://schemas.openxmlformats.org/officeDocument/2006/relationships/oleObject" Target="embeddings/oleObject193.bin" /><Relationship Id="rId379" Type="http://schemas.openxmlformats.org/officeDocument/2006/relationships/image" Target="media/image183.wmf" /><Relationship Id="rId38" Type="http://schemas.openxmlformats.org/officeDocument/2006/relationships/oleObject" Target="embeddings/oleObject14.bin" /><Relationship Id="rId380" Type="http://schemas.openxmlformats.org/officeDocument/2006/relationships/oleObject" Target="embeddings/oleObject194.bin" /><Relationship Id="rId381" Type="http://schemas.openxmlformats.org/officeDocument/2006/relationships/image" Target="media/image184.wmf" /><Relationship Id="rId382" Type="http://schemas.openxmlformats.org/officeDocument/2006/relationships/oleObject" Target="embeddings/oleObject195.bin" /><Relationship Id="rId383" Type="http://schemas.openxmlformats.org/officeDocument/2006/relationships/image" Target="media/image185.wmf" /><Relationship Id="rId384" Type="http://schemas.openxmlformats.org/officeDocument/2006/relationships/oleObject" Target="embeddings/oleObject196.bin" /><Relationship Id="rId385" Type="http://schemas.openxmlformats.org/officeDocument/2006/relationships/image" Target="media/image186.wmf" /><Relationship Id="rId386" Type="http://schemas.openxmlformats.org/officeDocument/2006/relationships/oleObject" Target="embeddings/oleObject197.bin" /><Relationship Id="rId387" Type="http://schemas.openxmlformats.org/officeDocument/2006/relationships/oleObject" Target="embeddings/oleObject198.bin" /><Relationship Id="rId388" Type="http://schemas.openxmlformats.org/officeDocument/2006/relationships/oleObject" Target="embeddings/oleObject199.bin" /><Relationship Id="rId389" Type="http://schemas.openxmlformats.org/officeDocument/2006/relationships/oleObject" Target="embeddings/oleObject200.bin" /><Relationship Id="rId39" Type="http://schemas.openxmlformats.org/officeDocument/2006/relationships/image" Target="media/image22.wmf" /><Relationship Id="rId390" Type="http://schemas.openxmlformats.org/officeDocument/2006/relationships/oleObject" Target="embeddings/oleObject201.bin" /><Relationship Id="rId391" Type="http://schemas.openxmlformats.org/officeDocument/2006/relationships/image" Target="media/image187.wmf" /><Relationship Id="rId392" Type="http://schemas.openxmlformats.org/officeDocument/2006/relationships/oleObject" Target="embeddings/oleObject202.bin" /><Relationship Id="rId393" Type="http://schemas.openxmlformats.org/officeDocument/2006/relationships/oleObject" Target="embeddings/oleObject203.bin" /><Relationship Id="rId394" Type="http://schemas.openxmlformats.org/officeDocument/2006/relationships/image" Target="media/image188.wmf" /><Relationship Id="rId395" Type="http://schemas.openxmlformats.org/officeDocument/2006/relationships/oleObject" Target="embeddings/oleObject204.bin" /><Relationship Id="rId396" Type="http://schemas.openxmlformats.org/officeDocument/2006/relationships/image" Target="media/image189.wmf" /><Relationship Id="rId397" Type="http://schemas.openxmlformats.org/officeDocument/2006/relationships/oleObject" Target="embeddings/oleObject205.bin" /><Relationship Id="rId398" Type="http://schemas.openxmlformats.org/officeDocument/2006/relationships/footer" Target="footer1.xml" /><Relationship Id="rId39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oleObject" Target="embeddings/oleObject15.bin" /><Relationship Id="rId400" Type="http://schemas.openxmlformats.org/officeDocument/2006/relationships/styles" Target="styles.xml" /><Relationship Id="rId41" Type="http://schemas.openxmlformats.org/officeDocument/2006/relationships/image" Target="media/image23.wmf" /><Relationship Id="rId42" Type="http://schemas.openxmlformats.org/officeDocument/2006/relationships/oleObject" Target="embeddings/oleObject16.bin" /><Relationship Id="rId43" Type="http://schemas.openxmlformats.org/officeDocument/2006/relationships/image" Target="media/image24.wmf" /><Relationship Id="rId44" Type="http://schemas.openxmlformats.org/officeDocument/2006/relationships/oleObject" Target="embeddings/oleObject17.bin" /><Relationship Id="rId45" Type="http://schemas.openxmlformats.org/officeDocument/2006/relationships/image" Target="media/image25.wmf" /><Relationship Id="rId46" Type="http://schemas.openxmlformats.org/officeDocument/2006/relationships/oleObject" Target="embeddings/oleObject18.bin" /><Relationship Id="rId47" Type="http://schemas.openxmlformats.org/officeDocument/2006/relationships/image" Target="media/image26.wmf" /><Relationship Id="rId48" Type="http://schemas.openxmlformats.org/officeDocument/2006/relationships/oleObject" Target="embeddings/oleObject19.bin" /><Relationship Id="rId49" Type="http://schemas.openxmlformats.org/officeDocument/2006/relationships/image" Target="media/image27.wmf" /><Relationship Id="rId5" Type="http://schemas.openxmlformats.org/officeDocument/2006/relationships/image" Target="media/image2.wmf" /><Relationship Id="rId50" Type="http://schemas.openxmlformats.org/officeDocument/2006/relationships/oleObject" Target="embeddings/oleObject20.bin" /><Relationship Id="rId51" Type="http://schemas.openxmlformats.org/officeDocument/2006/relationships/image" Target="media/image28.wmf" /><Relationship Id="rId52" Type="http://schemas.openxmlformats.org/officeDocument/2006/relationships/oleObject" Target="embeddings/oleObject21.bin" /><Relationship Id="rId53" Type="http://schemas.openxmlformats.org/officeDocument/2006/relationships/image" Target="media/image29.wmf" /><Relationship Id="rId54" Type="http://schemas.openxmlformats.org/officeDocument/2006/relationships/oleObject" Target="embeddings/oleObject22.bin" /><Relationship Id="rId55" Type="http://schemas.openxmlformats.org/officeDocument/2006/relationships/image" Target="media/image30.wmf" /><Relationship Id="rId56" Type="http://schemas.openxmlformats.org/officeDocument/2006/relationships/oleObject" Target="embeddings/oleObject23.bin" /><Relationship Id="rId57" Type="http://schemas.openxmlformats.org/officeDocument/2006/relationships/image" Target="media/image31.wmf" /><Relationship Id="rId58" Type="http://schemas.openxmlformats.org/officeDocument/2006/relationships/oleObject" Target="embeddings/oleObject24.bin" /><Relationship Id="rId59" Type="http://schemas.openxmlformats.org/officeDocument/2006/relationships/image" Target="media/image32.wmf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25.bin" /><Relationship Id="rId61" Type="http://schemas.openxmlformats.org/officeDocument/2006/relationships/oleObject" Target="embeddings/oleObject26.bin" /><Relationship Id="rId62" Type="http://schemas.openxmlformats.org/officeDocument/2006/relationships/image" Target="media/image33.png" /><Relationship Id="rId63" Type="http://schemas.openxmlformats.org/officeDocument/2006/relationships/image" Target="media/image34.wmf" /><Relationship Id="rId64" Type="http://schemas.openxmlformats.org/officeDocument/2006/relationships/oleObject" Target="embeddings/oleObject27.bin" /><Relationship Id="rId65" Type="http://schemas.openxmlformats.org/officeDocument/2006/relationships/image" Target="media/image35.wmf" /><Relationship Id="rId66" Type="http://schemas.openxmlformats.org/officeDocument/2006/relationships/oleObject" Target="embeddings/oleObject28.bin" /><Relationship Id="rId67" Type="http://schemas.openxmlformats.org/officeDocument/2006/relationships/image" Target="media/image36.wmf" /><Relationship Id="rId68" Type="http://schemas.openxmlformats.org/officeDocument/2006/relationships/oleObject" Target="embeddings/oleObject29.bin" /><Relationship Id="rId69" Type="http://schemas.openxmlformats.org/officeDocument/2006/relationships/oleObject" Target="embeddings/oleObject30.bin" /><Relationship Id="rId7" Type="http://schemas.openxmlformats.org/officeDocument/2006/relationships/image" Target="media/image3.wmf" /><Relationship Id="rId70" Type="http://schemas.openxmlformats.org/officeDocument/2006/relationships/image" Target="media/image37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8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9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40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41.wmf" /><Relationship Id="rId79" Type="http://schemas.openxmlformats.org/officeDocument/2006/relationships/oleObject" Target="embeddings/oleObject35.bin" /><Relationship Id="rId8" Type="http://schemas.openxmlformats.org/officeDocument/2006/relationships/oleObject" Target="embeddings/oleObject2.bin" /><Relationship Id="rId80" Type="http://schemas.openxmlformats.org/officeDocument/2006/relationships/oleObject" Target="embeddings/oleObject36.bin" /><Relationship Id="rId81" Type="http://schemas.openxmlformats.org/officeDocument/2006/relationships/oleObject" Target="embeddings/oleObject37.bin" /><Relationship Id="rId82" Type="http://schemas.openxmlformats.org/officeDocument/2006/relationships/image" Target="media/image42.png" /><Relationship Id="rId83" Type="http://schemas.openxmlformats.org/officeDocument/2006/relationships/image" Target="media/image43.wmf" /><Relationship Id="rId84" Type="http://schemas.openxmlformats.org/officeDocument/2006/relationships/oleObject" Target="embeddings/oleObject38.bin" /><Relationship Id="rId85" Type="http://schemas.openxmlformats.org/officeDocument/2006/relationships/image" Target="media/image44.wmf" /><Relationship Id="rId86" Type="http://schemas.openxmlformats.org/officeDocument/2006/relationships/oleObject" Target="embeddings/oleObject39.bin" /><Relationship Id="rId87" Type="http://schemas.openxmlformats.org/officeDocument/2006/relationships/image" Target="media/image45.wmf" /><Relationship Id="rId88" Type="http://schemas.openxmlformats.org/officeDocument/2006/relationships/oleObject" Target="embeddings/oleObject40.bin" /><Relationship Id="rId89" Type="http://schemas.openxmlformats.org/officeDocument/2006/relationships/image" Target="media/image46.png" /><Relationship Id="rId9" Type="http://schemas.openxmlformats.org/officeDocument/2006/relationships/image" Target="media/image4.wmf" /><Relationship Id="rId90" Type="http://schemas.openxmlformats.org/officeDocument/2006/relationships/oleObject" Target="embeddings/oleObject41.bin" /><Relationship Id="rId91" Type="http://schemas.openxmlformats.org/officeDocument/2006/relationships/oleObject" Target="embeddings/oleObject42.bin" /><Relationship Id="rId92" Type="http://schemas.openxmlformats.org/officeDocument/2006/relationships/image" Target="media/image47.wmf" /><Relationship Id="rId93" Type="http://schemas.openxmlformats.org/officeDocument/2006/relationships/oleObject" Target="embeddings/oleObject43.bin" /><Relationship Id="rId94" Type="http://schemas.openxmlformats.org/officeDocument/2006/relationships/image" Target="media/image48.wmf" /><Relationship Id="rId95" Type="http://schemas.openxmlformats.org/officeDocument/2006/relationships/oleObject" Target="embeddings/oleObject44.bin" /><Relationship Id="rId96" Type="http://schemas.openxmlformats.org/officeDocument/2006/relationships/oleObject" Target="embeddings/oleObject45.bin" /><Relationship Id="rId97" Type="http://schemas.openxmlformats.org/officeDocument/2006/relationships/oleObject" Target="embeddings/oleObject46.bin" /><Relationship Id="rId98" Type="http://schemas.openxmlformats.org/officeDocument/2006/relationships/image" Target="media/image49.wmf" /><Relationship Id="rId99" Type="http://schemas.openxmlformats.org/officeDocument/2006/relationships/oleObject" Target="embeddings/oleObject47.bin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%20Files\HXJP\hxjp.dot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