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E3F5A34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  <w:r>
        <w:rPr>
          <w:rFonts w:ascii="楷体" w:eastAsia="楷体" w:hAnsi="楷体" w:cs="楷体" w:hint="eastAsia"/>
          <w:b/>
          <w:sz w:val="44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10248900</wp:posOffset>
            </wp:positionH>
            <wp:positionV relativeFrom="topMargin">
              <wp:posOffset>12674600</wp:posOffset>
            </wp:positionV>
            <wp:extent cx="431800" cy="457200"/>
            <wp:wrapNone/>
            <wp:docPr id="1000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b/>
          <w:sz w:val="44"/>
          <w:szCs w:val="36"/>
        </w:rPr>
        <w:t xml:space="preserve">巴楚县第一中学2025-2026学年第一学期 </w:t>
      </w:r>
    </w:p>
    <w:p w14:paraId="0F74766D">
      <w:pPr>
        <w:jc w:val="center"/>
        <w:textAlignment w:val="center"/>
        <w:rPr>
          <w:rFonts w:ascii="楷体" w:eastAsia="楷体" w:hAnsi="楷体" w:cs="楷体" w:hint="default"/>
          <w:b/>
          <w:color w:val="auto"/>
          <w:sz w:val="44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高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一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>年级</w:t>
      </w: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月考参考答案</w:t>
      </w:r>
    </w:p>
    <w:p w14:paraId="6F186C30">
      <w:pPr>
        <w:jc w:val="center"/>
        <w:textAlignment w:val="center"/>
        <w:rPr>
          <w:rFonts w:ascii="楷体" w:eastAsia="楷体" w:hAnsi="楷体" w:cs="楷体" w:hint="eastAsia"/>
          <w:sz w:val="24"/>
          <w:szCs w:val="28"/>
        </w:rPr>
      </w:pPr>
      <w:r>
        <w:rPr>
          <w:rFonts w:ascii="楷体" w:eastAsia="楷体" w:hAnsi="楷体" w:cs="楷体" w:hint="eastAsia"/>
          <w:b/>
          <w:color w:val="auto"/>
          <w:sz w:val="44"/>
          <w:szCs w:val="36"/>
          <w:lang w:val="en-US" w:eastAsia="zh-CN"/>
        </w:rPr>
        <w:t>物理</w:t>
      </w:r>
      <w:r>
        <w:rPr>
          <w:rFonts w:ascii="楷体" w:eastAsia="楷体" w:hAnsi="楷体" w:cs="楷体" w:hint="eastAsia"/>
          <w:b/>
          <w:color w:val="auto"/>
          <w:sz w:val="44"/>
          <w:szCs w:val="36"/>
        </w:rPr>
        <w:t xml:space="preserve">学科   </w:t>
      </w:r>
    </w:p>
    <w:p w14:paraId="4470EEDC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</w:p>
    <w:p w14:paraId="723AFD1D">
      <w:pPr>
        <w:jc w:val="center"/>
        <w:textAlignment w:val="center"/>
        <w:rPr>
          <w:rFonts w:ascii="楷体" w:eastAsia="楷体" w:hAnsi="楷体" w:cs="楷体" w:hint="eastAsia"/>
          <w:b/>
          <w:sz w:val="44"/>
          <w:szCs w:val="36"/>
        </w:rPr>
      </w:pPr>
    </w:p>
    <w:p w14:paraId="3B884896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选择</w:t>
      </w:r>
      <w:r>
        <w:rPr>
          <w:rFonts w:ascii="楷体" w:eastAsia="楷体" w:hAnsi="楷体" w:cs="楷体" w:hint="eastAsia"/>
          <w:b/>
          <w:sz w:val="32"/>
          <w:szCs w:val="36"/>
        </w:rPr>
        <w:t>题</w:t>
      </w:r>
    </w:p>
    <w:p w14:paraId="65378EF9">
      <w:pPr>
        <w:numPr>
          <w:ilvl w:val="0"/>
          <w:numId w:val="2"/>
        </w:numPr>
        <w:tabs>
          <w:tab w:val="clear" w:pos="312"/>
        </w:tabs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C    2.A     3.B    4.A     5.D    6.A    7.B    8.BC    9.ACD</w:t>
      </w:r>
    </w:p>
    <w:p w14:paraId="0498BF5E">
      <w:pPr>
        <w:numPr>
          <w:numId w:val="0"/>
        </w:numPr>
        <w:jc w:val="left"/>
        <w:textAlignment w:val="center"/>
        <w:rPr>
          <w:rFonts w:ascii="楷体" w:eastAsia="楷体" w:hAnsi="楷体" w:cs="楷体" w:hint="default"/>
          <w:b/>
          <w:sz w:val="32"/>
          <w:szCs w:val="36"/>
          <w:lang w:val="en-US" w:eastAsia="zh-CN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10.AB</w:t>
      </w:r>
    </w:p>
    <w:p w14:paraId="7A3F9AF4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</w:rPr>
        <w:t>填空题</w:t>
      </w:r>
    </w:p>
    <w:p w14:paraId="6804F164">
      <w:p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11</w:t>
      </w:r>
      <w:r>
        <w:rPr>
          <w:rFonts w:ascii="楷体" w:eastAsia="楷体" w:hAnsi="楷体" w:cs="楷体" w:hint="eastAsia"/>
          <w:b/>
          <w:sz w:val="32"/>
          <w:szCs w:val="36"/>
        </w:rPr>
        <w:t xml:space="preserve">. </w:t>
      </w:r>
    </w:p>
    <w:p w14:paraId="5CE9F011">
      <w:pPr>
        <w:jc w:val="left"/>
        <w:textAlignment w:val="center"/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</w:pP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eastAsia="zh-CN"/>
        </w:rPr>
        <w:t>（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val="en-US" w:eastAsia="zh-CN"/>
        </w:rPr>
        <w:t>1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eastAsia="zh-CN"/>
        </w:rPr>
        <w:t>）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___</w:t>
      </w:r>
      <w:r>
        <w:rPr>
          <w:rFonts w:ascii="楷体" w:eastAsia="楷体" w:hAnsi="楷体" w:cs="楷体" w:hint="eastAsia"/>
          <w:b/>
          <w:bCs w:val="0"/>
          <w:color w:val="0000FF"/>
          <w:sz w:val="32"/>
          <w:szCs w:val="36"/>
          <w:u w:val="none"/>
        </w:rPr>
        <w:t>交流电源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_____</w:t>
      </w:r>
      <w:r>
        <w:rPr>
          <w:rFonts w:ascii="楷体" w:eastAsia="楷体" w:hAnsi="楷体" w:cs="楷体" w:hint="eastAsia"/>
          <w:b/>
          <w:bCs w:val="0"/>
          <w:color w:val="0000FF"/>
          <w:sz w:val="32"/>
          <w:szCs w:val="36"/>
          <w:u w:val="none"/>
          <w:lang w:val="en-US" w:eastAsia="zh-CN"/>
        </w:rPr>
        <w:t>0.02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____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val="en-US" w:eastAsia="zh-CN"/>
        </w:rPr>
        <w:t xml:space="preserve"> 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</w:t>
      </w:r>
      <w:r>
        <w:rPr>
          <w:rFonts w:ascii="楷体" w:eastAsia="楷体" w:hAnsi="楷体" w:cs="楷体" w:hint="eastAsia"/>
          <w:b/>
          <w:bCs w:val="0"/>
          <w:color w:val="5B9BD5" w:themeColor="accent1"/>
          <w:sz w:val="32"/>
          <w:szCs w:val="36"/>
          <w:u w:val="none"/>
          <w:lang w:val="en-US" w:eastAsia="zh-CN"/>
          <w14:textFill>
            <w14:solidFill>
              <w14:schemeClr w14:val="accent1"/>
            </w14:solidFill>
          </w14:textFill>
        </w:rPr>
        <w:t>o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</w:t>
      </w:r>
    </w:p>
    <w:p w14:paraId="75287880">
      <w:pPr>
        <w:jc w:val="left"/>
        <w:textAlignment w:val="center"/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</w:pP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eastAsia="zh-CN"/>
        </w:rPr>
        <w:t>（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val="en-US" w:eastAsia="zh-CN"/>
        </w:rPr>
        <w:t>2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eastAsia="zh-CN"/>
        </w:rPr>
        <w:t>）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 _</w:t>
      </w:r>
      <w:r>
        <w:rPr>
          <w:rFonts w:ascii="楷体" w:eastAsia="楷体" w:hAnsi="楷体" w:cs="楷体" w:hint="eastAsia"/>
          <w:b/>
          <w:bCs w:val="0"/>
          <w:color w:val="5B9BD5" w:themeColor="accent1"/>
          <w:sz w:val="32"/>
          <w:szCs w:val="36"/>
          <w:u w:val="none"/>
          <w:lang w:val="en-US" w:eastAsia="zh-CN"/>
          <w14:textFill>
            <w14:solidFill>
              <w14:schemeClr w14:val="accent1"/>
            </w14:solidFill>
          </w14:textFill>
        </w:rPr>
        <w:t>0.25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val="en-US" w:eastAsia="zh-CN"/>
        </w:rPr>
        <w:t xml:space="preserve">   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</w:t>
      </w:r>
      <w:r>
        <w:rPr>
          <w:rFonts w:ascii="楷体" w:eastAsia="楷体" w:hAnsi="楷体" w:cs="楷体" w:hint="eastAsia"/>
          <w:b/>
          <w:bCs w:val="0"/>
          <w:color w:val="5B9BD5" w:themeColor="accent1"/>
          <w:sz w:val="32"/>
          <w:szCs w:val="36"/>
          <w:u w:val="none"/>
          <w:lang w:val="en-US" w:eastAsia="zh-CN"/>
          <w14:textFill>
            <w14:solidFill>
              <w14:schemeClr w14:val="accent1"/>
            </w14:solidFill>
          </w14:textFill>
        </w:rPr>
        <w:t>0.65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  <w:lang w:val="en-US" w:eastAsia="zh-CN"/>
        </w:rPr>
        <w:t xml:space="preserve">    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</w:t>
      </w:r>
      <w:r>
        <w:rPr>
          <w:rFonts w:ascii="楷体" w:eastAsia="楷体" w:hAnsi="楷体" w:cs="楷体" w:hint="eastAsia"/>
          <w:b/>
          <w:bCs w:val="0"/>
          <w:color w:val="5B9BD5" w:themeColor="accent1"/>
          <w:sz w:val="32"/>
          <w:szCs w:val="36"/>
          <w:u w:val="none"/>
          <w:lang w:val="en-US" w:eastAsia="zh-CN"/>
          <w14:textFill>
            <w14:solidFill>
              <w14:schemeClr w14:val="accent1"/>
            </w14:solidFill>
          </w14:textFill>
        </w:rPr>
        <w:t>5</w:t>
      </w:r>
      <w:r>
        <w:rPr>
          <w:rFonts w:ascii="楷体" w:eastAsia="楷体" w:hAnsi="楷体" w:cs="楷体" w:hint="eastAsia"/>
          <w:b/>
          <w:bCs w:val="0"/>
          <w:sz w:val="32"/>
          <w:szCs w:val="36"/>
          <w:u w:val="none"/>
        </w:rPr>
        <w:t>__</w:t>
      </w:r>
    </w:p>
    <w:p w14:paraId="2CA3BC10">
      <w:pPr>
        <w:numPr>
          <w:ilvl w:val="0"/>
          <w:numId w:val="1"/>
        </w:numPr>
        <w:jc w:val="left"/>
        <w:textAlignment w:val="center"/>
        <w:rPr>
          <w:rFonts w:ascii="楷体" w:eastAsia="楷体" w:hAnsi="楷体" w:cs="楷体" w:hint="eastAsia"/>
          <w:b/>
          <w:sz w:val="32"/>
          <w:szCs w:val="36"/>
        </w:rPr>
      </w:pPr>
      <w:r>
        <w:rPr>
          <w:rFonts w:ascii="楷体" w:eastAsia="楷体" w:hAnsi="楷体" w:cs="楷体" w:hint="eastAsia"/>
          <w:b/>
          <w:sz w:val="32"/>
          <w:szCs w:val="36"/>
          <w:lang w:val="en-US" w:eastAsia="zh-CN"/>
        </w:rPr>
        <w:t>计算</w:t>
      </w:r>
      <w:r>
        <w:rPr>
          <w:rFonts w:ascii="楷体" w:eastAsia="楷体" w:hAnsi="楷体" w:cs="楷体" w:hint="eastAsia"/>
          <w:b/>
          <w:sz w:val="32"/>
          <w:szCs w:val="36"/>
        </w:rPr>
        <w:t>题</w:t>
      </w:r>
    </w:p>
    <w:p w14:paraId="2E189583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default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6"/>
          <w:lang w:val="en-US" w:eastAsia="zh-CN"/>
        </w:rPr>
        <w:t>12</w:t>
      </w:r>
      <w:r>
        <w:rPr>
          <w:rFonts w:ascii="楷体" w:eastAsia="楷体" w:hAnsi="楷体" w:cs="楷体" w:hint="eastAsia"/>
          <w:b/>
          <w:bCs/>
          <w:sz w:val="32"/>
          <w:szCs w:val="36"/>
        </w:rPr>
        <w:t>. </w:t>
      </w:r>
      <w:r>
        <w:rPr>
          <w:color w:val="0000FF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78740</wp:posOffset>
                </wp:positionV>
                <wp:extent cx="116840" cy="0"/>
                <wp:effectExtent l="0" t="6350" r="6985" b="76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676525" y="8921750"/>
                          <a:ext cx="1168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0288" from="154.05pt,6.2pt" to="163.25pt,6.2pt" coordsize="21600,21600" stroked="t" strokecolor="black">
                <v:stroke joinstyle="miter"/>
                <o:lock v:ext="edit" aspectratio="f"/>
              </v:line>
            </w:pict>
          </mc:Fallback>
        </mc:AlternateConten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lang w:val="en-US" w:eastAsia="zh-CN"/>
        </w:rPr>
        <w:t>答案：S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AD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=16m，X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AD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=3</w:t>
      </w:r>
      <w:r>
        <w:rPr>
          <w:rFonts w:ascii="Arial" w:eastAsia="楷体" w:hAnsi="Arial" w:cs="Arial" w:hint="default"/>
          <w:b/>
          <w:bCs/>
          <w:color w:val="0000FF"/>
          <w:sz w:val="32"/>
          <w:szCs w:val="36"/>
          <w:vertAlign w:val="baseline"/>
          <w:lang w:val="en-US" w:eastAsia="zh-CN"/>
        </w:rPr>
        <w:t>√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2m</w:t>
      </w:r>
    </w:p>
    <w:p w14:paraId="1B43789F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6"/>
          <w:lang w:val="en-US" w:eastAsia="zh-CN"/>
        </w:rPr>
        <w:t>13</w:t>
      </w:r>
      <w:r>
        <w:rPr>
          <w:rFonts w:ascii="楷体" w:eastAsia="楷体" w:hAnsi="楷体" w:cs="楷体" w:hint="eastAsia"/>
          <w:b/>
          <w:bCs/>
          <w:sz w:val="32"/>
          <w:szCs w:val="36"/>
        </w:rPr>
        <w:t>. 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lang w:val="en-US" w:eastAsia="zh-CN"/>
        </w:rPr>
        <w:t>答案：X=V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0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t=10*10=100m</w:t>
      </w:r>
    </w:p>
    <w:p w14:paraId="66F9EB4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 xml:space="preserve">      V=10+2+2+2=16m/s</w:t>
      </w:r>
    </w:p>
    <w:p w14:paraId="1541F2C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</w:p>
    <w:p w14:paraId="16454E29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15.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lang w:val="en-US" w:eastAsia="zh-CN"/>
        </w:rPr>
        <w:t>答案：a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a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=0.625m/s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perscript"/>
          <w:lang w:val="en-US" w:eastAsia="zh-CN"/>
        </w:rPr>
        <w:t xml:space="preserve">2  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加速运动</w:t>
      </w:r>
    </w:p>
    <w:p w14:paraId="672EEB05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 xml:space="preserve">      a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b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=0.08m/s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perscript"/>
          <w:lang w:val="en-US" w:eastAsia="zh-CN"/>
        </w:rPr>
        <w:t xml:space="preserve">2  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加速运动</w:t>
      </w:r>
    </w:p>
    <w:p w14:paraId="5F3E93B1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default"/>
          <w:b/>
          <w:bCs/>
          <w:color w:val="0000FF"/>
          <w:sz w:val="32"/>
          <w:szCs w:val="36"/>
          <w:vertAlign w:val="baseline"/>
          <w:lang w:val="en-US" w:eastAsia="zh-CN"/>
        </w:rPr>
      </w:pP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 xml:space="preserve">      a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bscript"/>
          <w:lang w:val="en-US" w:eastAsia="zh-CN"/>
        </w:rPr>
        <w:t>c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=-0.25m/s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superscript"/>
          <w:lang w:val="en-US" w:eastAsia="zh-CN"/>
        </w:rPr>
        <w:t xml:space="preserve">2  </w:t>
      </w:r>
      <w:r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  <w:t>减速运动</w:t>
      </w:r>
    </w:p>
    <w:p w14:paraId="076D9F1A">
      <w:pPr>
        <w:shd w:val="clear" w:color="auto" w:fill="FFFFFF"/>
        <w:spacing w:line="360" w:lineRule="auto"/>
        <w:jc w:val="left"/>
        <w:textAlignment w:val="center"/>
        <w:rPr>
          <w:rFonts w:ascii="楷体" w:eastAsia="楷体" w:hAnsi="楷体" w:cs="楷体" w:hint="eastAsia"/>
          <w:b/>
          <w:bCs/>
          <w:color w:val="0000FF"/>
          <w:sz w:val="32"/>
          <w:szCs w:val="36"/>
          <w:vertAlign w:val="baseline"/>
          <w:lang w:val="en-US" w:eastAsia="zh-CN"/>
        </w:rPr>
      </w:pPr>
      <w:bookmarkStart w:id="0" w:name="_GoBack"/>
      <w:bookmarkEnd w:id="0"/>
    </w:p>
    <w:sectPr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pgNumType w:start="1"/>
      <w:cols w:num="1" w:sep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7AD2397"/>
    <w:multiLevelType w:val="singleLevel"/>
    <w:tmpl w:val="F7AD23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EF96A2B"/>
    <w:multiLevelType w:val="singleLevel"/>
    <w:tmpl w:val="6EF96A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082E2F"/>
    <w:rsid w:val="001D7A06"/>
    <w:rsid w:val="00241BDE"/>
    <w:rsid w:val="00284433"/>
    <w:rsid w:val="002A1EC6"/>
    <w:rsid w:val="002E035E"/>
    <w:rsid w:val="003F38F2"/>
    <w:rsid w:val="004151FC"/>
    <w:rsid w:val="00437394"/>
    <w:rsid w:val="004379CC"/>
    <w:rsid w:val="00504E14"/>
    <w:rsid w:val="0064153B"/>
    <w:rsid w:val="006B16C5"/>
    <w:rsid w:val="00776133"/>
    <w:rsid w:val="00855687"/>
    <w:rsid w:val="008C07DE"/>
    <w:rsid w:val="009E611B"/>
    <w:rsid w:val="00A1438D"/>
    <w:rsid w:val="00A30CCE"/>
    <w:rsid w:val="00AC3E9C"/>
    <w:rsid w:val="00BC4F14"/>
    <w:rsid w:val="00BC62FB"/>
    <w:rsid w:val="00BF535F"/>
    <w:rsid w:val="00C02FC6"/>
    <w:rsid w:val="00C2449D"/>
    <w:rsid w:val="00C806B0"/>
    <w:rsid w:val="00D6330A"/>
    <w:rsid w:val="00E476EE"/>
    <w:rsid w:val="00EF035E"/>
    <w:rsid w:val="00FA429B"/>
    <w:rsid w:val="10C85648"/>
    <w:rsid w:val="1FCF277D"/>
    <w:rsid w:val="31D85F10"/>
    <w:rsid w:val="3A4B7040"/>
    <w:rsid w:val="441A1455"/>
    <w:rsid w:val="48F9539D"/>
    <w:rsid w:val="4C3376AF"/>
    <w:rsid w:val="65E207B7"/>
    <w:rsid w:val="6C692522"/>
    <w:rsid w:val="70DF50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numbering" Target="numbering.xml"/><Relationship Id="rId12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customXml" Target="../customXml/item2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