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59" w:lineRule="exact"/>
        <w:ind w:left="2168" w:right="0" w:firstLine="0"/>
        <w:jc w:val="left"/>
        <w:rPr>
          <w:rFonts w:ascii="Times New Roman"/>
          <w:color w:val="000000"/>
          <w:spacing w:val="0"/>
          <w:sz w:val="32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194.100006103516pt;margin-top:450pt;z-index:-3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98.8000030517578pt;margin-top:769.700012207031pt;z-index:-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2.300003051758pt;margin-top:56.7999992370605pt;z-index:-1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5pt;margin-top:80.8000030517578pt;z-index:-15;width:597pt;height:32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2.300003051758pt;margin-top:314.200012207031pt;z-index:-19;width:11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63.300003051758pt;margin-top:313.450012207031pt;z-index:-23;width:41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14.350006103516pt;margin-top:313.450012207031pt;z-index:-27;width:41.7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54.300003051758pt;margin-top:505.549987792969pt;z-index:-31;width:11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55.050003051758pt;margin-top:544.549987792969pt;z-index:-35;width:11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61.050003051758pt;margin-top:611.349975585938pt;z-index:-39;width:11pt;height:14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03.100006103516pt;margin-top:669.900024414063pt;z-index:-43;width:37.25pt;height:31.2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50.350006103516pt;margin-top:708.150024414063pt;z-index:-47;width:47pt;height:32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363.649993896484pt;margin-top:396.75pt;z-index:-51;width:196.350006103516pt;height:89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416.950012207031pt;margin-top:653.400024414063pt;z-index:-55;width:125.050003051758pt;height:62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SimSun" w:hAnsi="SimSun" w:cs="SimSun"/>
          <w:color w:val="000000"/>
          <w:spacing w:val="-5"/>
          <w:sz w:val="32"/>
        </w:rPr>
        <w:t>阳江三中</w:t>
      </w:r>
      <w:r>
        <w:rPr>
          <w:rFonts w:ascii="Times New Roman"/>
          <w:color w:val="000000"/>
          <w:spacing w:val="-1"/>
          <w:sz w:val="32"/>
        </w:rPr>
        <w:t xml:space="preserve"> </w:t>
      </w:r>
      <w:r>
        <w:rPr>
          <w:rFonts w:ascii="Times New Roman"/>
          <w:b w:val="on"/>
          <w:color w:val="000000"/>
          <w:spacing w:val="41"/>
          <w:sz w:val="32"/>
        </w:rPr>
        <w:t>2025--2026</w:t>
      </w:r>
      <w:r>
        <w:rPr>
          <w:rFonts w:ascii="Times New Roman"/>
          <w:b w:val="on"/>
          <w:color w:val="000000"/>
          <w:spacing w:val="5"/>
          <w:sz w:val="32"/>
        </w:rPr>
        <w:t xml:space="preserve"> </w:t>
      </w:r>
      <w:r>
        <w:rPr>
          <w:rFonts w:ascii="SimSun" w:hAnsi="SimSun" w:cs="SimSun"/>
          <w:color w:val="000000"/>
          <w:spacing w:val="-5"/>
          <w:sz w:val="32"/>
        </w:rPr>
        <w:t>学年度第一学期开学考试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533" w:after="0" w:line="325" w:lineRule="exact"/>
        <w:ind w:left="4447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SimSun" w:hAnsi="SimSun" w:cs="SimSun"/>
          <w:color w:val="000000"/>
          <w:spacing w:val="-5"/>
          <w:sz w:val="32"/>
        </w:rPr>
        <w:t>高二</w:t>
      </w:r>
      <w:r>
        <w:rPr>
          <w:rFonts w:ascii="Times New Roman"/>
          <w:color w:val="000000"/>
          <w:spacing w:val="394"/>
          <w:sz w:val="32"/>
        </w:rPr>
        <w:t xml:space="preserve"> </w:t>
      </w:r>
      <w:r>
        <w:rPr>
          <w:rFonts w:ascii="SimSun" w:hAnsi="SimSun" w:cs="SimSun"/>
          <w:color w:val="000000"/>
          <w:spacing w:val="-5"/>
          <w:sz w:val="32"/>
        </w:rPr>
        <w:t>物理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spacing w:before="48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一、单选题</w:t>
      </w:r>
      <w:r>
        <w:rPr>
          <w:rFonts w:ascii="Times New Roman"/>
          <w:b w:val="on"/>
          <w:color w:val="000000"/>
          <w:spacing w:val="0"/>
          <w:sz w:val="24"/>
        </w:rPr>
        <w:t>(</w:t>
      </w:r>
      <w:r>
        <w:rPr>
          <w:rFonts w:ascii="SimSun" w:hAnsi="SimSun" w:cs="SimSun"/>
          <w:color w:val="000000"/>
          <w:spacing w:val="0"/>
          <w:sz w:val="24"/>
        </w:rPr>
        <w:t>本题共有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7</w:t>
      </w:r>
      <w:r>
        <w:rPr>
          <w:rFonts w:ascii="Times New Roman"/>
          <w:b w:val="on"/>
          <w:color w:val="000000"/>
          <w:spacing w:val="33"/>
          <w:sz w:val="24"/>
        </w:rPr>
        <w:t xml:space="preserve"> </w:t>
      </w:r>
      <w:r>
        <w:rPr>
          <w:rFonts w:ascii="SimSun" w:hAnsi="SimSun" w:cs="SimSun"/>
          <w:color w:val="000000"/>
          <w:spacing w:val="2"/>
          <w:sz w:val="24"/>
        </w:rPr>
        <w:t>小题，每小题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4</w:t>
      </w:r>
      <w:r>
        <w:rPr>
          <w:rFonts w:ascii="Times New Roman"/>
          <w:b w:val="on"/>
          <w:color w:val="000000"/>
          <w:spacing w:val="33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分，共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33"/>
          <w:sz w:val="24"/>
        </w:rPr>
        <w:t>28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分，每小题只有一个答案正确</w:t>
      </w:r>
      <w:r>
        <w:rPr>
          <w:rFonts w:ascii="Times New Roman"/>
          <w:b w:val="o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2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1．关于电容器，下列说法正确的是（</w:t>
      </w:r>
      <w:r>
        <w:rPr>
          <w:rFonts w:ascii="Times New Roman"/>
          <w:color w:val="000000"/>
          <w:spacing w:val="42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78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A．电容器所带的电量越多，电容就越大</w:t>
      </w:r>
      <w:r>
        <w:rPr>
          <w:rFonts w:ascii="Times New Roman"/>
          <w:color w:val="000000"/>
          <w:spacing w:val="42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B．电容器充电后，两个极板带有等量同号电荷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78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C．照相机闪光灯工作时发出强光是属于电容器的放电现象</w:t>
      </w:r>
      <w:r>
        <w:rPr>
          <w:rFonts w:ascii="Times New Roman"/>
          <w:color w:val="000000"/>
          <w:spacing w:val="30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D．电容器只能充电，不能放电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994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SimSun" w:hAnsi="SimSun" w:cs="SimSun"/>
          <w:color w:val="000000"/>
          <w:spacing w:val="0"/>
          <w:sz w:val="24"/>
        </w:rPr>
        <w:t>．磨刀器极大地提升了我们的生活便利性，如图甲所示，这是一款某品牌的磨刀器，它配备了两种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05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-2"/>
          <w:sz w:val="24"/>
        </w:rPr>
        <w:t>刀具选择规格（角度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在</w:t>
      </w:r>
      <w:r>
        <w:rPr>
          <w:rFonts w:ascii="Times New Roman"/>
          <w:color w:val="000000"/>
          <w:spacing w:val="72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和</w:t>
      </w:r>
      <w:r>
        <w:rPr>
          <w:rFonts w:ascii="Times New Roman"/>
          <w:color w:val="000000"/>
          <w:spacing w:val="735"/>
          <w:sz w:val="24"/>
        </w:rPr>
        <w:t xml:space="preserve"> </w:t>
      </w:r>
      <w:r>
        <w:rPr>
          <w:rFonts w:ascii="SimSun" w:hAnsi="SimSun" w:cs="SimSun"/>
          <w:color w:val="000000"/>
          <w:spacing w:val="-6"/>
          <w:sz w:val="24"/>
        </w:rPr>
        <w:t>两种规格）。这类磨刀器的设计左右对称，通过调整两侧刀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8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-2"/>
          <w:sz w:val="24"/>
        </w:rPr>
        <w:t>片的夹角，以适应不同刀具的需求，其简化原理图如图乙所示。若某人将磨刀器放在水平桌面上，并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8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将刀具放在磨刀器上向后缓慢拉动，若在拉动过程中对刀具施加的压力保持恒定，磨刀器始终静止。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9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则下列关于磨刀器和对应刀具的说法正确的是（</w:t>
      </w:r>
      <w:r>
        <w:rPr>
          <w:rFonts w:ascii="Times New Roman"/>
          <w:color w:val="000000"/>
          <w:spacing w:val="42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27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0"/>
          <w:sz w:val="24"/>
        </w:rPr>
        <w:t>．当刀具向后拉动时，刀具受到的摩擦力方向向后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0"/>
          <w:sz w:val="24"/>
        </w:rPr>
        <w:t>．当刀具向后拉动时，桌面受到的摩擦力方向向前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0"/>
          <w:sz w:val="24"/>
        </w:rPr>
        <w:t>．若磨刀器的夹角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越大，刀具对磨刀器的作用力越大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SimSun" w:hAnsi="SimSun" w:cs="SimSun"/>
          <w:color w:val="000000"/>
          <w:spacing w:val="0"/>
          <w:sz w:val="24"/>
        </w:rPr>
        <w:t>．若磨刀器的夹角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越大，刀具受到的摩擦力反而越小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043" w:after="0" w:line="291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SimSun" w:hAnsi="SimSun" w:cs="SimSun"/>
          <w:color w:val="000000"/>
          <w:spacing w:val="0"/>
          <w:sz w:val="24"/>
        </w:rPr>
        <w:t>．如图所示，从倾角为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的足够长的斜面顶端以大小为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v</w:t>
      </w:r>
      <w:r>
        <w:rPr>
          <w:rFonts w:ascii="Times New Roman"/>
          <w:i w:val="on"/>
          <w:color w:val="000000"/>
          <w:spacing w:val="0"/>
          <w:sz w:val="24"/>
          <w:vertAlign w:val="subscript"/>
        </w:rPr>
        <w:t>0</w:t>
      </w:r>
      <w:r>
        <w:rPr>
          <w:rFonts w:ascii="Times New Roman"/>
          <w:i w:val="on"/>
          <w:color w:val="000000"/>
          <w:spacing w:val="-2"/>
          <w:sz w:val="24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的水平初速度抛出一个可视为质点的小球，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55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小球落在斜面上。已知重力加速度大小为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g</w:t>
      </w:r>
      <w:r>
        <w:rPr>
          <w:rFonts w:ascii="SimSun" w:hAnsi="SimSun" w:cs="SimSun"/>
          <w:color w:val="000000"/>
          <w:spacing w:val="0"/>
          <w:sz w:val="24"/>
        </w:rPr>
        <w:t>，不计空气阻力，下列说法正确的是（</w:t>
      </w:r>
      <w:r>
        <w:rPr>
          <w:rFonts w:ascii="Times New Roman"/>
          <w:color w:val="000000"/>
          <w:spacing w:val="42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0"/>
          <w:sz w:val="24"/>
        </w:rPr>
        <w:t>．小球在空中运动的时间为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0"/>
          <w:sz w:val="24"/>
        </w:rPr>
        <w:t>．小球在空中运动的水平位移大小为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774" w:after="0" w:line="209" w:lineRule="exact"/>
        <w:ind w:left="519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900" w:right="100" w:bottom="0" w:left="72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91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14" style="position:absolute;margin-left:506.950012207031pt;margin-top:148.350006103516pt;z-index:-59;width:40.25pt;height:111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400.399993896484pt;margin-top:719.450012207031pt;z-index:-63;width:140.800003051758pt;height:84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313.399993896484pt;margin-top:453.75pt;z-index:-67;width:218.100006103516pt;height:83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Times New Roman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0"/>
          <w:sz w:val="24"/>
        </w:rPr>
        <w:t>．若仅将小球的初速度大小变为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i w:val="on"/>
          <w:color w:val="000000"/>
          <w:spacing w:val="0"/>
          <w:sz w:val="24"/>
        </w:rPr>
        <w:t>v</w:t>
      </w:r>
      <w:r>
        <w:rPr>
          <w:rFonts w:ascii="Times New Roman"/>
          <w:i w:val="on"/>
          <w:color w:val="000000"/>
          <w:spacing w:val="-2"/>
          <w:sz w:val="24"/>
          <w:vertAlign w:val="subscript"/>
        </w:rPr>
        <w:t>0</w:t>
      </w:r>
      <w:r>
        <w:rPr>
          <w:rFonts w:ascii="SimSun" w:hAnsi="SimSun" w:cs="SimSun"/>
          <w:color w:val="000000"/>
          <w:spacing w:val="0"/>
          <w:sz w:val="24"/>
        </w:rPr>
        <w:t>，则小球在空中运动的水平位移大小变为原来的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倍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93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SimSun" w:hAnsi="SimSun" w:cs="SimSun"/>
          <w:color w:val="000000"/>
          <w:spacing w:val="0"/>
          <w:sz w:val="24"/>
        </w:rPr>
        <w:t>．若仅改变小球的初速度大小，则小球落在斜面上时速度方向可能垂直于斜面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3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SimSun" w:hAnsi="SimSun" w:cs="SimSun"/>
          <w:color w:val="000000"/>
          <w:spacing w:val="-2"/>
          <w:sz w:val="24"/>
        </w:rPr>
        <w:t>．如图所示，用一根轻质弹簧将小球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SimSun" w:hAnsi="SimSun" w:cs="SimSun"/>
          <w:color w:val="000000"/>
          <w:spacing w:val="-1"/>
          <w:sz w:val="24"/>
        </w:rPr>
        <w:t>悬挂在天花板上，用细线将小球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悬挂在小球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4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的下方，两小球均处于静止状态。已知小球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的质量之比为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SimSun" w:hAnsi="SimSun" w:cs="SimSun"/>
          <w:color w:val="000000"/>
          <w:spacing w:val="0"/>
          <w:sz w:val="24"/>
        </w:rPr>
        <w:t>：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SimSun" w:hAnsi="SimSun" w:cs="SimSun"/>
          <w:color w:val="000000"/>
          <w:spacing w:val="0"/>
          <w:sz w:val="24"/>
        </w:rPr>
        <w:t>，重力加速度大小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4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g</w:t>
      </w:r>
      <w:r>
        <w:rPr>
          <w:rFonts w:ascii="SimSun" w:hAnsi="SimSun" w:cs="SimSun"/>
          <w:color w:val="000000"/>
          <w:spacing w:val="0"/>
          <w:sz w:val="24"/>
        </w:rPr>
        <w:t>，则细线被剪断的瞬间（</w:t>
      </w:r>
      <w:r>
        <w:rPr>
          <w:rFonts w:ascii="Times New Roman"/>
          <w:color w:val="000000"/>
          <w:spacing w:val="42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0"/>
          <w:sz w:val="24"/>
        </w:rPr>
        <w:t>．小球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的加速度大小为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76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0"/>
          <w:sz w:val="24"/>
        </w:rPr>
        <w:t>．小球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的加速度大小为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i w:val="o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0"/>
          <w:sz w:val="24"/>
        </w:rPr>
        <w:t>．小球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的加速度大小为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i w:val="on"/>
          <w:color w:val="000000"/>
          <w:spacing w:val="0"/>
          <w:sz w:val="24"/>
        </w:rPr>
        <w:t>g</w:t>
      </w:r>
      <w:r>
        <w:rPr>
          <w:rFonts w:ascii="Times New Roman"/>
          <w:i w:val="on"/>
          <w:color w:val="000000"/>
          <w:spacing w:val="6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SimSun" w:hAnsi="SimSun" w:cs="SimSun"/>
          <w:color w:val="000000"/>
          <w:spacing w:val="0"/>
          <w:sz w:val="24"/>
        </w:rPr>
        <w:t>．小球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的加速度大小为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634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5.2023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年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月，</w:t>
      </w:r>
      <w:r>
        <w:rPr>
          <w:rFonts w:ascii="Times New Roman" w:hAnsi="Times New Roman" w:cs="Times New Roman"/>
          <w:color w:val="000000"/>
          <w:spacing w:val="0"/>
          <w:sz w:val="24"/>
        </w:rPr>
        <w:t>“</w:t>
      </w:r>
      <w:r>
        <w:rPr>
          <w:rFonts w:ascii="SimSun" w:hAnsi="SimSun" w:cs="SimSun"/>
          <w:color w:val="000000"/>
          <w:spacing w:val="0"/>
          <w:sz w:val="24"/>
        </w:rPr>
        <w:t>空中出租车</w:t>
      </w:r>
      <w:r>
        <w:rPr>
          <w:rFonts w:ascii="Times New Roman" w:hAnsi="Times New Roman" w:cs="Times New Roman"/>
          <w:color w:val="000000"/>
          <w:spacing w:val="0"/>
          <w:sz w:val="24"/>
        </w:rPr>
        <w:t>”</w:t>
      </w:r>
      <w:r>
        <w:rPr>
          <w:rFonts w:ascii="SimSun" w:hAnsi="SimSun" w:cs="SimSun"/>
          <w:color w:val="000000"/>
          <w:spacing w:val="-4"/>
          <w:sz w:val="24"/>
        </w:rPr>
        <w:t>在上海试飞成功，完成首秀。质量为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2t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Times New Roman" w:hAnsi="Times New Roman" w:cs="Times New Roman"/>
          <w:color w:val="000000"/>
          <w:spacing w:val="0"/>
          <w:sz w:val="24"/>
        </w:rPr>
        <w:t>“</w:t>
      </w:r>
      <w:r>
        <w:rPr>
          <w:rFonts w:ascii="SimSun" w:hAnsi="SimSun" w:cs="SimSun"/>
          <w:color w:val="000000"/>
          <w:spacing w:val="0"/>
          <w:sz w:val="24"/>
        </w:rPr>
        <w:t>空中出租车</w:t>
      </w:r>
      <w:r>
        <w:rPr>
          <w:rFonts w:ascii="Times New Roman" w:hAnsi="Times New Roman" w:cs="Times New Roman"/>
          <w:color w:val="000000"/>
          <w:spacing w:val="0"/>
          <w:sz w:val="24"/>
        </w:rPr>
        <w:t>”</w:t>
      </w:r>
      <w:r>
        <w:rPr>
          <w:rFonts w:ascii="SimSun" w:hAnsi="SimSun" w:cs="SimSun"/>
          <w:color w:val="000000"/>
          <w:spacing w:val="0"/>
          <w:sz w:val="24"/>
        </w:rPr>
        <w:t>从静止开始竖直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4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上升，其运动图像如图所示，不计空气阻力，则</w:t>
      </w:r>
      <w:r>
        <w:rPr>
          <w:rFonts w:ascii="Times New Roman" w:hAnsi="Times New Roman" w:cs="Times New Roman"/>
          <w:color w:val="000000"/>
          <w:spacing w:val="0"/>
          <w:sz w:val="24"/>
        </w:rPr>
        <w:t>“</w:t>
      </w:r>
      <w:r>
        <w:rPr>
          <w:rFonts w:ascii="SimSun" w:hAnsi="SimSun" w:cs="SimSun"/>
          <w:color w:val="000000"/>
          <w:spacing w:val="0"/>
          <w:sz w:val="24"/>
        </w:rPr>
        <w:t>空中出租车</w:t>
      </w:r>
      <w:r>
        <w:rPr>
          <w:rFonts w:ascii="Times New Roman" w:hAnsi="Times New Roman" w:cs="Times New Roman"/>
          <w:color w:val="000000"/>
          <w:spacing w:val="0"/>
          <w:sz w:val="24"/>
        </w:rPr>
        <w:t>”</w:t>
      </w: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0"/>
          <w:sz w:val="24"/>
        </w:rPr>
        <w:t>．</w:t>
      </w:r>
      <w:r>
        <w:rPr>
          <w:rFonts w:ascii="Times New Roman"/>
          <w:color w:val="000000"/>
          <w:spacing w:val="0"/>
          <w:sz w:val="24"/>
        </w:rPr>
        <w:t>10s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内的位移大小为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150m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0"/>
          <w:sz w:val="24"/>
        </w:rPr>
        <w:t>．</w:t>
      </w:r>
      <w:r>
        <w:rPr>
          <w:rFonts w:ascii="Times New Roman"/>
          <w:color w:val="000000"/>
          <w:spacing w:val="0"/>
          <w:sz w:val="24"/>
        </w:rPr>
        <w:t>3s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末的合外力大小为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24000N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0"/>
          <w:sz w:val="24"/>
        </w:rPr>
        <w:t>．</w:t>
      </w:r>
      <w:r>
        <w:rPr>
          <w:rFonts w:ascii="Times New Roman"/>
          <w:color w:val="000000"/>
          <w:spacing w:val="0"/>
          <w:sz w:val="24"/>
        </w:rPr>
        <w:t>3s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末的输出功率为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120kW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SimSun" w:hAnsi="SimSun" w:cs="SimSun"/>
          <w:color w:val="000000"/>
          <w:spacing w:val="0"/>
          <w:sz w:val="24"/>
        </w:rPr>
        <w:t>．</w:t>
      </w:r>
      <w:r>
        <w:rPr>
          <w:rFonts w:ascii="Times New Roman"/>
          <w:color w:val="000000"/>
          <w:spacing w:val="0"/>
          <w:sz w:val="24"/>
        </w:rPr>
        <w:t>10s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内的输出平均功率为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160kW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3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6.</w:t>
      </w:r>
      <w:r>
        <w:rPr>
          <w:rFonts w:ascii="SimSun" w:hAnsi="SimSun" w:cs="SimSun"/>
          <w:color w:val="000000"/>
          <w:spacing w:val="0"/>
          <w:sz w:val="24"/>
        </w:rPr>
        <w:t>如图，在圆盘圆心处通过一个光滑小孔把质量相等的两物块用轻绳连接，物块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到转轴的距离为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28" w:after="0" w:line="28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R=20cm</w:t>
      </w:r>
      <w:r>
        <w:rPr>
          <w:rFonts w:ascii="SimSun" w:hAnsi="SimSun" w:cs="SimSun"/>
          <w:color w:val="000000"/>
          <w:spacing w:val="0"/>
          <w:sz w:val="24"/>
        </w:rPr>
        <w:t>，与圆盘的动摩擦因数为</w:t>
      </w:r>
      <w:r>
        <w:rPr>
          <w:rFonts w:ascii="Times New Roman" w:hAnsi="Times New Roman" w:cs="Times New Roman"/>
          <w:color w:val="000000"/>
          <w:spacing w:val="0"/>
          <w:sz w:val="24"/>
        </w:rPr>
        <w:t>μ=0.2</w:t>
      </w:r>
      <w:r>
        <w:rPr>
          <w:rFonts w:ascii="SimSun" w:hAnsi="SimSun" w:cs="SimSun"/>
          <w:color w:val="000000"/>
          <w:spacing w:val="0"/>
          <w:sz w:val="24"/>
        </w:rPr>
        <w:t>，且最大静摩擦力等于滑动摩擦力（已知</w:t>
      </w:r>
      <w:r>
        <w:rPr>
          <w:rFonts w:ascii="Times New Roman" w:hAnsi="Times New Roman" w:cs="Times New Roman"/>
          <w:color w:val="000000"/>
          <w:spacing w:val="0"/>
          <w:sz w:val="24"/>
        </w:rPr>
        <w:t>π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Times New Roman"/>
          <w:color w:val="000000"/>
          <w:spacing w:val="0"/>
          <w:sz w:val="24"/>
        </w:rPr>
        <w:t>=g</w:t>
      </w:r>
      <w:r>
        <w:rPr>
          <w:rFonts w:ascii="SimSun" w:hAnsi="SimSun" w:cs="SimSun"/>
          <w:color w:val="000000"/>
          <w:spacing w:val="0"/>
          <w:sz w:val="24"/>
        </w:rPr>
        <w:t>）则（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0"/>
          <w:sz w:val="24"/>
        </w:rPr>
        <w:t>．物块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一定会受圆盘的摩擦力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754" w:after="0" w:line="209" w:lineRule="exact"/>
        <w:ind w:left="519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900" w:right="100" w:bottom="0" w:left="72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17" style="position:absolute;margin-left:194.100006103516pt;margin-top:450pt;z-index:-71;width:5pt;height:6.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98.8000030517578pt;margin-top:769.700012207031pt;z-index:-7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155.050003051758pt;margin-top:276.649993896484pt;z-index:-79;width:12.5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86.350006103516pt;margin-top:380.25pt;z-index:-83;width:36.5pt;height:30.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346.399993896484pt;margin-top:424.5pt;z-index:-87;width:54.5pt;height:36.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447.700012207031pt;margin-top:300.700012207031pt;z-index:-91;width:97.3000030517578pt;height:118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470.950012207031pt;margin-top:633.900024414063pt;z-index:-95;width:96.5500030517578pt;height:82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0"/>
          <w:sz w:val="24"/>
        </w:rPr>
        <w:t>．当转速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n=0.5r/s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时，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不受摩擦力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0"/>
          <w:sz w:val="24"/>
        </w:rPr>
        <w:t>．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受摩擦力方向一定与线速度方向在一条直线上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SimSun" w:hAnsi="SimSun" w:cs="SimSun"/>
          <w:color w:val="000000"/>
          <w:spacing w:val="0"/>
          <w:sz w:val="24"/>
        </w:rPr>
        <w:t>．当圆盘转速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n=1r/s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时，摩擦力方向沿半径背离圆心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3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SimSun" w:hAnsi="SimSun" w:cs="SimSun"/>
          <w:color w:val="000000"/>
          <w:spacing w:val="-3"/>
          <w:sz w:val="24"/>
        </w:rPr>
        <w:t>．火箭发射领域</w:t>
      </w:r>
      <w:r>
        <w:rPr>
          <w:rFonts w:ascii="Times New Roman" w:hAnsi="Times New Roman" w:cs="Times New Roman"/>
          <w:color w:val="000000"/>
          <w:spacing w:val="0"/>
          <w:sz w:val="24"/>
        </w:rPr>
        <w:t>“</w:t>
      </w:r>
      <w:r>
        <w:rPr>
          <w:rFonts w:ascii="SimSun" w:hAnsi="SimSun" w:cs="SimSun"/>
          <w:color w:val="000000"/>
          <w:spacing w:val="0"/>
          <w:sz w:val="24"/>
        </w:rPr>
        <w:t>世界航天第一人</w:t>
      </w:r>
      <w:r>
        <w:rPr>
          <w:rFonts w:ascii="Times New Roman" w:hAnsi="Times New Roman" w:cs="Times New Roman"/>
          <w:color w:val="000000"/>
          <w:spacing w:val="0"/>
          <w:sz w:val="24"/>
        </w:rPr>
        <w:t>”</w:t>
      </w:r>
      <w:r>
        <w:rPr>
          <w:rFonts w:ascii="SimSun" w:hAnsi="SimSun" w:cs="SimSun"/>
          <w:color w:val="000000"/>
          <w:spacing w:val="-2"/>
          <w:sz w:val="24"/>
        </w:rPr>
        <w:t>是明朝的士大夫万户，他把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47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SimSun" w:hAnsi="SimSun" w:cs="SimSun"/>
          <w:color w:val="000000"/>
          <w:spacing w:val="-1"/>
          <w:sz w:val="24"/>
        </w:rPr>
        <w:t>个自制的火箭绑在椅子上，自己坐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83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-2"/>
          <w:sz w:val="24"/>
        </w:rPr>
        <w:t>在椅子上，双手举着大风筝，设想利用火箭的推力，飞上天空，然后利用风筝平稳着陆。假设万户及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05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其所携设备（火箭、燃料、椅子、风筝等）的总质量为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M</w:t>
      </w:r>
      <w:r>
        <w:rPr>
          <w:rFonts w:ascii="SimSun" w:hAnsi="SimSun" w:cs="SimSun"/>
          <w:color w:val="000000"/>
          <w:spacing w:val="0"/>
          <w:sz w:val="24"/>
        </w:rPr>
        <w:t>，点燃火箭后在极短的时间内，质量为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7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的炽热燃气相对地面以</w:t>
      </w:r>
      <w:r>
        <w:rPr>
          <w:rFonts w:ascii="Times New Roman"/>
          <w:color w:val="000000"/>
          <w:spacing w:val="15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的速度竖直向下喷出，忽略空气阻力的影响，重力加速度为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g</w:t>
      </w:r>
      <w:r>
        <w:rPr>
          <w:rFonts w:ascii="SimSun" w:hAnsi="SimSun" w:cs="SimSun"/>
          <w:color w:val="000000"/>
          <w:spacing w:val="0"/>
          <w:sz w:val="24"/>
        </w:rPr>
        <w:t>，下列说法正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56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确的是（</w:t>
      </w:r>
      <w:r>
        <w:rPr>
          <w:rFonts w:ascii="Times New Roman"/>
          <w:color w:val="000000"/>
          <w:spacing w:val="42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27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0"/>
          <w:sz w:val="24"/>
        </w:rPr>
        <w:t>．火箭的推力来源于空气的浮力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0"/>
          <w:sz w:val="24"/>
        </w:rPr>
        <w:t>．在燃气喷出后的瞬间，火箭的速度大小为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665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0"/>
          <w:sz w:val="24"/>
        </w:rPr>
        <w:t>．喷出燃气后，万户及其所携设备能上升的最大高度为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665" w:after="0" w:line="276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SimSun" w:hAnsi="SimSun" w:cs="SimSun"/>
          <w:color w:val="000000"/>
          <w:spacing w:val="0"/>
          <w:sz w:val="24"/>
        </w:rPr>
        <w:t>．在火箭喷气过程中，万户及其所携设备的机械能守恒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875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二、多选题（本题共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小题，每小题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分，共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/>
          <w:color w:val="000000"/>
          <w:spacing w:val="7"/>
          <w:sz w:val="24"/>
        </w:rPr>
        <w:t>18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分。每小题有多个选项符合题目要求，全部选对得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87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分，选对但不全的得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SimSun" w:hAnsi="SimSun" w:cs="SimSun"/>
          <w:color w:val="000000"/>
          <w:spacing w:val="1"/>
          <w:sz w:val="24"/>
        </w:rPr>
        <w:t>分，有选错的得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分。)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7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SimSun" w:hAnsi="SimSun" w:cs="SimSun"/>
          <w:color w:val="000000"/>
          <w:spacing w:val="0"/>
          <w:sz w:val="24"/>
        </w:rPr>
        <w:t>．</w:t>
      </w:r>
      <w:r>
        <w:rPr>
          <w:rFonts w:ascii="Times New Roman"/>
          <w:color w:val="000000"/>
          <w:spacing w:val="0"/>
          <w:sz w:val="24"/>
        </w:rPr>
        <w:t>2022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9"/>
          <w:sz w:val="24"/>
        </w:rPr>
        <w:t>11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月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日晚，长征二号运载火箭将神舟十五号载人飞船精准送入预定轨道，并于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9"/>
          <w:sz w:val="24"/>
        </w:rPr>
        <w:t>11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月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4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日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时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分对接天和核心舱，形成组合体。如图所示为</w:t>
      </w:r>
      <w:r>
        <w:rPr>
          <w:rFonts w:ascii="Times New Roman" w:hAnsi="Times New Roman" w:cs="Times New Roman"/>
          <w:color w:val="000000"/>
          <w:spacing w:val="0"/>
          <w:sz w:val="24"/>
        </w:rPr>
        <w:t>“</w:t>
      </w:r>
      <w:r>
        <w:rPr>
          <w:rFonts w:ascii="SimSun" w:hAnsi="SimSun" w:cs="SimSun"/>
          <w:color w:val="000000"/>
          <w:spacing w:val="0"/>
          <w:sz w:val="24"/>
        </w:rPr>
        <w:t>神舟十五号</w:t>
      </w:r>
      <w:r>
        <w:rPr>
          <w:rFonts w:ascii="Times New Roman" w:hAnsi="Times New Roman" w:cs="Times New Roman"/>
          <w:color w:val="000000"/>
          <w:spacing w:val="0"/>
          <w:sz w:val="24"/>
        </w:rPr>
        <w:t>”</w:t>
      </w:r>
      <w:r>
        <w:rPr>
          <w:rFonts w:ascii="SimSun" w:hAnsi="SimSun" w:cs="SimSun"/>
          <w:color w:val="000000"/>
          <w:spacing w:val="0"/>
          <w:sz w:val="24"/>
        </w:rPr>
        <w:t>对接前变轨过程的简化示意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4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-9"/>
          <w:sz w:val="24"/>
        </w:rPr>
        <w:t>图，</w:t>
      </w:r>
      <w:r>
        <w:rPr>
          <w:rFonts w:ascii="Times New Roman"/>
          <w:i w:val="on"/>
          <w:color w:val="000000"/>
          <w:spacing w:val="0"/>
          <w:sz w:val="24"/>
        </w:rPr>
        <w:t>AC</w:t>
      </w:r>
      <w:r>
        <w:rPr>
          <w:rFonts w:ascii="Times New Roman"/>
          <w:i w:val="on"/>
          <w:color w:val="000000"/>
          <w:spacing w:val="-4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是椭圆轨道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的长轴，</w:t>
      </w:r>
      <w:r>
        <w:rPr>
          <w:rFonts w:ascii="Times New Roman" w:hAnsi="Times New Roman" w:cs="Times New Roman"/>
          <w:color w:val="000000"/>
          <w:spacing w:val="0"/>
          <w:sz w:val="24"/>
        </w:rPr>
        <w:t>“</w:t>
      </w:r>
      <w:r>
        <w:rPr>
          <w:rFonts w:ascii="SimSun" w:hAnsi="SimSun" w:cs="SimSun"/>
          <w:color w:val="000000"/>
          <w:spacing w:val="0"/>
          <w:sz w:val="24"/>
        </w:rPr>
        <w:t>神舟十五号</w:t>
      </w:r>
      <w:r>
        <w:rPr>
          <w:rFonts w:ascii="Times New Roman" w:hAnsi="Times New Roman" w:cs="Times New Roman"/>
          <w:color w:val="000000"/>
          <w:spacing w:val="0"/>
          <w:sz w:val="24"/>
        </w:rPr>
        <w:t>”</w:t>
      </w:r>
      <w:r>
        <w:rPr>
          <w:rFonts w:ascii="SimSun" w:hAnsi="SimSun" w:cs="SimSun"/>
          <w:color w:val="000000"/>
          <w:spacing w:val="0"/>
          <w:sz w:val="24"/>
        </w:rPr>
        <w:t>从圆轨道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先变轨到椭圆轨道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II</w:t>
      </w:r>
      <w:r>
        <w:rPr>
          <w:rFonts w:ascii="SimSun" w:hAnsi="SimSun" w:cs="SimSun"/>
          <w:color w:val="000000"/>
          <w:spacing w:val="-9"/>
          <w:sz w:val="24"/>
        </w:rPr>
        <w:t>，再变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4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轨到圆轨道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III</w:t>
      </w:r>
      <w:r>
        <w:rPr>
          <w:rFonts w:ascii="SimSun" w:hAnsi="SimSun" w:cs="SimSun"/>
          <w:color w:val="000000"/>
          <w:spacing w:val="-10"/>
          <w:sz w:val="24"/>
        </w:rPr>
        <w:t>，与在圆轨道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III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SimSun" w:hAnsi="SimSun" w:cs="SimSun"/>
          <w:color w:val="000000"/>
          <w:spacing w:val="-6"/>
          <w:sz w:val="24"/>
        </w:rPr>
        <w:t>运行的天和核心舱实施对接。下列说法正确是（</w:t>
      </w:r>
      <w:r>
        <w:rPr>
          <w:rFonts w:ascii="Times New Roman"/>
          <w:color w:val="000000"/>
          <w:spacing w:val="186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3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-120"/>
          <w:sz w:val="24"/>
        </w:rPr>
        <w:t>．</w:t>
      </w:r>
      <w:r>
        <w:rPr>
          <w:rFonts w:ascii="Times New Roman" w:hAnsi="Times New Roman" w:cs="Times New Roman"/>
          <w:color w:val="000000"/>
          <w:spacing w:val="0"/>
          <w:sz w:val="24"/>
        </w:rPr>
        <w:t>“</w:t>
      </w:r>
      <w:r>
        <w:rPr>
          <w:rFonts w:ascii="SimSun" w:hAnsi="SimSun" w:cs="SimSun"/>
          <w:color w:val="000000"/>
          <w:spacing w:val="0"/>
          <w:sz w:val="24"/>
        </w:rPr>
        <w:t>神舟十五号</w:t>
      </w:r>
      <w:r>
        <w:rPr>
          <w:rFonts w:ascii="Times New Roman" w:hAnsi="Times New Roman" w:cs="Times New Roman"/>
          <w:color w:val="000000"/>
          <w:spacing w:val="0"/>
          <w:sz w:val="24"/>
        </w:rPr>
        <w:t>”</w:t>
      </w:r>
      <w:r>
        <w:rPr>
          <w:rFonts w:ascii="SimSun" w:hAnsi="SimSun" w:cs="SimSun"/>
          <w:color w:val="000000"/>
          <w:spacing w:val="0"/>
          <w:sz w:val="24"/>
        </w:rPr>
        <w:t>两次变轨过程中均需要点火减速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699" w:after="0" w:line="209" w:lineRule="exact"/>
        <w:ind w:left="519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048" w:right="100" w:bottom="0" w:left="72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3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24" style="position:absolute;margin-left:438.700012207031pt;margin-top:247.399993896484pt;z-index:-99;width:104.800003051758pt;height:89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397.399993896484pt;margin-top:455.25pt;z-index:-103;width:154.300003051758pt;height:80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427.450012207031pt;margin-top:716.450012207031pt;z-index:-107;width:139.300003051758pt;height:125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-120"/>
          <w:sz w:val="24"/>
        </w:rPr>
        <w:t>．</w:t>
      </w:r>
      <w:r>
        <w:rPr>
          <w:rFonts w:ascii="Times New Roman" w:hAnsi="Times New Roman" w:cs="Times New Roman"/>
          <w:color w:val="000000"/>
          <w:spacing w:val="0"/>
          <w:sz w:val="24"/>
        </w:rPr>
        <w:t>“</w:t>
      </w:r>
      <w:r>
        <w:rPr>
          <w:rFonts w:ascii="SimSun" w:hAnsi="SimSun" w:cs="SimSun"/>
          <w:color w:val="000000"/>
          <w:spacing w:val="0"/>
          <w:sz w:val="24"/>
        </w:rPr>
        <w:t>神舟十五号</w:t>
      </w:r>
      <w:r>
        <w:rPr>
          <w:rFonts w:ascii="Times New Roman" w:hAnsi="Times New Roman" w:cs="Times New Roman"/>
          <w:color w:val="000000"/>
          <w:spacing w:val="0"/>
          <w:sz w:val="24"/>
        </w:rPr>
        <w:t>”</w:t>
      </w:r>
      <w:r>
        <w:rPr>
          <w:rFonts w:ascii="SimSun" w:hAnsi="SimSun" w:cs="SimSun"/>
          <w:color w:val="000000"/>
          <w:spacing w:val="0"/>
          <w:sz w:val="24"/>
        </w:rPr>
        <w:t>在椭圆轨道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上运行的周期小于天和核心舱运行的周期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3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-120"/>
          <w:sz w:val="24"/>
        </w:rPr>
        <w:t>．</w:t>
      </w:r>
      <w:r>
        <w:rPr>
          <w:rFonts w:ascii="Times New Roman" w:hAnsi="Times New Roman" w:cs="Times New Roman"/>
          <w:color w:val="000000"/>
          <w:spacing w:val="0"/>
          <w:sz w:val="24"/>
        </w:rPr>
        <w:t>“</w:t>
      </w:r>
      <w:r>
        <w:rPr>
          <w:rFonts w:ascii="SimSun" w:hAnsi="SimSun" w:cs="SimSun"/>
          <w:color w:val="000000"/>
          <w:spacing w:val="0"/>
          <w:sz w:val="24"/>
        </w:rPr>
        <w:t>神舟十五号</w:t>
      </w:r>
      <w:r>
        <w:rPr>
          <w:rFonts w:ascii="Times New Roman" w:hAnsi="Times New Roman" w:cs="Times New Roman"/>
          <w:color w:val="000000"/>
          <w:spacing w:val="0"/>
          <w:sz w:val="24"/>
        </w:rPr>
        <w:t>”</w:t>
      </w:r>
      <w:r>
        <w:rPr>
          <w:rFonts w:ascii="SimSun" w:hAnsi="SimSun" w:cs="SimSun"/>
          <w:color w:val="000000"/>
          <w:spacing w:val="0"/>
          <w:sz w:val="24"/>
        </w:rPr>
        <w:t>在椭圆轨道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上经过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点时的速率大于天和核心舱经过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点时的速率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3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SimSun" w:hAnsi="SimSun" w:cs="SimSun"/>
          <w:color w:val="000000"/>
          <w:spacing w:val="-120"/>
          <w:sz w:val="24"/>
        </w:rPr>
        <w:t>．</w:t>
      </w:r>
      <w:r>
        <w:rPr>
          <w:rFonts w:ascii="Times New Roman" w:hAnsi="Times New Roman" w:cs="Times New Roman"/>
          <w:color w:val="000000"/>
          <w:spacing w:val="0"/>
          <w:sz w:val="24"/>
        </w:rPr>
        <w:t>“</w:t>
      </w:r>
      <w:r>
        <w:rPr>
          <w:rFonts w:ascii="SimSun" w:hAnsi="SimSun" w:cs="SimSun"/>
          <w:color w:val="000000"/>
          <w:spacing w:val="0"/>
          <w:sz w:val="24"/>
        </w:rPr>
        <w:t>神舟十五号</w:t>
      </w:r>
      <w:r>
        <w:rPr>
          <w:rFonts w:ascii="Times New Roman" w:hAnsi="Times New Roman" w:cs="Times New Roman"/>
          <w:color w:val="000000"/>
          <w:spacing w:val="0"/>
          <w:sz w:val="24"/>
        </w:rPr>
        <w:t>”</w:t>
      </w:r>
      <w:r>
        <w:rPr>
          <w:rFonts w:ascii="SimSun" w:hAnsi="SimSun" w:cs="SimSun"/>
          <w:color w:val="000000"/>
          <w:spacing w:val="0"/>
          <w:sz w:val="24"/>
        </w:rPr>
        <w:t>在椭圆轨道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上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点时的加速度等于天和核心舱在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点时的加速度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9.</w:t>
      </w:r>
      <w:r>
        <w:rPr>
          <w:rFonts w:ascii="SimSun" w:hAnsi="SimSun" w:cs="SimSun"/>
          <w:color w:val="000000"/>
          <w:spacing w:val="-1"/>
          <w:sz w:val="24"/>
        </w:rPr>
        <w:t>如图所示，某工地要将一大铁球从低处拉上来，跨过光滑定滑轮的轻绳一端系着铁球（大小不可忽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83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-3"/>
          <w:sz w:val="24"/>
        </w:rPr>
        <w:t>略，轻绳延长线过球心），一端连在水平地面上的工程牵引车上，牵引车牵引着水平绳使球沿光滑竖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9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直墙面从较低处匀速上升。在铁球上升且未离开墙面的过程中，下列说法正确的是（</w:t>
      </w:r>
      <w:r>
        <w:rPr>
          <w:rFonts w:ascii="Times New Roman"/>
          <w:color w:val="000000"/>
          <w:spacing w:val="42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27" w:after="0" w:line="276" w:lineRule="exact"/>
        <w:ind w:left="3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0"/>
          <w:sz w:val="24"/>
        </w:rPr>
        <w:t>．牵引车做匀速运动</w:t>
      </w:r>
      <w:r>
        <w:rPr>
          <w:rFonts w:ascii="Times New Roman"/>
          <w:color w:val="000000"/>
          <w:spacing w:val="13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0"/>
          <w:sz w:val="24"/>
        </w:rPr>
        <w:t>．牵引车做减速运动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3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0"/>
          <w:sz w:val="24"/>
        </w:rPr>
        <w:t>．绳对球的拉力变大</w:t>
      </w:r>
      <w:r>
        <w:rPr>
          <w:rFonts w:ascii="Times New Roman"/>
          <w:color w:val="000000"/>
          <w:spacing w:val="139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SimSun" w:hAnsi="SimSun" w:cs="SimSun"/>
          <w:color w:val="000000"/>
          <w:spacing w:val="0"/>
          <w:sz w:val="24"/>
        </w:rPr>
        <w:t>．竖直墙面对球的支持力变大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3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SimSun" w:hAnsi="SimSun" w:cs="SimSun"/>
          <w:color w:val="000000"/>
          <w:spacing w:val="-5"/>
          <w:sz w:val="24"/>
        </w:rPr>
        <w:t>．成语</w:t>
      </w:r>
      <w:r>
        <w:rPr>
          <w:rFonts w:ascii="Times New Roman" w:hAnsi="Times New Roman" w:cs="Times New Roman"/>
          <w:color w:val="000000"/>
          <w:spacing w:val="0"/>
          <w:sz w:val="24"/>
        </w:rPr>
        <w:t>“</w:t>
      </w:r>
      <w:r>
        <w:rPr>
          <w:rFonts w:ascii="SimSun" w:hAnsi="SimSun" w:cs="SimSun"/>
          <w:color w:val="000000"/>
          <w:spacing w:val="0"/>
          <w:sz w:val="24"/>
        </w:rPr>
        <w:t>簸扬糠粃</w:t>
      </w:r>
      <w:r>
        <w:rPr>
          <w:rFonts w:ascii="Times New Roman" w:hAnsi="Times New Roman" w:cs="Times New Roman"/>
          <w:color w:val="000000"/>
          <w:spacing w:val="0"/>
          <w:sz w:val="24"/>
        </w:rPr>
        <w:t>”</w:t>
      </w:r>
      <w:r>
        <w:rPr>
          <w:rFonts w:ascii="SimSun" w:hAnsi="SimSun" w:cs="SimSun"/>
          <w:color w:val="000000"/>
          <w:spacing w:val="-1"/>
          <w:sz w:val="24"/>
        </w:rPr>
        <w:t>常用于自谦，形容自己无才而居前列。成语源于如图所示劳动情景，在恒定水平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83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-2"/>
          <w:sz w:val="24"/>
        </w:rPr>
        <w:t>风力作用下，从同一高度由静止释放的米粒和糠粃因质量不同（米粒的质量大于糠粃的质量）而落到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9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地面不同位置，以达到分离米粒和糠枇的目的。空气阻力忽略不计，下列说法正确的是（</w:t>
      </w:r>
      <w:r>
        <w:rPr>
          <w:rFonts w:ascii="Times New Roman"/>
          <w:color w:val="000000"/>
          <w:spacing w:val="42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2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0"/>
          <w:sz w:val="24"/>
        </w:rPr>
        <w:t>．从释放到落地的过程中，糠粃的运动时间等于米粒的运动时间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0"/>
          <w:sz w:val="24"/>
        </w:rPr>
        <w:t>．落地时，米粒重力的瞬时功率等于糠枇重力的瞬时功率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0"/>
          <w:sz w:val="24"/>
        </w:rPr>
        <w:t>．从释放到落地的过程中，米粒和糠粃重力做功相同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SimSun" w:hAnsi="SimSun" w:cs="SimSun"/>
          <w:color w:val="000000"/>
          <w:spacing w:val="0"/>
          <w:sz w:val="24"/>
        </w:rPr>
        <w:t>．从释放到落地的过程中，风力对糠粃做功比对米粒做功多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875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三、实验题（每空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分，共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SimSun"/>
          <w:color w:val="000000"/>
          <w:spacing w:val="7"/>
          <w:sz w:val="24"/>
        </w:rPr>
        <w:t>18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7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4"/>
          <w:sz w:val="24"/>
        </w:rPr>
        <w:t>11</w:t>
      </w:r>
      <w:r>
        <w:rPr>
          <w:rFonts w:ascii="SimSun" w:hAnsi="SimSun" w:cs="SimSun"/>
          <w:color w:val="000000"/>
          <w:spacing w:val="0"/>
          <w:sz w:val="24"/>
        </w:rPr>
        <w:t>．某同学在研究平抛运动的实验中，在方格纸上画出小球做平抛运动的轨迹后，又在轨迹上取出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4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i w:val="on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-6"/>
          <w:sz w:val="24"/>
        </w:rPr>
        <w:t>、</w:t>
      </w:r>
      <w:r>
        <w:rPr>
          <w:rFonts w:ascii="Times New Roman"/>
          <w:i w:val="on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-6"/>
          <w:sz w:val="24"/>
        </w:rPr>
        <w:t>、</w:t>
      </w:r>
      <w:r>
        <w:rPr>
          <w:rFonts w:ascii="Times New Roman"/>
          <w:i w:val="on"/>
          <w:color w:val="000000"/>
          <w:spacing w:val="0"/>
          <w:sz w:val="24"/>
        </w:rPr>
        <w:t>d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SimSun" w:hAnsi="SimSun" w:cs="SimSun"/>
          <w:color w:val="000000"/>
          <w:spacing w:val="-4"/>
          <w:sz w:val="24"/>
        </w:rPr>
        <w:t>四个点，如图所示（轨迹已擦去），已知方格纸上的每一个小方格边长均为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L</w:t>
      </w:r>
      <w:r>
        <w:rPr>
          <w:rFonts w:ascii="Times New Roman"/>
          <w:color w:val="000000"/>
          <w:spacing w:val="0"/>
          <w:sz w:val="24"/>
        </w:rPr>
        <w:t>=2.5cm</w:t>
      </w:r>
      <w:r>
        <w:rPr>
          <w:rFonts w:ascii="SimSun" w:hAnsi="SimSun" w:cs="SimSun"/>
          <w:color w:val="000000"/>
          <w:spacing w:val="-6"/>
          <w:sz w:val="24"/>
        </w:rPr>
        <w:t>，</w:t>
      </w:r>
      <w:r>
        <w:rPr>
          <w:rFonts w:ascii="Times New Roman"/>
          <w:i w:val="on"/>
          <w:color w:val="000000"/>
          <w:spacing w:val="0"/>
          <w:sz w:val="24"/>
        </w:rPr>
        <w:t>g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50" w:after="0" w:line="28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10m/s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0"/>
          <w:sz w:val="24"/>
        </w:rPr>
        <w:t>，请你根据小方格纸上的信息，通过分析计算完成下面几个问题：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655" w:after="0" w:line="209" w:lineRule="exact"/>
        <w:ind w:left="519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900" w:right="100" w:bottom="0" w:left="72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5" w:id="br5"/>
      </w:r>
      <w:r>
        <w:bookmarkEnd w:id="br5"/>
      </w:r>
      <w:r>
        <w:rPr>
          <w:noProof w:val="on"/>
        </w:rPr>
        <w:pict>
          <v:shape xmlns:v="urn:schemas-microsoft-com:vml" id="_x000027" style="position:absolute;margin-left:35pt;margin-top:390pt;z-index:-111;width:427.450012207031pt;height:104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98.8000030517578pt;margin-top:769.700012207031pt;z-index:-11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57.850006103516pt;margin-top:63.5499992370605pt;z-index:-119;width:25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56.350006103516pt;margin-top:134.100006103516pt;z-index:-123;width:19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308.149993896484pt;margin-top:173.100006103516pt;z-index:-127;width:55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17.350006103516pt;margin-top:212.149993896484pt;z-index:-131;width:91.300003051757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15.100006103516pt;margin-top:269.899993896484pt;z-index:-135;width:15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40.600006103516pt;margin-top:269.899993896484pt;z-index:-139;width:16.25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386.899993896484pt;margin-top:269.899993896484pt;z-index:-143;width:16.25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33.200012207031pt;margin-top:269.899993896484pt;z-index:-147;width:15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160.300003051758pt;margin-top:355.450012207031pt;z-index:-151;width:42.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12.850006103516pt;margin-top:355.450012207031pt;z-index:-155;width:47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33.100006103516pt;margin-top:512.299987792969pt;z-index:-159;width:76.3000030517578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351.649993896484pt;margin-top:550.599975585938pt;z-index:-163;width:84.5500030517578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47pt;margin-top:582.099975585938pt;z-index:-167;width:80.0500030517578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261.600006103516pt;margin-top:582.099975585938pt;z-index:-171;width:50.75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461.950012207031pt;margin-top:635.400024414063pt;z-index:-175;width:67.300003051757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104.050003051758pt;margin-top:663.150024414063pt;z-index:-179;width:29.7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283.350006103516pt;margin-top:660.150024414063pt;z-index:-183;width:44.75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Times New Roman"/>
          <w:color w:val="000000"/>
          <w:spacing w:val="0"/>
          <w:sz w:val="24"/>
        </w:rPr>
        <w:t>(1)</w:t>
      </w:r>
      <w:r>
        <w:rPr>
          <w:rFonts w:ascii="SimSun" w:hAnsi="SimSun" w:cs="SimSun"/>
          <w:color w:val="000000"/>
          <w:spacing w:val="0"/>
          <w:sz w:val="24"/>
        </w:rPr>
        <w:t>小球从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0"/>
          <w:sz w:val="24"/>
        </w:rPr>
        <w:t>→</w:t>
      </w:r>
      <w:r>
        <w:rPr>
          <w:rFonts w:ascii="Times New Roman"/>
          <w:i w:val="on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i w:val="on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0"/>
          <w:sz w:val="24"/>
        </w:rPr>
        <w:t>→</w:t>
      </w:r>
      <w:r>
        <w:rPr>
          <w:rFonts w:ascii="Times New Roman"/>
          <w:i w:val="on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i w:val="on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0"/>
          <w:sz w:val="24"/>
        </w:rPr>
        <w:t>→</w:t>
      </w:r>
      <w:r>
        <w:rPr>
          <w:rFonts w:ascii="Times New Roman"/>
          <w:i w:val="on"/>
          <w:color w:val="000000"/>
          <w:spacing w:val="0"/>
          <w:sz w:val="24"/>
        </w:rPr>
        <w:t>d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所经历的时间</w:t>
      </w:r>
      <w:r>
        <w:rPr>
          <w:rFonts w:ascii="Times New Roman"/>
          <w:color w:val="000000"/>
          <w:spacing w:val="42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（选填</w:t>
      </w:r>
      <w:r>
        <w:rPr>
          <w:rFonts w:ascii="Times New Roman" w:hAnsi="Times New Roman" w:cs="Times New Roman"/>
          <w:color w:val="000000"/>
          <w:spacing w:val="0"/>
          <w:sz w:val="24"/>
        </w:rPr>
        <w:t>“</w:t>
      </w:r>
      <w:r>
        <w:rPr>
          <w:rFonts w:ascii="SimSun" w:hAnsi="SimSun" w:cs="SimSun"/>
          <w:color w:val="000000"/>
          <w:spacing w:val="0"/>
          <w:sz w:val="24"/>
        </w:rPr>
        <w:t>相等</w:t>
      </w:r>
      <w:r>
        <w:rPr>
          <w:rFonts w:ascii="Times New Roman" w:hAnsi="Times New Roman" w:cs="Times New Roman"/>
          <w:color w:val="000000"/>
          <w:spacing w:val="0"/>
          <w:sz w:val="24"/>
        </w:rPr>
        <w:t>”</w:t>
      </w:r>
      <w:r>
        <w:rPr>
          <w:rFonts w:ascii="SimSun" w:hAnsi="SimSun" w:cs="SimSun"/>
          <w:color w:val="000000"/>
          <w:spacing w:val="0"/>
          <w:sz w:val="24"/>
        </w:rPr>
        <w:t>或</w:t>
      </w:r>
      <w:r>
        <w:rPr>
          <w:rFonts w:ascii="Times New Roman" w:hAnsi="Times New Roman" w:cs="Times New Roman"/>
          <w:color w:val="000000"/>
          <w:spacing w:val="0"/>
          <w:sz w:val="24"/>
        </w:rPr>
        <w:t>“</w:t>
      </w:r>
      <w:r>
        <w:rPr>
          <w:rFonts w:ascii="SimSun" w:hAnsi="SimSun" w:cs="SimSun"/>
          <w:color w:val="000000"/>
          <w:spacing w:val="0"/>
          <w:sz w:val="24"/>
        </w:rPr>
        <w:t>不相等</w:t>
      </w:r>
      <w:r>
        <w:rPr>
          <w:rFonts w:ascii="Times New Roman" w:hAnsi="Times New Roman" w:cs="Times New Roman"/>
          <w:color w:val="000000"/>
          <w:spacing w:val="0"/>
          <w:sz w:val="24"/>
        </w:rPr>
        <w:t>”</w:t>
      </w:r>
      <w:r>
        <w:rPr>
          <w:rFonts w:ascii="SimSun" w:hAnsi="SimSun" w:cs="SimSun"/>
          <w:color w:val="000000"/>
          <w:spacing w:val="-120"/>
          <w:sz w:val="24"/>
        </w:rPr>
        <w:t>）。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(2)</w:t>
      </w:r>
      <w:r>
        <w:rPr>
          <w:rFonts w:ascii="SimSun" w:hAnsi="SimSun" w:cs="SimSun"/>
          <w:color w:val="000000"/>
          <w:spacing w:val="0"/>
          <w:sz w:val="24"/>
        </w:rPr>
        <w:t>平抛运动在竖直方向上是自由落体运动，根据小球从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0"/>
          <w:sz w:val="24"/>
        </w:rPr>
        <w:t>→</w:t>
      </w:r>
      <w:r>
        <w:rPr>
          <w:rFonts w:ascii="Times New Roman"/>
          <w:i w:val="on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i w:val="on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0"/>
          <w:sz w:val="24"/>
        </w:rPr>
        <w:t>→</w:t>
      </w:r>
      <w:r>
        <w:rPr>
          <w:rFonts w:ascii="Times New Roman"/>
          <w:i w:val="on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i w:val="on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0"/>
          <w:sz w:val="24"/>
        </w:rPr>
        <w:t>→</w:t>
      </w:r>
      <w:r>
        <w:rPr>
          <w:rFonts w:ascii="Times New Roman"/>
          <w:i w:val="on"/>
          <w:color w:val="000000"/>
          <w:spacing w:val="0"/>
          <w:sz w:val="24"/>
        </w:rPr>
        <w:t>d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的竖直方向位移差，求出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4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小球从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0"/>
          <w:sz w:val="24"/>
        </w:rPr>
        <w:t>→</w:t>
      </w:r>
      <w:r>
        <w:rPr>
          <w:rFonts w:ascii="Times New Roman"/>
          <w:i w:val="on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i w:val="on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0"/>
          <w:sz w:val="24"/>
        </w:rPr>
        <w:t>→</w:t>
      </w:r>
      <w:r>
        <w:rPr>
          <w:rFonts w:ascii="Times New Roman"/>
          <w:i w:val="on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i w:val="on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0"/>
          <w:sz w:val="24"/>
        </w:rPr>
        <w:t>→</w:t>
      </w:r>
      <w:r>
        <w:rPr>
          <w:rFonts w:ascii="Times New Roman"/>
          <w:i w:val="on"/>
          <w:color w:val="000000"/>
          <w:spacing w:val="0"/>
          <w:sz w:val="24"/>
        </w:rPr>
        <w:t>d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所经历的时间是</w:t>
      </w:r>
      <w:r>
        <w:rPr>
          <w:rFonts w:ascii="Times New Roman"/>
          <w:color w:val="000000"/>
          <w:spacing w:val="30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93" w:after="0" w:line="291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(3)</w:t>
      </w:r>
      <w:r>
        <w:rPr>
          <w:rFonts w:ascii="SimSun" w:hAnsi="SimSun" w:cs="SimSun"/>
          <w:color w:val="000000"/>
          <w:spacing w:val="0"/>
          <w:sz w:val="24"/>
        </w:rPr>
        <w:t>根据水平位移，求出小球做平抛运动的初速度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v</w:t>
      </w:r>
      <w:r>
        <w:rPr>
          <w:rFonts w:ascii="Times New Roman"/>
          <w:i w:val="on"/>
          <w:color w:val="000000"/>
          <w:spacing w:val="-2"/>
          <w:sz w:val="24"/>
          <w:vertAlign w:val="subscript"/>
        </w:rPr>
        <w:t>0</w:t>
      </w:r>
      <w:r>
        <w:rPr>
          <w:rFonts w:ascii="Times New Roman"/>
          <w:color w:val="000000"/>
          <w:spacing w:val="0"/>
          <w:sz w:val="24"/>
        </w:rPr>
        <w:t>=</w:t>
      </w:r>
      <w:r>
        <w:rPr>
          <w:rFonts w:ascii="Times New Roman"/>
          <w:color w:val="000000"/>
          <w:spacing w:val="10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m/s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93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(4)</w:t>
      </w:r>
      <w:r>
        <w:rPr>
          <w:rFonts w:ascii="SimSun" w:hAnsi="SimSun" w:cs="SimSun"/>
          <w:color w:val="000000"/>
          <w:spacing w:val="0"/>
          <w:sz w:val="24"/>
        </w:rPr>
        <w:t>从抛出点到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b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点所经历的时间是</w:t>
      </w:r>
      <w:r>
        <w:rPr>
          <w:rFonts w:ascii="Times New Roman"/>
          <w:color w:val="000000"/>
          <w:spacing w:val="17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137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12</w:t>
      </w:r>
      <w:r>
        <w:rPr>
          <w:rFonts w:ascii="SimSun" w:hAnsi="SimSun" w:cs="SimSun"/>
          <w:color w:val="000000"/>
          <w:spacing w:val="0"/>
          <w:sz w:val="24"/>
        </w:rPr>
        <w:t>．用如图甲所示的实验装置验证</w:t>
      </w:r>
      <w:r>
        <w:rPr>
          <w:rFonts w:ascii="Times New Roman"/>
          <w:color w:val="000000"/>
          <w:spacing w:val="21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color w:val="000000"/>
          <w:spacing w:val="224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组成的系统机械能守恒。</w:t>
      </w:r>
      <w:r>
        <w:rPr>
          <w:rFonts w:ascii="Times New Roman"/>
          <w:color w:val="000000"/>
          <w:spacing w:val="224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从高处由静止开始下落，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上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83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-2"/>
          <w:sz w:val="24"/>
        </w:rPr>
        <w:t>拖着的纸带打出一系列的点，对纸带上的点迹进行测量，即可验证机械能守恒定律。如图乙给出的是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83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实验中获取的一条纸带，</w:t>
      </w: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是打下的第一个点，每相邻两计数点间还有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-10"/>
          <w:sz w:val="24"/>
        </w:rPr>
        <w:t>个点（图中未标出），所用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4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电源频率为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50Hz</w:t>
      </w:r>
      <w:r>
        <w:rPr>
          <w:rFonts w:ascii="SimSun" w:hAnsi="SimSun" w:cs="SimSun"/>
          <w:color w:val="000000"/>
          <w:spacing w:val="0"/>
          <w:sz w:val="24"/>
        </w:rPr>
        <w:t>。已知</w:t>
      </w:r>
      <w:r>
        <w:rPr>
          <w:rFonts w:ascii="Times New Roman"/>
          <w:color w:val="000000"/>
          <w:spacing w:val="75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color w:val="000000"/>
          <w:spacing w:val="855"/>
          <w:sz w:val="24"/>
        </w:rPr>
        <w:t xml:space="preserve"> </w:t>
      </w:r>
      <w:r>
        <w:rPr>
          <w:rFonts w:ascii="SimSun" w:hAnsi="SimSun" w:cs="SimSun"/>
          <w:color w:val="000000"/>
          <w:spacing w:val="-7"/>
          <w:sz w:val="24"/>
        </w:rPr>
        <w:t>。则（结果均保留两位有效数字）：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854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SimSun" w:hAnsi="SimSun" w:cs="SimSun"/>
          <w:color w:val="000000"/>
          <w:spacing w:val="0"/>
          <w:sz w:val="24"/>
        </w:rPr>
        <w:t>）在纸带上打下计数点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时的速度</w:t>
      </w:r>
      <w:r>
        <w:rPr>
          <w:rFonts w:ascii="Times New Roman"/>
          <w:color w:val="000000"/>
          <w:spacing w:val="14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m/s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SimSun" w:hAnsi="SimSun" w:cs="SimSun"/>
          <w:color w:val="000000"/>
          <w:spacing w:val="-6"/>
          <w:sz w:val="24"/>
        </w:rPr>
        <w:t>）在打下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点到打下计数点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的过程中系统动能的增加量</w:t>
      </w:r>
      <w:r>
        <w:rPr>
          <w:rFonts w:ascii="Times New Roman"/>
          <w:color w:val="000000"/>
          <w:spacing w:val="160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SimSun" w:hAnsi="SimSun" w:cs="SimSun"/>
          <w:color w:val="000000"/>
          <w:spacing w:val="-2"/>
          <w:sz w:val="24"/>
        </w:rPr>
        <w:t>，系统重力势能的减少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28" w:after="0" w:line="28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量</w:t>
      </w:r>
      <w:r>
        <w:rPr>
          <w:rFonts w:ascii="Times New Roman"/>
          <w:color w:val="000000"/>
          <w:spacing w:val="150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SimSun" w:hAnsi="SimSun" w:cs="SimSun"/>
          <w:color w:val="000000"/>
          <w:spacing w:val="0"/>
          <w:sz w:val="24"/>
        </w:rPr>
        <w:t>；在误差允许的范围内，</w:t>
      </w:r>
      <w:r>
        <w:rPr>
          <w:rFonts w:ascii="Times New Roman"/>
          <w:color w:val="000000"/>
          <w:spacing w:val="915"/>
          <w:sz w:val="24"/>
        </w:rPr>
        <w:t xml:space="preserve"> </w:t>
      </w:r>
      <w:r>
        <w:rPr>
          <w:rFonts w:ascii="SimSun" w:hAnsi="SimSun" w:cs="SimSun"/>
          <w:color w:val="000000"/>
          <w:spacing w:val="-10"/>
          <w:sz w:val="24"/>
        </w:rPr>
        <w:t>，则系统的机械能守恒。（</w:t>
      </w:r>
      <w:r>
        <w:rPr>
          <w:rFonts w:ascii="Times New Roman"/>
          <w:i w:val="on"/>
          <w:color w:val="000000"/>
          <w:spacing w:val="0"/>
          <w:sz w:val="24"/>
        </w:rPr>
        <w:t>g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取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10m/s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SimSun" w:hAnsi="SimSun" w:cs="SimSun"/>
          <w:color w:val="000000"/>
          <w:spacing w:val="0"/>
          <w:sz w:val="24"/>
        </w:rPr>
        <w:t>）大多数学生的实验结果显示，重力势能的减少量大于动能的增加量，原因是</w:t>
      </w:r>
      <w:r>
        <w:rPr>
          <w:rFonts w:ascii="Times New Roman"/>
          <w:color w:val="000000"/>
          <w:spacing w:val="1261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0"/>
          <w:sz w:val="24"/>
        </w:rPr>
        <w:t>．利用公式</w:t>
      </w:r>
      <w:r>
        <w:rPr>
          <w:rFonts w:ascii="Times New Roman"/>
          <w:color w:val="000000"/>
          <w:spacing w:val="495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计算重物速度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0"/>
          <w:sz w:val="24"/>
        </w:rPr>
        <w:t>．利用公式</w:t>
      </w:r>
      <w:r>
        <w:rPr>
          <w:rFonts w:ascii="Times New Roman"/>
          <w:color w:val="000000"/>
          <w:spacing w:val="795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计算重物速度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0"/>
          <w:sz w:val="24"/>
        </w:rPr>
        <w:t>．没有采用多次实验取平均值的方法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SimSun" w:hAnsi="SimSun" w:cs="SimSun"/>
          <w:color w:val="000000"/>
          <w:spacing w:val="0"/>
          <w:sz w:val="24"/>
        </w:rPr>
        <w:t>．存在空气阻力和摩擦阻力的影响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090" w:after="0" w:line="209" w:lineRule="exact"/>
        <w:ind w:left="519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048" w:right="100" w:bottom="0" w:left="72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8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6" w:id="br6"/>
      </w:r>
      <w:r>
        <w:bookmarkEnd w:id="br6"/>
      </w:r>
      <w:r>
        <w:rPr>
          <w:noProof w:val="on"/>
        </w:rPr>
        <w:pict>
          <v:shape xmlns:v="urn:schemas-microsoft-com:vml" id="_x000046" style="position:absolute;margin-left:137.050003051758pt;margin-top:42.5499992370605pt;z-index:-187;width:37.25pt;height:33.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417.700012207031pt;margin-top:64.3000030517578pt;z-index:-191;width:43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324.649993896484pt;margin-top:162.600006103516pt;z-index:-195;width:36.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454.450012207031pt;margin-top:160.350006103516pt;z-index:-199;width:46.2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27.100006103516pt;margin-top:191.100006103516pt;z-index:-203;width:86.0500030517578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323.149993896484pt;margin-top:193.350006103516pt;z-index:-207;width:20.7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353.899993896484pt;margin-top:192.600006103516pt;z-index:-211;width:45.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409.399993896484pt;margin-top:194.100006103516pt;z-index:-215;width:19.25pt;height:13.2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35pt;margin-top:217.399993896484pt;z-index:-219;width:46.25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265.350006103516pt;margin-top:216.649993896484pt;z-index:-223;width:61.25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35pt;margin-top:233.899993896484pt;z-index:-227;width:62.7999992370605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167.050003051758pt;margin-top:263.149993896484pt;z-index:-231;width:24.5pt;height:20.75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155.050003051758pt;margin-top:472.549987792969pt;z-index:-235;width:50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335.149993896484pt;margin-top:472.549987792969pt;z-index:-239;width:54.5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495.700012207031pt;margin-top:471.799987792969pt;z-index:-243;width:47.75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371.899993896484pt;margin-top:217.399993896484pt;z-index:-247;width:185.100006103516pt;height:76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383.899993896484pt;margin-top:492.049987792969pt;z-index:-251;width:171.550003051758pt;height:59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SimSun" w:hAnsi="SimSun" w:cs="SimSun"/>
          <w:color w:val="000000"/>
          <w:spacing w:val="0"/>
          <w:sz w:val="24"/>
        </w:rPr>
        <w:t>）若某同学作出</w:t>
      </w:r>
      <w:r>
        <w:rPr>
          <w:rFonts w:ascii="Times New Roman"/>
          <w:color w:val="000000"/>
          <w:spacing w:val="645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图像如图丙所示，则当地的实际重力加速度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g=</w:t>
      </w:r>
      <w:r>
        <w:rPr>
          <w:rFonts w:ascii="Times New Roman"/>
          <w:i w:val="on"/>
          <w:color w:val="000000"/>
          <w:spacing w:val="78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m/s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228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3"/>
          <w:sz w:val="24"/>
        </w:rPr>
        <w:t>四、解答题（共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/>
          <w:color w:val="000000"/>
          <w:spacing w:val="7"/>
          <w:sz w:val="24"/>
        </w:rPr>
        <w:t>36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43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13.(10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SimSun" w:hAnsi="SimSun" w:cs="SimSun"/>
          <w:color w:val="000000"/>
          <w:spacing w:val="-1"/>
          <w:sz w:val="24"/>
        </w:rPr>
        <w:t>如图所示，匀强电场的电场线与水平虚线夹角</w:t>
      </w:r>
      <w:r>
        <w:rPr>
          <w:rFonts w:ascii="Times New Roman"/>
          <w:color w:val="000000"/>
          <w:spacing w:val="631"/>
          <w:sz w:val="24"/>
        </w:rPr>
        <w:t xml:space="preserve"> </w:t>
      </w:r>
      <w:r>
        <w:rPr>
          <w:rFonts w:ascii="SimSun" w:hAnsi="SimSun" w:cs="SimSun"/>
          <w:color w:val="000000"/>
          <w:spacing w:val="-2"/>
          <w:sz w:val="24"/>
        </w:rPr>
        <w:t>，把一带电荷量为</w:t>
      </w:r>
      <w:r>
        <w:rPr>
          <w:rFonts w:ascii="Times New Roman"/>
          <w:color w:val="000000"/>
          <w:spacing w:val="827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的正电荷从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4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C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点移至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点的过程中，电场力做功</w:t>
      </w:r>
      <w:r>
        <w:rPr>
          <w:rFonts w:ascii="Times New Roman"/>
          <w:color w:val="000000"/>
          <w:spacing w:val="1621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Times New Roman"/>
          <w:color w:val="000000"/>
          <w:spacing w:val="315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长</w:t>
      </w:r>
      <w:r>
        <w:rPr>
          <w:rFonts w:ascii="Times New Roman"/>
          <w:color w:val="000000"/>
          <w:spacing w:val="81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Times New Roman"/>
          <w:color w:val="000000"/>
          <w:spacing w:val="285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与水平虚线平行，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05" w:after="0" w:line="276" w:lineRule="exact"/>
        <w:ind w:left="88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Times New Roman"/>
          <w:i w:val="on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i w:val="on"/>
          <w:color w:val="000000"/>
          <w:spacing w:val="0"/>
          <w:sz w:val="24"/>
        </w:rPr>
        <w:t>C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两点位于同一条电场线上。</w:t>
      </w:r>
      <w:r>
        <w:rPr>
          <w:rFonts w:ascii="Times New Roman"/>
          <w:color w:val="000000"/>
          <w:spacing w:val="1125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74" w:after="0" w:line="250" w:lineRule="exact"/>
        <w:ind w:left="121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，求：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7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i w:val="on"/>
          <w:color w:val="000000"/>
          <w:spacing w:val="0"/>
          <w:sz w:val="24"/>
        </w:rPr>
        <w:t>C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两点的电势差</w:t>
      </w:r>
      <w:r>
        <w:rPr>
          <w:rFonts w:ascii="Times New Roman"/>
          <w:color w:val="000000"/>
          <w:spacing w:val="39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SimSun" w:hAnsi="SimSun" w:cs="SimSun"/>
          <w:color w:val="000000"/>
          <w:spacing w:val="0"/>
          <w:sz w:val="24"/>
        </w:rPr>
        <w:t>）匀强电场的场强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E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的大小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SimSun" w:hAnsi="SimSun" w:cs="SimSun"/>
          <w:color w:val="000000"/>
          <w:spacing w:val="0"/>
          <w:sz w:val="24"/>
        </w:rPr>
        <w:t>）若规定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点电势为零，求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B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点电势为多少。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693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14.(10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SimSun" w:hAnsi="SimSun" w:cs="SimSun"/>
          <w:color w:val="000000"/>
          <w:spacing w:val="0"/>
          <w:sz w:val="24"/>
        </w:rPr>
        <w:t>光滑冰面上固定一个足够大的光滑曲面体，一个坐在冰车上的小孩手扶一小球静止在冰面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61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上。已知小球的质量为</w:t>
      </w:r>
      <w:r>
        <w:rPr>
          <w:rFonts w:ascii="Times New Roman"/>
          <w:color w:val="000000"/>
          <w:spacing w:val="90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，小孩和冰车的总质量为</w:t>
      </w:r>
      <w:r>
        <w:rPr>
          <w:rFonts w:ascii="Times New Roman"/>
          <w:color w:val="000000"/>
          <w:spacing w:val="99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某时刻小孩将小球以</w:t>
      </w:r>
      <w:r>
        <w:rPr>
          <w:rFonts w:ascii="Times New Roman"/>
          <w:color w:val="000000"/>
          <w:spacing w:val="855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27" w:after="0" w:line="28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-8"/>
          <w:sz w:val="24"/>
        </w:rPr>
        <w:t>速度向曲面体推出（如图所示），</w:t>
      </w:r>
      <w:r>
        <w:rPr>
          <w:rFonts w:ascii="Times New Roman"/>
          <w:i w:val="o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  <w:t>=10m/s</w:t>
      </w:r>
      <w:r>
        <w:rPr>
          <w:rFonts w:ascii="Times New Roman"/>
          <w:color w:val="000000"/>
          <w:spacing w:val="0"/>
          <w:sz w:val="26"/>
          <w:vertAlign w:val="superscript"/>
        </w:rPr>
        <w:t>2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79" w:after="0" w:line="291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SimSun" w:hAnsi="SimSun" w:cs="SimSun"/>
          <w:color w:val="000000"/>
          <w:spacing w:val="0"/>
          <w:sz w:val="24"/>
        </w:rPr>
        <w:t>）求推出小球后，小孩的速度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v</w:t>
      </w:r>
      <w:r>
        <w:rPr>
          <w:rFonts w:ascii="Times New Roman"/>
          <w:i w:val="on"/>
          <w:color w:val="000000"/>
          <w:spacing w:val="0"/>
          <w:sz w:val="24"/>
          <w:vertAlign w:val="subscript"/>
        </w:rPr>
        <w:t>2</w:t>
      </w:r>
      <w:r>
        <w:rPr>
          <w:rFonts w:ascii="Times New Roman"/>
          <w:i w:val="on"/>
          <w:color w:val="000000"/>
          <w:spacing w:val="-2"/>
          <w:sz w:val="24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的大小；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78" w:after="0" w:line="291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SimSun" w:hAnsi="SimSun" w:cs="SimSun"/>
          <w:color w:val="000000"/>
          <w:spacing w:val="0"/>
          <w:sz w:val="24"/>
        </w:rPr>
        <w:t>）小球返回后会被小孩抓住，求共同运动的速度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v</w:t>
      </w:r>
      <w:r>
        <w:rPr>
          <w:rFonts w:ascii="Times New Roman"/>
          <w:i w:val="on"/>
          <w:color w:val="000000"/>
          <w:spacing w:val="0"/>
          <w:sz w:val="24"/>
          <w:vertAlign w:val="subscript"/>
        </w:rPr>
        <w:t>3</w:t>
      </w:r>
      <w:r>
        <w:rPr>
          <w:rFonts w:ascii="Times New Roman"/>
          <w:i w:val="on"/>
          <w:color w:val="000000"/>
          <w:spacing w:val="-2"/>
          <w:sz w:val="24"/>
          <w:vertAlign w:val="subscript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的大小；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493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SimSun" w:hAnsi="SimSun" w:cs="SimSun"/>
          <w:color w:val="000000"/>
          <w:spacing w:val="0"/>
          <w:sz w:val="24"/>
        </w:rPr>
        <w:t>）求小球被抓住过程中所受到的冲量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I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914" w:after="0" w:line="209" w:lineRule="exact"/>
        <w:ind w:left="519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1046" w:right="100" w:bottom="0" w:left="72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7" w:id="br7"/>
      </w:r>
      <w:r>
        <w:bookmarkEnd w:id="br7"/>
      </w:r>
      <w:r>
        <w:rPr>
          <w:noProof w:val="on"/>
        </w:rPr>
        <w:pict>
          <v:shape xmlns:v="urn:schemas-microsoft-com:vml" id="_x000063" style="position:absolute;margin-left:35pt;margin-top:437.25pt;z-index:-255;width:412.399993896484pt;height:89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98.8000030517578pt;margin-top:769.700012207031pt;z-index:-25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400.399993896484pt;margin-top:111.550003051758pt;z-index:-263;width:29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35pt;margin-top:144.600006103516pt;z-index:-267;width:60.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234.600006103516pt;margin-top:143.100006103516pt;z-index:-271;width:52.25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404.899993896484pt;margin-top:144.600006103516pt;z-index:-275;width:50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35pt;margin-top:173.850006103516pt;z-index:-279;width:63.5499992370605pt;height:20.75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493.450012207031pt;margin-top:176.100006103516pt;z-index:-283;width:56.75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95.0500030517578pt;margin-top:238.399993896484pt;z-index:-287;width:53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437.200012207031pt;margin-top:236.149993896484pt;z-index:-291;width:59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83.0500030517578pt;margin-top:285.649993896484pt;z-index:-295;width:38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311.899993896484pt;margin-top:284.899993896484pt;z-index:-299;width:42.5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436.450012207031pt;margin-top:285.649993896484pt;z-index:-303;width:53.75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197.100006103516pt;margin-top:324.700012207031pt;z-index:-307;width:14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SimSun" w:hAnsi="SimSun" w:cs="SimSun"/>
          <w:color w:val="000000"/>
          <w:spacing w:val="0"/>
          <w:sz w:val="24"/>
        </w:rPr>
        <w:t>．</w:t>
      </w:r>
      <w:r>
        <w:rPr>
          <w:rFonts w:ascii="Times New Roman"/>
          <w:color w:val="000000"/>
          <w:spacing w:val="0"/>
          <w:sz w:val="24"/>
        </w:rPr>
        <w:t>(16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SimSun" w:hAnsi="SimSun" w:cs="SimSun"/>
          <w:color w:val="000000"/>
          <w:spacing w:val="0"/>
          <w:sz w:val="24"/>
        </w:rPr>
        <w:t>一游戏装置由水平弹射装置、传送带、水平直轨道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0"/>
          <w:sz w:val="24"/>
        </w:rPr>
        <w:t>、足够长的凹槽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CHID</w:t>
      </w:r>
      <w:r>
        <w:rPr>
          <w:rFonts w:ascii="SimSun" w:hAnsi="SimSun" w:cs="SimSun"/>
          <w:color w:val="000000"/>
          <w:spacing w:val="0"/>
          <w:sz w:val="24"/>
        </w:rPr>
        <w:t>、水平直轨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4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道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SimSun" w:hAnsi="SimSun" w:cs="SimSun"/>
          <w:color w:val="000000"/>
          <w:spacing w:val="-1"/>
          <w:sz w:val="24"/>
        </w:rPr>
        <w:t>、螺旋圆形轨道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EFP</w:t>
      </w:r>
      <w:r>
        <w:rPr>
          <w:rFonts w:ascii="SimSun" w:hAnsi="SimSun" w:cs="SimSun"/>
          <w:color w:val="000000"/>
          <w:spacing w:val="-2"/>
          <w:sz w:val="24"/>
        </w:rPr>
        <w:t>、水平直轨道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PQ</w:t>
      </w:r>
      <w:r>
        <w:rPr>
          <w:rFonts w:ascii="Times New Roman"/>
          <w:i w:val="o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和放在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Q</w:t>
      </w:r>
      <w:r>
        <w:rPr>
          <w:rFonts w:ascii="Times New Roman"/>
          <w:i w:val="o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-1"/>
          <w:sz w:val="24"/>
        </w:rPr>
        <w:t>处的竖直挡板组成，除传送带和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PQ</w:t>
      </w:r>
      <w:r>
        <w:rPr>
          <w:rFonts w:ascii="Times New Roman"/>
          <w:i w:val="o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段外各段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4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表面均光滑，且各处平滑连接。螺旋圆形轨道与轨道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i w:val="on"/>
          <w:color w:val="000000"/>
          <w:spacing w:val="0"/>
          <w:sz w:val="24"/>
        </w:rPr>
        <w:t>PQ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相切于</w:t>
      </w:r>
      <w:r>
        <w:rPr>
          <w:rFonts w:ascii="Times New Roman"/>
          <w:color w:val="000000"/>
          <w:spacing w:val="48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处，螺旋圆形轨道半径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48" w:after="0" w:line="276" w:lineRule="exact"/>
        <w:ind w:left="117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。传送带的水平部分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AB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长</w:t>
      </w:r>
      <w:r>
        <w:rPr>
          <w:rFonts w:ascii="Times New Roman"/>
          <w:color w:val="000000"/>
          <w:spacing w:val="946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，沿顺时针运行的速率</w:t>
      </w:r>
      <w:r>
        <w:rPr>
          <w:rFonts w:ascii="Times New Roman"/>
          <w:color w:val="000000"/>
          <w:spacing w:val="90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。</w:t>
      </w:r>
      <w:r>
        <w:rPr>
          <w:rFonts w:ascii="Times New Roman"/>
          <w:i w:val="on"/>
          <w:color w:val="000000"/>
          <w:spacing w:val="0"/>
          <w:sz w:val="24"/>
        </w:rPr>
        <w:t>PQ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间距离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48" w:after="0" w:line="276" w:lineRule="exact"/>
        <w:ind w:left="123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。凹槽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CHID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内有一无动力摆渡车，并紧靠在竖直侧壁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CH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处，摆渡车质量</w:t>
      </w:r>
      <w:r>
        <w:rPr>
          <w:rFonts w:ascii="Times New Roman"/>
          <w:color w:val="000000"/>
          <w:spacing w:val="1035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4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上表面与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i w:val="on"/>
          <w:color w:val="000000"/>
          <w:spacing w:val="0"/>
          <w:sz w:val="24"/>
        </w:rPr>
        <w:t>B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i w:val="on"/>
          <w:color w:val="000000"/>
          <w:spacing w:val="0"/>
          <w:sz w:val="24"/>
        </w:rPr>
        <w:t>C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i w:val="on"/>
          <w:color w:val="000000"/>
          <w:spacing w:val="0"/>
          <w:sz w:val="24"/>
        </w:rPr>
        <w:t>D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i w:val="on"/>
          <w:color w:val="000000"/>
          <w:spacing w:val="0"/>
          <w:sz w:val="24"/>
        </w:rPr>
        <w:t>E</w:t>
      </w:r>
      <w:r>
        <w:rPr>
          <w:rFonts w:ascii="SimSun" w:hAnsi="SimSun" w:cs="SimSun"/>
          <w:color w:val="000000"/>
          <w:spacing w:val="0"/>
          <w:sz w:val="24"/>
        </w:rPr>
        <w:t>、</w:t>
      </w:r>
      <w:r>
        <w:rPr>
          <w:rFonts w:ascii="Times New Roman"/>
          <w:i w:val="on"/>
          <w:color w:val="000000"/>
          <w:spacing w:val="0"/>
          <w:sz w:val="24"/>
        </w:rPr>
        <w:t>Q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点在同一水平面，若摆渡车碰到凹槽的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DI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侧壁时将立刻被锁定。现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48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将一个质量</w:t>
      </w:r>
      <w:r>
        <w:rPr>
          <w:rFonts w:ascii="Times New Roman"/>
          <w:color w:val="000000"/>
          <w:spacing w:val="9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的滑块（可视作质点）向左压缩弹簧至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O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点由静止释放</w:t>
      </w:r>
      <w:r>
        <w:rPr>
          <w:rFonts w:ascii="Times New Roman"/>
          <w:color w:val="000000"/>
          <w:spacing w:val="108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，弹簧的弹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05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力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F</w:t>
      </w:r>
      <w:r>
        <w:rPr>
          <w:rFonts w:ascii="Times New Roman"/>
          <w:i w:val="on"/>
          <w:color w:val="000000"/>
          <w:spacing w:val="-5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与滑块在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OA</w:t>
      </w:r>
      <w:r>
        <w:rPr>
          <w:rFonts w:ascii="Times New Roman"/>
          <w:i w:val="on"/>
          <w:color w:val="000000"/>
          <w:spacing w:val="-5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段运动的位移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x</w:t>
      </w:r>
      <w:r>
        <w:rPr>
          <w:rFonts w:ascii="Times New Roman"/>
          <w:i w:val="on"/>
          <w:color w:val="000000"/>
          <w:spacing w:val="-5"/>
          <w:sz w:val="24"/>
        </w:rPr>
        <w:t xml:space="preserve"> </w:t>
      </w:r>
      <w:r>
        <w:rPr>
          <w:rFonts w:ascii="SimSun" w:hAnsi="SimSun" w:cs="SimSun"/>
          <w:color w:val="000000"/>
          <w:spacing w:val="-1"/>
          <w:sz w:val="24"/>
        </w:rPr>
        <w:t>的关系如图乙所示。已知滑块与传送带、摆渡车上表面间的动摩擦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05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因数均为</w:t>
      </w:r>
      <w:r>
        <w:rPr>
          <w:rFonts w:ascii="Times New Roman"/>
          <w:color w:val="000000"/>
          <w:spacing w:val="6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，滑块与轨道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PQ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间的动摩擦因数为</w:t>
      </w:r>
      <w:r>
        <w:rPr>
          <w:rFonts w:ascii="Times New Roman"/>
          <w:color w:val="000000"/>
          <w:spacing w:val="75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，重力加速度取</w:t>
      </w:r>
      <w:r>
        <w:rPr>
          <w:rFonts w:ascii="Times New Roman"/>
          <w:color w:val="000000"/>
          <w:spacing w:val="975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。求：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SimSun" w:hAnsi="SimSun" w:cs="SimSun"/>
          <w:color w:val="000000"/>
          <w:spacing w:val="0"/>
          <w:sz w:val="24"/>
        </w:rPr>
        <w:t>）滑块滑上传送带的初速度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SimSun" w:hAnsi="SimSun" w:cs="SimSun"/>
          <w:color w:val="000000"/>
          <w:spacing w:val="0"/>
          <w:sz w:val="24"/>
        </w:rPr>
        <w:t>）滑块在传送带上运行过程中因摩擦产生的热量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Q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509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（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SimSun" w:hAnsi="SimSun" w:cs="SimSun"/>
          <w:color w:val="000000"/>
          <w:spacing w:val="0"/>
          <w:sz w:val="24"/>
        </w:rPr>
        <w:t>）为了使滑块能碰到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Q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处的挡板，求摆渡车长度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x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的范围。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7028" w:after="0" w:line="209" w:lineRule="exact"/>
        <w:ind w:left="5191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sectPr>
      <w:pgSz w:w="11900" w:h="16840"/>
      <w:pgMar w:top="1048" w:right="100" w:bottom="0" w:left="72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styles" Target="styles.xml" /><Relationship Id="rId79" Type="http://schemas.openxmlformats.org/officeDocument/2006/relationships/fontTable" Target="fontTable.xml" /><Relationship Id="rId8" Type="http://schemas.openxmlformats.org/officeDocument/2006/relationships/image" Target="media/image8.jpeg" /><Relationship Id="rId80" Type="http://schemas.openxmlformats.org/officeDocument/2006/relationships/settings" Target="settings.xml" /><Relationship Id="rId81" Type="http://schemas.openxmlformats.org/officeDocument/2006/relationships/webSettings" Target="webSettings.xml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7</Pages>
  <Words>648</Words>
  <Characters>3584</Characters>
  <Application>Aspose</Application>
  <DocSecurity>0</DocSecurity>
  <Lines>0</Lines>
  <Paragraphs>122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3848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2025-09-16T20:32:48+08:00</dcterms:created>
  <dcterms:modified xmlns:xsi="http://www.w3.org/2001/XMLSchema-instance" xmlns:dcterms="http://purl.org/dc/terms/" xsi:type="dcterms:W3CDTF">2025-09-16T20:32:48+08:00</dcterms:modified>
</coreProperties>
</file>