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11861800</wp:posOffset>
            </wp:positionV>
            <wp:extent cx="304800" cy="3810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2024级高二学年上学期9月份月考</w:t>
      </w: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物理答案</w:t>
      </w:r>
    </w:p>
    <w:p>
      <w:pPr>
        <w:jc w:val="both"/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一、选择题（1-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7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每题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分，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8-10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每题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6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分，其中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-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10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不全对给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，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共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46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分）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W w:w="0" w:type="auto"/>
          <w:tblCellMar>
            <w:left w:w="108" w:type="dxa"/>
            <w:right w:w="108" w:type="dxa"/>
          </w:tblCellMar>
          <w:tblLook w:val="0000"/>
        </w:tblPrEx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</w:t>
            </w:r>
          </w:p>
        </w:tc>
      </w:tr>
    </w:tbl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主观题（共计54分）</w:t>
      </w:r>
    </w:p>
    <w:p>
      <w:pPr>
        <w:numPr>
          <w:ilvl w:val="0"/>
          <w:numId w:val="0"/>
        </w:numPr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11（6分）（1）</w:t>
      </w:r>
      <w:r>
        <w:rPr>
          <w:sz w:val="21"/>
        </w:rPr>
        <w:t>3.1×10</w:t>
      </w:r>
      <w:r>
        <w:rPr>
          <w:sz w:val="21"/>
          <w:vertAlign w:val="superscript"/>
        </w:rPr>
        <w:t>-3</w:t>
      </w:r>
      <w: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sz w:val="21"/>
        </w:rPr>
        <w:t>变短     不变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12（8分）</w:t>
      </w:r>
      <w:r>
        <w:rPr>
          <w:sz w:val="21"/>
        </w:rPr>
        <w:t>(1)乙     偏小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 xml:space="preserve">(2) 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3" o:spid="_x0000_i1025" type="#_x0000_t75" alt="eqId5a113af3632a0a3e8c964bc43de41406" style="width:28.15pt;height:29.16pt;mso-position-horizontal-relative:page;mso-position-vertical-relative:page;mso-wrap-style:square" o:ole="" o:preferrelative="t" filled="f" stroked="f">
            <v:stroke joinstyle="miter" linestyle="single"/>
            <v:imagedata r:id="rId5" o:title="eqId5a113af3632a0a3e8c964bc43de41406"/>
            <v:path o:extrusionok="f"/>
            <o:lock v:ext="edit" aspectratio="t"/>
          </v:shape>
          <o:OLEObject Type="Embed" ProgID="Equation.DSMT4" ShapeID="Object 103" DrawAspect="Content" ObjectID="_1234567890" r:id="rId6"/>
        </w:object>
      </w:r>
      <w:r>
        <w:rPr>
          <w:sz w:val="21"/>
        </w:rPr>
        <w:t xml:space="preserve">     无影响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13（10分）</w:t>
      </w:r>
      <w:r>
        <w:rPr>
          <w:sz w:val="21"/>
        </w:rPr>
        <w:t>(1)</w:t>
      </w:r>
      <w:r>
        <w:object>
          <v:shape id="Object 104" o:spid="_x0000_i1026" type="#_x0000_t75" alt="eqIdb893ce3173164d72f119a2e5bdcec609" style="width:33.4pt;height:28.8pt;mso-position-horizontal-relative:page;mso-position-vertical-relative:page;mso-wrap-style:square" o:ole="" o:preferrelative="t" filled="f" stroked="f">
            <v:stroke joinstyle="miter" linestyle="single"/>
            <v:imagedata r:id="rId7" o:title="eqIdb893ce3173164d72f119a2e5bdcec609"/>
            <v:path o:extrusionok="f"/>
            <o:lock v:ext="edit" aspectratio="t"/>
          </v:shape>
          <o:OLEObject Type="Embed" ProgID="Equation.DSMT4" ShapeID="Object 104" DrawAspect="Content" ObjectID="_1234567891" r:id="rId8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(2)</w:t>
      </w:r>
      <w:r>
        <w:object>
          <v:shape id="Object 105" o:spid="_x0000_i1027" type="#_x0000_t75" alt="eqIde1c288b6bbf653e2a13b717a7aa46847" style="width:30.76pt;height:13.75pt;mso-position-horizontal-relative:page;mso-position-vertical-relative:page;mso-wrap-style:square" o:ole="" o:preferrelative="t" filled="f" stroked="f">
            <v:stroke joinstyle="miter" linestyle="single"/>
            <v:imagedata r:id="rId9" o:title="eqIde1c288b6bbf653e2a13b717a7aa46847"/>
            <v:path o:extrusionok="f"/>
            <o:lock v:ext="edit" aspectratio="t"/>
          </v:shape>
          <o:OLEObject Type="Embed" ProgID="Equation.DSMT4" ShapeID="Object 105" DrawAspect="Content" ObjectID="_1234567892" r:id="rId1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（1）对小球受力分析，受到重力，绳子拉力和电场力，根据平衡可知</w:t>
      </w:r>
      <w:r>
        <w:object>
          <v:shape id="Object 106" o:spid="_x0000_i1028" type="#_x0000_t75" alt="eqId6053d5bc1b964284d5efe57ff98cffcd" style="width:61.56pt;height:13.91pt;mso-position-horizontal-relative:page;mso-position-vertical-relative:page;mso-wrap-style:square" o:ole="" o:preferrelative="t" filled="f" stroked="f">
            <v:stroke joinstyle="miter" linestyle="single"/>
            <v:imagedata r:id="rId11" o:title="eqId6053d5bc1b964284d5efe57ff98cffcd"/>
            <v:path o:extrusionok="f"/>
            <o:lock v:ext="edit" aspectratio="t"/>
          </v:shape>
          <o:OLEObject Type="Embed" ProgID="Equation.DSMT4" ShapeID="Object 106" DrawAspect="Content" ObjectID="_1234567893" r:id="rId12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可得</w:t>
      </w:r>
      <w:r>
        <w:object>
          <v:shape id="Object 107" o:spid="_x0000_i1029" type="#_x0000_t75" alt="eqIda506f2618e420278fdf98edd5f23a296" style="width:51.92pt;height:28.9pt;mso-position-horizontal-relative:page;mso-position-vertical-relative:page;mso-wrap-style:square" o:ole="" o:preferrelative="t" filled="f" stroked="f">
            <v:stroke joinstyle="miter" linestyle="single"/>
            <v:imagedata r:id="rId13" o:title="eqIda506f2618e420278fdf98edd5f23a296"/>
            <v:path o:extrusionok="f"/>
            <o:lock v:ext="edit" aspectratio="t"/>
          </v:shape>
          <o:OLEObject Type="Embed" ProgID="Equation.DSMT4" ShapeID="Object 107" DrawAspect="Content" ObjectID="_1234567894" r:id="rId1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（2）撤去电场瞬间，小球只受到重力和拉力，小球将沿垂直绳方向运动，将重力分解，根据牛顿第二定律</w:t>
      </w:r>
      <w:r>
        <w:object>
          <v:shape id="Object 108" o:spid="_x0000_i1030" type="#_x0000_t75" alt="eqId95edf54bfdc8cf55d4e406a4ed4c8c3d" style="width:61.56pt;height:13.91pt;mso-position-horizontal-relative:page;mso-position-vertical-relative:page;mso-wrap-style:square" o:ole="" o:preferrelative="t" filled="f" stroked="f">
            <v:stroke joinstyle="miter" linestyle="single"/>
            <v:imagedata r:id="rId15" o:title="eqId95edf54bfdc8cf55d4e406a4ed4c8c3d"/>
            <v:path o:extrusionok="f"/>
            <o:lock v:ext="edit" aspectratio="t"/>
          </v:shape>
          <o:OLEObject Type="Embed" ProgID="Equation.DSMT4" ShapeID="Object 108" DrawAspect="Content" ObjectID="_1234567895" r:id="rId16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解得</w:t>
      </w:r>
      <w:r>
        <w:object>
          <v:shape id="Object 109" o:spid="_x0000_i1031" type="#_x0000_t75" alt="eqId3c118db64210e7e85b454757fac6a95a" style="width:47.52pt;height:13.84pt;mso-position-horizontal-relative:page;mso-position-vertical-relative:page;mso-wrap-style:square" o:ole="" o:preferrelative="t" filled="f" stroked="f">
            <v:stroke joinstyle="miter" linestyle="single"/>
            <v:imagedata r:id="rId17" o:title="eqId3c118db64210e7e85b454757fac6a95a"/>
            <v:path o:extrusionok="f"/>
            <o:lock v:ext="edit" aspectratio="t"/>
          </v:shape>
          <o:OLEObject Type="Embed" ProgID="Equation.DSMT4" ShapeID="Object 109" DrawAspect="Content" ObjectID="_1234567896" r:id="rId1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14（12分）</w:t>
      </w:r>
      <w:r>
        <w:rPr>
          <w:sz w:val="21"/>
        </w:rPr>
        <w:t>(1)</w:t>
      </w:r>
      <w:r>
        <w:object>
          <v:shape id="Object 110" o:spid="_x0000_i1032" type="#_x0000_t75" alt="eqId796e205c388ed5db36b74b2e97b9851b" style="width:36.92pt;height:12.76pt;mso-position-horizontal-relative:page;mso-position-vertical-relative:page;mso-wrap-style:square" o:ole="" o:preferrelative="t" filled="f" stroked="f">
            <v:stroke joinstyle="miter" linestyle="single"/>
            <v:imagedata r:id="rId19" o:title="eqId796e205c388ed5db36b74b2e97b9851b"/>
            <v:path o:extrusionok="f"/>
            <o:lock v:ext="edit" aspectratio="t"/>
          </v:shape>
          <o:OLEObject Type="Embed" ProgID="Equation.DSMT4" ShapeID="Object 110" DrawAspect="Content" ObjectID="_1234567897" r:id="rId20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(2)250V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(3)2×10</w:t>
      </w:r>
      <w:r>
        <w:rPr>
          <w:sz w:val="21"/>
          <w:vertAlign w:val="superscript"/>
        </w:rPr>
        <w:t>-6</w:t>
      </w:r>
      <w:r>
        <w:rPr>
          <w:sz w:val="21"/>
        </w:rPr>
        <w:t>J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（1）设</w:t>
      </w:r>
      <w:r>
        <w:object>
          <v:shape id="Object 111" o:spid="_x0000_i1033" type="#_x0000_t75" alt="eqId663a61ad241d5d874c9a9362f0ee917c" style="width:23.72pt;height:12.07pt;mso-position-horizontal-relative:page;mso-position-vertical-relative:page;mso-wrap-style:square" o:ole="" o:preferrelative="t" filled="f" stroked="f">
            <v:stroke joinstyle="miter" linestyle="single"/>
            <v:imagedata r:id="rId21" o:title="eqId663a61ad241d5d874c9a9362f0ee917c"/>
            <v:path o:extrusionok="f"/>
            <o:lock v:ext="edit" aspectratio="t"/>
          </v:shape>
          <o:OLEObject Type="Embed" ProgID="Equation.DSMT4" ShapeID="Object 111" DrawAspect="Content" ObjectID="_1234567898" r:id="rId22"/>
        </w:object>
      </w:r>
      <w:r>
        <w:rPr>
          <w:sz w:val="21"/>
        </w:rPr>
        <w:t>两点间距离为</w:t>
      </w:r>
      <w:r>
        <w:object>
          <v:shape id="Object 112" o:spid="_x0000_i1034" type="#_x0000_t75" alt="eqId5c02bc0c74292b1e8f395f90935d3174" style="width:9.66pt;height:12.3pt;mso-position-horizontal-relative:page;mso-position-vertical-relative:page;mso-wrap-style:square" o:ole="" o:preferrelative="t" filled="f" stroked="f">
            <v:stroke joinstyle="miter" linestyle="single"/>
            <v:imagedata r:id="rId23" o:title="eqId5c02bc0c74292b1e8f395f90935d3174"/>
            <v:path o:extrusionok="f"/>
            <o:lock v:ext="edit" aspectratio="t"/>
          </v:shape>
          <o:OLEObject Type="Embed" ProgID="Equation.DSMT4" ShapeID="Object 112" DrawAspect="Content" ObjectID="_1234567899" r:id="rId24"/>
        </w:object>
      </w:r>
      <w:r>
        <w:rPr>
          <w:sz w:val="21"/>
        </w:rPr>
        <w:t>，根据做功公式</w:t>
      </w:r>
      <w:r>
        <w:object>
          <v:shape id="Object 113" o:spid="_x0000_i1035" type="#_x0000_t75" alt="eqIde4552fe378a9fcf35f81deb2d9567821" style="width:42.2pt;height:15.8pt;mso-position-horizontal-relative:page;mso-position-vertical-relative:page;mso-wrap-style:square" o:ole="" o:preferrelative="t" filled="f" stroked="f">
            <v:stroke joinstyle="miter" linestyle="single"/>
            <v:imagedata r:id="rId25" o:title="eqIde4552fe378a9fcf35f81deb2d9567821"/>
            <v:path o:extrusionok="f"/>
            <o:lock v:ext="edit" aspectratio="t"/>
          </v:shape>
          <o:OLEObject Type="Embed" ProgID="Equation.DSMT4" ShapeID="Object 113" DrawAspect="Content" ObjectID="_1234567900" r:id="rId26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解得</w:t>
      </w:r>
      <w:r>
        <w:object>
          <v:shape id="Object 114" o:spid="_x0000_i1036" type="#_x0000_t75" alt="eqId3ae5a05a4e638383d6225703d95cc1f1" style="width:159.24pt;height:30.9pt;mso-position-horizontal-relative:page;mso-position-vertical-relative:page;mso-wrap-style:square" o:ole="" o:preferrelative="t" filled="f" stroked="f">
            <v:stroke joinstyle="miter" linestyle="single"/>
            <v:imagedata r:id="rId27" o:title="eqId3ae5a05a4e638383d6225703d95cc1f1"/>
            <v:path o:extrusionok="f"/>
            <o:lock v:ext="edit" aspectratio="t"/>
          </v:shape>
          <o:OLEObject Type="Embed" ProgID="Equation.DSMT4" ShapeID="Object 114" DrawAspect="Content" ObjectID="_1234567901" r:id="rId2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两点间的电势差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bc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Ed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bc</w:t>
      </w:r>
      <w:r>
        <w:rPr>
          <w:sz w:val="21"/>
        </w:rPr>
        <w:t>cos60°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US" w:eastAsia="zh-CN"/>
        </w:rPr>
        <w:t xml:space="preserve"> </w:t>
      </w:r>
      <w:r>
        <w:rPr>
          <w:sz w:val="21"/>
        </w:rPr>
        <w:t>代入数据解得</w:t>
      </w:r>
      <w:r>
        <w:object>
          <v:shape id="Object 115" o:spid="_x0000_i1037" type="#_x0000_t75" alt="eqIde050e9b909be95270d0c87482263d3a2" style="width:51.92pt;height:15.71pt;mso-position-horizontal-relative:page;mso-position-vertical-relative:page;mso-wrap-style:square" o:ole="" o:preferrelative="t" filled="f" stroked="f">
            <v:stroke joinstyle="miter" linestyle="single"/>
            <v:imagedata r:id="rId29" o:title="eqIde050e9b909be95270d0c87482263d3a2"/>
            <v:path o:extrusionok="f"/>
            <o:lock v:ext="edit" aspectratio="t"/>
          </v:shape>
          <o:OLEObject Type="Embed" ProgID="Equation.DSMT4" ShapeID="Object 115" DrawAspect="Content" ObjectID="_1234567902" r:id="rId3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（3）由电势差与电势的关系</w: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object>
          <v:shape id="Object 116" o:spid="_x0000_i1038" type="#_x0000_t75" alt="eqId8037a5fa4710175f959721d222f61f51" style="width:56.32pt;height:15.9pt;mso-position-horizontal-relative:page;mso-position-vertical-relative:page;mso-wrap-style:square" o:ole="" o:preferrelative="t" filled="f" stroked="f">
            <v:stroke joinstyle="miter" linestyle="single"/>
            <v:imagedata r:id="rId31" o:title="eqId8037a5fa4710175f959721d222f61f51"/>
            <v:path o:extrusionok="f"/>
            <o:lock v:ext="edit" aspectratio="t"/>
          </v:shape>
          <o:OLEObject Type="Embed" ProgID="Equation.DSMT4" ShapeID="Object 116" DrawAspect="Content" ObjectID="_1234567903" r:id="rId32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           </w:t>
      </w:r>
      <w:r>
        <w:rPr>
          <w:rFonts w:ascii="Times New Roman" w:eastAsia="宋体" w:hAnsi="Times New Roman" w:cs="Times New Roman" w:hint="eastAsia"/>
          <w:i/>
          <w:sz w:val="21"/>
          <w:lang w:val="en-US" w:eastAsia="zh-CN"/>
        </w:rPr>
        <w:t xml:space="preserve"> </w:t>
      </w:r>
      <w:r>
        <w:rPr>
          <w:sz w:val="21"/>
        </w:rPr>
        <w:t>解得</w:t>
      </w:r>
      <w:r>
        <w:object>
          <v:shape id="Object 117" o:spid="_x0000_i1039" type="#_x0000_t75" alt="eqId794cd4e9a9bdffc425eddadf774c1fa5" style="width:42.2pt;height:15.8pt;mso-position-horizontal-relative:page;mso-position-vertical-relative:page;mso-wrap-style:square" o:ole="" o:preferrelative="t" filled="f" stroked="f">
            <v:stroke joinstyle="miter" linestyle="single"/>
            <v:imagedata r:id="rId33" o:title="eqId794cd4e9a9bdffc425eddadf774c1fa5"/>
            <v:path o:extrusionok="f"/>
            <o:lock v:ext="edit" aspectratio="t"/>
          </v:shape>
          <o:OLEObject Type="Embed" ProgID="Equation.DSMT4" ShapeID="Object 117" DrawAspect="Content" ObjectID="_1234567904" r:id="rId34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由电势能公式</w:t>
      </w:r>
      <w:r>
        <w:object>
          <v:shape id="Object 118" o:spid="_x0000_i1040" type="#_x0000_t75" alt="eqId8a6d1468093ea0b6da1eb1e21365dd21" style="width:39.56pt;height:16.45pt;mso-position-horizontal-relative:page;mso-position-vertical-relative:page;mso-wrap-style:square" o:ole="" o:preferrelative="t" filled="f" stroked="f">
            <v:stroke joinstyle="miter" linestyle="single"/>
            <v:imagedata r:id="rId35" o:title="eqId8a6d1468093ea0b6da1eb1e21365dd21"/>
            <v:path o:extrusionok="f"/>
            <o:lock v:ext="edit" aspectratio="t"/>
          </v:shape>
          <o:OLEObject Type="Embed" ProgID="Equation.DSMT4" ShapeID="Object 118" DrawAspect="Content" ObjectID="_1234567905" r:id="rId36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               </w:t>
      </w:r>
      <w:r>
        <w:rPr>
          <w:rFonts w:ascii="Times New Roman" w:eastAsia="宋体" w:hAnsi="Times New Roman" w:cs="Times New Roman" w:hint="eastAsia"/>
          <w:i/>
          <w:sz w:val="21"/>
          <w:lang w:val="en-US" w:eastAsia="zh-CN"/>
        </w:rPr>
        <w:t xml:space="preserve">              </w:t>
      </w:r>
      <w:r>
        <w:rPr>
          <w:sz w:val="21"/>
        </w:rPr>
        <w:t>解得</w:t>
      </w:r>
      <w:r>
        <w:object>
          <v:shape id="Object 119" o:spid="_x0000_i1041" type="#_x0000_t75" alt="eqId0035ed44798387099e8cef0305f53611" style="width:60.63pt;height:17.8pt;mso-position-horizontal-relative:page;mso-position-vertical-relative:page;mso-wrap-style:square" o:ole="" o:preferrelative="t" filled="f" stroked="f">
            <v:stroke joinstyle="miter" linestyle="single"/>
            <v:imagedata r:id="rId37" o:title="eqId0035ed44798387099e8cef0305f53611"/>
            <v:path o:extrusionok="f"/>
            <o:lock v:ext="edit" aspectratio="t"/>
          </v:shape>
          <o:OLEObject Type="Embed" ProgID="Equation.DSMT4" ShapeID="Object 119" DrawAspect="Content" ObjectID="_1234567906" r:id="rId3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15（18分）</w:t>
      </w:r>
      <w:r>
        <w:rPr>
          <w:sz w:val="21"/>
        </w:rPr>
        <w:t>(1)</w:t>
      </w:r>
      <w:r>
        <w:object>
          <v:shape id="Object 120" o:spid="_x0000_i1042" type="#_x0000_t75" alt="eqId8a513c00570f63f9e91c80acbcaf4f76" style="width:16.69pt;height:27.39pt;mso-position-horizontal-relative:page;mso-position-vertical-relative:page;mso-wrap-style:square" o:ole="" o:preferrelative="t" filled="f" stroked="f">
            <v:stroke joinstyle="miter" linestyle="single"/>
            <v:imagedata r:id="rId39" o:title="eqId8a513c00570f63f9e91c80acbcaf4f76"/>
            <v:path o:extrusionok="f"/>
            <o:lock v:ext="edit" aspectratio="t"/>
          </v:shape>
          <o:OLEObject Type="Embed" ProgID="Equation.DSMT4" ShapeID="Object 120" DrawAspect="Content" ObjectID="_1234567907" r:id="rId40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(2)</w:t>
      </w:r>
      <w:r>
        <w:object>
          <v:shape id="Object 121" o:spid="_x0000_i1043" type="#_x0000_t75" alt="eqId681c1acd9504dcd12a98b0d389379fc7" style="width:32.55pt;height:29.19pt;mso-position-horizontal-relative:page;mso-position-vertical-relative:page;mso-wrap-style:square" o:ole="" o:preferrelative="t" filled="f" stroked="f">
            <v:stroke joinstyle="miter" linestyle="single"/>
            <v:imagedata r:id="rId41" o:title="eqId681c1acd9504dcd12a98b0d389379fc7"/>
            <v:path o:extrusionok="f"/>
            <o:lock v:ext="edit" aspectratio="t"/>
          </v:shape>
          <o:OLEObject Type="Embed" ProgID="Equation.DSMT4" ShapeID="Object 121" DrawAspect="Content" ObjectID="_1234567908" r:id="rId42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(3)50%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（1）电子在加速电场中加速，由动能定理得</w:t>
      </w:r>
      <w:r>
        <w:object>
          <v:shape id="Object 122" o:spid="_x0000_i1044" type="#_x0000_t75" alt="eqIdeead8dcb75482219dcab501958722d41" style="width:69.43pt;height:27.11pt;mso-position-horizontal-relative:page;mso-position-vertical-relative:page;mso-wrap-style:square" o:ole="" o:preferrelative="t" filled="f" stroked="f">
            <v:stroke joinstyle="miter" linestyle="single"/>
            <v:imagedata r:id="rId43" o:title="eqIdeead8dcb75482219dcab501958722d41"/>
            <v:path o:extrusionok="f"/>
            <o:lock v:ext="edit" aspectratio="t"/>
          </v:shape>
          <o:OLEObject Type="Embed" ProgID="Equation.DSMT4" ShapeID="Object 122" DrawAspect="Content" ObjectID="_1234567909" r:id="rId44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解得</w:t>
      </w:r>
      <w:r>
        <w:object>
          <v:shape id="Object 123" o:spid="_x0000_i1045" type="#_x0000_t75" alt="eqIda8ae647c364fcce6cc9afde780b8cddc" style="width:36.04pt;height:26.86pt;mso-position-horizontal-relative:page;mso-position-vertical-relative:page;mso-wrap-style:square" o:ole="" o:preferrelative="t" filled="f" stroked="f">
            <v:stroke joinstyle="miter" linestyle="single"/>
            <v:imagedata r:id="rId45" o:title="eqIda8ae647c364fcce6cc9afde780b8cddc"/>
            <v:path o:extrusionok="f"/>
            <o:lock v:ext="edit" aspectratio="t"/>
          </v:shape>
          <o:OLEObject Type="Embed" ProgID="Equation.DSMT4" ShapeID="Object 123" DrawAspect="Content" ObjectID="_1234567910" r:id="rId4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（2）电子在偏转电场中做类平抛运动，水平方向</w:t>
      </w:r>
      <w:r>
        <w:object>
          <v:shape id="Object 124" o:spid="_x0000_i1046" type="#_x0000_t75" alt="eqId583531ef6ae7cd2f690ed6e5e9827f6c" style="width:31.64pt;height:15.8pt;mso-position-horizontal-relative:page;mso-position-vertical-relative:page;mso-wrap-style:square" o:ole="" o:preferrelative="t" filled="f" stroked="f">
            <v:stroke joinstyle="miter" linestyle="single"/>
            <v:imagedata r:id="rId47" o:title="eqId583531ef6ae7cd2f690ed6e5e9827f6c"/>
            <v:path o:extrusionok="f"/>
            <o:lock v:ext="edit" aspectratio="t"/>
          </v:shape>
          <o:OLEObject Type="Embed" ProgID="Equation.DSMT4" ShapeID="Object 124" DrawAspect="Content" ObjectID="_1234567911" r:id="rId48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解得</w:t>
      </w:r>
      <w:r>
        <w:object>
          <v:shape id="Object 125" o:spid="_x0000_i1047" type="#_x0000_t75" alt="eqId1eb3061ba99eca8e41368366fec9018f" style="width:22.86pt;height:24.06pt;mso-position-horizontal-relative:page;mso-position-vertical-relative:page;mso-wrap-style:square" o:ole="" o:preferrelative="t" filled="f" stroked="f">
            <v:stroke joinstyle="miter" linestyle="single"/>
            <v:imagedata r:id="rId49" o:title="eqId1eb3061ba99eca8e41368366fec9018f"/>
            <v:path o:extrusionok="f"/>
            <o:lock v:ext="edit" aspectratio="t"/>
          </v:shape>
          <o:OLEObject Type="Embed" ProgID="Equation.DSMT4" ShapeID="Object 125" DrawAspect="Content" ObjectID="_1234567912" r:id="rId5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=0时刻进入偏转电场的电子加速度</w:t>
      </w:r>
      <w:r>
        <w:object>
          <v:shape id="Object 126" o:spid="_x0000_i1048" type="#_x0000_t75" alt="eqId0d0a361927e537577315ac9347dc3466" style="width:61.6pt;height:27.14pt;mso-position-horizontal-relative:page;mso-position-vertical-relative:page;mso-wrap-style:square" o:ole="" o:preferrelative="t" filled="f" stroked="f">
            <v:stroke joinstyle="miter" linestyle="single"/>
            <v:imagedata r:id="rId51" o:title="eqId0d0a361927e537577315ac9347dc3466"/>
            <v:path o:extrusionok="f"/>
            <o:lock v:ext="edit" aspectratio="t"/>
          </v:shape>
          <o:OLEObject Type="Embed" ProgID="Equation.DSMT4" ShapeID="Object 126" DrawAspect="Content" ObjectID="_1234567913" r:id="rId5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电子离开电场时距离A、B中心线的距离</w:t>
      </w:r>
      <w:r>
        <w:object>
          <v:shape id="Object 127" o:spid="_x0000_i1049" type="#_x0000_t75" alt="eqId7ade7a7d7b837dfed51a52f4d1e6f3e7" style="width:40.44pt;height:27.21pt;mso-position-horizontal-relative:page;mso-position-vertical-relative:page;mso-wrap-style:square" o:ole="" o:preferrelative="t" filled="f" stroked="f">
            <v:stroke joinstyle="miter" linestyle="single"/>
            <v:imagedata r:id="rId53" o:title="eqId7ade7a7d7b837dfed51a52f4d1e6f3e7"/>
            <v:path o:extrusionok="f"/>
            <o:lock v:ext="edit" aspectratio="t"/>
          </v:shape>
          <o:OLEObject Type="Embed" ProgID="Equation.DSMT4" ShapeID="Object 127" DrawAspect="Content" ObjectID="_1234567914" r:id="rId54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解得</w:t>
      </w:r>
      <w:r>
        <w:object>
          <v:shape id="Object 128" o:spid="_x0000_i1050" type="#_x0000_t75" alt="eqId5173347dd6b0e1efed5df7a2bd9c88bd" style="width:49.24pt;height:29pt;mso-position-horizontal-relative:page;mso-position-vertical-relative:page;mso-wrap-style:square" o:ole="" o:preferrelative="t" filled="f" stroked="f">
            <v:stroke joinstyle="miter" linestyle="single"/>
            <v:imagedata r:id="rId55" o:title="eqId5173347dd6b0e1efed5df7a2bd9c88bd"/>
            <v:path o:extrusionok="f"/>
            <o:lock v:ext="edit" aspectratio="t"/>
          </v:shape>
          <o:OLEObject Type="Embed" ProgID="Equation.DSMT4" ShapeID="Object 128" DrawAspect="Content" ObjectID="_1234567915" r:id="rId5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（3）在0~</w:t>
      </w:r>
      <w:r>
        <w:object>
          <v:shape id="Object 129" o:spid="_x0000_i1051" type="#_x0000_t75" alt="eqIda5c4b990ed35cad2063db279e7d03dbe" style="width:11.41pt;height:27.53pt;mso-position-horizontal-relative:page;mso-position-vertical-relative:page;mso-wrap-style:square" o:ole="" o:preferrelative="t" filled="f" stroked="f">
            <v:stroke joinstyle="miter" linestyle="single"/>
            <v:imagedata r:id="rId57" o:title="eqIda5c4b990ed35cad2063db279e7d03dbe"/>
            <v:path o:extrusionok="f"/>
            <o:lock v:ext="edit" aspectratio="t"/>
          </v:shape>
          <o:OLEObject Type="Embed" ProgID="Equation.DSMT4" ShapeID="Object 129" DrawAspect="Content" ObjectID="_1234567916" r:id="rId58"/>
        </w:object>
      </w:r>
      <w:r>
        <w:rPr>
          <w:sz w:val="21"/>
        </w:rPr>
        <w:t>内射入偏转电场的电子，设向上的方向为正方向，设电子恰在A、B间中线离开偏转电场，则电子先向上做初速度为零、加速度大小为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的匀加速直线运动，经过时间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′后速度</w:t>
      </w:r>
      <w:r>
        <w:object>
          <v:shape id="Object 130" o:spid="_x0000_i1052" type="#_x0000_t75" alt="eqId9cecf23f616c23d0420d6fd0fbda5f7e" style="width:29.83pt;height:12.76pt;mso-position-horizontal-relative:page;mso-position-vertical-relative:page;mso-wrap-style:square" o:ole="" o:preferrelative="t" filled="f" stroked="f">
            <v:stroke joinstyle="miter" linestyle="single"/>
            <v:imagedata r:id="rId59" o:title="eqId9cecf23f616c23d0420d6fd0fbda5f7e"/>
            <v:path o:extrusionok="f"/>
            <o:lock v:ext="edit" aspectratio="t"/>
          </v:shape>
          <o:OLEObject Type="Embed" ProgID="Equation.DSMT4" ShapeID="Object 130" DrawAspect="Content" ObjectID="_1234567917" r:id="rId6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此后两板间电压大小变为3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，加速度大小变为</w:t>
      </w:r>
      <w:r>
        <w:object>
          <v:shape id="Object 131" o:spid="_x0000_i1053" type="#_x0000_t75" alt="eqIdd4627783f8bfb2596dc5f71d574a005a" style="width:92.4pt;height:25.66pt;mso-position-horizontal-relative:page;mso-position-vertical-relative:page;mso-wrap-style:square" o:ole="" o:preferrelative="t" filled="f" stroked="f">
            <v:stroke joinstyle="miter" linestyle="single"/>
            <v:imagedata r:id="rId61" o:title="eqIdd4627783f8bfb2596dc5f71d574a005a"/>
            <v:path o:extrusionok="f"/>
            <o:lock v:ext="edit" aspectratio="t"/>
          </v:shape>
          <o:OLEObject Type="Embed" ProgID="Equation.DSMT4" ShapeID="Object 131" DrawAspect="Content" ObjectID="_1234567918" r:id="rId6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电子向上做加速度大小为3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的匀减速直线运动，速度减为零后，向下做初速度为零、加速度大小为3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的匀加速直线运动，最后回到A、B间的中线，经历的时间为</w:t>
      </w:r>
      <w:r>
        <w:object>
          <v:shape id="Object 132" o:spid="_x0000_i1054" type="#_x0000_t75" alt="eqIda5c4b990ed35cad2063db279e7d03dbe" style="width:11.41pt;height:27.53pt;mso-position-horizontal-relative:page;mso-position-vertical-relative:page;mso-wrap-style:square" o:ole="" o:preferrelative="t" filled="f" stroked="f">
            <v:stroke joinstyle="miter" linestyle="single"/>
            <v:imagedata r:id="rId57" o:title="eqIda5c4b990ed35cad2063db279e7d03dbe"/>
            <v:path o:extrusionok="f"/>
            <o:lock v:ext="edit" aspectratio="t"/>
          </v:shape>
          <o:OLEObject Type="Embed" ProgID="Equation.DSMT4" ShapeID="Object 132" DrawAspect="Content" ObjectID="_1234567919" r:id="rId63"/>
        </w:object>
      </w:r>
      <w:r>
        <w:rPr>
          <w:sz w:val="21"/>
        </w:rPr>
        <w:t>，则</w:t>
      </w:r>
      <w:r>
        <w:object>
          <v:shape id="Object 133" o:spid="_x0000_i1055" type="#_x0000_t75" alt="eqId02682b9af3d1bf268b104c1221922063" style="width:154pt;height:27.39pt;mso-position-horizontal-relative:page;mso-position-vertical-relative:page;mso-wrap-style:square" o:ole="" o:preferrelative="t" filled="f" stroked="f">
            <v:stroke joinstyle="miter" linestyle="single"/>
            <v:imagedata r:id="rId64" o:title="eqId02682b9af3d1bf268b104c1221922063"/>
            <v:path o:extrusionok="f"/>
            <o:lock v:ext="edit" aspectratio="t"/>
          </v:shape>
          <o:OLEObject Type="Embed" ProgID="Equation.DSMT4" ShapeID="Object 133" DrawAspect="Content" ObjectID="_1234567920" r:id="rId6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Object 134" o:spid="_x0000_i1056" type="#_x0000_t75" alt="eqId14a74ae5bc3f2a95dcb2ce8e81dc67c6" style="width:27.27pt;height:27.27pt;mso-position-horizontal-relative:page;mso-position-vertical-relative:page;mso-wrap-style:square" o:ole="" o:preferrelative="t" filled="f" stroked="f">
            <v:stroke joinstyle="miter" linestyle="single"/>
            <v:imagedata r:id="rId66" o:title="eqId14a74ae5bc3f2a95dcb2ce8e81dc67c6"/>
            <v:path o:extrusionok="f"/>
            <o:lock v:ext="edit" aspectratio="t"/>
          </v:shape>
          <o:OLEObject Type="Embed" ProgID="Equation.DSMT4" ShapeID="Object 134" DrawAspect="Content" ObjectID="_1234567921" r:id="rId6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则能够从中线上方向离开偏转电场的电子的发射时间为</w:t>
      </w:r>
      <w:r>
        <w:object>
          <v:shape id="Object 135" o:spid="_x0000_i1057" type="#_x0000_t75" alt="eqId3282e1c7ffce90b8b4567200a0628890" style="width:29pt;height:27.39pt;mso-position-horizontal-relative:page;mso-position-vertical-relative:page;mso-wrap-style:square" o:ole="" o:preferrelative="t" filled="f" stroked="f">
            <v:stroke joinstyle="miter" linestyle="single"/>
            <v:imagedata r:id="rId68" o:title="eqId3282e1c7ffce90b8b4567200a0628890"/>
            <v:path o:extrusionok="f"/>
            <o:lock v:ext="edit" aspectratio="t"/>
          </v:shape>
          <o:OLEObject Type="Embed" ProgID="Equation.DSMT4" ShapeID="Object 135" DrawAspect="Content" ObjectID="_1234567922" r:id="rId6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则在0～</w:t>
      </w:r>
      <w:r>
        <w:object>
          <v:shape id="Object 136" o:spid="_x0000_i1058" type="#_x0000_t75" alt="eqIda5c4b990ed35cad2063db279e7d03dbe" style="width:11.41pt;height:27.53pt;mso-position-horizontal-relative:page;mso-position-vertical-relative:page;mso-wrap-style:square" o:ole="" o:preferrelative="t" filled="f" stroked="f">
            <v:stroke joinstyle="miter" linestyle="single"/>
            <v:imagedata r:id="rId57" o:title="eqIda5c4b990ed35cad2063db279e7d03dbe"/>
            <v:path o:extrusionok="f"/>
            <o:lock v:ext="edit" aspectratio="t"/>
          </v:shape>
          <o:OLEObject Type="Embed" ProgID="Equation.DSMT4" ShapeID="Object 136" DrawAspect="Content" ObjectID="_1234567923" r:id="rId70"/>
        </w:object>
      </w:r>
      <w:r>
        <w:rPr>
          <w:sz w:val="21"/>
        </w:rPr>
        <w:t>时间内，从中线上方离开偏转电场的电子占离开偏转电场电子总数的百分比</w:t>
      </w:r>
      <w:r>
        <w:object>
          <v:shape id="Object 137" o:spid="_x0000_i1059" type="#_x0000_t75" alt="eqId9663f2c4aa90ef87fc5fbf34628b6d00" style="width:91.43pt;height:52.62pt;mso-position-horizontal-relative:page;mso-position-vertical-relative:page;mso-wrap-style:square" o:ole="" o:preferrelative="t" filled="f" stroked="f">
            <v:stroke joinstyle="miter" linestyle="single"/>
            <v:imagedata r:id="rId71" o:title="eqId9663f2c4aa90ef87fc5fbf34628b6d00"/>
            <v:path o:extrusionok="f"/>
            <o:lock v:ext="edit" aspectratio="t"/>
          </v:shape>
          <o:OLEObject Type="Embed" ProgID="Equation.DSMT4" ShapeID="Object 137" DrawAspect="Content" ObjectID="_1234567924" r:id="rId7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eastAsia="宋体"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highlight w:val="green"/>
          <w:lang w:val="en-US" w:eastAsia="zh-CN"/>
        </w:rPr>
      </w:pPr>
    </w:p>
    <w:sectPr>
      <w:headerReference w:type="default" r:id="rId73"/>
      <w:footerReference w:type="default" r:id="rId74"/>
      <w:type w:val="nextPage"/>
      <w:pgSz w:w="11906" w:h="16838" w:orient="portrait"/>
      <w:pgMar w:top="1134" w:right="1134" w:bottom="1134" w:left="1134" w:header="851" w:footer="992" w:gutter="0"/>
      <w:paperSrc w:first="0" w:other="0"/>
      <w:cols w:space="708"/>
      <w:titlePg w:val="0"/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4151FC"/>
    <w:rsid w:val="00C02FC6"/>
    <w:rsid w:val="133823B5"/>
    <w:rsid w:val="146D2F78"/>
    <w:rsid w:val="14C238EF"/>
    <w:rsid w:val="15832A02"/>
    <w:rsid w:val="1BDA7C16"/>
    <w:rsid w:val="2B023BC4"/>
    <w:rsid w:val="2CD04F9F"/>
    <w:rsid w:val="2FFD20AB"/>
    <w:rsid w:val="36B82925"/>
    <w:rsid w:val="41A66190"/>
    <w:rsid w:val="44726D69"/>
    <w:rsid w:val="47A9020C"/>
    <w:rsid w:val="56697294"/>
    <w:rsid w:val="5F651944"/>
    <w:rsid w:val="6DAC384F"/>
    <w:rsid w:val="6F953F4D"/>
  </w:rsids>
  <w:docVars>
    <w:docVar w:name="commondata" w:val="eyJoZGlkIjoiODNjYTA1OTMwMzFlMDljNjhlM2ZmYTUwYmQ4Yzk5OW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rPr>
      <w:rFonts w:ascii="Calibri" w:eastAsia="宋体" w:hAnsi="Calibri" w:cs="Times New Roman"/>
    </w:rPr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hAnsi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hAnsi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9" Type="http://schemas.openxmlformats.org/officeDocument/2006/relationships/oleObject" Target="embeddings/oleObject33.bin"/><Relationship Id="rId7" Type="http://schemas.openxmlformats.org/officeDocument/2006/relationships/image" Target="media/image3.wmf"/><Relationship Id="rId70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5.bin"/><Relationship Id="rId75" Type="http://schemas.openxmlformats.org/officeDocument/2006/relationships/theme" Target="theme/theme1.xml"/><Relationship Id="rId76" Type="http://schemas.openxmlformats.org/officeDocument/2006/relationships/numbering" Target="numbering.xml"/><Relationship Id="rId77" Type="http://schemas.openxmlformats.org/officeDocument/2006/relationships/styles" Target="styles.xml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73" Type="http://schemas.openxmlformats.org/officeDocument/2006/relationships/header" Target="header1.xm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