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4C9C0A3">
      <w:pPr>
        <w:jc w:val="center"/>
        <w:rPr>
          <w:rFonts w:ascii="微软雅黑" w:eastAsia="微软雅黑" w:hAnsi="微软雅黑" w:cs="微软雅黑" w:hint="eastAsia"/>
          <w:b w:val="0"/>
          <w:bCs w:val="0"/>
          <w:sz w:val="28"/>
          <w:szCs w:val="36"/>
        </w:rPr>
      </w:pPr>
      <w:r>
        <w:rPr>
          <w:rFonts w:ascii="微软雅黑" w:eastAsia="微软雅黑" w:hAnsi="微软雅黑" w:cs="微软雅黑" w:hint="eastAsia"/>
          <w:b w:val="0"/>
          <w:bCs w:val="0"/>
          <w:sz w:val="28"/>
          <w:szCs w:val="36"/>
        </w:rPr>
        <w:drawing>
          <wp:anchor simplePos="0" relativeHeight="251658240" behindDoc="0" locked="0" layoutInCell="1" allowOverlap="1">
            <wp:simplePos x="0" y="0"/>
            <wp:positionH relativeFrom="page">
              <wp:posOffset>12293600</wp:posOffset>
            </wp:positionH>
            <wp:positionV relativeFrom="topMargin">
              <wp:posOffset>10426700</wp:posOffset>
            </wp:positionV>
            <wp:extent cx="342900" cy="330200"/>
            <wp:wrapNone/>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
                    <a:stretch>
                      <a:fillRect/>
                    </a:stretch>
                  </pic:blipFill>
                  <pic:spPr>
                    <a:xfrm>
                      <a:off x="0" y="0"/>
                      <a:ext cx="342900" cy="330200"/>
                    </a:xfrm>
                    <a:prstGeom prst="rect">
                      <a:avLst/>
                    </a:prstGeom>
                  </pic:spPr>
                </pic:pic>
              </a:graphicData>
            </a:graphic>
          </wp:anchor>
        </w:drawing>
      </w:r>
      <w:r>
        <w:rPr>
          <w:rFonts w:ascii="微软雅黑" w:eastAsia="微软雅黑" w:hAnsi="微软雅黑" w:cs="微软雅黑" w:hint="eastAsia"/>
          <w:b w:val="0"/>
          <w:bCs w:val="0"/>
          <w:sz w:val="28"/>
          <w:szCs w:val="36"/>
        </w:rPr>
        <w:t>湖北省</w:t>
      </w:r>
      <w:r>
        <w:rPr>
          <w:rFonts w:ascii="微软雅黑" w:eastAsia="微软雅黑" w:hAnsi="微软雅黑" w:cs="微软雅黑" w:hint="eastAsia"/>
          <w:b w:val="0"/>
          <w:bCs w:val="0"/>
          <w:sz w:val="28"/>
          <w:szCs w:val="36"/>
          <w:lang w:val="en-US" w:eastAsia="zh-CN"/>
        </w:rPr>
        <w:t>部分</w:t>
      </w:r>
      <w:r>
        <w:rPr>
          <w:rFonts w:ascii="微软雅黑" w:eastAsia="微软雅黑" w:hAnsi="微软雅黑" w:cs="微软雅黑" w:hint="eastAsia"/>
          <w:b w:val="0"/>
          <w:bCs w:val="0"/>
          <w:sz w:val="28"/>
          <w:szCs w:val="36"/>
        </w:rPr>
        <w:t>高中</w:t>
      </w:r>
      <w:r>
        <w:rPr>
          <w:rFonts w:ascii="微软雅黑" w:eastAsia="微软雅黑" w:hAnsi="微软雅黑" w:cs="微软雅黑" w:hint="eastAsia"/>
          <w:b w:val="0"/>
          <w:bCs w:val="0"/>
          <w:sz w:val="28"/>
          <w:szCs w:val="36"/>
          <w:lang w:val="en-US" w:eastAsia="zh-CN"/>
        </w:rPr>
        <w:t>协作体2025—</w:t>
      </w:r>
      <w:r>
        <w:rPr>
          <w:rFonts w:ascii="微软雅黑" w:eastAsia="微软雅黑" w:hAnsi="微软雅黑" w:cs="微软雅黑" w:hint="eastAsia"/>
          <w:b w:val="0"/>
          <w:bCs w:val="0"/>
          <w:sz w:val="28"/>
          <w:szCs w:val="36"/>
        </w:rPr>
        <w:t>202</w:t>
      </w:r>
      <w:r>
        <w:rPr>
          <w:rFonts w:ascii="微软雅黑" w:eastAsia="微软雅黑" w:hAnsi="微软雅黑" w:cs="微软雅黑" w:hint="eastAsia"/>
          <w:b w:val="0"/>
          <w:bCs w:val="0"/>
          <w:sz w:val="28"/>
          <w:szCs w:val="36"/>
          <w:lang w:val="en-US" w:eastAsia="zh-CN"/>
        </w:rPr>
        <w:t>6学年上学期9月联考</w:t>
      </w:r>
    </w:p>
    <w:p w14:paraId="10171233">
      <w:pPr>
        <w:jc w:val="center"/>
        <w:rPr>
          <w:rFonts w:ascii="微软雅黑" w:eastAsia="微软雅黑" w:hAnsi="微软雅黑" w:cs="微软雅黑" w:hint="eastAsia"/>
          <w:b w:val="0"/>
          <w:bCs w:val="0"/>
          <w:sz w:val="28"/>
          <w:szCs w:val="36"/>
        </w:rPr>
      </w:pPr>
      <w:r>
        <w:rPr>
          <w:rFonts w:ascii="微软雅黑" w:eastAsia="微软雅黑" w:hAnsi="微软雅黑" w:cs="微软雅黑" w:hint="eastAsia"/>
          <w:b w:val="0"/>
          <w:bCs w:val="0"/>
          <w:sz w:val="28"/>
          <w:szCs w:val="36"/>
          <w:lang w:val="en-US" w:eastAsia="zh-CN"/>
        </w:rPr>
        <w:t>高二物理</w:t>
      </w:r>
      <w:r>
        <w:rPr>
          <w:rFonts w:ascii="微软雅黑" w:eastAsia="微软雅黑" w:hAnsi="微软雅黑" w:cs="微软雅黑" w:hint="eastAsia"/>
          <w:b w:val="0"/>
          <w:bCs w:val="0"/>
          <w:sz w:val="28"/>
          <w:szCs w:val="36"/>
        </w:rPr>
        <w:t>试题</w:t>
      </w:r>
    </w:p>
    <w:p w14:paraId="379D3F22">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ascii="微软雅黑" w:eastAsia="微软雅黑" w:hAnsi="微软雅黑" w:cs="微软雅黑" w:hint="eastAsia"/>
          <w:b w:val="0"/>
          <w:bCs w:val="0"/>
          <w:sz w:val="21"/>
          <w:szCs w:val="21"/>
          <w:lang w:val="en-US" w:eastAsia="zh-CN"/>
        </w:rPr>
      </w:pPr>
      <w:r>
        <w:rPr>
          <w:rFonts w:ascii="微软雅黑" w:eastAsia="微软雅黑" w:hAnsi="微软雅黑" w:cs="微软雅黑" w:hint="eastAsia"/>
          <w:b w:val="0"/>
          <w:bCs w:val="0"/>
          <w:sz w:val="21"/>
          <w:szCs w:val="21"/>
          <w:lang w:val="en-US" w:eastAsia="zh-CN"/>
        </w:rPr>
        <w:t>本试卷共6页，全卷满分100分，考试用时75分钟。</w:t>
      </w:r>
    </w:p>
    <w:p w14:paraId="1E04EAC6">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ascii="微软雅黑" w:eastAsia="微软雅黑" w:hAnsi="微软雅黑" w:cs="微软雅黑" w:hint="eastAsia"/>
          <w:b w:val="0"/>
          <w:bCs w:val="0"/>
          <w:sz w:val="21"/>
          <w:szCs w:val="21"/>
          <w:lang w:val="en-US" w:eastAsia="zh-CN"/>
        </w:rPr>
      </w:pPr>
      <w:r>
        <w:rPr>
          <w:rFonts w:ascii="微软雅黑" w:eastAsia="微软雅黑" w:hAnsi="微软雅黑" w:cs="微软雅黑" w:hint="eastAsia"/>
          <w:b w:val="0"/>
          <w:bCs w:val="0"/>
          <w:sz w:val="21"/>
          <w:szCs w:val="21"/>
          <w:lang w:val="en-US" w:eastAsia="zh-CN"/>
        </w:rPr>
        <w:t>★祝考试顺利★</w:t>
      </w:r>
    </w:p>
    <w:p w14:paraId="01A018C4">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b/>
          <w:bCs/>
          <w:sz w:val="21"/>
          <w:szCs w:val="21"/>
          <w:lang w:val="en-US" w:eastAsia="zh-CN"/>
        </w:rPr>
      </w:pPr>
    </w:p>
    <w:p w14:paraId="7570652A">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b/>
          <w:bCs/>
          <w:sz w:val="21"/>
          <w:szCs w:val="21"/>
          <w:lang w:val="en-US" w:eastAsia="zh-CN"/>
        </w:rPr>
      </w:pPr>
      <w:r>
        <w:rPr>
          <w:rFonts w:hint="eastAsia"/>
          <w:b/>
          <w:bCs/>
          <w:sz w:val="21"/>
          <w:szCs w:val="21"/>
          <w:lang w:val="en-US" w:eastAsia="zh-CN"/>
        </w:rPr>
        <w:t>注意事项：</w:t>
      </w:r>
    </w:p>
    <w:p w14:paraId="5535F7D3">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b w:val="0"/>
          <w:bCs w:val="0"/>
          <w:sz w:val="21"/>
          <w:szCs w:val="21"/>
          <w:lang w:val="en-US" w:eastAsia="zh-CN"/>
        </w:rPr>
      </w:pPr>
      <w:r>
        <w:rPr>
          <w:rFonts w:hint="eastAsia"/>
          <w:b w:val="0"/>
          <w:bCs w:val="0"/>
          <w:sz w:val="21"/>
          <w:szCs w:val="21"/>
          <w:lang w:val="en-US" w:eastAsia="zh-CN"/>
        </w:rPr>
        <w:t>1、答题前，请将自己的姓名、准考证号、考场号、座位号填写在试卷和答题卡上，并将准考证号条形码粘贴在答题卡上的制定位置。</w:t>
      </w:r>
    </w:p>
    <w:p w14:paraId="457A361E">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2、选择题的作答：每小题选出答案后，用2B铅笔把答题卡上对应题目的答案标号涂黑，写在试卷、草稿纸和答题卡上的非答题区域均无效。</w:t>
      </w:r>
    </w:p>
    <w:p w14:paraId="1AC210AC">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b w:val="0"/>
          <w:bCs w:val="0"/>
          <w:sz w:val="21"/>
          <w:szCs w:val="21"/>
          <w:lang w:val="en-US" w:eastAsia="zh-CN"/>
        </w:rPr>
      </w:pPr>
      <w:r>
        <w:rPr>
          <w:rFonts w:hint="eastAsia"/>
          <w:b w:val="0"/>
          <w:bCs w:val="0"/>
          <w:sz w:val="21"/>
          <w:szCs w:val="21"/>
          <w:lang w:val="en-US" w:eastAsia="zh-CN"/>
        </w:rPr>
        <w:t>3、非选择题作答：用黑色签字笔直接答在答题卡对应的答题区域内，写在试卷、草稿纸和答题卡上的非答题区域均无效。</w:t>
      </w:r>
    </w:p>
    <w:p w14:paraId="3E4DFCB7">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4、考试结束后，请将答题卡上交。</w:t>
      </w:r>
    </w:p>
    <w:p w14:paraId="2CEBDF44">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b/>
          <w:bCs/>
          <w:sz w:val="21"/>
          <w:szCs w:val="21"/>
          <w:lang w:val="en-US" w:eastAsia="zh-CN"/>
        </w:rPr>
      </w:pPr>
      <w:r>
        <w:rPr>
          <w:rFonts w:hint="eastAsia"/>
          <w:b/>
          <w:bCs/>
          <w:sz w:val="21"/>
          <w:szCs w:val="21"/>
          <w:lang w:val="en-US" w:eastAsia="zh-CN"/>
        </w:rPr>
        <w:t>一、单项选择题</w:t>
      </w:r>
      <w:r>
        <w:rPr>
          <w:rFonts w:ascii="微软雅黑" w:eastAsia="微软雅黑" w:hAnsi="微软雅黑" w:cs="微软雅黑" w:hint="eastAsia"/>
          <w:sz w:val="21"/>
          <w:szCs w:val="21"/>
          <w:lang w:val="en-US" w:eastAsia="zh-CN"/>
        </w:rPr>
        <w:t>：（本题共10小题，每小题4分，共40分,。在小题给出的四个选项中，第1～7题只有一项符合题目要求，第8～10题有多项符合要求，每小题全部选对得4分，选对但不全的得2分，有错选或者不选的得0分）</w:t>
      </w:r>
    </w:p>
    <w:p w14:paraId="26DE54A1">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w:t>
      </w:r>
      <w:r>
        <w:rPr>
          <w:rFonts w:ascii="Times New Roman" w:hAnsi="Times New Roman" w:cs="Times New Roman"/>
          <w:sz w:val="21"/>
          <w:szCs w:val="21"/>
        </w:rPr>
        <w:t>四个完全相同的小球</w:t>
      </w:r>
      <w:r>
        <w:rPr>
          <w:rFonts w:ascii="Times New Roman" w:hAnsi="Times New Roman" w:cs="Times New Roman" w:hint="eastAsia"/>
          <w:sz w:val="21"/>
          <w:szCs w:val="21"/>
        </w:rPr>
        <w:t>A</w:t>
      </w:r>
      <w:r>
        <w:rPr>
          <w:rFonts w:ascii="Times New Roman" w:hAnsi="Times New Roman" w:cs="Times New Roman"/>
          <w:sz w:val="21"/>
          <w:szCs w:val="21"/>
        </w:rPr>
        <w:t>、B、C、D均在水平面内做圆锥摆运动。如图甲所示</w:t>
      </w:r>
      <w:r>
        <w:rPr>
          <w:rFonts w:ascii="Times New Roman" w:hAnsi="Times New Roman" w:cs="Times New Roman" w:hint="eastAsia"/>
          <w:sz w:val="21"/>
          <w:szCs w:val="21"/>
        </w:rPr>
        <w:t>，</w:t>
      </w:r>
      <w:r>
        <w:rPr>
          <w:rFonts w:ascii="Times New Roman" w:hAnsi="Times New Roman" w:cs="Times New Roman"/>
          <w:sz w:val="21"/>
          <w:szCs w:val="21"/>
        </w:rPr>
        <w:t>其中小球</w:t>
      </w:r>
      <w:r>
        <w:rPr>
          <w:rFonts w:ascii="Times New Roman" w:hAnsi="Times New Roman" w:cs="Times New Roman" w:hint="eastAsia"/>
          <w:sz w:val="21"/>
          <w:szCs w:val="21"/>
        </w:rPr>
        <w:t>A</w:t>
      </w:r>
      <w:r>
        <w:rPr>
          <w:rFonts w:ascii="Times New Roman" w:hAnsi="Times New Roman" w:cs="Times New Roman"/>
          <w:sz w:val="21"/>
          <w:szCs w:val="21"/>
        </w:rPr>
        <w:t>、B在同一水平面内做圆锥摆运动(连接B球的绳较长)；如图乙所示</w:t>
      </w:r>
      <w:r>
        <w:rPr>
          <w:rFonts w:ascii="Times New Roman" w:hAnsi="Times New Roman" w:cs="Times New Roman" w:hint="eastAsia"/>
          <w:sz w:val="21"/>
          <w:szCs w:val="21"/>
        </w:rPr>
        <w:t>，</w:t>
      </w:r>
      <w:r>
        <w:rPr>
          <w:rFonts w:ascii="Times New Roman" w:hAnsi="Times New Roman" w:cs="Times New Roman"/>
          <w:sz w:val="21"/>
          <w:szCs w:val="21"/>
        </w:rPr>
        <w:t>小球C、D在不同水平面内做圆锥摆运动</w:t>
      </w:r>
      <w:r>
        <w:rPr>
          <w:rFonts w:ascii="Times New Roman" w:hAnsi="Times New Roman" w:cs="Times New Roman" w:hint="eastAsia"/>
          <w:sz w:val="21"/>
          <w:szCs w:val="21"/>
        </w:rPr>
        <w:t>，</w:t>
      </w:r>
      <w:r>
        <w:rPr>
          <w:rFonts w:ascii="Times New Roman" w:hAnsi="Times New Roman" w:cs="Times New Roman"/>
          <w:sz w:val="21"/>
          <w:szCs w:val="21"/>
        </w:rPr>
        <w:t>但是连接C、D的绳与竖直方向之间的夹角相同(连接D球的绳较长)</w:t>
      </w:r>
      <w:r>
        <w:rPr>
          <w:rFonts w:ascii="Times New Roman" w:hAnsi="Times New Roman" w:cs="Times New Roman" w:hint="eastAsia"/>
          <w:sz w:val="21"/>
          <w:szCs w:val="21"/>
        </w:rPr>
        <w:t>，</w:t>
      </w:r>
      <w:r>
        <w:rPr>
          <w:rFonts w:ascii="Times New Roman" w:hAnsi="Times New Roman" w:cs="Times New Roman"/>
          <w:sz w:val="21"/>
          <w:szCs w:val="21"/>
        </w:rPr>
        <w:t>则下列说法错误的是(　　)</w:t>
      </w:r>
    </w:p>
    <w:p w14:paraId="6603EEF1">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339340" cy="918845"/>
            <wp:effectExtent l="0" t="0" r="381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5"/>
                    <a:stretch>
                      <a:fillRect/>
                    </a:stretch>
                  </pic:blipFill>
                  <pic:spPr>
                    <a:xfrm>
                      <a:off x="0" y="0"/>
                      <a:ext cx="2339340" cy="918845"/>
                    </a:xfrm>
                    <a:prstGeom prst="rect">
                      <a:avLst/>
                    </a:prstGeom>
                    <a:noFill/>
                    <a:ln>
                      <a:noFill/>
                    </a:ln>
                  </pic:spPr>
                </pic:pic>
              </a:graphicData>
            </a:graphic>
          </wp:inline>
        </w:drawing>
      </w:r>
    </w:p>
    <w:p w14:paraId="0FB76A1F">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甲　　　　　　　乙</w:t>
      </w:r>
    </w:p>
    <w:p w14:paraId="32BF5EBB">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小球</w:t>
      </w:r>
      <w:r>
        <w:rPr>
          <w:rFonts w:ascii="Times New Roman" w:hAnsi="Times New Roman" w:cs="Times New Roman" w:hint="eastAsia"/>
          <w:sz w:val="21"/>
          <w:szCs w:val="21"/>
        </w:rPr>
        <w:t>A</w:t>
      </w:r>
      <w:r>
        <w:rPr>
          <w:rFonts w:ascii="Times New Roman" w:hAnsi="Times New Roman" w:cs="Times New Roman"/>
          <w:sz w:val="21"/>
          <w:szCs w:val="21"/>
        </w:rPr>
        <w:t>、B角速度相等</w:t>
      </w:r>
    </w:p>
    <w:p w14:paraId="43865AAC">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小球</w:t>
      </w:r>
      <w:r>
        <w:rPr>
          <w:rFonts w:ascii="Times New Roman" w:hAnsi="Times New Roman" w:cs="Times New Roman" w:hint="eastAsia"/>
          <w:sz w:val="21"/>
          <w:szCs w:val="21"/>
        </w:rPr>
        <w:t>A</w:t>
      </w:r>
      <w:r>
        <w:rPr>
          <w:rFonts w:ascii="Times New Roman" w:hAnsi="Times New Roman" w:cs="Times New Roman"/>
          <w:sz w:val="21"/>
          <w:szCs w:val="21"/>
        </w:rPr>
        <w:t>、B线速度大小相同</w:t>
      </w:r>
    </w:p>
    <w:p w14:paraId="7C976C46">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C</w:t>
      </w:r>
      <w:r>
        <w:rPr>
          <w:rFonts w:ascii="Times New Roman" w:hAnsi="Times New Roman" w:cs="Times New Roman" w:hint="eastAsia"/>
          <w:sz w:val="21"/>
          <w:szCs w:val="21"/>
        </w:rPr>
        <w:t>.</w:t>
      </w:r>
      <w:r>
        <w:rPr>
          <w:rFonts w:ascii="Times New Roman" w:hAnsi="Times New Roman" w:cs="Times New Roman"/>
          <w:sz w:val="21"/>
          <w:szCs w:val="21"/>
        </w:rPr>
        <w:t>小球</w:t>
      </w:r>
      <w:r>
        <w:rPr>
          <w:rFonts w:ascii="Times New Roman" w:hAnsi="Times New Roman" w:cs="Times New Roman" w:hint="eastAsia"/>
          <w:sz w:val="21"/>
          <w:szCs w:val="21"/>
        </w:rPr>
        <w:t>C</w:t>
      </w:r>
      <w:r>
        <w:rPr>
          <w:rFonts w:ascii="Times New Roman" w:hAnsi="Times New Roman" w:cs="Times New Roman"/>
          <w:sz w:val="21"/>
          <w:szCs w:val="21"/>
        </w:rPr>
        <w:t>、D向心加速度大小相同</w:t>
      </w:r>
    </w:p>
    <w:p w14:paraId="4DC42026">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小球</w:t>
      </w:r>
      <w:r>
        <w:rPr>
          <w:rFonts w:ascii="Times New Roman" w:hAnsi="Times New Roman" w:cs="Times New Roman" w:hint="eastAsia"/>
          <w:sz w:val="21"/>
          <w:szCs w:val="21"/>
        </w:rPr>
        <w:t>D</w:t>
      </w:r>
      <w:r>
        <w:rPr>
          <w:rFonts w:ascii="Times New Roman" w:hAnsi="Times New Roman" w:cs="Times New Roman"/>
          <w:sz w:val="21"/>
          <w:szCs w:val="21"/>
        </w:rPr>
        <w:t>受到绳的拉力与小球C受到绳的拉力大小相等</w:t>
      </w:r>
    </w:p>
    <w:p w14:paraId="1C6A0415">
      <w:pPr>
        <w:pStyle w:val="PlainText"/>
        <w:tabs>
          <w:tab w:val="left" w:pos="4305"/>
        </w:tabs>
        <w:snapToGrid w:val="0"/>
        <w:spacing w:line="360" w:lineRule="auto"/>
        <w:ind w:firstLine="420" w:firstLineChars="200"/>
        <w:rPr>
          <w:rFonts w:hint="eastAsia"/>
          <w:color w:val="0000FF"/>
          <w:sz w:val="21"/>
          <w:szCs w:val="21"/>
          <w:lang w:val="en-US" w:eastAsia="zh-CN"/>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　对题图甲</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、B分析：设绳与竖直方向的夹角为</w:t>
      </w:r>
      <w:r>
        <w:rPr>
          <w:rFonts w:ascii="Times New Roman" w:eastAsia="仿宋_GB2312" w:hAnsi="Times New Roman" w:cs="Times New Roman"/>
          <w:i/>
          <w:color w:val="0000FF"/>
          <w:sz w:val="21"/>
          <w:szCs w:val="21"/>
        </w:rPr>
        <w:t>θ</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小球的质量为</w:t>
      </w:r>
      <w:r>
        <w:rPr>
          <w:rFonts w:ascii="Times New Roman" w:eastAsia="仿宋_GB2312" w:hAnsi="Times New Roman" w:cs="Times New Roman"/>
          <w:i/>
          <w:color w:val="0000FF"/>
          <w:sz w:val="21"/>
          <w:szCs w:val="21"/>
        </w:rPr>
        <w:t>m</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小球</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、B到悬点</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的竖直距离为</w:t>
      </w:r>
      <w:r>
        <w:rPr>
          <w:rFonts w:ascii="Times New Roman" w:eastAsia="仿宋_GB2312" w:hAnsi="Times New Roman" w:cs="Times New Roman"/>
          <w:i/>
          <w:color w:val="0000FF"/>
          <w:sz w:val="21"/>
          <w:szCs w:val="21"/>
        </w:rPr>
        <w:t>h</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w:t>
      </w:r>
      <w:r>
        <w:rPr>
          <w:rFonts w:ascii="Times New Roman" w:eastAsia="仿宋_GB2312" w:hAnsi="Times New Roman" w:cs="Times New Roman"/>
          <w:i/>
          <w:color w:val="0000FF"/>
          <w:sz w:val="21"/>
          <w:szCs w:val="21"/>
        </w:rPr>
        <w:t>mg</w:t>
      </w:r>
      <w:r>
        <w:rPr>
          <w:rFonts w:ascii="Times New Roman" w:eastAsia="仿宋_GB2312" w:hAnsi="Times New Roman" w:cs="Times New Roman" w:hint="eastAsia"/>
          <w:color w:val="0000FF"/>
          <w:sz w:val="21"/>
          <w:szCs w:val="21"/>
        </w:rPr>
        <w:t xml:space="preserve">tan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mω</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hint="eastAsia"/>
          <w:i/>
          <w:color w:val="0000FF"/>
          <w:sz w:val="21"/>
          <w:szCs w:val="21"/>
        </w:rPr>
        <w:t>l</w:t>
      </w:r>
      <w:r>
        <w:rPr>
          <w:rFonts w:ascii="Times New Roman" w:eastAsia="仿宋_GB2312" w:hAnsi="Times New Roman" w:cs="Times New Roman" w:hint="eastAsia"/>
          <w:color w:val="0000FF"/>
          <w:sz w:val="21"/>
          <w:szCs w:val="21"/>
        </w:rPr>
        <w:t xml:space="preserve">sin </w:t>
      </w:r>
      <w:r>
        <w:rPr>
          <w:rFonts w:ascii="Times New Roman" w:eastAsia="仿宋_GB2312" w:hAnsi="Times New Roman" w:cs="Times New Roman"/>
          <w:i/>
          <w:color w:val="0000FF"/>
          <w:sz w:val="21"/>
          <w:szCs w:val="21"/>
        </w:rPr>
        <w:t>θ</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解得</w:t>
      </w:r>
      <w:r>
        <w:rPr>
          <w:rFonts w:ascii="Times New Roman" w:eastAsia="仿宋_GB2312" w:hAnsi="Times New Roman" w:cs="Times New Roman"/>
          <w:i/>
          <w:color w:val="0000FF"/>
          <w:sz w:val="21"/>
          <w:szCs w:val="21"/>
        </w:rPr>
        <w:t>ω</w:t>
      </w:r>
      <w:r>
        <w:rPr>
          <w:rFonts w:ascii="Times New Roman" w:eastAsia="仿宋_GB2312" w:hAnsi="Times New Roman" w:cs="Times New Roman"/>
          <w:color w:val="0000FF"/>
          <w:sz w:val="21"/>
          <w:szCs w:val="21"/>
        </w:rPr>
        <w:t xml:space="preserve">＝ </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g,l</w:instrText>
      </w:r>
      <w:r>
        <w:rPr>
          <w:rFonts w:ascii="Times New Roman" w:eastAsia="仿宋_GB2312" w:hAnsi="Times New Roman" w:cs="Times New Roman" w:hint="eastAsia"/>
          <w:color w:val="0000FF"/>
          <w:sz w:val="21"/>
          <w:szCs w:val="21"/>
        </w:rPr>
        <w:instrText xml:space="preserve">cos </w:instrText>
      </w:r>
      <w:r>
        <w:rPr>
          <w:rFonts w:ascii="Times New Roman" w:eastAsia="仿宋_GB2312" w:hAnsi="Times New Roman" w:cs="Times New Roman"/>
          <w:i/>
          <w:color w:val="0000FF"/>
          <w:sz w:val="21"/>
          <w:szCs w:val="21"/>
        </w:rPr>
        <w:instrText>θ</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 xml:space="preserve">＝ </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g,h</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所以小球</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、B的角速度相等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线速度大小不相同</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错误；对题图乙</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、D</w:t>
      </w:r>
      <w:r>
        <w:rPr>
          <w:rFonts w:ascii="Times New Roman" w:eastAsia="仿宋_GB2312" w:hAnsi="Times New Roman" w:cs="Times New Roman" w:hint="eastAsia"/>
          <w:color w:val="0000FF"/>
          <w:sz w:val="21"/>
          <w:szCs w:val="21"/>
        </w:rPr>
        <w:t>分析：设绳与竖直方向的夹角为</w:t>
      </w:r>
      <w:r>
        <w:rPr>
          <w:rFonts w:ascii="Times New Roman" w:eastAsia="仿宋_GB2312" w:hAnsi="Times New Roman" w:cs="Times New Roman"/>
          <w:i/>
          <w:color w:val="0000FF"/>
          <w:sz w:val="21"/>
          <w:szCs w:val="21"/>
        </w:rPr>
        <w:t>θ</w:t>
      </w:r>
      <w:r>
        <w:rPr>
          <w:rFonts w:ascii="仿宋_GB2312" w:eastAsia="仿宋_GB2312" w:hAnsi="仿宋_GB2312" w:cs="仿宋_GB2312" w:hint="eastAsia"/>
          <w:color w:val="0000FF"/>
          <w:sz w:val="21"/>
          <w:szCs w:val="21"/>
        </w:rPr>
        <w:t>，小球的质量为</w:t>
      </w:r>
      <w:r>
        <w:rPr>
          <w:rFonts w:ascii="Times New Roman" w:eastAsia="仿宋_GB2312" w:hAnsi="Times New Roman" w:cs="Times New Roman"/>
          <w:i/>
          <w:color w:val="0000FF"/>
          <w:sz w:val="21"/>
          <w:szCs w:val="21"/>
        </w:rPr>
        <w:t>m</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绳长为</w:t>
      </w:r>
      <w:r>
        <w:rPr>
          <w:rFonts w:ascii="Times New Roman" w:eastAsia="仿宋_GB2312" w:hAnsi="Times New Roman" w:cs="Times New Roman"/>
          <w:i/>
          <w:color w:val="0000FF"/>
          <w:sz w:val="21"/>
          <w:szCs w:val="21"/>
        </w:rPr>
        <w:t>L</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绳上拉力为</w:t>
      </w:r>
      <w:r>
        <w:rPr>
          <w:rFonts w:ascii="Times New Roman" w:eastAsia="仿宋_GB2312" w:hAnsi="Times New Roman" w:cs="Times New Roman"/>
          <w:i/>
          <w:color w:val="0000FF"/>
          <w:sz w:val="21"/>
          <w:szCs w:val="21"/>
        </w:rPr>
        <w:t>F</w:t>
      </w:r>
      <w:r>
        <w:rPr>
          <w:rFonts w:ascii="Times New Roman" w:eastAsia="仿宋_GB2312" w:hAnsi="Times New Roman" w:cs="Times New Roman" w:hint="eastAsia"/>
          <w:color w:val="0000FF"/>
          <w:sz w:val="21"/>
          <w:szCs w:val="21"/>
          <w:vertAlign w:val="subscript"/>
        </w:rPr>
        <w:t>T</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则有</w:t>
      </w:r>
      <w:r>
        <w:rPr>
          <w:rFonts w:ascii="Times New Roman" w:eastAsia="仿宋_GB2312" w:hAnsi="Times New Roman" w:cs="Times New Roman"/>
          <w:i/>
          <w:color w:val="0000FF"/>
          <w:sz w:val="21"/>
          <w:szCs w:val="21"/>
        </w:rPr>
        <w:t>mg</w:t>
      </w:r>
      <w:r>
        <w:rPr>
          <w:rFonts w:ascii="Times New Roman" w:eastAsia="仿宋_GB2312" w:hAnsi="Times New Roman" w:cs="Times New Roman" w:hint="eastAsia"/>
          <w:color w:val="0000FF"/>
          <w:sz w:val="21"/>
          <w:szCs w:val="21"/>
        </w:rPr>
        <w:t xml:space="preserve">tan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ma</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F</w:t>
      </w:r>
      <w:r>
        <w:rPr>
          <w:rFonts w:ascii="Times New Roman" w:eastAsia="仿宋_GB2312" w:hAnsi="Times New Roman" w:cs="Times New Roman" w:hint="eastAsia"/>
          <w:color w:val="0000FF"/>
          <w:sz w:val="21"/>
          <w:szCs w:val="21"/>
          <w:vertAlign w:val="subscript"/>
        </w:rPr>
        <w:t>T</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mg</w:t>
      </w:r>
      <w:r>
        <w:rPr>
          <w:rFonts w:ascii="Times New Roman" w:eastAsia="仿宋_GB2312" w:hAnsi="Times New Roman" w:cs="Times New Roman"/>
          <w:color w:val="0000FF"/>
          <w:sz w:val="21"/>
          <w:szCs w:val="21"/>
        </w:rPr>
        <w:t>得</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g</w:t>
      </w:r>
      <w:r>
        <w:rPr>
          <w:rFonts w:ascii="Times New Roman" w:eastAsia="仿宋_GB2312" w:hAnsi="Times New Roman" w:cs="Times New Roman" w:hint="eastAsia"/>
          <w:color w:val="0000FF"/>
          <w:sz w:val="21"/>
          <w:szCs w:val="21"/>
        </w:rPr>
        <w:t xml:space="preserve">tan </w:t>
      </w:r>
      <w:r>
        <w:rPr>
          <w:rFonts w:ascii="Times New Roman" w:eastAsia="仿宋_GB2312" w:hAnsi="Times New Roman" w:cs="Times New Roman"/>
          <w:i/>
          <w:color w:val="0000FF"/>
          <w:sz w:val="21"/>
          <w:szCs w:val="21"/>
        </w:rPr>
        <w:t>θ</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F</w:t>
      </w:r>
      <w:r>
        <w:rPr>
          <w:rFonts w:ascii="Times New Roman" w:eastAsia="仿宋_GB2312" w:hAnsi="Times New Roman" w:cs="Times New Roman" w:hint="eastAsia"/>
          <w:color w:val="0000FF"/>
          <w:sz w:val="21"/>
          <w:szCs w:val="21"/>
          <w:vertAlign w:val="subscript"/>
        </w:rPr>
        <w:t>T</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mg,</w:instrText>
      </w:r>
      <w:r>
        <w:rPr>
          <w:rFonts w:ascii="Times New Roman" w:eastAsia="仿宋_GB2312" w:hAnsi="Times New Roman" w:cs="Times New Roman" w:hint="eastAsia"/>
          <w:color w:val="0000FF"/>
          <w:sz w:val="21"/>
          <w:szCs w:val="21"/>
        </w:rPr>
        <w:instrText xml:space="preserve">cos </w:instrText>
      </w:r>
      <w:r>
        <w:rPr>
          <w:rFonts w:ascii="Times New Roman" w:eastAsia="仿宋_GB2312" w:hAnsi="Times New Roman" w:cs="Times New Roman"/>
          <w:i/>
          <w:color w:val="0000FF"/>
          <w:sz w:val="21"/>
          <w:szCs w:val="21"/>
        </w:rPr>
        <w:instrText>θ</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所以小球</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、D向心加速度大小相同</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小球</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、D受到绳的拉力大小也相同</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正确。</w:t>
      </w:r>
    </w:p>
    <w:p w14:paraId="1919A922">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rPr>
        <w:t>B</w:t>
      </w:r>
    </w:p>
    <w:p w14:paraId="2E03AC9B">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2.</w:t>
      </w:r>
      <w:r>
        <w:rPr>
          <w:rFonts w:ascii="Times New Roman" w:hAnsi="Times New Roman" w:cs="Times New Roman"/>
          <w:sz w:val="21"/>
          <w:szCs w:val="21"/>
        </w:rPr>
        <w:t>开普勒定律指出</w:t>
      </w:r>
      <w:r>
        <w:rPr>
          <w:rFonts w:ascii="Times New Roman" w:hAnsi="Times New Roman" w:cs="Times New Roman" w:hint="eastAsia"/>
          <w:sz w:val="21"/>
          <w:szCs w:val="21"/>
        </w:rPr>
        <w:t>，</w:t>
      </w:r>
      <w:r>
        <w:rPr>
          <w:rFonts w:ascii="Times New Roman" w:hAnsi="Times New Roman" w:cs="Times New Roman"/>
          <w:sz w:val="21"/>
          <w:szCs w:val="21"/>
        </w:rPr>
        <w:t>行星绕太阳运行的轨道都是椭圆。太阳与这些椭圆的关系是(　　)</w:t>
      </w:r>
    </w:p>
    <w:p w14:paraId="43FC589C">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016125" cy="1203960"/>
            <wp:effectExtent l="0" t="0" r="317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xmlns:r="http://schemas.openxmlformats.org/officeDocument/2006/relationships" r:embed="rId6"/>
                    <a:stretch>
                      <a:fillRect/>
                    </a:stretch>
                  </pic:blipFill>
                  <pic:spPr>
                    <a:xfrm>
                      <a:off x="0" y="0"/>
                      <a:ext cx="2016125" cy="1203960"/>
                    </a:xfrm>
                    <a:prstGeom prst="rect">
                      <a:avLst/>
                    </a:prstGeom>
                    <a:noFill/>
                    <a:ln>
                      <a:noFill/>
                    </a:ln>
                  </pic:spPr>
                </pic:pic>
              </a:graphicData>
            </a:graphic>
          </wp:inline>
        </w:drawing>
      </w:r>
    </w:p>
    <w:p w14:paraId="6A12376B">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太阳处在所有椭圆的中心上</w:t>
      </w:r>
    </w:p>
    <w:p w14:paraId="016AD791">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在相等时间内</w:t>
      </w:r>
      <w:r>
        <w:rPr>
          <w:rFonts w:ascii="Times New Roman" w:hAnsi="Times New Roman" w:cs="Times New Roman" w:hint="eastAsia"/>
          <w:sz w:val="21"/>
          <w:szCs w:val="21"/>
        </w:rPr>
        <w:t>，</w:t>
      </w:r>
      <w:r>
        <w:rPr>
          <w:rFonts w:ascii="Times New Roman" w:hAnsi="Times New Roman" w:cs="Times New Roman"/>
          <w:sz w:val="21"/>
          <w:szCs w:val="21"/>
        </w:rPr>
        <w:t>太阳与每一颗行星的连线扫过相等的面积</w:t>
      </w:r>
    </w:p>
    <w:p w14:paraId="6DC7AF69">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所有行星轨道半长轴的三次方与公转周期二次方的比值都相等</w:t>
      </w:r>
      <w:r>
        <w:rPr>
          <w:rFonts w:ascii="Times New Roman" w:hAnsi="Times New Roman" w:cs="Times New Roman" w:hint="eastAsia"/>
          <w:sz w:val="21"/>
          <w:szCs w:val="21"/>
        </w:rPr>
        <w:t>，</w:t>
      </w:r>
      <w:r>
        <w:rPr>
          <w:rFonts w:ascii="Times New Roman" w:hAnsi="Times New Roman" w:cs="Times New Roman"/>
          <w:sz w:val="21"/>
          <w:szCs w:val="21"/>
        </w:rPr>
        <w:t>且该比值与太阳无关</w:t>
      </w:r>
    </w:p>
    <w:p w14:paraId="1326FCB2">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所有行星轨道半长轴的三次方与公转周期二次方的比值都相等</w:t>
      </w:r>
      <w:r>
        <w:rPr>
          <w:rFonts w:ascii="Times New Roman" w:hAnsi="Times New Roman" w:cs="Times New Roman" w:hint="eastAsia"/>
          <w:sz w:val="21"/>
          <w:szCs w:val="21"/>
        </w:rPr>
        <w:t>，</w:t>
      </w:r>
      <w:r>
        <w:rPr>
          <w:rFonts w:ascii="Times New Roman" w:hAnsi="Times New Roman" w:cs="Times New Roman"/>
          <w:sz w:val="21"/>
          <w:szCs w:val="21"/>
        </w:rPr>
        <w:t>且该比值与行星无关</w:t>
      </w:r>
    </w:p>
    <w:p w14:paraId="4DA6B69E">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　根据开普勒第一定律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所有行星绕太阳的轨道都是椭圆</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太阳在椭圆的一个焦点上</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不是椭圆的中心</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错误；根据开普勒第二定律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行星和太阳的连线在相等的</w:t>
      </w:r>
      <w:r>
        <w:rPr>
          <w:rFonts w:ascii="Times New Roman" w:eastAsia="仿宋_GB2312" w:hAnsi="Times New Roman" w:cs="Times New Roman" w:hint="eastAsia"/>
          <w:color w:val="0000FF"/>
          <w:sz w:val="21"/>
          <w:szCs w:val="21"/>
        </w:rPr>
        <w:t>时间间隔内扫过相等的面积</w:t>
      </w:r>
      <w:r>
        <w:rPr>
          <w:rFonts w:ascii="仿宋_GB2312" w:eastAsia="仿宋_GB2312" w:hAnsi="仿宋_GB2312" w:cs="仿宋_GB2312" w:hint="eastAsia"/>
          <w:color w:val="0000FF"/>
          <w:sz w:val="21"/>
          <w:szCs w:val="21"/>
        </w:rPr>
        <w:t>，此定律针对的是</w:t>
      </w:r>
      <w:r>
        <w:rPr>
          <w:rFonts w:ascii="Times New Roman" w:eastAsia="仿宋_GB2312" w:hAnsi="Times New Roman" w:cs="Times New Roman" w:hint="eastAsia"/>
          <w:color w:val="0000FF"/>
          <w:sz w:val="21"/>
          <w:szCs w:val="21"/>
        </w:rPr>
        <w:t>同一椭圆轨道</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B错误；根据开普勒第三定律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所有行星轨道半长轴的三次方与公转周期二次方的比值都相等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若将椭圆近似看为圆</w:t>
      </w:r>
      <w:r>
        <w:rPr>
          <w:rFonts w:ascii="仿宋_GB2312" w:eastAsia="仿宋_GB2312" w:hAnsi="仿宋_GB2312" w:cs="仿宋_GB2312" w:hint="eastAsia"/>
          <w:color w:val="0000FF"/>
          <w:sz w:val="21"/>
          <w:szCs w:val="21"/>
        </w:rPr>
        <w:t>，</w:t>
      </w:r>
    </w:p>
    <w:p w14:paraId="3C1DDAD4">
      <w:pPr>
        <w:pStyle w:val="PlainText"/>
        <w:tabs>
          <w:tab w:val="left" w:pos="4305"/>
        </w:tabs>
        <w:snapToGrid w:val="0"/>
        <w:spacing w:line="360" w:lineRule="auto"/>
        <w:rPr>
          <w:rFonts w:hint="eastAsia"/>
          <w:sz w:val="21"/>
          <w:szCs w:val="21"/>
          <w:lang w:val="en-US" w:eastAsia="zh-CN"/>
        </w:rPr>
      </w:pPr>
      <w:r>
        <w:rPr>
          <w:rFonts w:ascii="Times New Roman" w:eastAsia="仿宋_GB2312" w:hAnsi="Times New Roman" w:cs="Times New Roman"/>
          <w:color w:val="0000FF"/>
          <w:sz w:val="21"/>
          <w:szCs w:val="21"/>
        </w:rPr>
        <w:t>则</w:t>
      </w:r>
      <w:r>
        <w:rPr>
          <w:rFonts w:ascii="Times New Roman" w:eastAsia="仿宋_GB2312" w:hAnsi="Times New Roman" w:cs="Times New Roman"/>
          <w:i/>
          <w:color w:val="0000FF"/>
          <w:sz w:val="21"/>
          <w:szCs w:val="21"/>
        </w:rPr>
        <w:t>G</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Mm,R</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(4</w:instrText>
      </w:r>
      <w:r>
        <w:rPr>
          <w:rFonts w:ascii="Times New Roman" w:eastAsia="仿宋_GB2312" w:hAnsi="Times New Roman" w:cs="Times New Roman"/>
          <w:color w:val="0000FF"/>
          <w:sz w:val="21"/>
          <w:szCs w:val="21"/>
        </w:rPr>
        <w:instrText>π</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i/>
          <w:color w:val="0000FF"/>
          <w:sz w:val="21"/>
          <w:szCs w:val="21"/>
        </w:rPr>
        <w:instrText>R,T</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解得</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perscript"/>
        </w:rPr>
        <w:instrText>3</w:instrText>
      </w:r>
      <w:r>
        <w:rPr>
          <w:rFonts w:ascii="Times New Roman" w:eastAsia="仿宋_GB2312" w:hAnsi="Times New Roman" w:cs="Times New Roman" w:hint="eastAsia"/>
          <w:i/>
          <w:color w:val="0000FF"/>
          <w:sz w:val="21"/>
          <w:szCs w:val="21"/>
        </w:rPr>
        <w:instrText>,T</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GM,</w:instrText>
      </w:r>
      <w:r>
        <w:rPr>
          <w:rFonts w:ascii="Times New Roman" w:eastAsia="仿宋_GB2312" w:hAnsi="Times New Roman" w:cs="Times New Roman" w:hint="eastAsia"/>
          <w:color w:val="0000FF"/>
          <w:sz w:val="21"/>
          <w:szCs w:val="21"/>
        </w:rPr>
        <w:instrText>4</w:instrText>
      </w:r>
      <w:r>
        <w:rPr>
          <w:rFonts w:ascii="Times New Roman" w:eastAsia="仿宋_GB2312" w:hAnsi="Times New Roman" w:cs="Times New Roman"/>
          <w:color w:val="0000FF"/>
          <w:sz w:val="21"/>
          <w:szCs w:val="21"/>
        </w:rPr>
        <w:instrText>π</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比值由中心天体太阳决定</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与环绕天体的行星无关</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错误</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正确。故选</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w:t>
      </w:r>
    </w:p>
    <w:p w14:paraId="5C178CC7">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D</w:t>
      </w:r>
    </w:p>
    <w:p w14:paraId="3F09CFCC">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3.</w:t>
      </w:r>
      <w:r>
        <w:rPr>
          <w:rFonts w:ascii="Times New Roman" w:hAnsi="Times New Roman" w:cs="Times New Roman"/>
          <w:sz w:val="21"/>
          <w:szCs w:val="21"/>
        </w:rPr>
        <w:t>中国火星探测器</w:t>
      </w:r>
      <w:r>
        <w:rPr>
          <w:rFonts w:hAnsi="宋体" w:cs="Times New Roman"/>
          <w:sz w:val="21"/>
          <w:szCs w:val="21"/>
        </w:rPr>
        <w:t>“</w:t>
      </w:r>
      <w:r>
        <w:rPr>
          <w:rFonts w:ascii="Times New Roman" w:hAnsi="Times New Roman" w:cs="Times New Roman"/>
          <w:sz w:val="21"/>
          <w:szCs w:val="21"/>
        </w:rPr>
        <w:t>天问一号</w:t>
      </w:r>
      <w:r>
        <w:rPr>
          <w:rFonts w:hAnsi="宋体" w:cs="Times New Roman"/>
          <w:sz w:val="21"/>
          <w:szCs w:val="21"/>
        </w:rPr>
        <w:t>”</w:t>
      </w:r>
      <w:r>
        <w:rPr>
          <w:rFonts w:ascii="Times New Roman" w:hAnsi="Times New Roman" w:cs="Times New Roman"/>
          <w:sz w:val="21"/>
          <w:szCs w:val="21"/>
        </w:rPr>
        <w:t>成功发射后</w:t>
      </w:r>
      <w:r>
        <w:rPr>
          <w:rFonts w:ascii="Times New Roman" w:hAnsi="Times New Roman" w:cs="Times New Roman" w:hint="eastAsia"/>
          <w:sz w:val="21"/>
          <w:szCs w:val="21"/>
        </w:rPr>
        <w:t>，</w:t>
      </w:r>
      <w:r>
        <w:rPr>
          <w:rFonts w:ascii="Times New Roman" w:hAnsi="Times New Roman" w:cs="Times New Roman"/>
          <w:sz w:val="21"/>
          <w:szCs w:val="21"/>
        </w:rPr>
        <w:t>沿地火转移轨道飞行七个多月</w:t>
      </w:r>
      <w:r>
        <w:rPr>
          <w:rFonts w:ascii="Times New Roman" w:hAnsi="Times New Roman" w:cs="Times New Roman" w:hint="eastAsia"/>
          <w:sz w:val="21"/>
          <w:szCs w:val="21"/>
        </w:rPr>
        <w:t>，</w:t>
      </w:r>
      <w:r>
        <w:rPr>
          <w:rFonts w:ascii="Times New Roman" w:hAnsi="Times New Roman" w:cs="Times New Roman"/>
          <w:sz w:val="21"/>
          <w:szCs w:val="21"/>
        </w:rPr>
        <w:t>于2021年2月到达火星附近</w:t>
      </w:r>
      <w:r>
        <w:rPr>
          <w:rFonts w:ascii="Times New Roman" w:hAnsi="Times New Roman" w:cs="Times New Roman" w:hint="eastAsia"/>
          <w:sz w:val="21"/>
          <w:szCs w:val="21"/>
        </w:rPr>
        <w:t>，</w:t>
      </w:r>
      <w:r>
        <w:rPr>
          <w:rFonts w:ascii="Times New Roman" w:hAnsi="Times New Roman" w:cs="Times New Roman"/>
          <w:sz w:val="21"/>
          <w:szCs w:val="21"/>
        </w:rPr>
        <w:t>要通过制动减速被火星引力俘获</w:t>
      </w:r>
      <w:r>
        <w:rPr>
          <w:rFonts w:ascii="Times New Roman" w:hAnsi="Times New Roman" w:cs="Times New Roman" w:hint="eastAsia"/>
          <w:sz w:val="21"/>
          <w:szCs w:val="21"/>
        </w:rPr>
        <w:t>，</w:t>
      </w:r>
      <w:r>
        <w:rPr>
          <w:rFonts w:ascii="Times New Roman" w:hAnsi="Times New Roman" w:cs="Times New Roman"/>
          <w:sz w:val="21"/>
          <w:szCs w:val="21"/>
        </w:rPr>
        <w:t>才能进入环绕火星的轨道飞行。已知地球的质量约为火星质量的10倍</w:t>
      </w:r>
      <w:r>
        <w:rPr>
          <w:rFonts w:ascii="Times New Roman" w:hAnsi="Times New Roman" w:cs="Times New Roman" w:hint="eastAsia"/>
          <w:sz w:val="21"/>
          <w:szCs w:val="21"/>
        </w:rPr>
        <w:t>，</w:t>
      </w:r>
      <w:r>
        <w:rPr>
          <w:rFonts w:ascii="Times New Roman" w:hAnsi="Times New Roman" w:cs="Times New Roman"/>
          <w:sz w:val="21"/>
          <w:szCs w:val="21"/>
        </w:rPr>
        <w:t>地球半径约为火星半径的2倍</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6384DFC9">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若在火星上发射一颗绕火星运动的近地卫星</w:t>
      </w:r>
      <w:r>
        <w:rPr>
          <w:rFonts w:ascii="Times New Roman" w:hAnsi="Times New Roman" w:cs="Times New Roman" w:hint="eastAsia"/>
          <w:sz w:val="21"/>
          <w:szCs w:val="21"/>
        </w:rPr>
        <w:t>，</w:t>
      </w:r>
      <w:r>
        <w:rPr>
          <w:rFonts w:ascii="Times New Roman" w:hAnsi="Times New Roman" w:cs="Times New Roman"/>
          <w:sz w:val="21"/>
          <w:szCs w:val="21"/>
        </w:rPr>
        <w:t xml:space="preserve">其速度至少需要7.9 </w:t>
      </w:r>
      <w:r>
        <w:rPr>
          <w:rFonts w:ascii="Times New Roman" w:hAnsi="Times New Roman" w:cs="Times New Roman" w:hint="eastAsia"/>
          <w:sz w:val="21"/>
          <w:szCs w:val="21"/>
        </w:rPr>
        <w:t>km/s</w:t>
      </w:r>
    </w:p>
    <w:p w14:paraId="746856D2">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hAnsi="宋体" w:cs="Times New Roman"/>
          <w:sz w:val="21"/>
          <w:szCs w:val="21"/>
        </w:rPr>
        <w:t>“</w:t>
      </w:r>
      <w:r>
        <w:rPr>
          <w:rFonts w:ascii="Times New Roman" w:hAnsi="Times New Roman" w:cs="Times New Roman"/>
          <w:sz w:val="21"/>
          <w:szCs w:val="21"/>
        </w:rPr>
        <w:t>天问一号</w:t>
      </w:r>
      <w:r>
        <w:rPr>
          <w:rFonts w:hAnsi="宋体" w:cs="Times New Roman"/>
          <w:sz w:val="21"/>
          <w:szCs w:val="21"/>
        </w:rPr>
        <w:t>”</w:t>
      </w:r>
      <w:r>
        <w:rPr>
          <w:rFonts w:ascii="Times New Roman" w:hAnsi="Times New Roman" w:cs="Times New Roman"/>
          <w:sz w:val="21"/>
          <w:szCs w:val="21"/>
        </w:rPr>
        <w:t>探测器的发射速度一定大于</w:t>
      </w:r>
      <w:r>
        <w:rPr>
          <w:rFonts w:ascii="Times New Roman" w:hAnsi="Times New Roman" w:cs="Times New Roman" w:hint="eastAsia"/>
          <w:sz w:val="21"/>
          <w:szCs w:val="21"/>
        </w:rPr>
        <w:t>7.9 km/s，</w:t>
      </w:r>
      <w:r>
        <w:rPr>
          <w:rFonts w:ascii="Times New Roman" w:hAnsi="Times New Roman" w:cs="Times New Roman"/>
          <w:sz w:val="21"/>
          <w:szCs w:val="21"/>
        </w:rPr>
        <w:t xml:space="preserve">小于11.2 </w:t>
      </w:r>
      <w:r>
        <w:rPr>
          <w:rFonts w:ascii="Times New Roman" w:hAnsi="Times New Roman" w:cs="Times New Roman" w:hint="eastAsia"/>
          <w:sz w:val="21"/>
          <w:szCs w:val="21"/>
        </w:rPr>
        <w:t>km/s</w:t>
      </w:r>
    </w:p>
    <w:p w14:paraId="71039EC6">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.火星与地球的第一宇宙速度之比为1</w:t>
      </w:r>
      <w:r>
        <w:rPr>
          <w:rFonts w:hAnsi="宋体"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\r</w:instrText>
      </w:r>
      <w:r>
        <w:rPr>
          <w:rFonts w:ascii="Times New Roman" w:hAnsi="Times New Roman" w:cs="Times New Roman" w:hint="eastAsia"/>
          <w:sz w:val="21"/>
          <w:szCs w:val="21"/>
        </w:rPr>
        <w:instrText>(5)</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63BAD13D">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火星表面的重力加速度大于地球表面的重力加速度</w:t>
      </w:r>
    </w:p>
    <w:p w14:paraId="0EFFBB99">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　卫星在行星表面附近绕行的速度为该行星的第一宇宙速度</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w:t>
      </w:r>
      <w:r>
        <w:rPr>
          <w:rFonts w:ascii="Times New Roman" w:eastAsia="仿宋_GB2312" w:hAnsi="Times New Roman" w:cs="Times New Roman"/>
          <w:i/>
          <w:color w:val="0000FF"/>
          <w:sz w:val="21"/>
          <w:szCs w:val="21"/>
        </w:rPr>
        <w:t>G</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Mm,R</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Book Antiqua" w:eastAsia="仿宋_GB2312" w:hAnsi="Book Antiqua" w:cs="Times New Roman" w:hint="eastAsia"/>
          <w:i/>
          <w:color w:val="0000FF"/>
          <w:sz w:val="21"/>
          <w:szCs w:val="21"/>
        </w:rPr>
        <w:instrText>v</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可得</w:t>
      </w:r>
      <w:r>
        <w:rPr>
          <w:rFonts w:ascii="Book Antiqua" w:eastAsia="仿宋_GB2312" w:hAnsi="Book Antiqua" w:cs="Times New Roman"/>
          <w:i/>
          <w:color w:val="0000FF"/>
          <w:sz w:val="21"/>
          <w:szCs w:val="21"/>
        </w:rPr>
        <w:t>v</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GM,R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Book Antiqua" w:eastAsia="仿宋_GB2312" w:hAnsi="Book Antiqua" w:cs="Times New Roman"/>
          <w:i/>
          <w:color w:val="0000FF"/>
          <w:sz w:val="21"/>
          <w:szCs w:val="21"/>
        </w:rPr>
        <w:t>v</w:t>
      </w:r>
      <w:r>
        <w:rPr>
          <w:rFonts w:ascii="Times New Roman" w:eastAsia="仿宋_GB2312" w:hAnsi="Times New Roman" w:cs="Times New Roman"/>
          <w:color w:val="0000FF"/>
          <w:sz w:val="21"/>
          <w:szCs w:val="21"/>
          <w:vertAlign w:val="subscript"/>
        </w:rPr>
        <w:t>火</w:t>
      </w:r>
      <w:r>
        <w:rPr>
          <w:rFonts w:eastAsia="仿宋_GB2312" w:hAnsi="宋体" w:cs="Times New Roman" w:hint="eastAsia"/>
          <w:color w:val="0000FF"/>
          <w:sz w:val="21"/>
          <w:szCs w:val="21"/>
        </w:rPr>
        <w:t>∶</w:t>
      </w:r>
      <w:r>
        <w:rPr>
          <w:rFonts w:ascii="Book Antiqua" w:eastAsia="仿宋_GB2312" w:hAnsi="Book Antiqua" w:cs="Times New Roman" w:hint="eastAsia"/>
          <w:i/>
          <w:color w:val="0000FF"/>
          <w:sz w:val="21"/>
          <w:szCs w:val="21"/>
        </w:rPr>
        <w:t>v</w:t>
      </w:r>
      <w:r>
        <w:rPr>
          <w:rFonts w:ascii="Times New Roman" w:eastAsia="仿宋_GB2312" w:hAnsi="Times New Roman" w:cs="Times New Roman"/>
          <w:color w:val="0000FF"/>
          <w:sz w:val="21"/>
          <w:szCs w:val="21"/>
          <w:vertAlign w:val="subscript"/>
        </w:rPr>
        <w:t>地</w:t>
      </w:r>
      <w:r>
        <w:rPr>
          <w:rFonts w:ascii="Times New Roman" w:eastAsia="仿宋_GB2312" w:hAnsi="Times New Roman" w:cs="Times New Roman"/>
          <w:color w:val="0000FF"/>
          <w:sz w:val="21"/>
          <w:szCs w:val="21"/>
        </w:rPr>
        <w:t>＝1</w:t>
      </w:r>
      <w:r>
        <w:rPr>
          <w:rFonts w:eastAsia="仿宋_GB2312" w:hAnsi="宋体"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(5)</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所以在火星上发射一颗绕火星运动的近地卫星</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其速度至少需要</w:t>
      </w:r>
      <w:r>
        <w:rPr>
          <w:rFonts w:ascii="Book Antiqua" w:eastAsia="仿宋_GB2312" w:hAnsi="Book Antiqua" w:cs="Times New Roman"/>
          <w:i/>
          <w:color w:val="0000FF"/>
          <w:sz w:val="21"/>
          <w:szCs w:val="21"/>
        </w:rPr>
        <w:t>v</w:t>
      </w:r>
      <w:r>
        <w:rPr>
          <w:rFonts w:ascii="Times New Roman" w:eastAsia="仿宋_GB2312" w:hAnsi="Times New Roman" w:cs="Times New Roman"/>
          <w:color w:val="0000FF"/>
          <w:sz w:val="21"/>
          <w:szCs w:val="21"/>
          <w:vertAlign w:val="subscript"/>
        </w:rPr>
        <w:t>火</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(7.9</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(5))</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km/s</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正确；</w:t>
      </w:r>
      <w:r>
        <w:rPr>
          <w:rFonts w:hAnsi="宋体" w:cs="Times New Roman"/>
          <w:color w:val="0000FF"/>
          <w:sz w:val="21"/>
          <w:szCs w:val="21"/>
        </w:rPr>
        <w:t>“</w:t>
      </w:r>
      <w:r>
        <w:rPr>
          <w:rFonts w:ascii="Times New Roman" w:eastAsia="仿宋_GB2312" w:hAnsi="Times New Roman" w:cs="Times New Roman"/>
          <w:color w:val="0000FF"/>
          <w:sz w:val="21"/>
          <w:szCs w:val="21"/>
        </w:rPr>
        <w:t>天问一号</w:t>
      </w:r>
      <w:r>
        <w:rPr>
          <w:rFonts w:hAnsi="宋体" w:cs="Times New Roman"/>
          <w:color w:val="0000FF"/>
          <w:sz w:val="21"/>
          <w:szCs w:val="21"/>
        </w:rPr>
        <w:t>”</w:t>
      </w:r>
      <w:r>
        <w:rPr>
          <w:rFonts w:ascii="Times New Roman" w:eastAsia="仿宋_GB2312" w:hAnsi="Times New Roman" w:cs="Times New Roman"/>
          <w:color w:val="0000FF"/>
          <w:sz w:val="21"/>
          <w:szCs w:val="21"/>
        </w:rPr>
        <w:t>探测器挣脱了地球引力束缚</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 xml:space="preserve">则它的发射速度大于等于11.2 </w:t>
      </w:r>
      <w:r>
        <w:rPr>
          <w:rFonts w:ascii="Times New Roman" w:eastAsia="仿宋_GB2312" w:hAnsi="Times New Roman" w:cs="Times New Roman" w:hint="eastAsia"/>
          <w:color w:val="0000FF"/>
          <w:sz w:val="21"/>
          <w:szCs w:val="21"/>
        </w:rPr>
        <w:t>km/s</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w:t>
      </w:r>
      <w:r>
        <w:rPr>
          <w:rFonts w:ascii="Times New Roman" w:eastAsia="仿宋_GB2312" w:hAnsi="Times New Roman" w:cs="Times New Roman"/>
          <w:i/>
          <w:color w:val="0000FF"/>
          <w:sz w:val="21"/>
          <w:szCs w:val="21"/>
        </w:rPr>
        <w:t>g</w:t>
      </w:r>
      <w:r>
        <w:rPr>
          <w:rFonts w:ascii="Times New Roman" w:eastAsia="仿宋_GB2312" w:hAnsi="Times New Roman" w:cs="Times New Roman"/>
          <w:color w:val="0000FF"/>
          <w:sz w:val="21"/>
          <w:szCs w:val="21"/>
          <w:vertAlign w:val="subscript"/>
        </w:rPr>
        <w:t>地</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G</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w:instrText>
      </w:r>
      <w:r>
        <w:rPr>
          <w:rFonts w:ascii="Times New Roman" w:eastAsia="仿宋_GB2312" w:hAnsi="Times New Roman" w:cs="Times New Roman"/>
          <w:color w:val="0000FF"/>
          <w:sz w:val="21"/>
          <w:szCs w:val="21"/>
          <w:vertAlign w:val="subscript"/>
        </w:rPr>
        <w:instrText>地</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color w:val="0000FF"/>
          <w:sz w:val="21"/>
          <w:szCs w:val="21"/>
          <w:vertAlign w:val="subscript"/>
        </w:rPr>
        <w:instrText>地</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g</w:t>
      </w:r>
      <w:r>
        <w:rPr>
          <w:rFonts w:ascii="Times New Roman" w:eastAsia="仿宋_GB2312" w:hAnsi="Times New Roman" w:cs="Times New Roman"/>
          <w:color w:val="0000FF"/>
          <w:sz w:val="21"/>
          <w:szCs w:val="21"/>
          <w:vertAlign w:val="subscript"/>
        </w:rPr>
        <w:t>火</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G</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w:instrText>
      </w:r>
      <w:r>
        <w:rPr>
          <w:rFonts w:ascii="Times New Roman" w:eastAsia="仿宋_GB2312" w:hAnsi="Times New Roman" w:cs="Times New Roman"/>
          <w:color w:val="0000FF"/>
          <w:sz w:val="21"/>
          <w:szCs w:val="21"/>
          <w:vertAlign w:val="subscript"/>
        </w:rPr>
        <w:instrText>火</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color w:val="0000FF"/>
          <w:sz w:val="21"/>
          <w:szCs w:val="21"/>
          <w:vertAlign w:val="subscript"/>
        </w:rPr>
        <w:instrText>火</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bookmarkStart w:id="0" w:name="_GoBack"/>
      <w:bookmarkEnd w:id="0"/>
    </w:p>
    <w:p w14:paraId="35AA367B">
      <w:pPr>
        <w:pStyle w:val="PlainText"/>
        <w:tabs>
          <w:tab w:val="left" w:pos="4305"/>
        </w:tabs>
        <w:snapToGrid w:val="0"/>
        <w:spacing w:line="360" w:lineRule="auto"/>
        <w:rPr>
          <w:rFonts w:hint="eastAsia"/>
          <w:sz w:val="21"/>
          <w:szCs w:val="21"/>
          <w:lang w:val="en-US" w:eastAsia="zh-CN"/>
        </w:rPr>
      </w:pPr>
      <w:r>
        <w:rPr>
          <w:rFonts w:ascii="Times New Roman" w:eastAsia="仿宋_GB2312" w:hAnsi="Times New Roman" w:cs="Times New Roman"/>
          <w:color w:val="0000FF"/>
          <w:sz w:val="21"/>
          <w:szCs w:val="21"/>
        </w:rPr>
        <w:t>联立可得</w:t>
      </w:r>
      <w:r>
        <w:rPr>
          <w:rFonts w:ascii="Times New Roman" w:eastAsia="仿宋_GB2312" w:hAnsi="Times New Roman" w:cs="Times New Roman"/>
          <w:i/>
          <w:color w:val="0000FF"/>
          <w:sz w:val="21"/>
          <w:szCs w:val="21"/>
        </w:rPr>
        <w:t>g</w:t>
      </w:r>
      <w:r>
        <w:rPr>
          <w:rFonts w:ascii="Times New Roman" w:eastAsia="仿宋_GB2312" w:hAnsi="Times New Roman" w:cs="Times New Roman"/>
          <w:color w:val="0000FF"/>
          <w:sz w:val="21"/>
          <w:szCs w:val="21"/>
          <w:vertAlign w:val="subscript"/>
        </w:rPr>
        <w:t>地</w:t>
      </w:r>
      <w:r>
        <w:rPr>
          <w:rFonts w:ascii="Times New Roman" w:eastAsia="仿宋_GB2312" w:hAnsi="Times New Roman" w:cs="Times New Roman" w:hint="eastAsia"/>
          <w:color w:val="0000FF"/>
          <w:sz w:val="21"/>
          <w:szCs w:val="21"/>
        </w:rPr>
        <w:t>&gt;</w:t>
      </w:r>
      <w:r>
        <w:rPr>
          <w:rFonts w:ascii="Times New Roman" w:eastAsia="仿宋_GB2312" w:hAnsi="Times New Roman" w:cs="Times New Roman" w:hint="eastAsia"/>
          <w:i/>
          <w:color w:val="0000FF"/>
          <w:sz w:val="21"/>
          <w:szCs w:val="21"/>
        </w:rPr>
        <w:t>g</w:t>
      </w:r>
      <w:r>
        <w:rPr>
          <w:rFonts w:ascii="Times New Roman" w:eastAsia="仿宋_GB2312" w:hAnsi="Times New Roman" w:cs="Times New Roman"/>
          <w:color w:val="0000FF"/>
          <w:sz w:val="21"/>
          <w:szCs w:val="21"/>
          <w:vertAlign w:val="subscript"/>
        </w:rPr>
        <w:t>火</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错误。</w:t>
      </w:r>
    </w:p>
    <w:p w14:paraId="7897AEEB">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C</w:t>
      </w:r>
    </w:p>
    <w:p w14:paraId="7A192F89">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4.</w:t>
      </w:r>
      <w:r>
        <w:rPr>
          <w:rFonts w:ascii="Times New Roman" w:hAnsi="Times New Roman" w:cs="Times New Roman"/>
          <w:sz w:val="21"/>
          <w:szCs w:val="21"/>
        </w:rPr>
        <w:t>在大型游乐场里</w:t>
      </w:r>
      <w:r>
        <w:rPr>
          <w:rFonts w:ascii="Times New Roman" w:hAnsi="Times New Roman" w:cs="Times New Roman" w:hint="eastAsia"/>
          <w:sz w:val="21"/>
          <w:szCs w:val="21"/>
        </w:rPr>
        <w:t>，</w:t>
      </w:r>
      <w:r>
        <w:rPr>
          <w:rFonts w:ascii="Times New Roman" w:hAnsi="Times New Roman" w:cs="Times New Roman"/>
          <w:sz w:val="21"/>
          <w:szCs w:val="21"/>
        </w:rPr>
        <w:t>小明乘坐如图所示匀速转动的摩天轮</w:t>
      </w:r>
      <w:r>
        <w:rPr>
          <w:rFonts w:ascii="Times New Roman" w:hAnsi="Times New Roman" w:cs="Times New Roman" w:hint="eastAsia"/>
          <w:sz w:val="21"/>
          <w:szCs w:val="21"/>
        </w:rPr>
        <w:t>，</w:t>
      </w:r>
      <w:r>
        <w:rPr>
          <w:rFonts w:ascii="Times New Roman" w:hAnsi="Times New Roman" w:cs="Times New Roman"/>
          <w:sz w:val="21"/>
          <w:szCs w:val="21"/>
        </w:rPr>
        <w:t>正在向最高点运动。对此过程</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6CA614C2">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052830" cy="770890"/>
            <wp:effectExtent l="0" t="0" r="1397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xmlns:r="http://schemas.openxmlformats.org/officeDocument/2006/relationships" r:embed="rId7"/>
                    <a:stretch>
                      <a:fillRect/>
                    </a:stretch>
                  </pic:blipFill>
                  <pic:spPr>
                    <a:xfrm>
                      <a:off x="0" y="0"/>
                      <a:ext cx="1052830" cy="770890"/>
                    </a:xfrm>
                    <a:prstGeom prst="rect">
                      <a:avLst/>
                    </a:prstGeom>
                    <a:noFill/>
                    <a:ln>
                      <a:noFill/>
                    </a:ln>
                  </pic:spPr>
                </pic:pic>
              </a:graphicData>
            </a:graphic>
          </wp:inline>
        </w:drawing>
      </w:r>
    </w:p>
    <w:p w14:paraId="08DAA9B5">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小明的重力势能保持不变</w:t>
      </w:r>
    </w:p>
    <w:p w14:paraId="0117E633">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小明的动能保持</w:t>
      </w:r>
      <w:r>
        <w:rPr>
          <w:rFonts w:ascii="Times New Roman" w:hAnsi="Times New Roman" w:cs="Times New Roman" w:hint="eastAsia"/>
          <w:sz w:val="21"/>
          <w:szCs w:val="21"/>
        </w:rPr>
        <w:t>不变</w:t>
      </w:r>
    </w:p>
    <w:p w14:paraId="72E342E8">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小明的机械能守恒</w:t>
      </w:r>
    </w:p>
    <w:p w14:paraId="0A3A6FF9">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小明的机械能减少</w:t>
      </w:r>
    </w:p>
    <w:p w14:paraId="040901F2">
      <w:pPr>
        <w:pStyle w:val="PlainText"/>
        <w:tabs>
          <w:tab w:val="left" w:pos="4253"/>
        </w:tabs>
        <w:snapToGrid w:val="0"/>
        <w:spacing w:line="360" w:lineRule="auto"/>
        <w:ind w:firstLine="420" w:firstLineChars="200"/>
        <w:rPr>
          <w:rFonts w:hint="eastAsia"/>
          <w:sz w:val="21"/>
          <w:szCs w:val="21"/>
          <w:lang w:val="en-US" w:eastAsia="zh-CN"/>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　摩天轮在转动的过程中</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小明的高度不断发生变化</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小明的重力势能也在发生变化</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错误；由于摩天轮匀速转动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所以小明的动能保持不变</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正确；小明所具有的机械能等于他的动能与重力势能之和</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当其上升时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机械能增加</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、D错误。</w:t>
      </w:r>
    </w:p>
    <w:p w14:paraId="55BDDCEB">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B</w:t>
      </w:r>
    </w:p>
    <w:p w14:paraId="5BE472E2">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5.</w:t>
      </w:r>
      <w:r>
        <w:rPr>
          <w:rFonts w:ascii="Times New Roman" w:hAnsi="Times New Roman" w:cs="Times New Roman"/>
          <w:sz w:val="21"/>
          <w:szCs w:val="21"/>
        </w:rPr>
        <w:t>如图所示</w:t>
      </w:r>
      <w:r>
        <w:rPr>
          <w:rFonts w:ascii="Times New Roman" w:hAnsi="Times New Roman" w:cs="Times New Roman" w:hint="eastAsia"/>
          <w:sz w:val="21"/>
          <w:szCs w:val="21"/>
        </w:rPr>
        <w:t>，</w:t>
      </w:r>
      <w:r>
        <w:rPr>
          <w:rFonts w:ascii="Times New Roman" w:hAnsi="Times New Roman" w:cs="Times New Roman"/>
          <w:sz w:val="21"/>
          <w:szCs w:val="21"/>
        </w:rPr>
        <w:t>四根完全相同的均匀带正电绝缘长棒对称放置在长方体的四条长边</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上。移去</w:t>
      </w:r>
      <w:r>
        <w:rPr>
          <w:rFonts w:ascii="Times New Roman" w:hAnsi="Times New Roman" w:cs="Times New Roman"/>
          <w:i/>
          <w:sz w:val="21"/>
          <w:szCs w:val="21"/>
        </w:rPr>
        <w:t>a</w:t>
      </w:r>
      <w:r>
        <w:rPr>
          <w:rFonts w:ascii="Times New Roman" w:hAnsi="Times New Roman" w:cs="Times New Roman"/>
          <w:sz w:val="21"/>
          <w:szCs w:val="21"/>
        </w:rPr>
        <w:t>处的绝缘棒</w:t>
      </w:r>
      <w:r>
        <w:rPr>
          <w:rFonts w:ascii="Times New Roman" w:hAnsi="Times New Roman" w:cs="Times New Roman" w:hint="eastAsia"/>
          <w:sz w:val="21"/>
          <w:szCs w:val="21"/>
        </w:rPr>
        <w:t>，</w:t>
      </w:r>
      <w:r>
        <w:rPr>
          <w:rFonts w:ascii="Times New Roman" w:hAnsi="Times New Roman" w:cs="Times New Roman"/>
          <w:sz w:val="21"/>
          <w:szCs w:val="21"/>
        </w:rPr>
        <w:t>假定另外三根绝缘棒电荷分布不变。关于长方体几何中心</w:t>
      </w:r>
      <w:r>
        <w:rPr>
          <w:rFonts w:ascii="Times New Roman" w:hAnsi="Times New Roman" w:cs="Times New Roman"/>
          <w:i/>
          <w:sz w:val="21"/>
          <w:szCs w:val="21"/>
        </w:rPr>
        <w:t>O</w:t>
      </w:r>
      <w:r>
        <w:rPr>
          <w:rFonts w:ascii="Times New Roman" w:hAnsi="Times New Roman" w:cs="Times New Roman"/>
          <w:sz w:val="21"/>
          <w:szCs w:val="21"/>
        </w:rPr>
        <w:t>点处电场强度方向和电势的变化</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4684BA1C">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162685" cy="711835"/>
            <wp:effectExtent l="0" t="0" r="1841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xmlns:r="http://schemas.openxmlformats.org/officeDocument/2006/relationships" r:embed="rId8"/>
                    <a:stretch>
                      <a:fillRect/>
                    </a:stretch>
                  </pic:blipFill>
                  <pic:spPr>
                    <a:xfrm>
                      <a:off x="0" y="0"/>
                      <a:ext cx="1162685" cy="711835"/>
                    </a:xfrm>
                    <a:prstGeom prst="rect">
                      <a:avLst/>
                    </a:prstGeom>
                    <a:noFill/>
                    <a:ln>
                      <a:noFill/>
                    </a:ln>
                  </pic:spPr>
                </pic:pic>
              </a:graphicData>
            </a:graphic>
          </wp:inline>
        </w:drawing>
      </w:r>
    </w:p>
    <w:p w14:paraId="3375182E">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电场强度方向垂直指向</w:t>
      </w:r>
      <w:r>
        <w:rPr>
          <w:rFonts w:ascii="Times New Roman" w:hAnsi="Times New Roman" w:cs="Times New Roman"/>
          <w:i/>
          <w:sz w:val="21"/>
          <w:szCs w:val="21"/>
        </w:rPr>
        <w:t>a</w:t>
      </w:r>
      <w:r>
        <w:rPr>
          <w:rFonts w:ascii="Times New Roman" w:hAnsi="Times New Roman" w:cs="Times New Roman" w:hint="eastAsia"/>
          <w:sz w:val="21"/>
          <w:szCs w:val="21"/>
        </w:rPr>
        <w:t>，</w:t>
      </w:r>
      <w:r>
        <w:rPr>
          <w:rFonts w:ascii="Times New Roman" w:hAnsi="Times New Roman" w:cs="Times New Roman"/>
          <w:sz w:val="21"/>
          <w:szCs w:val="21"/>
        </w:rPr>
        <w:t>电势减小</w:t>
      </w:r>
    </w:p>
    <w:p w14:paraId="54B33353">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电</w:t>
      </w:r>
      <w:r>
        <w:rPr>
          <w:rFonts w:ascii="Times New Roman" w:hAnsi="Times New Roman" w:cs="Times New Roman" w:hint="eastAsia"/>
          <w:sz w:val="21"/>
          <w:szCs w:val="21"/>
        </w:rPr>
        <w:t>场强度方向垂直指向</w:t>
      </w:r>
      <w:r>
        <w:rPr>
          <w:rFonts w:ascii="Times New Roman" w:hAnsi="Times New Roman" w:cs="Times New Roman"/>
          <w:i/>
          <w:sz w:val="21"/>
          <w:szCs w:val="21"/>
        </w:rPr>
        <w:t>c</w:t>
      </w:r>
      <w:r>
        <w:rPr>
          <w:rFonts w:ascii="Times New Roman" w:hAnsi="Times New Roman" w:cs="Times New Roman" w:hint="eastAsia"/>
          <w:sz w:val="21"/>
          <w:szCs w:val="21"/>
        </w:rPr>
        <w:t>，</w:t>
      </w:r>
      <w:r>
        <w:rPr>
          <w:rFonts w:ascii="Times New Roman" w:hAnsi="Times New Roman" w:cs="Times New Roman"/>
          <w:sz w:val="21"/>
          <w:szCs w:val="21"/>
        </w:rPr>
        <w:t>电势减小</w:t>
      </w:r>
    </w:p>
    <w:p w14:paraId="0599C6BD">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电场强度方向垂直指向</w:t>
      </w:r>
      <w:r>
        <w:rPr>
          <w:rFonts w:ascii="Times New Roman" w:hAnsi="Times New Roman" w:cs="Times New Roman"/>
          <w:i/>
          <w:sz w:val="21"/>
          <w:szCs w:val="21"/>
        </w:rPr>
        <w:t>a</w:t>
      </w:r>
      <w:r>
        <w:rPr>
          <w:rFonts w:ascii="Times New Roman" w:hAnsi="Times New Roman" w:cs="Times New Roman" w:hint="eastAsia"/>
          <w:sz w:val="21"/>
          <w:szCs w:val="21"/>
        </w:rPr>
        <w:t>，</w:t>
      </w:r>
      <w:r>
        <w:rPr>
          <w:rFonts w:ascii="Times New Roman" w:hAnsi="Times New Roman" w:cs="Times New Roman"/>
          <w:sz w:val="21"/>
          <w:szCs w:val="21"/>
        </w:rPr>
        <w:t>电势增大</w:t>
      </w:r>
    </w:p>
    <w:p w14:paraId="0A55A1DA">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电场强度方向垂直指向</w:t>
      </w:r>
      <w:r>
        <w:rPr>
          <w:rFonts w:ascii="Times New Roman" w:hAnsi="Times New Roman" w:cs="Times New Roman"/>
          <w:i/>
          <w:sz w:val="21"/>
          <w:szCs w:val="21"/>
        </w:rPr>
        <w:t>c</w:t>
      </w:r>
      <w:r>
        <w:rPr>
          <w:rFonts w:ascii="Times New Roman" w:hAnsi="Times New Roman" w:cs="Times New Roman" w:hint="eastAsia"/>
          <w:sz w:val="21"/>
          <w:szCs w:val="21"/>
        </w:rPr>
        <w:t>，</w:t>
      </w:r>
      <w:r>
        <w:rPr>
          <w:rFonts w:ascii="Times New Roman" w:hAnsi="Times New Roman" w:cs="Times New Roman"/>
          <w:sz w:val="21"/>
          <w:szCs w:val="21"/>
        </w:rPr>
        <w:t>电势增大</w:t>
      </w:r>
    </w:p>
    <w:p w14:paraId="2071C2B8">
      <w:pPr>
        <w:pStyle w:val="PlainText"/>
        <w:tabs>
          <w:tab w:val="left" w:pos="4253"/>
        </w:tabs>
        <w:snapToGrid w:val="0"/>
        <w:spacing w:line="360" w:lineRule="auto"/>
        <w:ind w:firstLine="420" w:firstLineChars="200"/>
        <w:rPr>
          <w:rFonts w:hint="eastAsia"/>
          <w:sz w:val="21"/>
          <w:szCs w:val="21"/>
          <w:lang w:val="en-US" w:eastAsia="zh-CN"/>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　由对称性与电场叠加原理可知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a</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处四根完全相同、均匀带正电绝缘长棒在</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点的合场强为零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类比正点电荷电场可知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一根带正电绝缘长棒在空间某点的场强方向沿该棒所在直线的垂线指向该点</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故撤去</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处的绝缘棒后</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O</w:t>
      </w:r>
      <w:r>
        <w:rPr>
          <w:rFonts w:ascii="Times New Roman" w:eastAsia="仿宋_GB2312" w:hAnsi="Times New Roman" w:cs="Times New Roman"/>
          <w:color w:val="0000FF"/>
          <w:sz w:val="21"/>
          <w:szCs w:val="21"/>
        </w:rPr>
        <w:t>点的电场强度方向由</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点垂直指向</w:t>
      </w:r>
      <w:r>
        <w:rPr>
          <w:rFonts w:ascii="Times New Roman" w:eastAsia="仿宋_GB2312" w:hAnsi="Times New Roman" w:cs="Times New Roman"/>
          <w:i/>
          <w:color w:val="0000FF"/>
          <w:sz w:val="21"/>
          <w:szCs w:val="21"/>
        </w:rPr>
        <w:t>a</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、D项错误；设每根带正电绝缘长棒</w:t>
      </w:r>
      <w:r>
        <w:rPr>
          <w:rFonts w:ascii="Times New Roman" w:eastAsia="仿宋_GB2312" w:hAnsi="Times New Roman" w:cs="Times New Roman" w:hint="eastAsia"/>
          <w:color w:val="0000FF"/>
          <w:sz w:val="21"/>
          <w:szCs w:val="21"/>
        </w:rPr>
        <w:t>在</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点产生的电势为</w:t>
      </w:r>
      <w:r>
        <w:rPr>
          <w:rFonts w:ascii="Times New Roman" w:eastAsia="仿宋_GB2312" w:hAnsi="Times New Roman" w:cs="Times New Roman"/>
          <w:i/>
          <w:color w:val="0000FF"/>
          <w:sz w:val="21"/>
          <w:szCs w:val="21"/>
        </w:rPr>
        <w:t>φ</w:t>
      </w:r>
      <w:r>
        <w:rPr>
          <w:rFonts w:ascii="Times New Roman" w:eastAsia="仿宋_GB2312" w:hAnsi="Times New Roman" w:cs="Times New Roman" w:hint="eastAsia"/>
          <w:color w:val="0000FF"/>
          <w:sz w:val="21"/>
          <w:szCs w:val="21"/>
          <w:vertAlign w:val="subscript"/>
        </w:rPr>
        <w:t>0</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且大于零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则根据电势的叠加原理知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四根完全相同、均匀带正电绝缘长棒在</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点产生的电场的电势为4</w:t>
      </w:r>
      <w:r>
        <w:rPr>
          <w:rFonts w:ascii="Times New Roman" w:eastAsia="仿宋_GB2312" w:hAnsi="Times New Roman" w:cs="Times New Roman"/>
          <w:i/>
          <w:color w:val="0000FF"/>
          <w:sz w:val="21"/>
          <w:szCs w:val="21"/>
        </w:rPr>
        <w:t>φ</w:t>
      </w:r>
      <w:r>
        <w:rPr>
          <w:rFonts w:ascii="Times New Roman" w:eastAsia="仿宋_GB2312" w:hAnsi="Times New Roman" w:cs="Times New Roman" w:hint="eastAsia"/>
          <w:color w:val="0000FF"/>
          <w:sz w:val="21"/>
          <w:szCs w:val="21"/>
          <w:vertAlign w:val="subscript"/>
        </w:rPr>
        <w:t>0</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若撤去</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处的绝缘棒</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其他三棒在</w:t>
      </w:r>
      <w:r>
        <w:rPr>
          <w:rFonts w:ascii="Times New Roman" w:eastAsia="仿宋_GB2312" w:hAnsi="Times New Roman" w:cs="Times New Roman"/>
          <w:i/>
          <w:color w:val="0000FF"/>
          <w:sz w:val="21"/>
          <w:szCs w:val="21"/>
        </w:rPr>
        <w:t>O</w:t>
      </w:r>
      <w:r>
        <w:rPr>
          <w:rFonts w:ascii="Times New Roman" w:eastAsia="仿宋_GB2312" w:hAnsi="Times New Roman" w:cs="Times New Roman"/>
          <w:color w:val="0000FF"/>
          <w:sz w:val="21"/>
          <w:szCs w:val="21"/>
        </w:rPr>
        <w:t>点产生的电场的电势为3</w:t>
      </w:r>
      <w:r>
        <w:rPr>
          <w:rFonts w:ascii="Times New Roman" w:eastAsia="仿宋_GB2312" w:hAnsi="Times New Roman" w:cs="Times New Roman"/>
          <w:i/>
          <w:color w:val="0000FF"/>
          <w:sz w:val="21"/>
          <w:szCs w:val="21"/>
        </w:rPr>
        <w:t>φ</w:t>
      </w:r>
      <w:r>
        <w:rPr>
          <w:rFonts w:ascii="Times New Roman" w:eastAsia="仿宋_GB2312" w:hAnsi="Times New Roman" w:cs="Times New Roman" w:hint="eastAsia"/>
          <w:color w:val="0000FF"/>
          <w:sz w:val="21"/>
          <w:szCs w:val="21"/>
          <w:vertAlign w:val="subscript"/>
        </w:rPr>
        <w:t>0</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故撤去</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处的绝缘棒后</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O</w:t>
      </w:r>
      <w:r>
        <w:rPr>
          <w:rFonts w:ascii="Times New Roman" w:eastAsia="仿宋_GB2312" w:hAnsi="Times New Roman" w:cs="Times New Roman"/>
          <w:color w:val="0000FF"/>
          <w:sz w:val="21"/>
          <w:szCs w:val="21"/>
        </w:rPr>
        <w:t>点的电势减小</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项正确、</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项错误。</w:t>
      </w:r>
    </w:p>
    <w:p w14:paraId="153D7E51">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A</w:t>
      </w:r>
    </w:p>
    <w:p w14:paraId="47D0DB3E">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6.</w:t>
      </w:r>
      <w:r>
        <w:rPr>
          <w:rFonts w:ascii="Times New Roman" w:hAnsi="Times New Roman" w:cs="Times New Roman"/>
          <w:sz w:val="21"/>
          <w:szCs w:val="21"/>
        </w:rPr>
        <w:t>对于常温下一根阻值为</w:t>
      </w:r>
      <w:r>
        <w:rPr>
          <w:rFonts w:ascii="Times New Roman" w:hAnsi="Times New Roman" w:cs="Times New Roman"/>
          <w:i/>
          <w:sz w:val="21"/>
          <w:szCs w:val="21"/>
        </w:rPr>
        <w:t>R</w:t>
      </w:r>
      <w:r>
        <w:rPr>
          <w:rFonts w:ascii="Times New Roman" w:hAnsi="Times New Roman" w:cs="Times New Roman"/>
          <w:sz w:val="21"/>
          <w:szCs w:val="21"/>
        </w:rPr>
        <w:t>的金属电阻丝</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2685423B">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常温下</w:t>
      </w:r>
      <w:r>
        <w:rPr>
          <w:rFonts w:ascii="Times New Roman" w:hAnsi="Times New Roman" w:cs="Times New Roman" w:hint="eastAsia"/>
          <w:sz w:val="21"/>
          <w:szCs w:val="21"/>
        </w:rPr>
        <w:t>，</w:t>
      </w:r>
      <w:r>
        <w:rPr>
          <w:rFonts w:ascii="Times New Roman" w:hAnsi="Times New Roman" w:cs="Times New Roman"/>
          <w:sz w:val="21"/>
          <w:szCs w:val="21"/>
        </w:rPr>
        <w:t>若将电阻丝均匀拉长为原来的10倍</w:t>
      </w:r>
      <w:r>
        <w:rPr>
          <w:rFonts w:ascii="Times New Roman" w:hAnsi="Times New Roman" w:cs="Times New Roman" w:hint="eastAsia"/>
          <w:sz w:val="21"/>
          <w:szCs w:val="21"/>
        </w:rPr>
        <w:t>，</w:t>
      </w:r>
      <w:r>
        <w:rPr>
          <w:rFonts w:ascii="Times New Roman" w:hAnsi="Times New Roman" w:cs="Times New Roman"/>
          <w:sz w:val="21"/>
          <w:szCs w:val="21"/>
        </w:rPr>
        <w:t>则电阻变为10</w:t>
      </w:r>
      <w:r>
        <w:rPr>
          <w:rFonts w:ascii="Times New Roman" w:hAnsi="Times New Roman" w:cs="Times New Roman"/>
          <w:i/>
          <w:sz w:val="21"/>
          <w:szCs w:val="21"/>
        </w:rPr>
        <w:t>R</w:t>
      </w:r>
    </w:p>
    <w:p w14:paraId="108A5C63">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常温下</w:t>
      </w:r>
      <w:r>
        <w:rPr>
          <w:rFonts w:ascii="Times New Roman" w:hAnsi="Times New Roman" w:cs="Times New Roman" w:hint="eastAsia"/>
          <w:sz w:val="21"/>
          <w:szCs w:val="21"/>
        </w:rPr>
        <w:t>，</w:t>
      </w:r>
      <w:r>
        <w:rPr>
          <w:rFonts w:ascii="Times New Roman" w:hAnsi="Times New Roman" w:cs="Times New Roman"/>
          <w:sz w:val="21"/>
          <w:szCs w:val="21"/>
        </w:rPr>
        <w:t>若将电阻丝从中点对折</w:t>
      </w:r>
      <w:r>
        <w:rPr>
          <w:rFonts w:ascii="Times New Roman" w:hAnsi="Times New Roman" w:cs="Times New Roman" w:hint="eastAsia"/>
          <w:sz w:val="21"/>
          <w:szCs w:val="21"/>
        </w:rPr>
        <w:t>，</w:t>
      </w:r>
      <w:r>
        <w:rPr>
          <w:rFonts w:ascii="Times New Roman" w:hAnsi="Times New Roman" w:cs="Times New Roman"/>
          <w:sz w:val="21"/>
          <w:szCs w:val="21"/>
        </w:rPr>
        <w:t>电阻变为4</w:t>
      </w:r>
      <w:r>
        <w:rPr>
          <w:rFonts w:ascii="Times New Roman" w:hAnsi="Times New Roman" w:cs="Times New Roman"/>
          <w:i/>
          <w:sz w:val="21"/>
          <w:szCs w:val="21"/>
        </w:rPr>
        <w:t>R</w:t>
      </w:r>
    </w:p>
    <w:p w14:paraId="6CA954BE">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加在电阻丝上的电压从0逐渐加大到</w:t>
      </w:r>
      <w:r>
        <w:rPr>
          <w:rFonts w:ascii="Times New Roman" w:hAnsi="Times New Roman" w:cs="Times New Roman"/>
          <w:i/>
          <w:sz w:val="21"/>
          <w:szCs w:val="21"/>
        </w:rPr>
        <w:t>U</w:t>
      </w:r>
      <w:r>
        <w:rPr>
          <w:rFonts w:ascii="Times New Roman" w:hAnsi="Times New Roman" w:cs="Times New Roman" w:hint="eastAsia"/>
          <w:sz w:val="21"/>
          <w:szCs w:val="21"/>
        </w:rPr>
        <w:t>，</w:t>
      </w:r>
      <w:r>
        <w:rPr>
          <w:rFonts w:ascii="Times New Roman" w:hAnsi="Times New Roman" w:cs="Times New Roman"/>
          <w:sz w:val="21"/>
          <w:szCs w:val="21"/>
        </w:rPr>
        <w:t>则在任意状态下的</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U,I</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sz w:val="21"/>
          <w:szCs w:val="21"/>
        </w:rPr>
        <w:t>的值不变</w:t>
      </w:r>
    </w:p>
    <w:p w14:paraId="1D349D2F">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若把温度降到绝对零度附近</w:t>
      </w:r>
      <w:r>
        <w:rPr>
          <w:rFonts w:ascii="Times New Roman" w:hAnsi="Times New Roman" w:cs="Times New Roman" w:hint="eastAsia"/>
          <w:sz w:val="21"/>
          <w:szCs w:val="21"/>
        </w:rPr>
        <w:t>，</w:t>
      </w:r>
      <w:r>
        <w:rPr>
          <w:rFonts w:ascii="Times New Roman" w:hAnsi="Times New Roman" w:cs="Times New Roman"/>
          <w:sz w:val="21"/>
          <w:szCs w:val="21"/>
        </w:rPr>
        <w:t>电阻丝的电阻突然变为零</w:t>
      </w:r>
      <w:r>
        <w:rPr>
          <w:rFonts w:ascii="Times New Roman" w:hAnsi="Times New Roman" w:cs="Times New Roman" w:hint="eastAsia"/>
          <w:sz w:val="21"/>
          <w:szCs w:val="21"/>
        </w:rPr>
        <w:t>，</w:t>
      </w:r>
      <w:r>
        <w:rPr>
          <w:rFonts w:ascii="Times New Roman" w:hAnsi="Times New Roman" w:cs="Times New Roman"/>
          <w:sz w:val="21"/>
          <w:szCs w:val="21"/>
        </w:rPr>
        <w:t>这种现象称为超导现象</w:t>
      </w:r>
    </w:p>
    <w:p w14:paraId="7444E0C7">
      <w:pPr>
        <w:pStyle w:val="PlainText"/>
        <w:tabs>
          <w:tab w:val="left" w:pos="4111"/>
        </w:tabs>
        <w:snapToGrid w:val="0"/>
        <w:spacing w:line="360" w:lineRule="auto"/>
        <w:ind w:firstLine="420" w:firstLineChars="200"/>
        <w:rPr>
          <w:rFonts w:hint="eastAsia"/>
          <w:sz w:val="21"/>
          <w:szCs w:val="21"/>
          <w:lang w:val="en-US" w:eastAsia="zh-CN"/>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　常温下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若将电阻丝均匀拉长为原来的10倍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则横截面积变为原来的</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10)</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根据电阻定律</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ρ</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l,S</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可知</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错误；常温下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若将电阻丝从中点对</w:t>
      </w:r>
      <w:r>
        <w:rPr>
          <w:rFonts w:ascii="Times New Roman" w:eastAsia="仿宋_GB2312" w:hAnsi="Times New Roman" w:cs="Times New Roman" w:hint="eastAsia"/>
          <w:color w:val="0000FF"/>
          <w:sz w:val="21"/>
          <w:szCs w:val="21"/>
        </w:rPr>
        <w:t>折</w:t>
      </w:r>
      <w:r>
        <w:rPr>
          <w:rFonts w:ascii="仿宋_GB2312" w:eastAsia="仿宋_GB2312" w:hAnsi="仿宋_GB2312" w:cs="仿宋_GB2312" w:hint="eastAsia"/>
          <w:color w:val="0000FF"/>
          <w:sz w:val="21"/>
          <w:szCs w:val="21"/>
        </w:rPr>
        <w:t>，长度为原来的一半，横截面积为原来的</w:t>
      </w:r>
      <w:r>
        <w:rPr>
          <w:rFonts w:ascii="Times New Roman" w:eastAsia="仿宋_GB2312" w:hAnsi="Times New Roman" w:cs="Times New Roman"/>
          <w:color w:val="0000FF"/>
          <w:sz w:val="21"/>
          <w:szCs w:val="21"/>
        </w:rPr>
        <w:t>2倍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则电阻变为</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4)</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错误；电阻丝的阻值随着温度变化会发生变化</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错误；根据超导现象知</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正确。</w:t>
      </w:r>
    </w:p>
    <w:p w14:paraId="36AB32F6">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D</w:t>
      </w:r>
    </w:p>
    <w:p w14:paraId="52196337">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7.</w:t>
      </w:r>
      <w:r>
        <w:rPr>
          <w:rFonts w:ascii="Times New Roman" w:hAnsi="Times New Roman" w:cs="Times New Roman"/>
          <w:sz w:val="21"/>
          <w:szCs w:val="21"/>
        </w:rPr>
        <w:t>如图所示电路中</w:t>
      </w:r>
      <w:r>
        <w:rPr>
          <w:rFonts w:ascii="Times New Roman" w:hAnsi="Times New Roman" w:cs="Times New Roman" w:hint="eastAsia"/>
          <w:sz w:val="21"/>
          <w:szCs w:val="21"/>
        </w:rPr>
        <w:t>，</w:t>
      </w:r>
      <w:r>
        <w:rPr>
          <w:rFonts w:ascii="Times New Roman" w:hAnsi="Times New Roman" w:cs="Times New Roman"/>
          <w:sz w:val="21"/>
          <w:szCs w:val="21"/>
        </w:rPr>
        <w:t>电源电动势</w:t>
      </w:r>
      <w:r>
        <w:rPr>
          <w:rFonts w:ascii="Times New Roman" w:hAnsi="Times New Roman" w:cs="Times New Roman"/>
          <w:i/>
          <w:sz w:val="21"/>
          <w:szCs w:val="21"/>
        </w:rPr>
        <w:t>E</w:t>
      </w:r>
      <w:r>
        <w:rPr>
          <w:rFonts w:ascii="Times New Roman" w:hAnsi="Times New Roman" w:cs="Times New Roman"/>
          <w:sz w:val="21"/>
          <w:szCs w:val="21"/>
        </w:rPr>
        <w:t xml:space="preserve">＝8 </w:t>
      </w:r>
      <w:r>
        <w:rPr>
          <w:rFonts w:ascii="Times New Roman" w:hAnsi="Times New Roman" w:cs="Times New Roman" w:hint="eastAsia"/>
          <w:sz w:val="21"/>
          <w:szCs w:val="21"/>
        </w:rPr>
        <w:t>V，</w:t>
      </w:r>
      <w:r>
        <w:rPr>
          <w:rFonts w:ascii="Times New Roman" w:hAnsi="Times New Roman" w:cs="Times New Roman"/>
          <w:sz w:val="21"/>
          <w:szCs w:val="21"/>
        </w:rPr>
        <w:t>内阻</w:t>
      </w:r>
      <w:r>
        <w:rPr>
          <w:rFonts w:ascii="Times New Roman" w:hAnsi="Times New Roman" w:cs="Times New Roman" w:hint="eastAsia"/>
          <w:i/>
          <w:sz w:val="21"/>
          <w:szCs w:val="21"/>
        </w:rPr>
        <w:t>r</w:t>
      </w:r>
      <w:r>
        <w:rPr>
          <w:rFonts w:ascii="Times New Roman" w:hAnsi="Times New Roman" w:cs="Times New Roman"/>
          <w:sz w:val="21"/>
          <w:szCs w:val="21"/>
        </w:rPr>
        <w:t>＝</w:t>
      </w:r>
      <w:r>
        <w:rPr>
          <w:rFonts w:ascii="Times New Roman" w:hAnsi="Times New Roman" w:cs="Times New Roman" w:hint="eastAsia"/>
          <w:sz w:val="21"/>
          <w:szCs w:val="21"/>
        </w:rPr>
        <w:t>1 Ω，</w:t>
      </w:r>
      <w:r>
        <w:rPr>
          <w:rFonts w:ascii="Times New Roman" w:hAnsi="Times New Roman" w:cs="Times New Roman"/>
          <w:sz w:val="21"/>
          <w:szCs w:val="21"/>
        </w:rPr>
        <w:t>定值电阻</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hint="eastAsia"/>
          <w:sz w:val="21"/>
          <w:szCs w:val="21"/>
        </w:rPr>
        <w:t>9 Ω，</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＝10 </w:t>
      </w:r>
      <w:r>
        <w:rPr>
          <w:rFonts w:ascii="Times New Roman" w:hAnsi="Times New Roman" w:cs="Times New Roman" w:hint="eastAsia"/>
          <w:sz w:val="21"/>
          <w:szCs w:val="21"/>
        </w:rPr>
        <w:t>Ω，</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3</w:t>
      </w:r>
      <w:r>
        <w:rPr>
          <w:rFonts w:ascii="Times New Roman" w:hAnsi="Times New Roman" w:cs="Times New Roman"/>
          <w:sz w:val="21"/>
          <w:szCs w:val="21"/>
        </w:rPr>
        <w:t xml:space="preserve">＝5 </w:t>
      </w:r>
      <w:r>
        <w:rPr>
          <w:rFonts w:ascii="Times New Roman" w:hAnsi="Times New Roman" w:cs="Times New Roman" w:hint="eastAsia"/>
          <w:sz w:val="21"/>
          <w:szCs w:val="21"/>
        </w:rPr>
        <w:t>Ω</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的取值范围为0～15 </w:t>
      </w:r>
      <w:r>
        <w:rPr>
          <w:rFonts w:ascii="Times New Roman" w:hAnsi="Times New Roman" w:cs="Times New Roman" w:hint="eastAsia"/>
          <w:sz w:val="21"/>
          <w:szCs w:val="21"/>
        </w:rPr>
        <w:t>Ω</w:t>
      </w:r>
      <w:r>
        <w:rPr>
          <w:rFonts w:ascii="Times New Roman" w:hAnsi="Times New Roman" w:cs="Times New Roman"/>
          <w:sz w:val="21"/>
          <w:szCs w:val="21"/>
        </w:rPr>
        <w:t>。闭合开关</w:t>
      </w:r>
      <w:r>
        <w:rPr>
          <w:rFonts w:ascii="Times New Roman" w:hAnsi="Times New Roman" w:cs="Times New Roman" w:hint="eastAsia"/>
          <w:sz w:val="21"/>
          <w:szCs w:val="21"/>
        </w:rPr>
        <w:t>S，</w:t>
      </w:r>
      <w:r>
        <w:rPr>
          <w:rFonts w:ascii="Times New Roman" w:hAnsi="Times New Roman" w:cs="Times New Roman"/>
          <w:sz w:val="21"/>
          <w:szCs w:val="21"/>
        </w:rPr>
        <w:t>调节</w:t>
      </w:r>
      <w:r>
        <w:rPr>
          <w:rFonts w:ascii="Times New Roman" w:hAnsi="Times New Roman" w:cs="Times New Roman" w:hint="eastAsia"/>
          <w:sz w:val="21"/>
          <w:szCs w:val="21"/>
        </w:rPr>
        <w:t>滑动变阻器的滑片，使</w:t>
      </w:r>
      <w:r>
        <w:rPr>
          <w:rFonts w:ascii="Times New Roman" w:hAnsi="Times New Roman" w:cs="Times New Roman"/>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取不同的阻值接入电路</w:t>
      </w:r>
      <w:r>
        <w:rPr>
          <w:rFonts w:ascii="Times New Roman" w:hAnsi="Times New Roman" w:cs="Times New Roman" w:hint="eastAsia"/>
          <w:sz w:val="21"/>
          <w:szCs w:val="21"/>
        </w:rPr>
        <w:t>，</w:t>
      </w:r>
      <w:r>
        <w:rPr>
          <w:rFonts w:ascii="Times New Roman" w:hAnsi="Times New Roman" w:cs="Times New Roman"/>
          <w:sz w:val="21"/>
          <w:szCs w:val="21"/>
        </w:rPr>
        <w:t>则下列说法正确的是(　　)</w:t>
      </w:r>
    </w:p>
    <w:p w14:paraId="27E477DF">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440180" cy="1176655"/>
            <wp:effectExtent l="0" t="0" r="7620" b="44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xmlns:r="http://schemas.openxmlformats.org/officeDocument/2006/relationships" r:embed="rId9"/>
                    <a:stretch>
                      <a:fillRect/>
                    </a:stretch>
                  </pic:blipFill>
                  <pic:spPr>
                    <a:xfrm>
                      <a:off x="0" y="0"/>
                      <a:ext cx="1440180" cy="1176655"/>
                    </a:xfrm>
                    <a:prstGeom prst="rect">
                      <a:avLst/>
                    </a:prstGeom>
                    <a:noFill/>
                    <a:ln>
                      <a:noFill/>
                    </a:ln>
                  </pic:spPr>
                </pic:pic>
              </a:graphicData>
            </a:graphic>
          </wp:inline>
        </w:drawing>
      </w:r>
    </w:p>
    <w:p w14:paraId="21D865DA">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＝0时</w:t>
      </w:r>
      <w:r>
        <w:rPr>
          <w:rFonts w:ascii="Times New Roman" w:hAnsi="Times New Roman" w:cs="Times New Roman" w:hint="eastAsia"/>
          <w:sz w:val="21"/>
          <w:szCs w:val="21"/>
        </w:rPr>
        <w:t>，</w:t>
      </w:r>
      <w:r>
        <w:rPr>
          <w:rFonts w:ascii="Times New Roman" w:hAnsi="Times New Roman" w:cs="Times New Roman"/>
          <w:sz w:val="21"/>
          <w:szCs w:val="21"/>
        </w:rPr>
        <w:t>定值电阻</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消耗的功率最大</w:t>
      </w:r>
      <w:r>
        <w:rPr>
          <w:rFonts w:ascii="Times New Roman" w:hAnsi="Times New Roman" w:cs="Times New Roman" w:hint="eastAsia"/>
          <w:sz w:val="21"/>
          <w:szCs w:val="21"/>
        </w:rPr>
        <w:t>，</w:t>
      </w:r>
      <w:r>
        <w:rPr>
          <w:rFonts w:ascii="Times New Roman" w:hAnsi="Times New Roman" w:cs="Times New Roman"/>
          <w:sz w:val="21"/>
          <w:szCs w:val="21"/>
        </w:rPr>
        <w:t>为2</w:t>
      </w:r>
      <w:r>
        <w:rPr>
          <w:rFonts w:ascii="Times New Roman" w:hAnsi="Times New Roman" w:cs="Times New Roman" w:hint="eastAsia"/>
          <w:sz w:val="21"/>
          <w:szCs w:val="21"/>
        </w:rPr>
        <w:t xml:space="preserve"> W</w:t>
      </w:r>
    </w:p>
    <w:p w14:paraId="0D963D0F">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＝5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电源内阻消耗的功率最小</w:t>
      </w:r>
      <w:r>
        <w:rPr>
          <w:rFonts w:ascii="Times New Roman" w:hAnsi="Times New Roman" w:cs="Times New Roman" w:hint="eastAsia"/>
          <w:sz w:val="21"/>
          <w:szCs w:val="21"/>
        </w:rPr>
        <w:t>，</w:t>
      </w:r>
      <w:r>
        <w:rPr>
          <w:rFonts w:ascii="Times New Roman" w:hAnsi="Times New Roman" w:cs="Times New Roman"/>
          <w:sz w:val="21"/>
          <w:szCs w:val="21"/>
        </w:rPr>
        <w:t>为0.5</w:t>
      </w:r>
      <w:r>
        <w:rPr>
          <w:rFonts w:ascii="Times New Roman" w:hAnsi="Times New Roman" w:cs="Times New Roman" w:hint="eastAsia"/>
          <w:sz w:val="21"/>
          <w:szCs w:val="21"/>
        </w:rPr>
        <w:t xml:space="preserve"> W</w:t>
      </w:r>
    </w:p>
    <w:p w14:paraId="1A9B6D2F">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＝10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消耗的功率最大</w:t>
      </w:r>
      <w:r>
        <w:rPr>
          <w:rFonts w:ascii="Times New Roman" w:hAnsi="Times New Roman" w:cs="Times New Roman" w:hint="eastAsia"/>
          <w:sz w:val="21"/>
          <w:szCs w:val="21"/>
        </w:rPr>
        <w:t>，</w:t>
      </w:r>
      <w:r>
        <w:rPr>
          <w:rFonts w:ascii="Times New Roman" w:hAnsi="Times New Roman" w:cs="Times New Roman"/>
          <w:sz w:val="21"/>
          <w:szCs w:val="21"/>
        </w:rPr>
        <w:t xml:space="preserve">为0.4 </w:t>
      </w:r>
      <w:r>
        <w:rPr>
          <w:rFonts w:ascii="Times New Roman" w:hAnsi="Times New Roman" w:cs="Times New Roman" w:hint="eastAsia"/>
          <w:sz w:val="21"/>
          <w:szCs w:val="21"/>
        </w:rPr>
        <w:t>W</w:t>
      </w:r>
    </w:p>
    <w:p w14:paraId="622B6A2F">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＝15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电源的效率最高</w:t>
      </w:r>
      <w:r>
        <w:rPr>
          <w:rFonts w:ascii="Times New Roman" w:hAnsi="Times New Roman" w:cs="Times New Roman" w:hint="eastAsia"/>
          <w:sz w:val="21"/>
          <w:szCs w:val="21"/>
        </w:rPr>
        <w:t>，</w:t>
      </w:r>
      <w:r>
        <w:rPr>
          <w:rFonts w:ascii="Times New Roman" w:hAnsi="Times New Roman" w:cs="Times New Roman"/>
          <w:sz w:val="21"/>
          <w:szCs w:val="21"/>
        </w:rPr>
        <w:t>为90</w:t>
      </w:r>
      <w:r>
        <w:rPr>
          <w:rFonts w:ascii="Times New Roman" w:hAnsi="Times New Roman" w:cs="Times New Roman" w:hint="eastAsia"/>
          <w:sz w:val="21"/>
          <w:szCs w:val="21"/>
        </w:rPr>
        <w:t>%</w:t>
      </w:r>
    </w:p>
    <w:p w14:paraId="73FAC4AC">
      <w:pPr>
        <w:pStyle w:val="PlainText"/>
        <w:tabs>
          <w:tab w:val="left" w:pos="4111"/>
        </w:tabs>
        <w:snapToGrid w:val="0"/>
        <w:spacing w:line="360" w:lineRule="auto"/>
        <w:ind w:firstLine="420" w:firstLineChars="200"/>
        <w:rPr>
          <w:rFonts w:ascii="Times New Roman" w:eastAsia="仿宋_GB2312" w:hAnsi="Times New Roman" w:cs="Times New Roman"/>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　</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＝0时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外电阻最小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总电流最大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则定值电阻</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消耗的功率最大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此时并联部分的总阻值为</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23</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2</w:instrText>
      </w:r>
      <w:r>
        <w:rPr>
          <w:rFonts w:ascii="仿宋_GB2312" w:eastAsia="仿宋_GB2312" w:hAnsi="仿宋_GB2312" w:cs="仿宋_GB2312"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3</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2</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hint="eastAsia"/>
          <w:color w:val="0000FF"/>
          <w:sz w:val="21"/>
          <w:szCs w:val="21"/>
          <w:vertAlign w:val="subscript"/>
        </w:rPr>
        <w:instrText>3</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(10</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由闭合电路欧姆定律得干路电流为</w:t>
      </w:r>
    </w:p>
    <w:p w14:paraId="76F535F1">
      <w:pPr>
        <w:pStyle w:val="PlainText"/>
        <w:tabs>
          <w:tab w:val="left" w:pos="4111"/>
        </w:tabs>
        <w:snapToGrid w:val="0"/>
        <w:spacing w:line="360" w:lineRule="auto"/>
        <w:rPr>
          <w:rFonts w:ascii="仿宋_GB2312" w:eastAsia="仿宋_GB2312" w:hAnsi="仿宋_GB2312" w:cs="仿宋_GB2312" w:hint="eastAsia"/>
          <w:color w:val="0000FF"/>
          <w:sz w:val="21"/>
          <w:szCs w:val="21"/>
        </w:rPr>
      </w:pPr>
      <w:r>
        <w:rPr>
          <w:rFonts w:ascii="Times New Roman" w:eastAsia="仿宋_GB2312" w:hAnsi="Times New Roman" w:cs="Times New Roman"/>
          <w:i/>
          <w:color w:val="0000FF"/>
          <w:sz w:val="21"/>
          <w:szCs w:val="21"/>
        </w:rPr>
        <w:t>I</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E,R</w:instrText>
      </w:r>
      <w:r>
        <w:rPr>
          <w:rFonts w:ascii="Times New Roman" w:eastAsia="仿宋_GB2312" w:hAnsi="Times New Roman" w:cs="Times New Roman" w:hint="eastAsia"/>
          <w:color w:val="0000FF"/>
          <w:sz w:val="21"/>
          <w:szCs w:val="21"/>
          <w:vertAlign w:val="subscript"/>
        </w:rPr>
        <w:instrText>23</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 xml:space="preserve">＝0.6 </w:t>
      </w:r>
      <w:r>
        <w:rPr>
          <w:rFonts w:ascii="Times New Roman" w:eastAsia="仿宋_GB2312" w:hAnsi="Times New Roman" w:cs="Times New Roman" w:hint="eastAsia"/>
          <w:color w:val="0000FF"/>
          <w:sz w:val="21"/>
          <w:szCs w:val="21"/>
        </w:rPr>
        <w:t>A</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则定值电阻</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消耗的功率为</w:t>
      </w:r>
      <w:r>
        <w:rPr>
          <w:rFonts w:ascii="Times New Roman" w:eastAsia="仿宋_GB2312" w:hAnsi="Times New Roman" w:cs="Times New Roman"/>
          <w:i/>
          <w:color w:val="0000FF"/>
          <w:sz w:val="21"/>
          <w:szCs w:val="21"/>
        </w:rPr>
        <w:t>P</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I</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 xml:space="preserve">＝3.24 </w:t>
      </w:r>
      <w:r>
        <w:rPr>
          <w:rFonts w:ascii="Times New Roman" w:eastAsia="仿宋_GB2312" w:hAnsi="Times New Roman" w:cs="Times New Roman" w:hint="eastAsia"/>
          <w:color w:val="0000FF"/>
          <w:sz w:val="21"/>
          <w:szCs w:val="21"/>
        </w:rPr>
        <w:t>W</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错误；当电源内阻消耗的功率最小时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w:t>
      </w:r>
      <w:r>
        <w:rPr>
          <w:rFonts w:ascii="Times New Roman" w:eastAsia="仿宋_GB2312" w:hAnsi="Times New Roman" w:cs="Times New Roman"/>
          <w:i/>
          <w:color w:val="0000FF"/>
          <w:sz w:val="21"/>
          <w:szCs w:val="21"/>
        </w:rPr>
        <w:t>P</w:t>
      </w:r>
      <w:r>
        <w:rPr>
          <w:rFonts w:ascii="Times New Roman" w:eastAsia="仿宋_GB2312" w:hAnsi="Times New Roman" w:cs="Times New Roman"/>
          <w:color w:val="0000FF"/>
          <w:sz w:val="21"/>
          <w:szCs w:val="21"/>
          <w:vertAlign w:val="subscript"/>
        </w:rPr>
        <w:t>内</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I</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color w:val="0000FF"/>
          <w:sz w:val="21"/>
          <w:szCs w:val="21"/>
        </w:rPr>
        <w:t>知</w:t>
      </w:r>
      <w:r>
        <w:rPr>
          <w:rFonts w:ascii="仿宋_GB2312" w:eastAsia="仿宋_GB2312" w:hAnsi="仿宋_GB2312" w:cs="仿宋_GB2312" w:hint="eastAsia"/>
          <w:color w:val="0000FF"/>
          <w:sz w:val="21"/>
          <w:szCs w:val="21"/>
        </w:rPr>
        <w:t>，此时电路中的总电流最小，对应的外电阻最大，故当</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 xml:space="preserve">＝5 </w:t>
      </w:r>
      <w:r>
        <w:rPr>
          <w:rFonts w:ascii="Times New Roman" w:eastAsia="仿宋_GB2312" w:hAnsi="Times New Roman" w:cs="Times New Roman" w:hint="eastAsia"/>
          <w:color w:val="0000FF"/>
          <w:sz w:val="21"/>
          <w:szCs w:val="21"/>
        </w:rPr>
        <w:t>Ω</w:t>
      </w:r>
      <w:r>
        <w:rPr>
          <w:rFonts w:ascii="Times New Roman" w:eastAsia="仿宋_GB2312" w:hAnsi="Times New Roman" w:cs="Times New Roman"/>
          <w:color w:val="0000FF"/>
          <w:sz w:val="21"/>
          <w:szCs w:val="21"/>
        </w:rPr>
        <w:t>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总的外电阻并未达最大值</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错误；为求滑动变阻器</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消耗的最大功率</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可对原电路进行如图所示的等效变换。</w:t>
      </w:r>
    </w:p>
    <w:p w14:paraId="2F63606E">
      <w:pPr>
        <w:pStyle w:val="PlainText"/>
        <w:tabs>
          <w:tab w:val="left" w:pos="4111"/>
        </w:tabs>
        <w:snapToGrid w:val="0"/>
        <w:spacing w:line="360" w:lineRule="auto"/>
        <w:ind w:firstLine="420" w:firstLineChars="200"/>
        <w:jc w:val="center"/>
        <w:rPr>
          <w:rFonts w:ascii="Times New Roman" w:eastAsia="仿宋_GB2312" w:hAnsi="Times New Roman" w:cs="Times New Roman" w:hint="eastAsia"/>
          <w:color w:val="0000FF"/>
          <w:sz w:val="21"/>
          <w:szCs w:val="21"/>
        </w:rPr>
      </w:pPr>
      <w:r>
        <w:rPr>
          <w:rFonts w:ascii="Times New Roman" w:eastAsia="仿宋_GB2312" w:hAnsi="Times New Roman" w:cs="Times New Roman"/>
          <w:color w:val="0000FF"/>
          <w:sz w:val="21"/>
          <w:szCs w:val="21"/>
        </w:rPr>
        <w:drawing>
          <wp:inline distT="0" distB="0" distL="114300" distR="114300">
            <wp:extent cx="2614930" cy="1071245"/>
            <wp:effectExtent l="0" t="0" r="1397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0"/>
                    <a:stretch>
                      <a:fillRect/>
                    </a:stretch>
                  </pic:blipFill>
                  <pic:spPr>
                    <a:xfrm>
                      <a:off x="0" y="0"/>
                      <a:ext cx="2614930" cy="1071245"/>
                    </a:xfrm>
                    <a:prstGeom prst="rect">
                      <a:avLst/>
                    </a:prstGeom>
                    <a:noFill/>
                    <a:ln>
                      <a:noFill/>
                    </a:ln>
                  </pic:spPr>
                </pic:pic>
              </a:graphicData>
            </a:graphic>
          </wp:inline>
        </w:drawing>
      </w:r>
    </w:p>
    <w:p w14:paraId="04134E5D">
      <w:pPr>
        <w:pStyle w:val="PlainText"/>
        <w:tabs>
          <w:tab w:val="left" w:pos="4111"/>
        </w:tabs>
        <w:snapToGrid w:val="0"/>
        <w:spacing w:line="360" w:lineRule="auto"/>
        <w:ind w:firstLine="420" w:firstLineChars="200"/>
        <w:jc w:val="center"/>
        <w:rPr>
          <w:rFonts w:ascii="Times New Roman" w:eastAsia="仿宋_GB2312" w:hAnsi="Times New Roman" w:cs="Times New Roman" w:hint="eastAsia"/>
          <w:color w:val="0000FF"/>
          <w:sz w:val="21"/>
          <w:szCs w:val="21"/>
        </w:rPr>
      </w:pPr>
      <w:r>
        <w:rPr>
          <w:rFonts w:ascii="Times New Roman" w:eastAsia="仿宋_GB2312" w:hAnsi="Times New Roman" w:cs="Times New Roman"/>
          <w:color w:val="0000FF"/>
          <w:sz w:val="21"/>
          <w:szCs w:val="21"/>
        </w:rPr>
        <w:drawing>
          <wp:inline distT="0" distB="0" distL="114300" distR="114300">
            <wp:extent cx="2614930" cy="1048385"/>
            <wp:effectExtent l="0" t="0" r="13970"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xmlns:r="http://schemas.openxmlformats.org/officeDocument/2006/relationships" r:embed="rId11"/>
                    <a:stretch>
                      <a:fillRect/>
                    </a:stretch>
                  </pic:blipFill>
                  <pic:spPr>
                    <a:xfrm>
                      <a:off x="0" y="0"/>
                      <a:ext cx="2614930" cy="1048385"/>
                    </a:xfrm>
                    <a:prstGeom prst="rect">
                      <a:avLst/>
                    </a:prstGeom>
                    <a:noFill/>
                    <a:ln>
                      <a:noFill/>
                    </a:ln>
                  </pic:spPr>
                </pic:pic>
              </a:graphicData>
            </a:graphic>
          </wp:inline>
        </w:drawing>
      </w:r>
    </w:p>
    <w:p w14:paraId="28E2704B">
      <w:pPr>
        <w:pStyle w:val="PlainText"/>
        <w:tabs>
          <w:tab w:val="left" w:pos="4111"/>
        </w:tabs>
        <w:snapToGrid w:val="0"/>
        <w:spacing w:line="360" w:lineRule="auto"/>
        <w:ind w:firstLine="420" w:firstLineChars="200"/>
        <w:rPr>
          <w:rFonts w:hint="eastAsia"/>
          <w:sz w:val="21"/>
          <w:szCs w:val="21"/>
          <w:lang w:val="en-US" w:eastAsia="zh-CN"/>
        </w:rPr>
      </w:pPr>
      <w:r>
        <w:rPr>
          <w:rFonts w:ascii="Times New Roman" w:eastAsia="仿宋_GB2312" w:hAnsi="Times New Roman" w:cs="Times New Roman"/>
          <w:color w:val="0000FF"/>
          <w:sz w:val="21"/>
          <w:szCs w:val="21"/>
        </w:rPr>
        <w:t>易知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等效电源的等效电动势</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 xml:space="preserve">′＝4 </w:t>
      </w:r>
      <w:r>
        <w:rPr>
          <w:rFonts w:ascii="Times New Roman" w:eastAsia="仿宋_GB2312" w:hAnsi="Times New Roman" w:cs="Times New Roman" w:hint="eastAsia"/>
          <w:color w:val="0000FF"/>
          <w:sz w:val="21"/>
          <w:szCs w:val="21"/>
        </w:rPr>
        <w:t>V</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等效内阻</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 xml:space="preserve">′＝10 </w:t>
      </w:r>
      <w:r>
        <w:rPr>
          <w:rFonts w:ascii="Times New Roman" w:eastAsia="仿宋_GB2312" w:hAnsi="Times New Roman" w:cs="Times New Roman" w:hint="eastAsia"/>
          <w:color w:val="0000FF"/>
          <w:sz w:val="21"/>
          <w:szCs w:val="21"/>
        </w:rPr>
        <w:t>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故当</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color w:val="0000FF"/>
          <w:sz w:val="21"/>
          <w:szCs w:val="21"/>
        </w:rPr>
        <w:t xml:space="preserve">′＝10 </w:t>
      </w:r>
      <w:r>
        <w:rPr>
          <w:rFonts w:ascii="Times New Roman" w:eastAsia="仿宋_GB2312" w:hAnsi="Times New Roman" w:cs="Times New Roman" w:hint="eastAsia"/>
          <w:color w:val="0000FF"/>
          <w:sz w:val="21"/>
          <w:szCs w:val="21"/>
        </w:rPr>
        <w:t>Ω</w:t>
      </w:r>
      <w:r>
        <w:rPr>
          <w:rFonts w:ascii="Times New Roman" w:eastAsia="仿宋_GB2312" w:hAnsi="Times New Roman" w:cs="Times New Roman"/>
          <w:color w:val="0000FF"/>
          <w:sz w:val="21"/>
          <w:szCs w:val="21"/>
        </w:rPr>
        <w:t>时</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消耗的功率最大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且为</w:t>
      </w:r>
      <w:r>
        <w:rPr>
          <w:rFonts w:ascii="Times New Roman" w:eastAsia="仿宋_GB2312" w:hAnsi="Times New Roman" w:cs="Times New Roman"/>
          <w:i/>
          <w:color w:val="0000FF"/>
          <w:sz w:val="21"/>
          <w:szCs w:val="21"/>
        </w:rPr>
        <w:t>P</w:t>
      </w:r>
      <w:r>
        <w:rPr>
          <w:rFonts w:ascii="Times New Roman" w:eastAsia="仿宋_GB2312" w:hAnsi="Times New Roman" w:cs="Times New Roman" w:hint="eastAsia"/>
          <w:color w:val="0000FF"/>
          <w:sz w:val="21"/>
          <w:szCs w:val="21"/>
          <w:vertAlign w:val="subscript"/>
        </w:rPr>
        <w:t>max</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E</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i/>
          <w:color w:val="0000FF"/>
          <w:sz w:val="21"/>
          <w:szCs w:val="21"/>
        </w:rPr>
        <w:instrText>,</w:instrText>
      </w:r>
      <w:r>
        <w:rPr>
          <w:rFonts w:ascii="Times New Roman" w:eastAsia="仿宋_GB2312" w:hAnsi="Times New Roman" w:cs="Times New Roman"/>
          <w:color w:val="0000FF"/>
          <w:sz w:val="21"/>
          <w:szCs w:val="21"/>
        </w:rPr>
        <w:instrText>4</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 xml:space="preserve">＝0.4 </w:t>
      </w:r>
      <w:r>
        <w:rPr>
          <w:rFonts w:ascii="Times New Roman" w:eastAsia="仿宋_GB2312" w:hAnsi="Times New Roman" w:cs="Times New Roman" w:hint="eastAsia"/>
          <w:color w:val="0000FF"/>
          <w:sz w:val="21"/>
          <w:szCs w:val="21"/>
        </w:rPr>
        <w:t>W</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正确；当</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 xml:space="preserve">＝15 </w:t>
      </w:r>
      <w:r>
        <w:rPr>
          <w:rFonts w:ascii="Times New Roman" w:eastAsia="仿宋_GB2312" w:hAnsi="Times New Roman" w:cs="Times New Roman" w:hint="eastAsia"/>
          <w:color w:val="0000FF"/>
          <w:sz w:val="21"/>
          <w:szCs w:val="21"/>
        </w:rPr>
        <w:t>Ω</w:t>
      </w:r>
      <w:r>
        <w:rPr>
          <w:rFonts w:ascii="Times New Roman" w:eastAsia="仿宋_GB2312" w:hAnsi="Times New Roman" w:cs="Times New Roman"/>
          <w:color w:val="0000FF"/>
          <w:sz w:val="21"/>
          <w:szCs w:val="21"/>
        </w:rPr>
        <w:t>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总的外电阻最大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由于电源效率为</w:t>
      </w:r>
      <w:r>
        <w:rPr>
          <w:rFonts w:ascii="Times New Roman" w:eastAsia="仿宋_GB2312" w:hAnsi="Times New Roman" w:cs="Times New Roman"/>
          <w:i/>
          <w:color w:val="0000FF"/>
          <w:sz w:val="21"/>
          <w:szCs w:val="21"/>
        </w:rPr>
        <w:t>η</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U,E</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hAnsi="宋体" w:cs="Times New Roman" w:hint="eastAsia"/>
          <w:color w:val="0000FF"/>
          <w:sz w:val="21"/>
          <w:szCs w:val="21"/>
        </w:rPr>
        <w:t>×</w:t>
      </w:r>
      <w:r>
        <w:rPr>
          <w:rFonts w:ascii="Times New Roman" w:eastAsia="仿宋_GB2312" w:hAnsi="Times New Roman" w:cs="Times New Roman" w:hint="eastAsia"/>
          <w:color w:val="0000FF"/>
          <w:sz w:val="21"/>
          <w:szCs w:val="21"/>
        </w:rPr>
        <w:t>100 %</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w:instrText>
      </w:r>
      <w:r>
        <w:rPr>
          <w:rFonts w:ascii="Times New Roman" w:eastAsia="仿宋_GB2312" w:hAnsi="Times New Roman" w:cs="Times New Roman"/>
          <w:i/>
          <w:color w:val="0000FF"/>
          <w:sz w:val="21"/>
          <w:szCs w:val="21"/>
        </w:rPr>
        <w:instrText>f</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hAnsi="宋体" w:cs="Times New Roman" w:hint="eastAsia"/>
          <w:color w:val="0000FF"/>
          <w:sz w:val="21"/>
          <w:szCs w:val="21"/>
        </w:rPr>
        <w:t>×</w:t>
      </w:r>
      <w:r>
        <w:rPr>
          <w:rFonts w:ascii="Times New Roman" w:eastAsia="仿宋_GB2312" w:hAnsi="Times New Roman" w:cs="Times New Roman" w:hint="eastAsia"/>
          <w:color w:val="0000FF"/>
          <w:sz w:val="21"/>
          <w:szCs w:val="21"/>
        </w:rPr>
        <w:t>100 %</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f</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hAnsi="宋体" w:cs="Times New Roman" w:hint="eastAsia"/>
          <w:color w:val="0000FF"/>
          <w:sz w:val="21"/>
          <w:szCs w:val="21"/>
        </w:rPr>
        <w:t>×</w:t>
      </w:r>
      <w:r>
        <w:rPr>
          <w:rFonts w:ascii="Times New Roman" w:eastAsia="仿宋_GB2312" w:hAnsi="Times New Roman" w:cs="Times New Roman" w:hint="eastAsia"/>
          <w:color w:val="0000FF"/>
          <w:sz w:val="21"/>
          <w:szCs w:val="21"/>
        </w:rPr>
        <w:t>100%</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显然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当总的外电阻</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最大时</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η</w:t>
      </w:r>
      <w:r>
        <w:rPr>
          <w:rFonts w:ascii="Times New Roman" w:eastAsia="仿宋_GB2312" w:hAnsi="Times New Roman" w:cs="Times New Roman"/>
          <w:color w:val="0000FF"/>
          <w:sz w:val="21"/>
          <w:szCs w:val="21"/>
        </w:rPr>
        <w:t>取最大值</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4</w:t>
      </w:r>
      <w:r>
        <w:rPr>
          <w:rFonts w:ascii="Times New Roman" w:eastAsia="仿宋_GB2312" w:hAnsi="Times New Roman" w:cs="Times New Roman"/>
          <w:color w:val="0000FF"/>
          <w:sz w:val="21"/>
          <w:szCs w:val="21"/>
        </w:rPr>
        <w:t xml:space="preserve">＝15 </w:t>
      </w:r>
      <w:r>
        <w:rPr>
          <w:rFonts w:ascii="Times New Roman" w:eastAsia="仿宋_GB2312" w:hAnsi="Times New Roman" w:cs="Times New Roman" w:hint="eastAsia"/>
          <w:color w:val="0000FF"/>
          <w:sz w:val="21"/>
          <w:szCs w:val="21"/>
        </w:rPr>
        <w:t>Ω</w:t>
      </w:r>
      <w:r>
        <w:rPr>
          <w:rFonts w:ascii="Times New Roman" w:eastAsia="仿宋_GB2312" w:hAnsi="Times New Roman" w:cs="Times New Roman"/>
          <w:color w:val="0000FF"/>
          <w:sz w:val="21"/>
          <w:szCs w:val="21"/>
        </w:rPr>
        <w:t>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总的外电阻为</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2</w:instrText>
      </w:r>
      <w:r>
        <w:rPr>
          <w:rFonts w:ascii="仿宋_GB2312" w:eastAsia="仿宋_GB2312" w:hAnsi="仿宋_GB2312" w:cs="仿宋_GB2312" w:hint="eastAsia"/>
          <w:color w:val="0000FF"/>
          <w:sz w:val="21"/>
          <w:szCs w:val="21"/>
        </w:rPr>
        <w:instrText>·</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b</w:instrText>
      </w:r>
      <w:r>
        <w:rPr>
          <w:rFonts w:ascii="Times New Roman" w:eastAsia="仿宋_GB2312" w:hAnsi="Times New Roman" w:cs="Times New Roman" w:hint="eastAsia"/>
          <w:color w:val="0000FF"/>
          <w:sz w:val="21"/>
          <w:szCs w:val="21"/>
        </w:rPr>
        <w:instrText>\lc\(\rc\)(\a\vs4\</w:instrText>
      </w:r>
      <w:r>
        <w:rPr>
          <w:rFonts w:ascii="Times New Roman" w:eastAsia="仿宋_GB2312" w:hAnsi="Times New Roman" w:cs="Times New Roman" w:hint="eastAsia"/>
          <w:i/>
          <w:color w:val="0000FF"/>
          <w:sz w:val="21"/>
          <w:szCs w:val="21"/>
        </w:rPr>
        <w:instrText>al</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co</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3</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hint="eastAsia"/>
          <w:color w:val="0000FF"/>
          <w:sz w:val="21"/>
          <w:szCs w:val="21"/>
          <w:vertAlign w:val="subscript"/>
        </w:rPr>
        <w:instrText>4</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2</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b</w:instrText>
      </w:r>
      <w:r>
        <w:rPr>
          <w:rFonts w:ascii="Times New Roman" w:eastAsia="仿宋_GB2312" w:hAnsi="Times New Roman" w:cs="Times New Roman"/>
          <w:color w:val="0000FF"/>
          <w:sz w:val="21"/>
          <w:szCs w:val="21"/>
        </w:rPr>
        <w:instrText>\lc\(\rc\)(\a\vs4\</w:instrText>
      </w:r>
      <w:r>
        <w:rPr>
          <w:rFonts w:ascii="Times New Roman" w:eastAsia="仿宋_GB2312" w:hAnsi="Times New Roman" w:cs="Times New Roman"/>
          <w:i/>
          <w:color w:val="0000FF"/>
          <w:sz w:val="21"/>
          <w:szCs w:val="21"/>
        </w:rPr>
        <w:instrText>al</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co</w:instrText>
      </w:r>
      <w:r>
        <w:rPr>
          <w:rFonts w:ascii="Times New Roman" w:eastAsia="仿宋_GB2312" w:hAnsi="Times New Roman" w:cs="Times New Roman"/>
          <w:color w:val="0000FF"/>
          <w:sz w:val="21"/>
          <w:szCs w:val="21"/>
        </w:rPr>
        <w:instrText>1(</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hint="eastAsia"/>
          <w:color w:val="0000FF"/>
          <w:sz w:val="21"/>
          <w:szCs w:val="21"/>
          <w:vertAlign w:val="subscript"/>
        </w:rPr>
        <w:instrText>3</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hint="eastAsia"/>
          <w:color w:val="0000FF"/>
          <w:sz w:val="21"/>
          <w:szCs w:val="21"/>
          <w:vertAlign w:val="subscript"/>
        </w:rPr>
        <w:instrText>4</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(47</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此时</w:t>
      </w:r>
      <w:r>
        <w:rPr>
          <w:rFonts w:ascii="Times New Roman" w:eastAsia="仿宋_GB2312" w:hAnsi="Times New Roman" w:cs="Times New Roman"/>
          <w:i/>
          <w:color w:val="0000FF"/>
          <w:sz w:val="21"/>
          <w:szCs w:val="21"/>
        </w:rPr>
        <w:t>η</w:t>
      </w:r>
      <w:r>
        <w:rPr>
          <w:rFonts w:ascii="Times New Roman" w:eastAsia="仿宋_GB2312" w:hAnsi="Times New Roman" w:cs="Times New Roman"/>
          <w:color w:val="0000FF"/>
          <w:sz w:val="21"/>
          <w:szCs w:val="21"/>
        </w:rPr>
        <w:t>最大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且为</w:t>
      </w:r>
      <w:r>
        <w:rPr>
          <w:rFonts w:ascii="Times New Roman" w:eastAsia="仿宋_GB2312" w:hAnsi="Times New Roman" w:cs="Times New Roman"/>
          <w:i/>
          <w:color w:val="0000FF"/>
          <w:sz w:val="21"/>
          <w:szCs w:val="21"/>
        </w:rPr>
        <w:t>η</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r</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hAnsi="宋体" w:cs="Times New Roman" w:hint="eastAsia"/>
          <w:color w:val="0000FF"/>
          <w:sz w:val="21"/>
          <w:szCs w:val="21"/>
        </w:rPr>
        <w:t>×</w:t>
      </w:r>
      <w:r>
        <w:rPr>
          <w:rFonts w:ascii="Times New Roman" w:eastAsia="仿宋_GB2312" w:hAnsi="Times New Roman" w:cs="Times New Roman" w:hint="eastAsia"/>
          <w:color w:val="0000FF"/>
          <w:sz w:val="21"/>
          <w:szCs w:val="21"/>
        </w:rPr>
        <w:t>100%</w:t>
      </w:r>
      <w:r>
        <w:rPr>
          <w:rFonts w:ascii="Times New Roman" w:eastAsia="仿宋_GB2312" w:hAnsi="Times New Roman" w:cs="Times New Roman"/>
          <w:color w:val="0000FF"/>
          <w:sz w:val="21"/>
          <w:szCs w:val="21"/>
        </w:rPr>
        <w:t>＝94</w:t>
      </w:r>
      <w:r>
        <w:rPr>
          <w:rFonts w:ascii="Times New Roman" w:eastAsia="仿宋_GB2312" w:hAnsi="Times New Roman" w:cs="Times New Roman" w:hint="eastAsia"/>
          <w:color w:val="0000FF"/>
          <w:sz w:val="21"/>
          <w:szCs w:val="21"/>
        </w:rPr>
        <w:t>%</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错误。故选</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w:t>
      </w:r>
    </w:p>
    <w:p w14:paraId="5CA38C6B">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C</w:t>
      </w:r>
    </w:p>
    <w:p w14:paraId="5039C791">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8.</w:t>
      </w:r>
      <w:r>
        <w:rPr>
          <w:rFonts w:ascii="Times New Roman" w:hAnsi="Times New Roman" w:cs="Times New Roman"/>
          <w:sz w:val="21"/>
          <w:szCs w:val="21"/>
        </w:rPr>
        <w:t>(多选)图示为质点做</w:t>
      </w:r>
      <w:r>
        <w:rPr>
          <w:rFonts w:ascii="Times New Roman" w:hAnsi="Times New Roman" w:cs="Times New Roman" w:hint="eastAsia"/>
          <w:sz w:val="21"/>
          <w:szCs w:val="21"/>
        </w:rPr>
        <w:t>匀变速运动的轨迹示意图，质点运动到</w:t>
      </w:r>
      <w:r>
        <w:rPr>
          <w:rFonts w:ascii="Times New Roman" w:hAnsi="Times New Roman" w:cs="Times New Roman"/>
          <w:i/>
          <w:sz w:val="21"/>
          <w:szCs w:val="21"/>
        </w:rPr>
        <w:t>D</w:t>
      </w:r>
      <w:r>
        <w:rPr>
          <w:rFonts w:ascii="Times New Roman" w:hAnsi="Times New Roman" w:cs="Times New Roman"/>
          <w:sz w:val="21"/>
          <w:szCs w:val="21"/>
        </w:rPr>
        <w:t>点时速度方向与加速度方向恰好垂直。则质点从</w:t>
      </w:r>
      <w:r>
        <w:rPr>
          <w:rFonts w:ascii="Times New Roman" w:hAnsi="Times New Roman" w:cs="Times New Roman"/>
          <w:i/>
          <w:sz w:val="21"/>
          <w:szCs w:val="21"/>
        </w:rPr>
        <w:t>A</w:t>
      </w:r>
      <w:r>
        <w:rPr>
          <w:rFonts w:ascii="Times New Roman" w:hAnsi="Times New Roman" w:cs="Times New Roman"/>
          <w:sz w:val="21"/>
          <w:szCs w:val="21"/>
        </w:rPr>
        <w:t>点运动到</w:t>
      </w:r>
      <w:r>
        <w:rPr>
          <w:rFonts w:ascii="Times New Roman" w:hAnsi="Times New Roman" w:cs="Times New Roman"/>
          <w:i/>
          <w:sz w:val="21"/>
          <w:szCs w:val="21"/>
        </w:rPr>
        <w:t>E</w:t>
      </w:r>
      <w:r>
        <w:rPr>
          <w:rFonts w:ascii="Times New Roman" w:hAnsi="Times New Roman" w:cs="Times New Roman"/>
          <w:sz w:val="21"/>
          <w:szCs w:val="21"/>
        </w:rPr>
        <w:t>点的过程中</w:t>
      </w:r>
      <w:r>
        <w:rPr>
          <w:rFonts w:ascii="Times New Roman" w:hAnsi="Times New Roman" w:cs="Times New Roman" w:hint="eastAsia"/>
          <w:sz w:val="21"/>
          <w:szCs w:val="21"/>
        </w:rPr>
        <w:t>，</w:t>
      </w:r>
      <w:r>
        <w:rPr>
          <w:rFonts w:ascii="Times New Roman" w:hAnsi="Times New Roman" w:cs="Times New Roman"/>
          <w:sz w:val="21"/>
          <w:szCs w:val="21"/>
        </w:rPr>
        <w:t>下列说法中正确的是(　　)</w:t>
      </w:r>
    </w:p>
    <w:p w14:paraId="36384F59">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382395" cy="685800"/>
            <wp:effectExtent l="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12"/>
                    <a:stretch>
                      <a:fillRect/>
                    </a:stretch>
                  </pic:blipFill>
                  <pic:spPr>
                    <a:xfrm>
                      <a:off x="0" y="0"/>
                      <a:ext cx="1382395" cy="685800"/>
                    </a:xfrm>
                    <a:prstGeom prst="rect">
                      <a:avLst/>
                    </a:prstGeom>
                    <a:noFill/>
                    <a:ln>
                      <a:noFill/>
                    </a:ln>
                  </pic:spPr>
                </pic:pic>
              </a:graphicData>
            </a:graphic>
          </wp:inline>
        </w:drawing>
      </w:r>
    </w:p>
    <w:p w14:paraId="55F16D3B">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质点经过</w:t>
      </w:r>
      <w:r>
        <w:rPr>
          <w:rFonts w:ascii="Times New Roman" w:hAnsi="Times New Roman" w:cs="Times New Roman"/>
          <w:i/>
          <w:sz w:val="21"/>
          <w:szCs w:val="21"/>
        </w:rPr>
        <w:t>C</w:t>
      </w:r>
      <w:r>
        <w:rPr>
          <w:rFonts w:ascii="Times New Roman" w:hAnsi="Times New Roman" w:cs="Times New Roman"/>
          <w:sz w:val="21"/>
          <w:szCs w:val="21"/>
        </w:rPr>
        <w:t>点的速率比</w:t>
      </w:r>
      <w:r>
        <w:rPr>
          <w:rFonts w:ascii="Times New Roman" w:hAnsi="Times New Roman" w:cs="Times New Roman"/>
          <w:i/>
          <w:sz w:val="21"/>
          <w:szCs w:val="21"/>
        </w:rPr>
        <w:t>D</w:t>
      </w:r>
      <w:r>
        <w:rPr>
          <w:rFonts w:ascii="Times New Roman" w:hAnsi="Times New Roman" w:cs="Times New Roman"/>
          <w:sz w:val="21"/>
          <w:szCs w:val="21"/>
        </w:rPr>
        <w:t>点大</w:t>
      </w:r>
    </w:p>
    <w:p w14:paraId="5B62906C">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质点经过</w:t>
      </w:r>
      <w:r>
        <w:rPr>
          <w:rFonts w:ascii="Times New Roman" w:hAnsi="Times New Roman" w:cs="Times New Roman"/>
          <w:i/>
          <w:sz w:val="21"/>
          <w:szCs w:val="21"/>
        </w:rPr>
        <w:t>A</w:t>
      </w:r>
      <w:r>
        <w:rPr>
          <w:rFonts w:ascii="Times New Roman" w:hAnsi="Times New Roman" w:cs="Times New Roman"/>
          <w:sz w:val="21"/>
          <w:szCs w:val="21"/>
        </w:rPr>
        <w:t>点时的动能小于经过</w:t>
      </w:r>
      <w:r>
        <w:rPr>
          <w:rFonts w:ascii="Times New Roman" w:hAnsi="Times New Roman" w:cs="Times New Roman"/>
          <w:i/>
          <w:sz w:val="21"/>
          <w:szCs w:val="21"/>
        </w:rPr>
        <w:t>D</w:t>
      </w:r>
      <w:r>
        <w:rPr>
          <w:rFonts w:ascii="Times New Roman" w:hAnsi="Times New Roman" w:cs="Times New Roman"/>
          <w:sz w:val="21"/>
          <w:szCs w:val="21"/>
        </w:rPr>
        <w:t>点时的动能</w:t>
      </w:r>
    </w:p>
    <w:p w14:paraId="0205B53F">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质点经过</w:t>
      </w:r>
      <w:r>
        <w:rPr>
          <w:rFonts w:ascii="Times New Roman" w:hAnsi="Times New Roman" w:cs="Times New Roman"/>
          <w:i/>
          <w:sz w:val="21"/>
          <w:szCs w:val="21"/>
        </w:rPr>
        <w:t>D</w:t>
      </w:r>
      <w:r>
        <w:rPr>
          <w:rFonts w:ascii="Times New Roman" w:hAnsi="Times New Roman" w:cs="Times New Roman"/>
          <w:sz w:val="21"/>
          <w:szCs w:val="21"/>
        </w:rPr>
        <w:t>点时的加速度比</w:t>
      </w:r>
      <w:r>
        <w:rPr>
          <w:rFonts w:ascii="Times New Roman" w:hAnsi="Times New Roman" w:cs="Times New Roman"/>
          <w:i/>
          <w:sz w:val="21"/>
          <w:szCs w:val="21"/>
        </w:rPr>
        <w:t>B</w:t>
      </w:r>
      <w:r>
        <w:rPr>
          <w:rFonts w:ascii="Times New Roman" w:hAnsi="Times New Roman" w:cs="Times New Roman"/>
          <w:sz w:val="21"/>
          <w:szCs w:val="21"/>
        </w:rPr>
        <w:t>点的加速度大</w:t>
      </w:r>
    </w:p>
    <w:p w14:paraId="33340008">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质点从</w:t>
      </w:r>
      <w:r>
        <w:rPr>
          <w:rFonts w:ascii="Times New Roman" w:hAnsi="Times New Roman" w:cs="Times New Roman"/>
          <w:i/>
          <w:sz w:val="21"/>
          <w:szCs w:val="21"/>
        </w:rPr>
        <w:t>B</w:t>
      </w:r>
      <w:r>
        <w:rPr>
          <w:rFonts w:ascii="Times New Roman" w:hAnsi="Times New Roman" w:cs="Times New Roman"/>
          <w:sz w:val="21"/>
          <w:szCs w:val="21"/>
        </w:rPr>
        <w:t>到</w:t>
      </w:r>
      <w:r>
        <w:rPr>
          <w:rFonts w:ascii="Times New Roman" w:hAnsi="Times New Roman" w:cs="Times New Roman"/>
          <w:i/>
          <w:sz w:val="21"/>
          <w:szCs w:val="21"/>
        </w:rPr>
        <w:t>E</w:t>
      </w:r>
      <w:r>
        <w:rPr>
          <w:rFonts w:ascii="Times New Roman" w:hAnsi="Times New Roman" w:cs="Times New Roman"/>
          <w:sz w:val="21"/>
          <w:szCs w:val="21"/>
        </w:rPr>
        <w:t>过程中加速度方向与速度方向的夹角一直减小</w:t>
      </w:r>
    </w:p>
    <w:p w14:paraId="3D27290B">
      <w:pPr>
        <w:ind w:firstLine="420" w:firstLineChars="200"/>
        <w:rPr>
          <w:rFonts w:hint="eastAsia"/>
          <w:sz w:val="21"/>
          <w:szCs w:val="21"/>
          <w:lang w:val="en-US" w:eastAsia="zh-CN"/>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AD</w:t>
      </w:r>
      <w:r>
        <w:rPr>
          <w:rFonts w:ascii="Times New Roman" w:eastAsia="仿宋_GB2312" w:hAnsi="Times New Roman" w:cs="Times New Roman"/>
          <w:color w:val="0000FF"/>
          <w:sz w:val="21"/>
          <w:szCs w:val="21"/>
        </w:rPr>
        <w:t>　质点运动到</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点时速度方向与加速度方向恰</w:t>
      </w:r>
      <w:r>
        <w:rPr>
          <w:rFonts w:ascii="Times New Roman" w:eastAsia="仿宋_GB2312" w:hAnsi="Times New Roman" w:cs="Times New Roman" w:hint="eastAsia"/>
          <w:color w:val="0000FF"/>
          <w:sz w:val="21"/>
          <w:szCs w:val="21"/>
        </w:rPr>
        <w:t>好互相垂直</w:t>
      </w:r>
      <w:r>
        <w:rPr>
          <w:rFonts w:ascii="仿宋_GB2312" w:eastAsia="仿宋_GB2312" w:hAnsi="仿宋_GB2312" w:cs="仿宋_GB2312" w:hint="eastAsia"/>
          <w:color w:val="0000FF"/>
          <w:sz w:val="21"/>
          <w:szCs w:val="21"/>
        </w:rPr>
        <w:t>，速度沿</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点轨迹的切线方向</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则知加速度斜向左上方</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合外力也斜向左上方</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质点做匀变速曲线运动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合外力恒定不变</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质点由</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到</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过程中</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合外力做负功</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由动能定理可得</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C</w:t>
      </w:r>
      <w:r>
        <w:rPr>
          <w:rFonts w:ascii="Times New Roman" w:eastAsia="仿宋_GB2312" w:hAnsi="Times New Roman" w:cs="Times New Roman"/>
          <w:color w:val="0000FF"/>
          <w:sz w:val="21"/>
          <w:szCs w:val="21"/>
        </w:rPr>
        <w:t>点的速度比</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点速度大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质点经过</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点时的动能大于经过</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点时的动能</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错误；质点做匀变速曲线运动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则有加速度不变</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所以质点经过</w:t>
      </w:r>
      <w:r>
        <w:rPr>
          <w:rFonts w:ascii="Times New Roman" w:eastAsia="仿宋_GB2312" w:hAnsi="Times New Roman" w:cs="Times New Roman"/>
          <w:i/>
          <w:color w:val="0000FF"/>
          <w:sz w:val="21"/>
          <w:szCs w:val="21"/>
        </w:rPr>
        <w:t>D</w:t>
      </w:r>
      <w:r>
        <w:rPr>
          <w:rFonts w:ascii="Times New Roman" w:eastAsia="仿宋_GB2312" w:hAnsi="Times New Roman" w:cs="Times New Roman"/>
          <w:color w:val="0000FF"/>
          <w:sz w:val="21"/>
          <w:szCs w:val="21"/>
        </w:rPr>
        <w:t>点时的加速度与</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点相同</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错误；质点从</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到</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过程中加速度方向与速度方向的夹角一直减小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正确。故选</w:t>
      </w:r>
      <w:r>
        <w:rPr>
          <w:rFonts w:ascii="Times New Roman" w:eastAsia="仿宋_GB2312" w:hAnsi="Times New Roman" w:cs="Times New Roman" w:hint="eastAsia"/>
          <w:color w:val="0000FF"/>
          <w:sz w:val="21"/>
          <w:szCs w:val="21"/>
        </w:rPr>
        <w:t>AD</w:t>
      </w:r>
      <w:r>
        <w:rPr>
          <w:rFonts w:ascii="Times New Roman" w:eastAsia="仿宋_GB2312" w:hAnsi="Times New Roman" w:cs="Times New Roman"/>
          <w:color w:val="0000FF"/>
          <w:sz w:val="21"/>
          <w:szCs w:val="21"/>
        </w:rPr>
        <w:t>。</w:t>
      </w:r>
    </w:p>
    <w:p w14:paraId="03FFBEDC">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AD</w:t>
      </w:r>
    </w:p>
    <w:p w14:paraId="3E010E07">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9.</w:t>
      </w:r>
      <w:r>
        <w:rPr>
          <w:rFonts w:ascii="Times New Roman" w:hAnsi="Times New Roman" w:cs="Times New Roman"/>
          <w:sz w:val="21"/>
          <w:szCs w:val="21"/>
        </w:rPr>
        <w:t>(多选)冰滑梯是东北地区体验冰雪运动乐趣的设施之一。某冰滑梯的示意图如图所示</w:t>
      </w:r>
      <w:r>
        <w:rPr>
          <w:rFonts w:ascii="Times New Roman" w:hAnsi="Times New Roman" w:cs="Times New Roman" w:hint="eastAsia"/>
          <w:sz w:val="21"/>
          <w:szCs w:val="21"/>
        </w:rPr>
        <w:t>，</w:t>
      </w:r>
      <w:r>
        <w:rPr>
          <w:rFonts w:ascii="Times New Roman" w:hAnsi="Times New Roman" w:cs="Times New Roman"/>
          <w:sz w:val="21"/>
          <w:szCs w:val="21"/>
        </w:rPr>
        <w:t>螺旋滑道的摩擦可忽略；倾斜滑道和水平滑道与同一滑板间的动摩擦因数</w:t>
      </w:r>
      <w:r>
        <w:rPr>
          <w:rFonts w:ascii="Times New Roman" w:hAnsi="Times New Roman" w:cs="Times New Roman"/>
          <w:i/>
          <w:sz w:val="21"/>
          <w:szCs w:val="21"/>
        </w:rPr>
        <w:t>μ</w:t>
      </w:r>
      <w:r>
        <w:rPr>
          <w:rFonts w:ascii="Times New Roman" w:hAnsi="Times New Roman" w:cs="Times New Roman"/>
          <w:sz w:val="21"/>
          <w:szCs w:val="21"/>
        </w:rPr>
        <w:t>相</w:t>
      </w:r>
      <w:r>
        <w:rPr>
          <w:rFonts w:ascii="Times New Roman" w:hAnsi="Times New Roman" w:cs="Times New Roman" w:hint="eastAsia"/>
          <w:sz w:val="21"/>
          <w:szCs w:val="21"/>
        </w:rPr>
        <w:t>同，因滑板不同，</w:t>
      </w:r>
      <w:r>
        <w:rPr>
          <w:rFonts w:ascii="Times New Roman" w:hAnsi="Times New Roman" w:cs="Times New Roman" w:hint="eastAsia"/>
          <w:i/>
          <w:sz w:val="21"/>
          <w:szCs w:val="21"/>
        </w:rPr>
        <w:t>μ</w:t>
      </w:r>
      <w:r>
        <w:rPr>
          <w:rFonts w:ascii="Times New Roman" w:hAnsi="Times New Roman" w:cs="Times New Roman" w:hint="eastAsia"/>
          <w:sz w:val="21"/>
          <w:szCs w:val="21"/>
        </w:rPr>
        <w:t>满足</w:t>
      </w:r>
      <w:r>
        <w:rPr>
          <w:rFonts w:ascii="Times New Roman" w:hAnsi="Times New Roman" w:cs="Times New Roman" w:hint="eastAsia"/>
          <w:i/>
          <w:sz w:val="21"/>
          <w:szCs w:val="21"/>
        </w:rPr>
        <w:t>μ</w:t>
      </w:r>
      <w:r>
        <w:rPr>
          <w:rFonts w:ascii="Times New Roman" w:hAnsi="Times New Roman" w:cs="Times New Roman"/>
          <w:sz w:val="21"/>
          <w:szCs w:val="21"/>
          <w:vertAlign w:val="subscript"/>
        </w:rPr>
        <w:t>0</w:t>
      </w:r>
      <w:r>
        <w:rPr>
          <w:rFonts w:hAnsi="宋体" w:cs="Times New Roman" w:hint="eastAsia"/>
          <w:sz w:val="21"/>
          <w:szCs w:val="21"/>
        </w:rPr>
        <w:t>≤</w:t>
      </w:r>
      <w:r>
        <w:rPr>
          <w:rFonts w:ascii="Times New Roman" w:hAnsi="Times New Roman" w:cs="Times New Roman" w:hint="eastAsia"/>
          <w:i/>
          <w:sz w:val="21"/>
          <w:szCs w:val="21"/>
        </w:rPr>
        <w:t>μ</w:t>
      </w:r>
      <w:r>
        <w:rPr>
          <w:rFonts w:hAnsi="宋体" w:cs="Times New Roman" w:hint="eastAsia"/>
          <w:sz w:val="21"/>
          <w:szCs w:val="21"/>
        </w:rPr>
        <w:t>≤</w:t>
      </w:r>
      <w:r>
        <w:rPr>
          <w:rFonts w:ascii="Times New Roman" w:hAnsi="Times New Roman" w:cs="Times New Roman" w:hint="eastAsia"/>
          <w:sz w:val="21"/>
          <w:szCs w:val="21"/>
        </w:rPr>
        <w:t>1.2</w:t>
      </w:r>
      <w:r>
        <w:rPr>
          <w:rFonts w:ascii="Times New Roman" w:hAnsi="Times New Roman" w:cs="Times New Roman" w:hint="eastAsia"/>
          <w:i/>
          <w:sz w:val="21"/>
          <w:szCs w:val="21"/>
        </w:rPr>
        <w:t>μ</w:t>
      </w:r>
      <w:r>
        <w:rPr>
          <w:rFonts w:ascii="Times New Roman" w:hAnsi="Times New Roman" w:cs="Times New Roman" w:hint="eastAsia"/>
          <w:sz w:val="21"/>
          <w:szCs w:val="21"/>
          <w:vertAlign w:val="subscript"/>
        </w:rPr>
        <w:t>0</w:t>
      </w:r>
      <w:r>
        <w:rPr>
          <w:rFonts w:ascii="Times New Roman" w:hAnsi="Times New Roman" w:cs="Times New Roman"/>
          <w:sz w:val="21"/>
          <w:szCs w:val="21"/>
        </w:rPr>
        <w:t>。在设计滑梯时</w:t>
      </w:r>
      <w:r>
        <w:rPr>
          <w:rFonts w:ascii="Times New Roman" w:hAnsi="Times New Roman" w:cs="Times New Roman" w:hint="eastAsia"/>
          <w:sz w:val="21"/>
          <w:szCs w:val="21"/>
        </w:rPr>
        <w:t>，</w:t>
      </w:r>
      <w:r>
        <w:rPr>
          <w:rFonts w:ascii="Times New Roman" w:hAnsi="Times New Roman" w:cs="Times New Roman"/>
          <w:sz w:val="21"/>
          <w:szCs w:val="21"/>
        </w:rPr>
        <w:t>要确保所有游客在倾斜滑道上均减速下滑</w:t>
      </w:r>
      <w:r>
        <w:rPr>
          <w:rFonts w:ascii="Times New Roman" w:hAnsi="Times New Roman" w:cs="Times New Roman" w:hint="eastAsia"/>
          <w:sz w:val="21"/>
          <w:szCs w:val="21"/>
        </w:rPr>
        <w:t>，</w:t>
      </w:r>
      <w:r>
        <w:rPr>
          <w:rFonts w:ascii="Times New Roman" w:hAnsi="Times New Roman" w:cs="Times New Roman"/>
          <w:sz w:val="21"/>
          <w:szCs w:val="21"/>
        </w:rPr>
        <w:t>且滑行结束时停止在水平滑道上</w:t>
      </w:r>
      <w:r>
        <w:rPr>
          <w:rFonts w:ascii="Times New Roman" w:hAnsi="Times New Roman" w:cs="Times New Roman" w:hint="eastAsia"/>
          <w:sz w:val="21"/>
          <w:szCs w:val="21"/>
        </w:rPr>
        <w:t>，</w:t>
      </w:r>
      <w:r>
        <w:rPr>
          <w:rFonts w:ascii="Times New Roman" w:hAnsi="Times New Roman" w:cs="Times New Roman"/>
          <w:sz w:val="21"/>
          <w:szCs w:val="21"/>
        </w:rPr>
        <w:t>以下</w:t>
      </w:r>
      <w:r>
        <w:rPr>
          <w:rFonts w:ascii="Times New Roman" w:hAnsi="Times New Roman" w:cs="Times New Roman"/>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的组合符合设计要求的是(　　)</w:t>
      </w:r>
    </w:p>
    <w:p w14:paraId="36C90C53">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656715" cy="879475"/>
            <wp:effectExtent l="0" t="0" r="63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xmlns:r="http://schemas.openxmlformats.org/officeDocument/2006/relationships" r:embed="rId13"/>
                    <a:stretch>
                      <a:fillRect/>
                    </a:stretch>
                  </pic:blipFill>
                  <pic:spPr>
                    <a:xfrm>
                      <a:off x="0" y="0"/>
                      <a:ext cx="1656715" cy="879475"/>
                    </a:xfrm>
                    <a:prstGeom prst="rect">
                      <a:avLst/>
                    </a:prstGeom>
                    <a:noFill/>
                    <a:ln>
                      <a:noFill/>
                    </a:ln>
                  </pic:spPr>
                </pic:pic>
              </a:graphicData>
            </a:graphic>
          </wp:inline>
        </w:drawing>
      </w:r>
    </w:p>
    <w:p w14:paraId="2D88E0C2">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340D8C76">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(4</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6EDE1C98">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(4</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40D3D9DD">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23649971">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CD</w:t>
      </w:r>
      <w:r>
        <w:rPr>
          <w:rFonts w:ascii="Times New Roman" w:eastAsia="仿宋_GB2312" w:hAnsi="Times New Roman" w:cs="Times New Roman"/>
          <w:color w:val="0000FF"/>
          <w:sz w:val="21"/>
          <w:szCs w:val="21"/>
        </w:rPr>
        <w:t>　根据题述</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要确保所有游客在倾斜滑道上均减速下滑</w:t>
      </w:r>
      <w:r>
        <w:rPr>
          <w:rFonts w:ascii="仿宋_GB2312" w:eastAsia="仿宋_GB2312" w:hAnsi="仿宋_GB2312" w:cs="仿宋_GB2312" w:hint="eastAsia"/>
          <w:color w:val="0000FF"/>
          <w:sz w:val="21"/>
          <w:szCs w:val="21"/>
        </w:rPr>
        <w:t>，</w:t>
      </w:r>
    </w:p>
    <w:p w14:paraId="3C988721">
      <w:pPr>
        <w:pStyle w:val="PlainText"/>
        <w:tabs>
          <w:tab w:val="left" w:pos="4253"/>
        </w:tabs>
        <w:snapToGrid w:val="0"/>
        <w:spacing w:line="360" w:lineRule="auto"/>
        <w:rPr>
          <w:rFonts w:hint="eastAsia"/>
          <w:sz w:val="21"/>
          <w:szCs w:val="21"/>
          <w:lang w:val="en-US" w:eastAsia="zh-CN"/>
        </w:rPr>
      </w:pPr>
      <w:r>
        <w:rPr>
          <w:rFonts w:ascii="Times New Roman" w:eastAsia="仿宋_GB2312" w:hAnsi="Times New Roman" w:cs="Times New Roman"/>
          <w:color w:val="0000FF"/>
          <w:sz w:val="21"/>
          <w:szCs w:val="21"/>
        </w:rPr>
        <w:t>则有</w:t>
      </w:r>
      <w:r>
        <w:rPr>
          <w:rFonts w:ascii="Times New Roman" w:eastAsia="仿宋_GB2312" w:hAnsi="Times New Roman" w:cs="Times New Roman"/>
          <w:i/>
          <w:color w:val="0000FF"/>
          <w:sz w:val="21"/>
          <w:szCs w:val="21"/>
        </w:rPr>
        <w:t>mg</w:t>
      </w:r>
      <w:r>
        <w:rPr>
          <w:rFonts w:ascii="Times New Roman" w:eastAsia="仿宋_GB2312" w:hAnsi="Times New Roman" w:cs="Times New Roman" w:hint="eastAsia"/>
          <w:color w:val="0000FF"/>
          <w:sz w:val="21"/>
          <w:szCs w:val="21"/>
        </w:rPr>
        <w:t xml:space="preserve">sin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μ</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i/>
          <w:color w:val="0000FF"/>
          <w:sz w:val="21"/>
          <w:szCs w:val="21"/>
        </w:rPr>
        <w:t>mg</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 xml:space="preserve">sin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L</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Times New Roman" w:eastAsia="仿宋_GB2312" w:hAnsi="Times New Roman" w:cs="Times New Roman" w:hint="eastAsia"/>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i/>
          <w:color w:val="0000FF"/>
          <w:sz w:val="21"/>
          <w:szCs w:val="21"/>
        </w:rPr>
        <w:instrText>eq \f</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L</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instrText>L</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联立解得</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选项</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错误。根据题述</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滑行结束时停止在水平滑道上</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设水平滑道最短长度为</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由动能定理</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可得</w:t>
      </w:r>
      <w:r>
        <w:rPr>
          <w:rFonts w:ascii="Times New Roman" w:eastAsia="仿宋_GB2312" w:hAnsi="Times New Roman" w:cs="Times New Roman"/>
          <w:i/>
          <w:color w:val="0000FF"/>
          <w:sz w:val="21"/>
          <w:szCs w:val="21"/>
        </w:rPr>
        <w:t>mg</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t>h</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μ</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i/>
          <w:color w:val="0000FF"/>
          <w:sz w:val="21"/>
          <w:szCs w:val="21"/>
        </w:rPr>
        <w:t>mg</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Times New Roman" w:eastAsia="仿宋_GB2312" w:hAnsi="Times New Roman" w:cs="Times New Roman" w:hint="eastAsia"/>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L</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 xml:space="preserve">cos </w:instrText>
      </w:r>
      <w:r>
        <w:rPr>
          <w:rFonts w:ascii="Times New Roman" w:eastAsia="仿宋_GB2312" w:hAnsi="Times New Roman" w:cs="Times New Roman"/>
          <w:i/>
          <w:color w:val="0000FF"/>
          <w:sz w:val="21"/>
          <w:szCs w:val="21"/>
        </w:rPr>
        <w:instrText>θ</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μ</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i/>
          <w:color w:val="0000FF"/>
          <w:sz w:val="21"/>
          <w:szCs w:val="21"/>
        </w:rPr>
        <w:t>mgL</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＝0</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 xml:space="preserve">将 </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(4</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hint="eastAsia"/>
          <w:i/>
          <w:color w:val="0000FF"/>
          <w:sz w:val="21"/>
          <w:szCs w:val="21"/>
        </w:rPr>
        <w:instrText>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代入解得</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hint="eastAsia"/>
          <w:i/>
          <w:color w:val="0000FF"/>
          <w:sz w:val="21"/>
          <w:szCs w:val="21"/>
        </w:rPr>
        <w:instrText>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选项</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错误；将</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hint="eastAsia"/>
          <w:i/>
          <w:color w:val="0000FF"/>
          <w:sz w:val="21"/>
          <w:szCs w:val="21"/>
        </w:rPr>
        <w:instrText>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代入解得</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i/>
          <w:color w:val="0000FF"/>
          <w:sz w:val="21"/>
          <w:szCs w:val="21"/>
        </w:rPr>
        <w:instrText>,</w:instrText>
      </w:r>
      <w:r>
        <w:rPr>
          <w:rFonts w:ascii="Times New Roman" w:eastAsia="仿宋_GB2312" w:hAnsi="Times New Roman" w:cs="Times New Roman"/>
          <w:color w:val="0000FF"/>
          <w:sz w:val="21"/>
          <w:szCs w:val="21"/>
        </w:rPr>
        <w:instrText>2</w:instrText>
      </w:r>
      <w:r>
        <w:rPr>
          <w:rFonts w:ascii="Times New Roman" w:eastAsia="仿宋_GB2312" w:hAnsi="Times New Roman" w:cs="Times New Roman"/>
          <w:i/>
          <w:color w:val="0000FF"/>
          <w:sz w:val="21"/>
          <w:szCs w:val="21"/>
        </w:rPr>
        <w:instrText>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选项</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中</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大于</w:t>
      </w:r>
      <w:r>
        <w:rPr>
          <w:rFonts w:ascii="Times New Roman" w:eastAsia="仿宋_GB2312" w:hAnsi="Times New Roman" w:cs="Times New Roman"/>
          <w:i/>
          <w:color w:val="0000FF"/>
          <w:sz w:val="21"/>
          <w:szCs w:val="21"/>
        </w:rPr>
        <w:t>L</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h,</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hint="eastAsia"/>
          <w:i/>
          <w:color w:val="0000FF"/>
          <w:sz w:val="21"/>
          <w:szCs w:val="21"/>
        </w:rPr>
        <w:instrText>μ</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符合要求</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选项</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正确。</w:t>
      </w:r>
    </w:p>
    <w:p w14:paraId="48324F6E">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CD</w:t>
      </w:r>
    </w:p>
    <w:p w14:paraId="508E17D6">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10.</w:t>
      </w:r>
      <w:r>
        <w:rPr>
          <w:rFonts w:ascii="Times New Roman" w:hAnsi="Times New Roman" w:cs="Times New Roman"/>
          <w:sz w:val="21"/>
          <w:szCs w:val="21"/>
        </w:rPr>
        <w:t>(多选)如图为某一机器人上的电容式位移传感器工作时的简化模型图。当被测物体在左右方向发生位移时</w:t>
      </w:r>
      <w:r>
        <w:rPr>
          <w:rFonts w:ascii="Times New Roman" w:hAnsi="Times New Roman" w:cs="Times New Roman" w:hint="eastAsia"/>
          <w:sz w:val="21"/>
          <w:szCs w:val="21"/>
        </w:rPr>
        <w:t>，</w:t>
      </w:r>
      <w:r>
        <w:rPr>
          <w:rFonts w:ascii="Times New Roman" w:hAnsi="Times New Roman" w:cs="Times New Roman"/>
          <w:sz w:val="21"/>
          <w:szCs w:val="21"/>
        </w:rPr>
        <w:t>电介质板随之在电容器两极板之间移动</w:t>
      </w:r>
      <w:r>
        <w:rPr>
          <w:rFonts w:ascii="Times New Roman" w:hAnsi="Times New Roman" w:cs="Times New Roman" w:hint="eastAsia"/>
          <w:sz w:val="21"/>
          <w:szCs w:val="21"/>
        </w:rPr>
        <w:t>，</w:t>
      </w:r>
      <w:r>
        <w:rPr>
          <w:rFonts w:ascii="Times New Roman" w:hAnsi="Times New Roman" w:cs="Times New Roman"/>
          <w:sz w:val="21"/>
          <w:szCs w:val="21"/>
        </w:rPr>
        <w:t>连接电容器</w:t>
      </w:r>
      <w:r>
        <w:rPr>
          <w:rFonts w:ascii="Times New Roman" w:hAnsi="Times New Roman" w:cs="Times New Roman" w:hint="eastAsia"/>
          <w:sz w:val="21"/>
          <w:szCs w:val="21"/>
        </w:rPr>
        <w:t>的静电计会显示电容器电压的变化，进而能测出电容的变化，最后就能探测到物体位移的变化，若静电计上的指针偏角为</w:t>
      </w:r>
      <w:r>
        <w:rPr>
          <w:rFonts w:ascii="Times New Roman" w:hAnsi="Times New Roman" w:cs="Times New Roman"/>
          <w:i/>
          <w:sz w:val="21"/>
          <w:szCs w:val="21"/>
        </w:rPr>
        <w:t>θ</w:t>
      </w:r>
      <w:r>
        <w:rPr>
          <w:rFonts w:ascii="Times New Roman" w:hAnsi="Times New Roman" w:cs="Times New Roman" w:hint="eastAsia"/>
          <w:sz w:val="21"/>
          <w:szCs w:val="21"/>
        </w:rPr>
        <w:t>，则被测物体</w:t>
      </w:r>
      <w:r>
        <w:rPr>
          <w:rFonts w:ascii="Times New Roman" w:hAnsi="Times New Roman" w:cs="Times New Roman"/>
          <w:sz w:val="21"/>
          <w:szCs w:val="21"/>
        </w:rPr>
        <w:t>(　　)</w:t>
      </w:r>
    </w:p>
    <w:p w14:paraId="3ACBB554">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555875" cy="1127760"/>
            <wp:effectExtent l="0" t="0" r="15875"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xmlns:r="http://schemas.openxmlformats.org/officeDocument/2006/relationships" r:embed="rId14"/>
                    <a:stretch>
                      <a:fillRect/>
                    </a:stretch>
                  </pic:blipFill>
                  <pic:spPr>
                    <a:xfrm>
                      <a:off x="0" y="0"/>
                      <a:ext cx="2555875" cy="1127760"/>
                    </a:xfrm>
                    <a:prstGeom prst="rect">
                      <a:avLst/>
                    </a:prstGeom>
                    <a:noFill/>
                    <a:ln>
                      <a:noFill/>
                    </a:ln>
                  </pic:spPr>
                </pic:pic>
              </a:graphicData>
            </a:graphic>
          </wp:inline>
        </w:drawing>
      </w:r>
    </w:p>
    <w:p w14:paraId="055FE74C">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向左移动时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增大</w:t>
      </w:r>
    </w:p>
    <w:p w14:paraId="52F0CC90">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向右移动时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增大</w:t>
      </w:r>
    </w:p>
    <w:p w14:paraId="48EA3EDA">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向左移动时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减小</w:t>
      </w:r>
    </w:p>
    <w:p w14:paraId="04368886">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向右移动时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减小</w:t>
      </w:r>
    </w:p>
    <w:p w14:paraId="6AA98CDD">
      <w:pPr>
        <w:pStyle w:val="PlainText"/>
        <w:tabs>
          <w:tab w:val="left" w:pos="4253"/>
        </w:tabs>
        <w:snapToGrid w:val="0"/>
        <w:spacing w:line="360" w:lineRule="auto"/>
        <w:ind w:firstLine="420" w:firstLineChars="200"/>
        <w:rPr>
          <w:rFonts w:ascii="Times New Roman" w:hAnsi="Times New Roman" w:cs="Times New Roman"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hint="eastAsia"/>
          <w:color w:val="0000FF"/>
          <w:sz w:val="21"/>
          <w:szCs w:val="21"/>
        </w:rPr>
        <w:t>BC</w:t>
      </w:r>
      <w:r>
        <w:rPr>
          <w:rFonts w:ascii="Times New Roman" w:eastAsia="仿宋_GB2312" w:hAnsi="Times New Roman" w:cs="Times New Roman"/>
          <w:color w:val="0000FF"/>
          <w:sz w:val="21"/>
          <w:szCs w:val="21"/>
        </w:rPr>
        <w:t>　由公式</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ε</w:instrText>
      </w:r>
      <w:r>
        <w:rPr>
          <w:rFonts w:ascii="Times New Roman" w:eastAsia="仿宋_GB2312" w:hAnsi="Times New Roman" w:cs="Times New Roman" w:hint="eastAsia"/>
          <w:color w:val="0000FF"/>
          <w:sz w:val="21"/>
          <w:szCs w:val="21"/>
          <w:vertAlign w:val="subscript"/>
        </w:rPr>
        <w:instrText>r</w:instrText>
      </w:r>
      <w:r>
        <w:rPr>
          <w:rFonts w:ascii="Times New Roman" w:eastAsia="仿宋_GB2312" w:hAnsi="Times New Roman" w:cs="Times New Roman" w:hint="eastAsia"/>
          <w:i/>
          <w:color w:val="0000FF"/>
          <w:sz w:val="21"/>
          <w:szCs w:val="21"/>
        </w:rPr>
        <w:instrText>S,</w:instrText>
      </w:r>
      <w:r>
        <w:rPr>
          <w:rFonts w:ascii="Times New Roman" w:eastAsia="仿宋_GB2312" w:hAnsi="Times New Roman" w:cs="Times New Roman" w:hint="eastAsia"/>
          <w:color w:val="0000FF"/>
          <w:sz w:val="21"/>
          <w:szCs w:val="21"/>
        </w:rPr>
        <w:instrText>4</w:instrText>
      </w:r>
      <w:r>
        <w:rPr>
          <w:rFonts w:ascii="Times New Roman" w:eastAsia="仿宋_GB2312" w:hAnsi="Times New Roman" w:cs="Times New Roman"/>
          <w:color w:val="0000FF"/>
          <w:sz w:val="21"/>
          <w:szCs w:val="21"/>
        </w:rPr>
        <w:instrText>π</w:instrText>
      </w:r>
      <w:r>
        <w:rPr>
          <w:rFonts w:ascii="Times New Roman" w:eastAsia="仿宋_GB2312" w:hAnsi="Times New Roman" w:cs="Times New Roman" w:hint="eastAsia"/>
          <w:i/>
          <w:color w:val="0000FF"/>
          <w:sz w:val="21"/>
          <w:szCs w:val="21"/>
        </w:rPr>
        <w:instrText>kd</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当被测物体带动电介质板向左移动时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两极板间电介质增多</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ε</w:t>
      </w:r>
      <w:r>
        <w:rPr>
          <w:rFonts w:ascii="Times New Roman" w:eastAsia="仿宋_GB2312" w:hAnsi="Times New Roman" w:cs="Times New Roman"/>
          <w:color w:val="0000FF"/>
          <w:sz w:val="21"/>
          <w:szCs w:val="21"/>
          <w:vertAlign w:val="subscript"/>
        </w:rPr>
        <w:t>r</w:t>
      </w:r>
      <w:r>
        <w:rPr>
          <w:rFonts w:ascii="Times New Roman" w:eastAsia="仿宋_GB2312" w:hAnsi="Times New Roman" w:cs="Times New Roman"/>
          <w:color w:val="0000FF"/>
          <w:sz w:val="21"/>
          <w:szCs w:val="21"/>
        </w:rPr>
        <w:t>变大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则电容</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增大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又由公式</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Q,U</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电荷量</w:t>
      </w:r>
      <w:r>
        <w:rPr>
          <w:rFonts w:ascii="Times New Roman" w:eastAsia="仿宋_GB2312" w:hAnsi="Times New Roman" w:cs="Times New Roman"/>
          <w:i/>
          <w:color w:val="0000FF"/>
          <w:sz w:val="21"/>
          <w:szCs w:val="21"/>
        </w:rPr>
        <w:t>Q</w:t>
      </w:r>
      <w:r>
        <w:rPr>
          <w:rFonts w:ascii="Times New Roman" w:eastAsia="仿宋_GB2312" w:hAnsi="Times New Roman" w:cs="Times New Roman"/>
          <w:color w:val="0000FF"/>
          <w:sz w:val="21"/>
          <w:szCs w:val="21"/>
        </w:rPr>
        <w:t>不变时</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U</w:t>
      </w:r>
      <w:r>
        <w:rPr>
          <w:rFonts w:ascii="Times New Roman" w:eastAsia="仿宋_GB2312" w:hAnsi="Times New Roman" w:cs="Times New Roman"/>
          <w:color w:val="0000FF"/>
          <w:sz w:val="21"/>
          <w:szCs w:val="21"/>
        </w:rPr>
        <w:t>减小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减小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错误</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正确；同理可知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当被测物体带动电介质板向右移动时</w:t>
      </w:r>
      <w:r>
        <w:rPr>
          <w:rFonts w:ascii="仿宋_GB2312" w:eastAsia="仿宋_GB2312" w:hAnsi="仿宋_GB2312" w:cs="仿宋_GB2312" w:hint="eastAsia"/>
          <w:color w:val="0000FF"/>
          <w:sz w:val="21"/>
          <w:szCs w:val="21"/>
        </w:rPr>
        <w:t>，</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增大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color w:val="0000FF"/>
          <w:sz w:val="21"/>
          <w:szCs w:val="21"/>
        </w:rPr>
        <w:t>D</w:t>
      </w:r>
      <w:r>
        <w:rPr>
          <w:rFonts w:ascii="Times New Roman" w:eastAsia="仿宋_GB2312" w:hAnsi="Times New Roman" w:cs="Times New Roman"/>
          <w:color w:val="0000FF"/>
          <w:sz w:val="21"/>
          <w:szCs w:val="21"/>
        </w:rPr>
        <w:t>错误。</w:t>
      </w:r>
    </w:p>
    <w:p w14:paraId="363FA7BE">
      <w:pPr>
        <w:pStyle w:val="PlainText"/>
        <w:tabs>
          <w:tab w:val="left" w:pos="4305"/>
        </w:tabs>
        <w:snapToGrid w:val="0"/>
        <w:spacing w:line="360" w:lineRule="auto"/>
        <w:ind w:firstLine="420" w:firstLineChars="200"/>
        <w:rPr>
          <w:rFonts w:ascii="Times New Roman" w:eastAsia="仿宋_GB2312" w:hAnsi="Times New Roman" w:cs="Times New Roman" w:hint="default"/>
          <w:color w:val="FF0000"/>
          <w:sz w:val="21"/>
          <w:szCs w:val="21"/>
          <w:lang w:val="en-US" w:eastAsia="zh-CN"/>
        </w:rPr>
      </w:pPr>
      <w:r>
        <w:rPr>
          <w:rFonts w:ascii="Times New Roman" w:eastAsia="黑体" w:hAnsi="Times New Roman" w:cs="Times New Roman" w:hint="eastAsia"/>
          <w:color w:val="FF0000"/>
          <w:sz w:val="21"/>
          <w:szCs w:val="21"/>
          <w:lang w:val="en-US" w:eastAsia="zh-CN"/>
        </w:rPr>
        <w:t>答案</w:t>
      </w:r>
      <w:r>
        <w:rPr>
          <w:rFonts w:ascii="Times New Roman" w:eastAsia="黑体" w:hAnsi="Times New Roman" w:cs="Times New Roman"/>
          <w:color w:val="FF0000"/>
          <w:sz w:val="21"/>
          <w:szCs w:val="21"/>
        </w:rPr>
        <w:t>：</w:t>
      </w:r>
      <w:r>
        <w:rPr>
          <w:rFonts w:ascii="Times New Roman" w:eastAsia="仿宋_GB2312" w:hAnsi="Times New Roman" w:cs="Times New Roman" w:hint="eastAsia"/>
          <w:color w:val="FF0000"/>
          <w:sz w:val="21"/>
          <w:szCs w:val="21"/>
          <w:lang w:val="en-US" w:eastAsia="zh-CN"/>
        </w:rPr>
        <w:t>BC</w:t>
      </w:r>
    </w:p>
    <w:p w14:paraId="765495E3">
      <w:pPr>
        <w:rPr>
          <w:rFonts w:hint="eastAsia"/>
          <w:sz w:val="21"/>
          <w:szCs w:val="21"/>
          <w:lang w:val="en-US" w:eastAsia="zh-CN"/>
        </w:rPr>
      </w:pPr>
    </w:p>
    <w:p w14:paraId="61A69238">
      <w:pPr>
        <w:pStyle w:val="PlainText"/>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20" w:firstLineChars="200"/>
        <w:textAlignment w:val="auto"/>
        <w:rPr>
          <w:rFonts w:hint="eastAsia"/>
          <w:sz w:val="21"/>
          <w:szCs w:val="21"/>
          <w:lang w:val="en-US" w:eastAsia="zh-CN"/>
        </w:rPr>
      </w:pPr>
      <w:r>
        <w:rPr>
          <w:rFonts w:hint="eastAsia"/>
          <w:sz w:val="21"/>
          <w:szCs w:val="21"/>
          <w:lang w:val="en-US" w:eastAsia="zh-CN"/>
        </w:rPr>
        <w:t>二、</w:t>
      </w:r>
      <w:r>
        <w:rPr>
          <w:rFonts w:ascii="宋体" w:hAnsi="宋体" w:cs="宋体" w:hint="eastAsia"/>
          <w:b/>
          <w:sz w:val="21"/>
          <w:szCs w:val="21"/>
        </w:rPr>
        <w:t>非选择</w:t>
      </w:r>
      <w:r>
        <w:rPr>
          <w:rFonts w:ascii="宋体" w:hAnsi="宋体" w:cs="宋体"/>
          <w:b/>
          <w:sz w:val="21"/>
          <w:szCs w:val="21"/>
        </w:rPr>
        <w:t>题</w:t>
      </w:r>
      <w:r>
        <w:rPr>
          <w:rFonts w:ascii="微软雅黑" w:eastAsia="微软雅黑" w:hAnsi="微软雅黑" w:cs="微软雅黑" w:hint="eastAsia"/>
          <w:color w:val="auto"/>
          <w:sz w:val="21"/>
          <w:szCs w:val="21"/>
          <w:u w:val="none" w:color="auto"/>
          <w:lang w:val="en-US" w:eastAsia="zh-CN"/>
        </w:rPr>
        <w:t>：（本大题共5小题，共60分）</w:t>
      </w:r>
    </w:p>
    <w:p w14:paraId="2A75CC28">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11、(12分)</w:t>
      </w:r>
      <w:r>
        <w:rPr>
          <w:rFonts w:ascii="Times New Roman" w:hAnsi="Times New Roman" w:cs="Times New Roman"/>
          <w:sz w:val="21"/>
          <w:szCs w:val="21"/>
        </w:rPr>
        <w:t>如图所示为向心力演示装置</w:t>
      </w:r>
      <w:r>
        <w:rPr>
          <w:rFonts w:ascii="Times New Roman" w:hAnsi="Times New Roman" w:cs="Times New Roman" w:hint="eastAsia"/>
          <w:sz w:val="21"/>
          <w:szCs w:val="21"/>
        </w:rPr>
        <w:t>，</w:t>
      </w:r>
      <w:r>
        <w:rPr>
          <w:rFonts w:ascii="Times New Roman" w:hAnsi="Times New Roman" w:cs="Times New Roman"/>
          <w:sz w:val="21"/>
          <w:szCs w:val="21"/>
        </w:rPr>
        <w:t>匀速转动手柄1</w:t>
      </w:r>
      <w:r>
        <w:rPr>
          <w:rFonts w:ascii="Times New Roman" w:hAnsi="Times New Roman" w:cs="Times New Roman" w:hint="eastAsia"/>
          <w:sz w:val="21"/>
          <w:szCs w:val="21"/>
        </w:rPr>
        <w:t>，</w:t>
      </w:r>
      <w:r>
        <w:rPr>
          <w:rFonts w:ascii="Times New Roman" w:hAnsi="Times New Roman" w:cs="Times New Roman"/>
          <w:sz w:val="21"/>
          <w:szCs w:val="21"/>
        </w:rPr>
        <w:t>可以使变速塔轮2和3以及长槽4和短槽5随之匀速转动</w:t>
      </w:r>
      <w:r>
        <w:rPr>
          <w:rFonts w:ascii="Times New Roman" w:hAnsi="Times New Roman" w:cs="Times New Roman" w:hint="eastAsia"/>
          <w:sz w:val="21"/>
          <w:szCs w:val="21"/>
        </w:rPr>
        <w:t>，</w:t>
      </w:r>
      <w:r>
        <w:rPr>
          <w:rFonts w:ascii="Times New Roman" w:hAnsi="Times New Roman" w:cs="Times New Roman"/>
          <w:sz w:val="21"/>
          <w:szCs w:val="21"/>
        </w:rPr>
        <w:t>槽内的小球也随着做匀速圆周运动。使小球做匀速圆周运动的向心力由横臂8的挡板(即挡板</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hint="eastAsia"/>
          <w:sz w:val="21"/>
          <w:szCs w:val="21"/>
        </w:rPr>
        <w:t>)对小球的压力提供。球对挡板的反作用力通过横臂的杠杆作用使弹簧测力套筒</w:t>
      </w:r>
      <w:r>
        <w:rPr>
          <w:rFonts w:ascii="Times New Roman" w:hAnsi="Times New Roman" w:cs="Times New Roman"/>
          <w:sz w:val="21"/>
          <w:szCs w:val="21"/>
        </w:rPr>
        <w:t>9下降</w:t>
      </w:r>
      <w:r>
        <w:rPr>
          <w:rFonts w:ascii="Times New Roman" w:hAnsi="Times New Roman" w:cs="Times New Roman" w:hint="eastAsia"/>
          <w:sz w:val="21"/>
          <w:szCs w:val="21"/>
        </w:rPr>
        <w:t>，</w:t>
      </w:r>
      <w:r>
        <w:rPr>
          <w:rFonts w:ascii="Times New Roman" w:hAnsi="Times New Roman" w:cs="Times New Roman"/>
          <w:sz w:val="21"/>
          <w:szCs w:val="21"/>
        </w:rPr>
        <w:t>从而露出标尺10。根据标尺10上露出的红白相间等分标记</w:t>
      </w:r>
      <w:r>
        <w:rPr>
          <w:rFonts w:ascii="Times New Roman" w:hAnsi="Times New Roman" w:cs="Times New Roman" w:hint="eastAsia"/>
          <w:sz w:val="21"/>
          <w:szCs w:val="21"/>
        </w:rPr>
        <w:t>，</w:t>
      </w:r>
      <w:r>
        <w:rPr>
          <w:rFonts w:ascii="Times New Roman" w:hAnsi="Times New Roman" w:cs="Times New Roman"/>
          <w:sz w:val="21"/>
          <w:szCs w:val="21"/>
        </w:rPr>
        <w:t>可以粗略计算出两个球做圆周运动所需的向心力的比值。利用此装置可以探究做匀速圆周运动的物体需要的向心力的大小与哪些因素有关。已知小球在挡板</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处做圆周运动的轨迹半径之比为1</w:t>
      </w:r>
      <w:r>
        <w:rPr>
          <w:rFonts w:hAnsi="宋体" w:cs="Times New Roman"/>
          <w:sz w:val="21"/>
          <w:szCs w:val="21"/>
        </w:rPr>
        <w:t>∶</w:t>
      </w:r>
      <w:r>
        <w:rPr>
          <w:rFonts w:ascii="Times New Roman" w:hAnsi="Times New Roman" w:cs="Times New Roman"/>
          <w:sz w:val="21"/>
          <w:szCs w:val="21"/>
        </w:rPr>
        <w:t>2</w:t>
      </w:r>
      <w:r>
        <w:rPr>
          <w:rFonts w:hAnsi="宋体" w:cs="Times New Roman"/>
          <w:sz w:val="21"/>
          <w:szCs w:val="21"/>
        </w:rPr>
        <w:t>∶</w:t>
      </w:r>
      <w:r>
        <w:rPr>
          <w:rFonts w:ascii="Times New Roman" w:hAnsi="Times New Roman" w:cs="Times New Roman"/>
          <w:sz w:val="21"/>
          <w:szCs w:val="21"/>
        </w:rPr>
        <w:t>1。</w:t>
      </w:r>
    </w:p>
    <w:p w14:paraId="1BA77438">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098675" cy="1679575"/>
            <wp:effectExtent l="0" t="0" r="15875" b="158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xmlns:r="http://schemas.openxmlformats.org/officeDocument/2006/relationships" r:embed="rId15"/>
                    <a:stretch>
                      <a:fillRect/>
                    </a:stretch>
                  </pic:blipFill>
                  <pic:spPr>
                    <a:xfrm>
                      <a:off x="0" y="0"/>
                      <a:ext cx="2098675" cy="1679575"/>
                    </a:xfrm>
                    <a:prstGeom prst="rect">
                      <a:avLst/>
                    </a:prstGeom>
                    <a:noFill/>
                    <a:ln>
                      <a:noFill/>
                    </a:ln>
                  </pic:spPr>
                </pic:pic>
              </a:graphicData>
            </a:graphic>
          </wp:inline>
        </w:drawing>
      </w:r>
    </w:p>
    <w:p w14:paraId="7A1741C4">
      <w:pPr>
        <w:pStyle w:val="PlainText"/>
        <w:tabs>
          <w:tab w:val="left" w:pos="4305"/>
        </w:tabs>
        <w:snapToGrid w:val="0"/>
        <w:spacing w:line="360" w:lineRule="auto"/>
        <w:ind w:firstLine="420" w:firstLineChars="200"/>
        <w:rPr>
          <w:rFonts w:ascii="Times New Roman" w:hAnsi="Times New Roman" w:eastAsiaTheme="minorEastAsia" w:cs="Times New Roman" w:hint="eastAsia"/>
          <w:sz w:val="21"/>
          <w:szCs w:val="21"/>
          <w:lang w:eastAsia="zh-CN"/>
        </w:rPr>
      </w:pPr>
      <w:r>
        <w:rPr>
          <w:rFonts w:ascii="Times New Roman" w:hAnsi="Times New Roman" w:cs="Times New Roman"/>
          <w:sz w:val="21"/>
          <w:szCs w:val="21"/>
        </w:rPr>
        <w:t>(1)要探究向心力与轨道半径的关系时</w:t>
      </w:r>
      <w:r>
        <w:rPr>
          <w:rFonts w:ascii="Times New Roman" w:hAnsi="Times New Roman" w:cs="Times New Roman" w:hint="eastAsia"/>
          <w:sz w:val="21"/>
          <w:szCs w:val="21"/>
        </w:rPr>
        <w:t>，</w:t>
      </w:r>
      <w:r>
        <w:rPr>
          <w:rFonts w:ascii="Times New Roman" w:hAnsi="Times New Roman" w:cs="Times New Roman"/>
          <w:sz w:val="21"/>
          <w:szCs w:val="21"/>
        </w:rPr>
        <w:t>把皮带套在左、右两个塔轮的半径相同的位置</w:t>
      </w:r>
      <w:r>
        <w:rPr>
          <w:rFonts w:ascii="Times New Roman" w:hAnsi="Times New Roman" w:cs="Times New Roman" w:hint="eastAsia"/>
          <w:sz w:val="21"/>
          <w:szCs w:val="21"/>
        </w:rPr>
        <w:t>，</w:t>
      </w:r>
      <w:r>
        <w:rPr>
          <w:rFonts w:ascii="Times New Roman" w:hAnsi="Times New Roman" w:cs="Times New Roman"/>
          <w:sz w:val="21"/>
          <w:szCs w:val="21"/>
        </w:rPr>
        <w:t>把两个质量</w:t>
      </w:r>
      <w:r>
        <w:rPr>
          <w:rFonts w:ascii="Times New Roman" w:hAnsi="Times New Roman" w:cs="Times New Roman"/>
          <w:sz w:val="21"/>
          <w:szCs w:val="21"/>
          <w:u w:val="single"/>
        </w:rPr>
        <w:t>　　　　　</w:t>
      </w:r>
      <w:r>
        <w:rPr>
          <w:rFonts w:ascii="Times New Roman" w:hAnsi="Times New Roman" w:cs="Times New Roman"/>
          <w:sz w:val="21"/>
          <w:szCs w:val="21"/>
        </w:rPr>
        <w:t>(选填</w:t>
      </w:r>
      <w:r>
        <w:rPr>
          <w:rFonts w:hAnsi="宋体" w:cs="Times New Roman"/>
          <w:sz w:val="21"/>
          <w:szCs w:val="21"/>
        </w:rPr>
        <w:t>“</w:t>
      </w:r>
      <w:r>
        <w:rPr>
          <w:rFonts w:ascii="Times New Roman" w:hAnsi="Times New Roman" w:cs="Times New Roman"/>
          <w:sz w:val="21"/>
          <w:szCs w:val="21"/>
        </w:rPr>
        <w:t>相同</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hint="eastAsia"/>
          <w:sz w:val="21"/>
          <w:szCs w:val="21"/>
        </w:rPr>
        <w:t>不同</w:t>
      </w:r>
      <w:r>
        <w:rPr>
          <w:rFonts w:hAnsi="宋体" w:cs="Times New Roman" w:hint="eastAsia"/>
          <w:sz w:val="21"/>
          <w:szCs w:val="21"/>
        </w:rPr>
        <w:t>”</w:t>
      </w:r>
      <w:r>
        <w:rPr>
          <w:rFonts w:ascii="Times New Roman" w:hAnsi="Times New Roman" w:cs="Times New Roman" w:hint="eastAsia"/>
          <w:sz w:val="21"/>
          <w:szCs w:val="21"/>
        </w:rPr>
        <w:t>)的小球放置在挡板</w:t>
      </w:r>
      <w:r>
        <w:rPr>
          <w:rFonts w:ascii="Times New Roman" w:hAnsi="Times New Roman" w:cs="Times New Roman"/>
          <w:sz w:val="21"/>
          <w:szCs w:val="21"/>
          <w:u w:val="single"/>
        </w:rPr>
        <w:t>　　　　　</w:t>
      </w:r>
      <w:r>
        <w:rPr>
          <w:rFonts w:ascii="Times New Roman" w:hAnsi="Times New Roman" w:cs="Times New Roman"/>
          <w:sz w:val="21"/>
          <w:szCs w:val="21"/>
        </w:rPr>
        <w:t>和挡板</w:t>
      </w:r>
      <w:r>
        <w:rPr>
          <w:rFonts w:ascii="Times New Roman" w:hAnsi="Times New Roman" w:cs="Times New Roman"/>
          <w:sz w:val="21"/>
          <w:szCs w:val="21"/>
          <w:u w:val="single"/>
        </w:rPr>
        <w:t>　　　　　</w:t>
      </w:r>
      <w:r>
        <w:rPr>
          <w:rFonts w:ascii="Times New Roman" w:hAnsi="Times New Roman" w:cs="Times New Roman"/>
          <w:sz w:val="21"/>
          <w:szCs w:val="21"/>
        </w:rPr>
        <w:t>位置(选填</w:t>
      </w:r>
      <w:r>
        <w:rPr>
          <w:rFonts w:hAnsi="宋体" w:cs="Times New Roman"/>
          <w:sz w:val="21"/>
          <w:szCs w:val="21"/>
        </w:rPr>
        <w:t>“</w:t>
      </w:r>
      <w:r>
        <w:rPr>
          <w:rFonts w:ascii="Times New Roman" w:hAnsi="Times New Roman" w:cs="Times New Roman"/>
          <w:i/>
          <w:sz w:val="21"/>
          <w:szCs w:val="21"/>
        </w:rPr>
        <w:t>A</w:t>
      </w:r>
      <w:r>
        <w:rPr>
          <w:rFonts w:hAnsi="宋体" w:cs="Times New Roman"/>
          <w:sz w:val="21"/>
          <w:szCs w:val="21"/>
        </w:rPr>
        <w:t>”“</w:t>
      </w:r>
      <w:r>
        <w:rPr>
          <w:rFonts w:ascii="Times New Roman" w:hAnsi="Times New Roman" w:cs="Times New Roman"/>
          <w:i/>
          <w:sz w:val="21"/>
          <w:szCs w:val="21"/>
        </w:rPr>
        <w:t>B</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i/>
          <w:sz w:val="21"/>
          <w:szCs w:val="21"/>
        </w:rPr>
        <w:t>C</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24D56AAF">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(2)把两个质量不同的小球分别放在挡板</w:t>
      </w:r>
      <w:r>
        <w:rPr>
          <w:rFonts w:ascii="Times New Roman" w:hAnsi="Times New Roman" w:cs="Times New Roman"/>
          <w:i/>
          <w:sz w:val="21"/>
          <w:szCs w:val="21"/>
        </w:rPr>
        <w:t>A</w:t>
      </w:r>
      <w:r>
        <w:rPr>
          <w:rFonts w:ascii="Times New Roman" w:hAnsi="Times New Roman" w:cs="Times New Roman"/>
          <w:sz w:val="21"/>
          <w:szCs w:val="21"/>
        </w:rPr>
        <w:t>和</w:t>
      </w:r>
      <w:r>
        <w:rPr>
          <w:rFonts w:ascii="Times New Roman" w:hAnsi="Times New Roman" w:cs="Times New Roman"/>
          <w:i/>
          <w:sz w:val="21"/>
          <w:szCs w:val="21"/>
        </w:rPr>
        <w:t>C</w:t>
      </w:r>
      <w:r>
        <w:rPr>
          <w:rFonts w:ascii="Times New Roman" w:hAnsi="Times New Roman" w:cs="Times New Roman"/>
          <w:sz w:val="21"/>
          <w:szCs w:val="21"/>
        </w:rPr>
        <w:t>位置</w:t>
      </w:r>
      <w:r>
        <w:rPr>
          <w:rFonts w:ascii="Times New Roman" w:hAnsi="Times New Roman" w:cs="Times New Roman" w:hint="eastAsia"/>
          <w:sz w:val="21"/>
          <w:szCs w:val="21"/>
        </w:rPr>
        <w:t>，</w:t>
      </w:r>
      <w:r>
        <w:rPr>
          <w:rFonts w:ascii="Times New Roman" w:hAnsi="Times New Roman" w:cs="Times New Roman"/>
          <w:sz w:val="21"/>
          <w:szCs w:val="21"/>
        </w:rPr>
        <w:t>皮带套在左、右两个塔轮的半径之比为1</w:t>
      </w:r>
      <w:r>
        <w:rPr>
          <w:rFonts w:hAnsi="宋体" w:cs="Times New Roman"/>
          <w:sz w:val="21"/>
          <w:szCs w:val="21"/>
        </w:rPr>
        <w:t>∶</w:t>
      </w:r>
      <w:r>
        <w:rPr>
          <w:rFonts w:ascii="Times New Roman" w:hAnsi="Times New Roman" w:cs="Times New Roman"/>
          <w:sz w:val="21"/>
          <w:szCs w:val="21"/>
        </w:rPr>
        <w:t>2</w:t>
      </w:r>
      <w:r>
        <w:rPr>
          <w:rFonts w:ascii="Times New Roman" w:hAnsi="Times New Roman" w:cs="Times New Roman" w:hint="eastAsia"/>
          <w:sz w:val="21"/>
          <w:szCs w:val="21"/>
        </w:rPr>
        <w:t>，</w:t>
      </w:r>
      <w:r>
        <w:rPr>
          <w:rFonts w:ascii="Times New Roman" w:hAnsi="Times New Roman" w:cs="Times New Roman"/>
          <w:sz w:val="21"/>
          <w:szCs w:val="21"/>
        </w:rPr>
        <w:t>则放在挡板</w:t>
      </w:r>
      <w:r>
        <w:rPr>
          <w:rFonts w:ascii="Times New Roman" w:hAnsi="Times New Roman" w:cs="Times New Roman"/>
          <w:i/>
          <w:sz w:val="21"/>
          <w:szCs w:val="21"/>
        </w:rPr>
        <w:t>A</w:t>
      </w:r>
      <w:r>
        <w:rPr>
          <w:rFonts w:ascii="Times New Roman" w:hAnsi="Times New Roman" w:cs="Times New Roman"/>
          <w:sz w:val="21"/>
          <w:szCs w:val="21"/>
        </w:rPr>
        <w:t>处的小球与</w:t>
      </w:r>
      <w:r>
        <w:rPr>
          <w:rFonts w:ascii="Times New Roman" w:hAnsi="Times New Roman" w:cs="Times New Roman"/>
          <w:i/>
          <w:sz w:val="21"/>
          <w:szCs w:val="21"/>
        </w:rPr>
        <w:t>C</w:t>
      </w:r>
      <w:r>
        <w:rPr>
          <w:rFonts w:ascii="Times New Roman" w:hAnsi="Times New Roman" w:cs="Times New Roman"/>
          <w:sz w:val="21"/>
          <w:szCs w:val="21"/>
        </w:rPr>
        <w:t>处的小球角速度大小之比为</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3CF7D351">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(3)把两个质量相同的小球分别放在挡板</w:t>
      </w:r>
      <w:r>
        <w:rPr>
          <w:rFonts w:ascii="Times New Roman" w:hAnsi="Times New Roman" w:cs="Times New Roman"/>
          <w:i/>
          <w:sz w:val="21"/>
          <w:szCs w:val="21"/>
        </w:rPr>
        <w:t>B</w:t>
      </w:r>
      <w:r>
        <w:rPr>
          <w:rFonts w:ascii="Times New Roman" w:hAnsi="Times New Roman" w:cs="Times New Roman"/>
          <w:sz w:val="21"/>
          <w:szCs w:val="21"/>
        </w:rPr>
        <w:t>和</w:t>
      </w:r>
      <w:r>
        <w:rPr>
          <w:rFonts w:ascii="Times New Roman" w:hAnsi="Times New Roman" w:cs="Times New Roman"/>
          <w:i/>
          <w:sz w:val="21"/>
          <w:szCs w:val="21"/>
        </w:rPr>
        <w:t>C</w:t>
      </w:r>
      <w:r>
        <w:rPr>
          <w:rFonts w:ascii="Times New Roman" w:hAnsi="Times New Roman" w:cs="Times New Roman"/>
          <w:sz w:val="21"/>
          <w:szCs w:val="21"/>
        </w:rPr>
        <w:t>位置</w:t>
      </w:r>
      <w:r>
        <w:rPr>
          <w:rFonts w:ascii="Times New Roman" w:hAnsi="Times New Roman" w:cs="Times New Roman" w:hint="eastAsia"/>
          <w:sz w:val="21"/>
          <w:szCs w:val="21"/>
        </w:rPr>
        <w:t>，</w:t>
      </w:r>
      <w:r>
        <w:rPr>
          <w:rFonts w:ascii="Times New Roman" w:hAnsi="Times New Roman" w:cs="Times New Roman"/>
          <w:sz w:val="21"/>
          <w:szCs w:val="21"/>
        </w:rPr>
        <w:t>皮带套在左、右两边塔轮的半径之比为3</w:t>
      </w:r>
      <w:r>
        <w:rPr>
          <w:rFonts w:hAnsi="宋体" w:cs="Times New Roman"/>
          <w:sz w:val="21"/>
          <w:szCs w:val="21"/>
        </w:rPr>
        <w:t>∶</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则转动时左、右标尺上露出的红白相间的等分格数之比为</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6B971D52">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color w:val="0000FF"/>
          <w:sz w:val="21"/>
          <w:szCs w:val="21"/>
        </w:rPr>
        <w:t>(1)探究向心力与轨道半径的关系时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w:t>
      </w:r>
      <w:r>
        <w:rPr>
          <w:rFonts w:ascii="Times New Roman" w:eastAsia="仿宋_GB2312" w:hAnsi="Times New Roman" w:cs="Times New Roman"/>
          <w:i/>
          <w:color w:val="0000FF"/>
          <w:sz w:val="21"/>
          <w:szCs w:val="21"/>
        </w:rPr>
        <w:t>F</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mω</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hint="eastAsia"/>
          <w:i/>
          <w:color w:val="0000FF"/>
          <w:sz w:val="21"/>
          <w:szCs w:val="21"/>
        </w:rPr>
        <w:t>r</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采用控制变量法</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应使两个相同质量的小球放在不同半径挡板处</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以相同角速度运动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因此将质量相同的小球分别放在</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和</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处。</w:t>
      </w:r>
    </w:p>
    <w:p w14:paraId="02917D55">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(2)皮带套在左、右两个塔轮的半径之比为1</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两个塔轮边缘处的线速度大小相等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w:t>
      </w:r>
      <w:r>
        <w:rPr>
          <w:rFonts w:ascii="Book Antiqua" w:eastAsia="仿宋_GB2312" w:hAnsi="Book Antiqua" w:cs="Times New Roman"/>
          <w:i/>
          <w:color w:val="0000FF"/>
          <w:sz w:val="21"/>
          <w:szCs w:val="21"/>
        </w:rPr>
        <w:t>v</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ωr</w:t>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角速度与半径成反比</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所以放在挡板</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处的小球与</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处的小球角速度大小之比为</w:t>
      </w:r>
      <w:r>
        <w:rPr>
          <w:rFonts w:ascii="Times New Roman" w:eastAsia="仿宋_GB2312" w:hAnsi="Times New Roman" w:cs="Times New Roman" w:hint="eastAsia"/>
          <w:color w:val="0000FF"/>
          <w:sz w:val="21"/>
          <w:szCs w:val="21"/>
        </w:rPr>
        <w:t>2</w:t>
      </w:r>
      <w:r>
        <w:rPr>
          <w:rFonts w:eastAsia="仿宋_GB2312" w:hAnsi="宋体" w:cs="Times New Roman" w:hint="eastAsia"/>
          <w:color w:val="0000FF"/>
          <w:sz w:val="21"/>
          <w:szCs w:val="21"/>
        </w:rPr>
        <w:t>∶</w:t>
      </w:r>
      <w:r>
        <w:rPr>
          <w:rFonts w:ascii="Times New Roman" w:eastAsia="仿宋_GB2312" w:hAnsi="Times New Roman" w:cs="Times New Roman" w:hint="eastAsia"/>
          <w:color w:val="0000FF"/>
          <w:sz w:val="21"/>
          <w:szCs w:val="21"/>
        </w:rPr>
        <w:t>1</w:t>
      </w:r>
      <w:r>
        <w:rPr>
          <w:rFonts w:ascii="Times New Roman" w:eastAsia="仿宋_GB2312" w:hAnsi="Times New Roman" w:cs="Times New Roman"/>
          <w:color w:val="0000FF"/>
          <w:sz w:val="21"/>
          <w:szCs w:val="21"/>
        </w:rPr>
        <w:t>。</w:t>
      </w:r>
    </w:p>
    <w:p w14:paraId="0CE9E9C9">
      <w:pPr>
        <w:pStyle w:val="PlainText"/>
        <w:tabs>
          <w:tab w:val="left" w:pos="4305"/>
        </w:tabs>
        <w:snapToGrid w:val="0"/>
        <w:spacing w:line="360" w:lineRule="auto"/>
        <w:ind w:firstLine="420" w:firstLineChars="200"/>
        <w:rPr>
          <w:rFonts w:ascii="Times New Roman" w:eastAsia="仿宋_GB2312" w:hAnsi="Times New Roman" w:cs="Times New Roman"/>
          <w:color w:val="0000FF"/>
          <w:sz w:val="21"/>
          <w:szCs w:val="21"/>
        </w:rPr>
      </w:pPr>
      <w:r>
        <w:rPr>
          <w:rFonts w:ascii="Times New Roman" w:eastAsia="仿宋_GB2312" w:hAnsi="Times New Roman" w:cs="Times New Roman"/>
          <w:color w:val="0000FF"/>
          <w:sz w:val="21"/>
          <w:szCs w:val="21"/>
        </w:rPr>
        <w:t>(3)把两个质量相同的小球分别放在挡板</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和</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位置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则两小球的转动半径关系</w:t>
      </w:r>
    </w:p>
    <w:p w14:paraId="1E423933">
      <w:pPr>
        <w:pStyle w:val="PlainText"/>
        <w:tabs>
          <w:tab w:val="left" w:pos="4305"/>
        </w:tabs>
        <w:snapToGrid w:val="0"/>
        <w:spacing w:line="360" w:lineRule="auto"/>
        <w:rPr>
          <w:rFonts w:ascii="仿宋_GB2312" w:eastAsia="仿宋_GB2312" w:hAnsi="仿宋_GB2312" w:cs="仿宋_GB2312" w:hint="eastAsia"/>
          <w:sz w:val="21"/>
          <w:szCs w:val="21"/>
        </w:rPr>
      </w:pPr>
      <w:r>
        <w:rPr>
          <w:rFonts w:ascii="Times New Roman" w:eastAsia="仿宋_GB2312" w:hAnsi="Times New Roman" w:cs="Times New Roman"/>
          <w:color w:val="0000FF"/>
          <w:sz w:val="21"/>
          <w:szCs w:val="21"/>
        </w:rPr>
        <w:t>为</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eastAsia="仿宋_GB2312" w:hAnsi="宋体" w:cs="Times New Roman" w:hint="eastAsia"/>
          <w:color w:val="0000FF"/>
          <w:sz w:val="21"/>
          <w:szCs w:val="21"/>
        </w:rPr>
        <w:t>∶</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＝2</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1</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皮带套在左、右两</w:t>
      </w:r>
      <w:r>
        <w:rPr>
          <w:rFonts w:ascii="Times New Roman" w:eastAsia="仿宋_GB2312" w:hAnsi="Times New Roman" w:cs="Times New Roman" w:hint="eastAsia"/>
          <w:color w:val="0000FF"/>
          <w:sz w:val="21"/>
          <w:szCs w:val="21"/>
        </w:rPr>
        <w:t>边塔轮的半径之比为</w:t>
      </w:r>
      <w:r>
        <w:rPr>
          <w:rFonts w:ascii="Times New Roman" w:eastAsia="仿宋_GB2312" w:hAnsi="Times New Roman" w:cs="Times New Roman"/>
          <w:color w:val="0000FF"/>
          <w:sz w:val="21"/>
          <w:szCs w:val="21"/>
        </w:rPr>
        <w:t>3</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1</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两个塔轮边缘处的线速度大小相等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w:t>
      </w:r>
      <w:r>
        <w:rPr>
          <w:rFonts w:ascii="Book Antiqua" w:eastAsia="仿宋_GB2312" w:hAnsi="Book Antiqua" w:cs="Times New Roman"/>
          <w:i/>
          <w:color w:val="0000FF"/>
          <w:sz w:val="21"/>
          <w:szCs w:val="21"/>
        </w:rPr>
        <w:t>v</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ωr</w:t>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角速度与半径成反比</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所以放在挡板</w:t>
      </w:r>
      <w:r>
        <w:rPr>
          <w:rFonts w:ascii="Times New Roman" w:eastAsia="仿宋_GB2312" w:hAnsi="Times New Roman" w:cs="Times New Roman"/>
          <w:i/>
          <w:color w:val="0000FF"/>
          <w:sz w:val="21"/>
          <w:szCs w:val="21"/>
        </w:rPr>
        <w:t>B</w:t>
      </w:r>
      <w:r>
        <w:rPr>
          <w:rFonts w:ascii="Times New Roman" w:eastAsia="仿宋_GB2312" w:hAnsi="Times New Roman" w:cs="Times New Roman"/>
          <w:color w:val="0000FF"/>
          <w:sz w:val="21"/>
          <w:szCs w:val="21"/>
        </w:rPr>
        <w:t>处的小球与</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处的小球角速度大小之比为1</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3</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即</w:t>
      </w:r>
      <w:r>
        <w:rPr>
          <w:rFonts w:ascii="Times New Roman" w:eastAsia="仿宋_GB2312" w:hAnsi="Times New Roman" w:cs="Times New Roman"/>
          <w:i/>
          <w:color w:val="0000FF"/>
          <w:sz w:val="21"/>
          <w:szCs w:val="21"/>
        </w:rPr>
        <w:t>ω</w:t>
      </w:r>
      <w:r>
        <w:rPr>
          <w:rFonts w:ascii="Times New Roman" w:eastAsia="仿宋_GB2312" w:hAnsi="Times New Roman" w:cs="Times New Roman" w:hint="eastAsia"/>
          <w:color w:val="0000FF"/>
          <w:sz w:val="21"/>
          <w:szCs w:val="21"/>
          <w:vertAlign w:val="subscript"/>
        </w:rPr>
        <w:t>1</w:t>
      </w:r>
      <w:r>
        <w:rPr>
          <w:rFonts w:eastAsia="仿宋_GB2312" w:hAnsi="宋体" w:cs="Times New Roman" w:hint="eastAsia"/>
          <w:color w:val="0000FF"/>
          <w:sz w:val="21"/>
          <w:szCs w:val="21"/>
        </w:rPr>
        <w:t>∶</w:t>
      </w:r>
      <w:r>
        <w:rPr>
          <w:rFonts w:ascii="Times New Roman" w:eastAsia="仿宋_GB2312" w:hAnsi="Times New Roman" w:cs="Times New Roman" w:hint="eastAsia"/>
          <w:i/>
          <w:color w:val="0000FF"/>
          <w:sz w:val="21"/>
          <w:szCs w:val="21"/>
        </w:rPr>
        <w:t>ω</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＝1</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3</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w:t>
      </w:r>
      <w:r>
        <w:rPr>
          <w:rFonts w:ascii="Times New Roman" w:eastAsia="仿宋_GB2312" w:hAnsi="Times New Roman" w:cs="Times New Roman"/>
          <w:i/>
          <w:color w:val="0000FF"/>
          <w:sz w:val="21"/>
          <w:szCs w:val="21"/>
        </w:rPr>
        <w:t>F</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mω</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两小球做圆周运动所需的向心力之比为</w:t>
      </w:r>
      <w:r>
        <w:rPr>
          <w:rFonts w:ascii="Times New Roman" w:eastAsia="仿宋_GB2312" w:hAnsi="Times New Roman" w:cs="Times New Roman"/>
          <w:i/>
          <w:color w:val="0000FF"/>
          <w:sz w:val="21"/>
          <w:szCs w:val="21"/>
        </w:rPr>
        <w:t>F</w:t>
      </w:r>
      <w:r>
        <w:rPr>
          <w:rFonts w:ascii="Times New Roman" w:eastAsia="仿宋_GB2312" w:hAnsi="Times New Roman" w:cs="Times New Roman" w:hint="eastAsia"/>
          <w:color w:val="0000FF"/>
          <w:sz w:val="21"/>
          <w:szCs w:val="21"/>
          <w:vertAlign w:val="subscript"/>
        </w:rPr>
        <w:t>1</w:t>
      </w:r>
      <w:r>
        <w:rPr>
          <w:rFonts w:eastAsia="仿宋_GB2312" w:hAnsi="宋体" w:cs="Times New Roman" w:hint="eastAsia"/>
          <w:color w:val="0000FF"/>
          <w:sz w:val="21"/>
          <w:szCs w:val="21"/>
        </w:rPr>
        <w:t>∶</w:t>
      </w:r>
      <w:r>
        <w:rPr>
          <w:rFonts w:ascii="Times New Roman" w:eastAsia="仿宋_GB2312" w:hAnsi="Times New Roman" w:cs="Times New Roman" w:hint="eastAsia"/>
          <w:i/>
          <w:color w:val="0000FF"/>
          <w:sz w:val="21"/>
          <w:szCs w:val="21"/>
        </w:rPr>
        <w:t>F</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hint="eastAsia"/>
          <w:color w:val="0000FF"/>
          <w:sz w:val="21"/>
          <w:szCs w:val="21"/>
        </w:rPr>
        <w:t>2</w:t>
      </w:r>
      <w:r>
        <w:rPr>
          <w:rFonts w:eastAsia="仿宋_GB2312" w:hAnsi="宋体" w:cs="Times New Roman" w:hint="eastAsia"/>
          <w:color w:val="0000FF"/>
          <w:sz w:val="21"/>
          <w:szCs w:val="21"/>
        </w:rPr>
        <w:t>∶</w:t>
      </w:r>
      <w:r>
        <w:rPr>
          <w:rFonts w:ascii="Times New Roman" w:eastAsia="仿宋_GB2312" w:hAnsi="Times New Roman" w:cs="Times New Roman" w:hint="eastAsia"/>
          <w:color w:val="0000FF"/>
          <w:sz w:val="21"/>
          <w:szCs w:val="21"/>
        </w:rPr>
        <w:t>9</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则转动时左、右标尺上露出的红白相间的等分格数之比为2</w:t>
      </w:r>
      <w:r>
        <w:rPr>
          <w:rFonts w:eastAsia="仿宋_GB2312" w:hAnsi="宋体" w:cs="Times New Roman"/>
          <w:color w:val="0000FF"/>
          <w:sz w:val="21"/>
          <w:szCs w:val="21"/>
        </w:rPr>
        <w:t>∶</w:t>
      </w:r>
      <w:r>
        <w:rPr>
          <w:rFonts w:ascii="Times New Roman" w:eastAsia="仿宋_GB2312" w:hAnsi="Times New Roman" w:cs="Times New Roman"/>
          <w:color w:val="0000FF"/>
          <w:sz w:val="21"/>
          <w:szCs w:val="21"/>
        </w:rPr>
        <w:t>9。</w:t>
      </w:r>
    </w:p>
    <w:p w14:paraId="7C9EF2EB">
      <w:pPr>
        <w:ind w:firstLine="420" w:firstLineChars="200"/>
        <w:rPr>
          <w:rFonts w:hint="default"/>
          <w:color w:val="FF0000"/>
          <w:sz w:val="21"/>
          <w:szCs w:val="21"/>
          <w:lang w:val="en-US" w:eastAsia="zh-CN"/>
        </w:rPr>
      </w:pPr>
      <w:r>
        <w:rPr>
          <w:rFonts w:ascii="Times New Roman" w:eastAsia="黑体" w:hAnsi="Times New Roman" w:cs="Times New Roman"/>
          <w:color w:val="FF0000"/>
          <w:sz w:val="21"/>
          <w:szCs w:val="21"/>
        </w:rPr>
        <w:t>答案：</w:t>
      </w:r>
      <w:r>
        <w:rPr>
          <w:rFonts w:ascii="Times New Roman" w:hAnsi="Times New Roman" w:cs="Times New Roman"/>
          <w:color w:val="FF0000"/>
          <w:sz w:val="21"/>
          <w:szCs w:val="21"/>
        </w:rPr>
        <w:t>(1)相同　</w:t>
      </w:r>
      <w:r>
        <w:rPr>
          <w:rFonts w:ascii="Times New Roman" w:hAnsi="Times New Roman" w:cs="Times New Roman"/>
          <w:i/>
          <w:color w:val="FF0000"/>
          <w:sz w:val="21"/>
          <w:szCs w:val="21"/>
        </w:rPr>
        <w:t>C</w:t>
      </w:r>
      <w:r>
        <w:rPr>
          <w:rFonts w:ascii="Times New Roman" w:hAnsi="Times New Roman" w:cs="Times New Roman"/>
          <w:color w:val="FF0000"/>
          <w:sz w:val="21"/>
          <w:szCs w:val="21"/>
        </w:rPr>
        <w:t>　</w:t>
      </w:r>
      <w:r>
        <w:rPr>
          <w:rFonts w:ascii="Times New Roman" w:hAnsi="Times New Roman" w:cs="Times New Roman"/>
          <w:i/>
          <w:color w:val="FF0000"/>
          <w:sz w:val="21"/>
          <w:szCs w:val="21"/>
        </w:rPr>
        <w:t>B</w:t>
      </w:r>
      <w:r>
        <w:rPr>
          <w:rFonts w:ascii="Times New Roman" w:hAnsi="Times New Roman" w:cs="Times New Roman"/>
          <w:color w:val="FF0000"/>
          <w:sz w:val="21"/>
          <w:szCs w:val="21"/>
        </w:rPr>
        <w:t>(或者</w:t>
      </w:r>
      <w:r>
        <w:rPr>
          <w:rFonts w:ascii="Times New Roman" w:hAnsi="Times New Roman" w:cs="Times New Roman"/>
          <w:i/>
          <w:color w:val="FF0000"/>
          <w:sz w:val="21"/>
          <w:szCs w:val="21"/>
        </w:rPr>
        <w:t>B</w:t>
      </w:r>
      <w:r>
        <w:rPr>
          <w:rFonts w:ascii="Times New Roman" w:hAnsi="Times New Roman" w:cs="Times New Roman"/>
          <w:color w:val="FF0000"/>
          <w:sz w:val="21"/>
          <w:szCs w:val="21"/>
        </w:rPr>
        <w:t>　</w:t>
      </w:r>
      <w:r>
        <w:rPr>
          <w:rFonts w:ascii="Times New Roman" w:hAnsi="Times New Roman" w:cs="Times New Roman"/>
          <w:i/>
          <w:color w:val="FF0000"/>
          <w:sz w:val="21"/>
          <w:szCs w:val="21"/>
        </w:rPr>
        <w:t>C</w:t>
      </w:r>
      <w:r>
        <w:rPr>
          <w:rFonts w:ascii="Times New Roman" w:hAnsi="Times New Roman" w:cs="Times New Roman"/>
          <w:color w:val="FF0000"/>
          <w:sz w:val="21"/>
          <w:szCs w:val="21"/>
        </w:rPr>
        <w:t>)　(2)2</w:t>
      </w:r>
      <w:r>
        <w:rPr>
          <w:rFonts w:hAnsi="宋体" w:cs="Times New Roman"/>
          <w:color w:val="FF0000"/>
          <w:sz w:val="21"/>
          <w:szCs w:val="21"/>
        </w:rPr>
        <w:t>∶</w:t>
      </w:r>
      <w:r>
        <w:rPr>
          <w:rFonts w:ascii="Times New Roman" w:hAnsi="Times New Roman" w:cs="Times New Roman"/>
          <w:color w:val="FF0000"/>
          <w:sz w:val="21"/>
          <w:szCs w:val="21"/>
        </w:rPr>
        <w:t>1　(3) 2</w:t>
      </w:r>
      <w:r>
        <w:rPr>
          <w:rFonts w:hAnsi="宋体" w:cs="Times New Roman"/>
          <w:color w:val="FF0000"/>
          <w:sz w:val="21"/>
          <w:szCs w:val="21"/>
        </w:rPr>
        <w:t>∶</w:t>
      </w:r>
      <w:r>
        <w:rPr>
          <w:rFonts w:ascii="Times New Roman" w:hAnsi="Times New Roman" w:cs="Times New Roman"/>
          <w:color w:val="FF0000"/>
          <w:sz w:val="21"/>
          <w:szCs w:val="21"/>
        </w:rPr>
        <w:t>9</w:t>
      </w:r>
    </w:p>
    <w:p w14:paraId="2BBC59D6">
      <w:pPr>
        <w:rPr>
          <w:rFonts w:hint="eastAsia"/>
          <w:sz w:val="21"/>
          <w:szCs w:val="21"/>
          <w:lang w:val="en-US" w:eastAsia="zh-CN"/>
        </w:rPr>
      </w:pPr>
    </w:p>
    <w:p w14:paraId="6FCDE6A0">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12.(12分)</w:t>
      </w:r>
      <w:r>
        <w:rPr>
          <w:rFonts w:ascii="Times New Roman" w:hAnsi="Times New Roman" w:cs="Times New Roman"/>
          <w:sz w:val="21"/>
          <w:szCs w:val="21"/>
        </w:rPr>
        <w:t>小理同学利用如图甲所示电路观察电容器的充、放电现象</w:t>
      </w:r>
      <w:r>
        <w:rPr>
          <w:rFonts w:ascii="Times New Roman" w:hAnsi="Times New Roman" w:cs="Times New Roman" w:hint="eastAsia"/>
          <w:sz w:val="21"/>
          <w:szCs w:val="21"/>
        </w:rPr>
        <w:t>，</w:t>
      </w:r>
      <w:r>
        <w:rPr>
          <w:rFonts w:ascii="Times New Roman" w:hAnsi="Times New Roman" w:cs="Times New Roman"/>
          <w:sz w:val="21"/>
          <w:szCs w:val="21"/>
        </w:rPr>
        <w:t>图乙是毫安表表头。</w:t>
      </w:r>
    </w:p>
    <w:p w14:paraId="1E163B2F">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228090" cy="848995"/>
            <wp:effectExtent l="0" t="0" r="10160" b="825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xmlns:r="http://schemas.openxmlformats.org/officeDocument/2006/relationships" r:embed="rId16"/>
                    <a:stretch>
                      <a:fillRect/>
                    </a:stretch>
                  </pic:blipFill>
                  <pic:spPr>
                    <a:xfrm>
                      <a:off x="0" y="0"/>
                      <a:ext cx="1228090" cy="848995"/>
                    </a:xfrm>
                    <a:prstGeom prst="rect">
                      <a:avLst/>
                    </a:prstGeom>
                    <a:noFill/>
                    <a:ln>
                      <a:noFill/>
                    </a:ln>
                  </pic:spPr>
                </pic:pic>
              </a:graphicData>
            </a:graphic>
          </wp:inline>
        </w:drawing>
      </w:r>
      <w:r>
        <w:rPr>
          <w:rFonts w:ascii="Times New Roman" w:hAnsi="Times New Roman" w:cs="Times New Roman"/>
          <w:sz w:val="21"/>
          <w:szCs w:val="21"/>
        </w:rPr>
        <w:t>　</w:t>
      </w:r>
      <w:r>
        <w:rPr>
          <w:rFonts w:ascii="Times New Roman" w:hAnsi="Times New Roman" w:cs="Times New Roman"/>
          <w:sz w:val="21"/>
          <w:szCs w:val="21"/>
        </w:rPr>
        <w:drawing>
          <wp:inline distT="0" distB="0" distL="114300" distR="114300">
            <wp:extent cx="1548130" cy="948055"/>
            <wp:effectExtent l="0" t="0" r="13970" b="444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xmlns:r="http://schemas.openxmlformats.org/officeDocument/2006/relationships" r:embed="rId17" r:link="rId18"/>
                    <a:stretch>
                      <a:fillRect/>
                    </a:stretch>
                  </pic:blipFill>
                  <pic:spPr>
                    <a:xfrm>
                      <a:off x="0" y="0"/>
                      <a:ext cx="1548130" cy="948055"/>
                    </a:xfrm>
                    <a:prstGeom prst="rect">
                      <a:avLst/>
                    </a:prstGeom>
                    <a:noFill/>
                    <a:ln>
                      <a:noFill/>
                    </a:ln>
                  </pic:spPr>
                </pic:pic>
              </a:graphicData>
            </a:graphic>
          </wp:inline>
        </w:drawing>
      </w:r>
    </w:p>
    <w:p w14:paraId="7627D8E2">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甲</w:t>
      </w:r>
      <w:r>
        <w:rPr>
          <w:rFonts w:ascii="Times New Roman" w:hAnsi="Times New Roman" w:cs="Times New Roman" w:hint="eastAsia"/>
          <w:sz w:val="21"/>
          <w:szCs w:val="21"/>
        </w:rPr>
        <w:t>　　　　　　　　　</w:t>
      </w:r>
      <w:r>
        <w:rPr>
          <w:rFonts w:ascii="Times New Roman" w:hAnsi="Times New Roman" w:cs="Times New Roman"/>
          <w:sz w:val="21"/>
          <w:szCs w:val="21"/>
        </w:rPr>
        <w:t>乙</w:t>
      </w:r>
    </w:p>
    <w:p w14:paraId="0B7D4077">
      <w:pPr>
        <w:pStyle w:val="PlainText"/>
        <w:tabs>
          <w:tab w:val="left" w:pos="4253"/>
        </w:tabs>
        <w:snapToGrid w:val="0"/>
        <w:spacing w:line="36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176145" cy="1167130"/>
            <wp:effectExtent l="0" t="0" r="14605" b="1397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xmlns:r="http://schemas.openxmlformats.org/officeDocument/2006/relationships" r:embed="rId19"/>
                    <a:stretch>
                      <a:fillRect/>
                    </a:stretch>
                  </pic:blipFill>
                  <pic:spPr>
                    <a:xfrm>
                      <a:off x="0" y="0"/>
                      <a:ext cx="2176145" cy="1167130"/>
                    </a:xfrm>
                    <a:prstGeom prst="rect">
                      <a:avLst/>
                    </a:prstGeom>
                    <a:noFill/>
                    <a:ln>
                      <a:noFill/>
                    </a:ln>
                  </pic:spPr>
                </pic:pic>
              </a:graphicData>
            </a:graphic>
          </wp:inline>
        </w:drawing>
      </w:r>
    </w:p>
    <w:p w14:paraId="0B3DCDC5">
      <w:pPr>
        <w:pStyle w:val="PlainText"/>
        <w:tabs>
          <w:tab w:val="left" w:pos="4253"/>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丙</w:t>
      </w:r>
    </w:p>
    <w:p w14:paraId="77A024A0">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(1)小理先将单刀双掷开关打到1位置</w:t>
      </w:r>
      <w:r>
        <w:rPr>
          <w:rFonts w:ascii="Times New Roman" w:hAnsi="Times New Roman" w:cs="Times New Roman" w:hint="eastAsia"/>
          <w:sz w:val="21"/>
          <w:szCs w:val="21"/>
        </w:rPr>
        <w:t>，</w:t>
      </w:r>
      <w:r>
        <w:rPr>
          <w:rFonts w:ascii="Times New Roman" w:hAnsi="Times New Roman" w:cs="Times New Roman"/>
          <w:sz w:val="21"/>
          <w:szCs w:val="21"/>
        </w:rPr>
        <w:t>发现毫安表指针向右偏转</w:t>
      </w:r>
      <w:r>
        <w:rPr>
          <w:rFonts w:ascii="Times New Roman" w:hAnsi="Times New Roman" w:cs="Times New Roman" w:hint="eastAsia"/>
          <w:sz w:val="21"/>
          <w:szCs w:val="21"/>
        </w:rPr>
        <w:t>，</w:t>
      </w:r>
      <w:r>
        <w:rPr>
          <w:rFonts w:ascii="Times New Roman" w:hAnsi="Times New Roman" w:cs="Times New Roman"/>
          <w:sz w:val="21"/>
          <w:szCs w:val="21"/>
        </w:rPr>
        <w:t>电容器开始充电</w:t>
      </w:r>
      <w:r>
        <w:rPr>
          <w:rFonts w:ascii="Times New Roman" w:hAnsi="Times New Roman" w:cs="Times New Roman" w:hint="eastAsia"/>
          <w:sz w:val="21"/>
          <w:szCs w:val="21"/>
        </w:rPr>
        <w:t>，</w:t>
      </w:r>
      <w:r>
        <w:rPr>
          <w:rFonts w:ascii="Times New Roman" w:hAnsi="Times New Roman" w:cs="Times New Roman"/>
          <w:sz w:val="21"/>
          <w:szCs w:val="21"/>
        </w:rPr>
        <w:t>充电电流逐渐变</w:t>
      </w:r>
      <w:r>
        <w:rPr>
          <w:rFonts w:ascii="Times New Roman" w:hAnsi="Times New Roman" w:cs="Times New Roman"/>
          <w:sz w:val="21"/>
          <w:szCs w:val="21"/>
          <w:u w:val="single"/>
        </w:rPr>
        <w:t>　　　　</w:t>
      </w:r>
      <w:r>
        <w:rPr>
          <w:rFonts w:ascii="Times New Roman" w:hAnsi="Times New Roman" w:cs="Times New Roman" w:hint="eastAsia"/>
          <w:sz w:val="21"/>
          <w:szCs w:val="21"/>
        </w:rPr>
        <w:t>，</w:t>
      </w:r>
      <w:r>
        <w:rPr>
          <w:rFonts w:ascii="Times New Roman" w:hAnsi="Times New Roman" w:cs="Times New Roman"/>
          <w:sz w:val="21"/>
          <w:szCs w:val="21"/>
        </w:rPr>
        <w:t>此时电容器的上极板带</w:t>
      </w:r>
      <w:r>
        <w:rPr>
          <w:rFonts w:ascii="Times New Roman" w:hAnsi="Times New Roman" w:cs="Times New Roman"/>
          <w:sz w:val="21"/>
          <w:szCs w:val="21"/>
          <w:u w:val="single"/>
        </w:rPr>
        <w:t>　　　　</w:t>
      </w:r>
      <w:r>
        <w:rPr>
          <w:rFonts w:ascii="Times New Roman" w:hAnsi="Times New Roman" w:cs="Times New Roman"/>
          <w:sz w:val="21"/>
          <w:szCs w:val="21"/>
        </w:rPr>
        <w:t>；再将开关打到2位置</w:t>
      </w:r>
      <w:r>
        <w:rPr>
          <w:rFonts w:ascii="Times New Roman" w:hAnsi="Times New Roman" w:cs="Times New Roman" w:hint="eastAsia"/>
          <w:sz w:val="21"/>
          <w:szCs w:val="21"/>
        </w:rPr>
        <w:t>，</w:t>
      </w:r>
      <w:r>
        <w:rPr>
          <w:rFonts w:ascii="Times New Roman" w:hAnsi="Times New Roman" w:cs="Times New Roman"/>
          <w:sz w:val="21"/>
          <w:szCs w:val="21"/>
        </w:rPr>
        <w:t>发现毫安表指针向</w:t>
      </w:r>
      <w:r>
        <w:rPr>
          <w:rFonts w:ascii="Times New Roman" w:hAnsi="Times New Roman" w:cs="Times New Roman"/>
          <w:sz w:val="21"/>
          <w:szCs w:val="21"/>
          <w:u w:val="single"/>
        </w:rPr>
        <w:t>　　　　</w:t>
      </w:r>
      <w:r>
        <w:rPr>
          <w:rFonts w:ascii="Times New Roman" w:hAnsi="Times New Roman" w:cs="Times New Roman"/>
          <w:sz w:val="21"/>
          <w:szCs w:val="21"/>
        </w:rPr>
        <w:t>偏转</w:t>
      </w:r>
      <w:r>
        <w:rPr>
          <w:rFonts w:ascii="Times New Roman" w:hAnsi="Times New Roman" w:cs="Times New Roman" w:hint="eastAsia"/>
          <w:sz w:val="21"/>
          <w:szCs w:val="21"/>
        </w:rPr>
        <w:t>，</w:t>
      </w:r>
      <w:r>
        <w:rPr>
          <w:rFonts w:ascii="Times New Roman" w:hAnsi="Times New Roman" w:cs="Times New Roman"/>
          <w:sz w:val="21"/>
          <w:szCs w:val="21"/>
        </w:rPr>
        <w:t>电容器开始放电</w:t>
      </w:r>
      <w:r>
        <w:rPr>
          <w:rFonts w:ascii="Times New Roman" w:hAnsi="Times New Roman" w:cs="Times New Roman" w:hint="eastAsia"/>
          <w:sz w:val="21"/>
          <w:szCs w:val="21"/>
        </w:rPr>
        <w:t>，</w:t>
      </w:r>
      <w:r>
        <w:rPr>
          <w:rFonts w:ascii="Times New Roman" w:hAnsi="Times New Roman" w:cs="Times New Roman"/>
          <w:sz w:val="21"/>
          <w:szCs w:val="21"/>
        </w:rPr>
        <w:t>放电电流逐渐变小。以上三空格</w:t>
      </w:r>
      <w:r>
        <w:rPr>
          <w:rFonts w:ascii="Times New Roman" w:hAnsi="Times New Roman" w:cs="Times New Roman" w:hint="eastAsia"/>
          <w:sz w:val="21"/>
          <w:szCs w:val="21"/>
        </w:rPr>
        <w:t>，</w:t>
      </w:r>
      <w:r>
        <w:rPr>
          <w:rFonts w:ascii="Times New Roman" w:hAnsi="Times New Roman" w:cs="Times New Roman"/>
          <w:sz w:val="21"/>
          <w:szCs w:val="21"/>
        </w:rPr>
        <w:t>判断正确的是(　　)</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6D47D8E">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大、正、右　　　　</w:t>
      </w:r>
      <w:r>
        <w:rPr>
          <w:rFonts w:ascii="Times New Roman" w:hAnsi="Times New Roman" w:cs="Times New Roman" w:hint="eastAsia"/>
          <w:sz w:val="21"/>
          <w:szCs w:val="21"/>
        </w:rPr>
        <w:t>　</w:t>
      </w:r>
      <w:r>
        <w:rPr>
          <w:rFonts w:ascii="Times New Roman" w:hAnsi="Times New Roman" w:cs="Times New Roman" w:hint="eastAsia"/>
          <w:sz w:val="21"/>
          <w:szCs w:val="21"/>
        </w:rPr>
        <w:tab/>
      </w:r>
      <w:r>
        <w:rPr>
          <w:rFonts w:ascii="Times New Roman" w:hAnsi="Times New Roman" w:cs="Times New Roman" w:hint="eastAsia"/>
          <w:sz w:val="21"/>
          <w:szCs w:val="21"/>
        </w:rPr>
        <w:t>B.</w:t>
      </w:r>
      <w:r>
        <w:rPr>
          <w:rFonts w:ascii="Times New Roman" w:hAnsi="Times New Roman" w:cs="Times New Roman"/>
          <w:sz w:val="21"/>
          <w:szCs w:val="21"/>
        </w:rPr>
        <w:t>小、正、左</w:t>
      </w:r>
    </w:p>
    <w:p w14:paraId="1211F7DD">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 xml:space="preserve">大、负、右 </w:t>
      </w:r>
      <w:r>
        <w:rPr>
          <w:rFonts w:ascii="Times New Roman" w:hAnsi="Times New Roman" w:cs="Times New Roman"/>
          <w:sz w:val="21"/>
          <w:szCs w:val="21"/>
        </w:rPr>
        <w:tab/>
      </w:r>
      <w:r>
        <w:rPr>
          <w:rFonts w:ascii="Times New Roman" w:hAnsi="Times New Roman" w:cs="Times New Roman"/>
          <w:sz w:val="21"/>
          <w:szCs w:val="21"/>
        </w:rPr>
        <w:t>D.小、负、左</w:t>
      </w:r>
    </w:p>
    <w:p w14:paraId="65B75EA5">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(2)小理同学将放电过程所获得的数据绘制成图丙中的</w:t>
      </w:r>
      <w:r>
        <w:rPr>
          <w:rFonts w:ascii="Times New Roman" w:hAnsi="Times New Roman" w:cs="Times New Roman"/>
          <w:i/>
          <w:sz w:val="21"/>
          <w:szCs w:val="21"/>
        </w:rPr>
        <w:t>a</w:t>
      </w:r>
      <w:r>
        <w:rPr>
          <w:rFonts w:ascii="Times New Roman" w:hAnsi="Times New Roman" w:cs="Times New Roman"/>
          <w:sz w:val="21"/>
          <w:szCs w:val="21"/>
        </w:rPr>
        <w:t>图线(图中实线)。再通过调节电阻箱</w:t>
      </w:r>
      <w:r>
        <w:rPr>
          <w:rFonts w:ascii="Times New Roman" w:hAnsi="Times New Roman" w:cs="Times New Roman" w:hint="eastAsia"/>
          <w:sz w:val="21"/>
          <w:szCs w:val="21"/>
        </w:rPr>
        <w:t>，</w:t>
      </w:r>
      <w:r>
        <w:rPr>
          <w:rFonts w:ascii="Times New Roman" w:hAnsi="Times New Roman" w:cs="Times New Roman"/>
          <w:sz w:val="21"/>
          <w:szCs w:val="21"/>
        </w:rPr>
        <w:t>增大电阻</w:t>
      </w:r>
      <w:r>
        <w:rPr>
          <w:rFonts w:ascii="Times New Roman" w:hAnsi="Times New Roman" w:cs="Times New Roman"/>
          <w:i/>
          <w:sz w:val="21"/>
          <w:szCs w:val="21"/>
        </w:rPr>
        <w:t>R</w:t>
      </w:r>
      <w:r>
        <w:rPr>
          <w:rFonts w:ascii="Times New Roman" w:hAnsi="Times New Roman" w:cs="Times New Roman" w:hint="eastAsia"/>
          <w:sz w:val="21"/>
          <w:szCs w:val="21"/>
        </w:rPr>
        <w:t>，</w:t>
      </w:r>
      <w:r>
        <w:rPr>
          <w:rFonts w:ascii="Times New Roman" w:hAnsi="Times New Roman" w:cs="Times New Roman"/>
          <w:sz w:val="21"/>
          <w:szCs w:val="21"/>
        </w:rPr>
        <w:t>重复电容器的充、放电过程</w:t>
      </w:r>
      <w:r>
        <w:rPr>
          <w:rFonts w:ascii="Times New Roman" w:hAnsi="Times New Roman" w:cs="Times New Roman" w:hint="eastAsia"/>
          <w:sz w:val="21"/>
          <w:szCs w:val="21"/>
        </w:rPr>
        <w:t>，</w:t>
      </w:r>
      <w:r>
        <w:rPr>
          <w:rFonts w:ascii="Times New Roman" w:hAnsi="Times New Roman" w:cs="Times New Roman"/>
          <w:sz w:val="21"/>
          <w:szCs w:val="21"/>
        </w:rPr>
        <w:t>再收集放电电流的数据</w:t>
      </w:r>
      <w:r>
        <w:rPr>
          <w:rFonts w:ascii="Times New Roman" w:hAnsi="Times New Roman" w:cs="Times New Roman" w:hint="eastAsia"/>
          <w:sz w:val="21"/>
          <w:szCs w:val="21"/>
        </w:rPr>
        <w:t>，</w:t>
      </w:r>
      <w:r>
        <w:rPr>
          <w:rFonts w:ascii="Times New Roman" w:hAnsi="Times New Roman" w:cs="Times New Roman"/>
          <w:sz w:val="21"/>
          <w:szCs w:val="21"/>
        </w:rPr>
        <w:t>将得到图丙中的</w:t>
      </w:r>
      <w:r>
        <w:rPr>
          <w:rFonts w:ascii="Times New Roman" w:hAnsi="Times New Roman" w:cs="Times New Roman"/>
          <w:sz w:val="21"/>
          <w:szCs w:val="21"/>
          <w:u w:val="single"/>
        </w:rPr>
        <w:t>　　</w:t>
      </w:r>
      <w:r>
        <w:rPr>
          <w:rFonts w:ascii="Times New Roman" w:hAnsi="Times New Roman" w:cs="Times New Roman"/>
          <w:sz w:val="21"/>
          <w:szCs w:val="21"/>
        </w:rPr>
        <w:t>曲线(选填</w:t>
      </w:r>
      <w:r>
        <w:rPr>
          <w:rFonts w:hAnsi="宋体" w:cs="Times New Roman"/>
          <w:sz w:val="21"/>
          <w:szCs w:val="21"/>
        </w:rPr>
        <w:t>“</w:t>
      </w:r>
      <w:r>
        <w:rPr>
          <w:rFonts w:ascii="Times New Roman" w:hAnsi="Times New Roman" w:cs="Times New Roman"/>
          <w:i/>
          <w:sz w:val="21"/>
          <w:szCs w:val="21"/>
        </w:rPr>
        <w:t>b</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i/>
          <w:sz w:val="21"/>
          <w:szCs w:val="21"/>
        </w:rPr>
        <w:t>c</w:t>
      </w:r>
      <w:r>
        <w:rPr>
          <w:rFonts w:hAnsi="宋体" w:cs="Times New Roman"/>
          <w:sz w:val="21"/>
          <w:szCs w:val="21"/>
        </w:rPr>
        <w:t>”</w:t>
      </w:r>
      <w:r>
        <w:rPr>
          <w:rFonts w:ascii="Times New Roman" w:hAnsi="Times New Roman" w:cs="Times New Roman"/>
          <w:sz w:val="21"/>
          <w:szCs w:val="21"/>
        </w:rPr>
        <w:t>)。小理同学通过观察图像中的</w:t>
      </w:r>
      <w:r>
        <w:rPr>
          <w:rFonts w:ascii="Times New Roman" w:hAnsi="Times New Roman" w:cs="Times New Roman"/>
          <w:sz w:val="21"/>
          <w:szCs w:val="21"/>
          <w:u w:val="single"/>
        </w:rPr>
        <w:t>　　　</w:t>
      </w:r>
      <w:r>
        <w:rPr>
          <w:rFonts w:ascii="Times New Roman" w:hAnsi="Times New Roman" w:cs="Times New Roman"/>
          <w:sz w:val="21"/>
          <w:szCs w:val="21"/>
        </w:rPr>
        <w:t>(选填</w:t>
      </w:r>
      <w:r>
        <w:rPr>
          <w:rFonts w:hAnsi="宋体" w:cs="Times New Roman"/>
          <w:sz w:val="21"/>
          <w:szCs w:val="21"/>
        </w:rPr>
        <w:t>“</w:t>
      </w:r>
      <w:r>
        <w:rPr>
          <w:rFonts w:ascii="Times New Roman" w:hAnsi="Times New Roman" w:cs="Times New Roman"/>
          <w:sz w:val="21"/>
          <w:szCs w:val="21"/>
        </w:rPr>
        <w:t>截距</w:t>
      </w:r>
      <w:r>
        <w:rPr>
          <w:rFonts w:hAnsi="宋体" w:cs="Times New Roman"/>
          <w:sz w:val="21"/>
          <w:szCs w:val="21"/>
        </w:rPr>
        <w:t>”“</w:t>
      </w:r>
      <w:r>
        <w:rPr>
          <w:rFonts w:ascii="Times New Roman" w:hAnsi="Times New Roman" w:cs="Times New Roman"/>
          <w:sz w:val="21"/>
          <w:szCs w:val="21"/>
        </w:rPr>
        <w:t>斜率</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面积</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认为在误差允许的范围内</w:t>
      </w:r>
      <w:r>
        <w:rPr>
          <w:rFonts w:ascii="Times New Roman" w:hAnsi="Times New Roman" w:cs="Times New Roman" w:hint="eastAsia"/>
          <w:sz w:val="21"/>
          <w:szCs w:val="21"/>
        </w:rPr>
        <w:t>，</w:t>
      </w:r>
      <w:r>
        <w:rPr>
          <w:rFonts w:ascii="Times New Roman" w:hAnsi="Times New Roman" w:cs="Times New Roman"/>
          <w:sz w:val="21"/>
          <w:szCs w:val="21"/>
        </w:rPr>
        <w:t>控制充电电压不变</w:t>
      </w:r>
      <w:r>
        <w:rPr>
          <w:rFonts w:ascii="Times New Roman" w:hAnsi="Times New Roman" w:cs="Times New Roman" w:hint="eastAsia"/>
          <w:sz w:val="21"/>
          <w:szCs w:val="21"/>
        </w:rPr>
        <w:t>，</w:t>
      </w:r>
      <w:r>
        <w:rPr>
          <w:rFonts w:ascii="Times New Roman" w:hAnsi="Times New Roman" w:cs="Times New Roman"/>
          <w:sz w:val="21"/>
          <w:szCs w:val="21"/>
        </w:rPr>
        <w:t>改变电路中的电阻</w:t>
      </w:r>
      <w:r>
        <w:rPr>
          <w:rFonts w:ascii="Times New Roman" w:hAnsi="Times New Roman" w:cs="Times New Roman" w:hint="eastAsia"/>
          <w:sz w:val="21"/>
          <w:szCs w:val="21"/>
        </w:rPr>
        <w:t>，</w:t>
      </w:r>
      <w:r>
        <w:rPr>
          <w:rFonts w:ascii="Times New Roman" w:hAnsi="Times New Roman" w:cs="Times New Roman"/>
          <w:sz w:val="21"/>
          <w:szCs w:val="21"/>
        </w:rPr>
        <w:t>不会影响电</w:t>
      </w:r>
      <w:r>
        <w:rPr>
          <w:rFonts w:ascii="Times New Roman" w:hAnsi="Times New Roman" w:cs="Times New Roman" w:hint="eastAsia"/>
          <w:sz w:val="21"/>
          <w:szCs w:val="21"/>
        </w:rPr>
        <w:t>容器放电</w:t>
      </w:r>
      <w:r>
        <w:rPr>
          <w:rFonts w:ascii="Times New Roman" w:hAnsi="Times New Roman" w:cs="Times New Roman"/>
          <w:sz w:val="21"/>
          <w:szCs w:val="21"/>
        </w:rPr>
        <w:t>的电荷量。</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0D0F1ACB">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(3)在</w:t>
      </w:r>
      <w:r>
        <w:rPr>
          <w:rFonts w:hAnsi="宋体" w:cs="Times New Roman"/>
          <w:sz w:val="21"/>
          <w:szCs w:val="21"/>
        </w:rPr>
        <w:t>“</w:t>
      </w:r>
      <w:r>
        <w:rPr>
          <w:rFonts w:ascii="Times New Roman" w:hAnsi="Times New Roman" w:cs="Times New Roman"/>
          <w:sz w:val="21"/>
          <w:szCs w:val="21"/>
        </w:rPr>
        <w:t>观察电容器的充、放电现象</w:t>
      </w:r>
      <w:r>
        <w:rPr>
          <w:rFonts w:hAnsi="宋体" w:cs="Times New Roman"/>
          <w:sz w:val="21"/>
          <w:szCs w:val="21"/>
        </w:rPr>
        <w:t>”</w:t>
      </w:r>
      <w:r>
        <w:rPr>
          <w:rFonts w:ascii="Times New Roman" w:hAnsi="Times New Roman" w:cs="Times New Roman"/>
          <w:sz w:val="21"/>
          <w:szCs w:val="21"/>
        </w:rPr>
        <w:t>实验中</w:t>
      </w:r>
      <w:r>
        <w:rPr>
          <w:rFonts w:ascii="Times New Roman" w:hAnsi="Times New Roman" w:cs="Times New Roman" w:hint="eastAsia"/>
          <w:sz w:val="21"/>
          <w:szCs w:val="21"/>
        </w:rPr>
        <w:t>，</w:t>
      </w:r>
      <w:r>
        <w:rPr>
          <w:rFonts w:ascii="Times New Roman" w:hAnsi="Times New Roman" w:cs="Times New Roman"/>
          <w:sz w:val="21"/>
          <w:szCs w:val="21"/>
        </w:rPr>
        <w:t>以下观点</w:t>
      </w:r>
      <w:r>
        <w:rPr>
          <w:rFonts w:ascii="Times New Roman" w:hAnsi="Times New Roman" w:cs="Times New Roman"/>
          <w:sz w:val="21"/>
          <w:szCs w:val="21"/>
          <w:em w:val="underDot"/>
        </w:rPr>
        <w:t>错误</w:t>
      </w:r>
      <w:r>
        <w:rPr>
          <w:rFonts w:ascii="Times New Roman" w:hAnsi="Times New Roman" w:cs="Times New Roman"/>
          <w:sz w:val="21"/>
          <w:szCs w:val="21"/>
        </w:rPr>
        <w:t>的是(　　)</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0F33641C">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在</w:t>
      </w:r>
      <w:r>
        <w:rPr>
          <w:rFonts w:ascii="Times New Roman" w:hAnsi="Times New Roman" w:cs="Times New Roman"/>
          <w:i/>
          <w:sz w:val="21"/>
          <w:szCs w:val="21"/>
        </w:rPr>
        <w:t>ef</w:t>
      </w:r>
      <w:r>
        <w:rPr>
          <w:rFonts w:ascii="Times New Roman" w:hAnsi="Times New Roman" w:cs="Times New Roman"/>
          <w:sz w:val="21"/>
          <w:szCs w:val="21"/>
        </w:rPr>
        <w:t>之间增加一个微型直流小风扇</w:t>
      </w:r>
      <w:r>
        <w:rPr>
          <w:rFonts w:ascii="Times New Roman" w:hAnsi="Times New Roman" w:cs="Times New Roman" w:hint="eastAsia"/>
          <w:sz w:val="21"/>
          <w:szCs w:val="21"/>
        </w:rPr>
        <w:t>，</w:t>
      </w:r>
      <w:r>
        <w:rPr>
          <w:rFonts w:ascii="Times New Roman" w:hAnsi="Times New Roman" w:cs="Times New Roman"/>
          <w:sz w:val="21"/>
          <w:szCs w:val="21"/>
        </w:rPr>
        <w:t>可以展示电容器是储能元件</w:t>
      </w:r>
    </w:p>
    <w:p w14:paraId="281F1011">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更换电容</w:t>
      </w:r>
      <w:r>
        <w:rPr>
          <w:rFonts w:ascii="Times New Roman" w:hAnsi="Times New Roman" w:cs="Times New Roman"/>
          <w:i/>
          <w:sz w:val="21"/>
          <w:szCs w:val="21"/>
        </w:rPr>
        <w:t>C</w:t>
      </w:r>
      <w:r>
        <w:rPr>
          <w:rFonts w:ascii="Times New Roman" w:hAnsi="Times New Roman" w:cs="Times New Roman"/>
          <w:sz w:val="21"/>
          <w:szCs w:val="21"/>
        </w:rPr>
        <w:t>值更小的电容器</w:t>
      </w:r>
      <w:r>
        <w:rPr>
          <w:rFonts w:ascii="Times New Roman" w:hAnsi="Times New Roman" w:cs="Times New Roman" w:hint="eastAsia"/>
          <w:sz w:val="21"/>
          <w:szCs w:val="21"/>
        </w:rPr>
        <w:t>，</w:t>
      </w:r>
      <w:r>
        <w:rPr>
          <w:rFonts w:ascii="Times New Roman" w:hAnsi="Times New Roman" w:cs="Times New Roman"/>
          <w:sz w:val="21"/>
          <w:szCs w:val="21"/>
        </w:rPr>
        <w:t>在电源电压不变的情况下</w:t>
      </w:r>
      <w:r>
        <w:rPr>
          <w:rFonts w:ascii="Times New Roman" w:hAnsi="Times New Roman" w:cs="Times New Roman" w:hint="eastAsia"/>
          <w:sz w:val="21"/>
          <w:szCs w:val="21"/>
        </w:rPr>
        <w:t>，</w:t>
      </w:r>
      <w:r>
        <w:rPr>
          <w:rFonts w:ascii="Times New Roman" w:hAnsi="Times New Roman" w:cs="Times New Roman"/>
          <w:sz w:val="21"/>
          <w:szCs w:val="21"/>
        </w:rPr>
        <w:t>电容器放电时释放的电荷量仍不变</w:t>
      </w:r>
    </w:p>
    <w:p w14:paraId="11F38E1A">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将电源电压增大</w:t>
      </w:r>
      <w:r>
        <w:rPr>
          <w:rFonts w:ascii="Times New Roman" w:hAnsi="Times New Roman" w:cs="Times New Roman" w:hint="eastAsia"/>
          <w:sz w:val="21"/>
          <w:szCs w:val="21"/>
        </w:rPr>
        <w:t>，</w:t>
      </w:r>
      <w:r>
        <w:rPr>
          <w:rFonts w:ascii="Times New Roman" w:hAnsi="Times New Roman" w:cs="Times New Roman"/>
          <w:sz w:val="21"/>
          <w:szCs w:val="21"/>
        </w:rPr>
        <w:t>且不超过电容器的耐压</w:t>
      </w:r>
      <w:r>
        <w:rPr>
          <w:rFonts w:ascii="Times New Roman" w:hAnsi="Times New Roman" w:cs="Times New Roman" w:hint="eastAsia"/>
          <w:sz w:val="21"/>
          <w:szCs w:val="21"/>
        </w:rPr>
        <w:t>，</w:t>
      </w:r>
      <w:r>
        <w:rPr>
          <w:rFonts w:ascii="Times New Roman" w:hAnsi="Times New Roman" w:cs="Times New Roman"/>
          <w:sz w:val="21"/>
          <w:szCs w:val="21"/>
        </w:rPr>
        <w:t>可以增大电容器放电时释放的电荷量</w:t>
      </w:r>
    </w:p>
    <w:p w14:paraId="2A5173C4">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将变阻箱转移到</w:t>
      </w:r>
      <w:r>
        <w:rPr>
          <w:rFonts w:ascii="Times New Roman" w:hAnsi="Times New Roman" w:cs="Times New Roman"/>
          <w:i/>
          <w:sz w:val="21"/>
          <w:szCs w:val="21"/>
        </w:rPr>
        <w:t>mn</w:t>
      </w:r>
      <w:r>
        <w:rPr>
          <w:rFonts w:ascii="Times New Roman" w:hAnsi="Times New Roman" w:cs="Times New Roman"/>
          <w:sz w:val="21"/>
          <w:szCs w:val="21"/>
        </w:rPr>
        <w:t>之间</w:t>
      </w:r>
      <w:r>
        <w:rPr>
          <w:rFonts w:ascii="Times New Roman" w:hAnsi="Times New Roman" w:cs="Times New Roman" w:hint="eastAsia"/>
          <w:sz w:val="21"/>
          <w:szCs w:val="21"/>
        </w:rPr>
        <w:t>，</w:t>
      </w:r>
      <w:r>
        <w:rPr>
          <w:rFonts w:ascii="Times New Roman" w:hAnsi="Times New Roman" w:cs="Times New Roman"/>
          <w:sz w:val="21"/>
          <w:szCs w:val="21"/>
        </w:rPr>
        <w:t>可以减少电容器的充电时间</w:t>
      </w:r>
    </w:p>
    <w:p w14:paraId="45BA64BA">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color w:val="0000FF"/>
          <w:sz w:val="21"/>
          <w:szCs w:val="21"/>
        </w:rPr>
        <w:t>(1)小理先将单刀双掷开关打到1位置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发现毫安表指针向右偏转</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电容器开始充电</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充电电流逐渐变小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此时电容器的上极板与电源正极相连</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带正电；再将开关打到2位置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电容器放电</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通过电容器的电流方向相反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毫安表指针向左偏转</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放电电流逐渐变小。故选</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w:t>
      </w:r>
    </w:p>
    <w:p w14:paraId="6F182859">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(2)增大电阻</w:t>
      </w:r>
      <w:r>
        <w:rPr>
          <w:rFonts w:ascii="Times New Roman" w:eastAsia="仿宋_GB2312" w:hAnsi="Times New Roman" w:cs="Times New Roman"/>
          <w:i/>
          <w:color w:val="0000FF"/>
          <w:sz w:val="21"/>
          <w:szCs w:val="21"/>
        </w:rPr>
        <w:t>R</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电容器放电时间延长</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对应图中的</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曲线；图中电流－时间图像与坐标轴围成的面积表示电容器的放电量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所以小理同学通过观察图像中的面积</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认为在误差允许的范围内</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控制充电电压不变</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改变电路中的电阻</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不会影响电容器</w:t>
      </w:r>
      <w:r>
        <w:rPr>
          <w:rFonts w:ascii="Times New Roman" w:eastAsia="仿宋_GB2312" w:hAnsi="Times New Roman" w:cs="Times New Roman" w:hint="eastAsia"/>
          <w:color w:val="0000FF"/>
          <w:sz w:val="21"/>
          <w:szCs w:val="21"/>
        </w:rPr>
        <w:t>放电的电荷量。</w:t>
      </w:r>
    </w:p>
    <w:p w14:paraId="06900F5D">
      <w:pPr>
        <w:pStyle w:val="PlainText"/>
        <w:tabs>
          <w:tab w:val="left" w:pos="4253"/>
        </w:tabs>
        <w:snapToGrid w:val="0"/>
        <w:spacing w:line="360" w:lineRule="auto"/>
        <w:ind w:firstLine="420" w:firstLineChars="200"/>
        <w:rPr>
          <w:rFonts w:ascii="仿宋_GB2312" w:eastAsia="仿宋_GB2312" w:hAnsi="仿宋_GB2312" w:cs="仿宋_GB2312" w:hint="eastAsia"/>
          <w:sz w:val="21"/>
          <w:szCs w:val="21"/>
        </w:rPr>
      </w:pP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3)在</w:t>
      </w:r>
      <w:r>
        <w:rPr>
          <w:rFonts w:ascii="Times New Roman" w:eastAsia="仿宋_GB2312" w:hAnsi="Times New Roman" w:cs="Times New Roman"/>
          <w:i/>
          <w:color w:val="0000FF"/>
          <w:sz w:val="21"/>
          <w:szCs w:val="21"/>
        </w:rPr>
        <w:t>ef</w:t>
      </w:r>
      <w:r>
        <w:rPr>
          <w:rFonts w:ascii="Times New Roman" w:eastAsia="仿宋_GB2312" w:hAnsi="Times New Roman" w:cs="Times New Roman"/>
          <w:color w:val="0000FF"/>
          <w:sz w:val="21"/>
          <w:szCs w:val="21"/>
        </w:rPr>
        <w:t>之间增加一个微型直流小风扇</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电容器放电时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小风扇工作</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可以展示电容器是储能元件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A</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不符合题意；更换电容</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值更小的电容器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在电源电压不变的情况下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Q,U</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可知电容器的带电量减少</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电容器放电时释放的电荷量减少</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错误</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符合题意；将电源电压增大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且不超过电容器的耐压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Q,U</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可知电容器充电后</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带电量增大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可以增大电容器放电时释放的电荷量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故</w:t>
      </w:r>
      <w:r>
        <w:rPr>
          <w:rFonts w:ascii="Times New Roman" w:eastAsia="仿宋_GB2312" w:hAnsi="Times New Roman" w:cs="Times New Roman" w:hint="eastAsia"/>
          <w:color w:val="0000FF"/>
          <w:sz w:val="21"/>
          <w:szCs w:val="21"/>
        </w:rPr>
        <w:t>C</w:t>
      </w:r>
      <w:r>
        <w:rPr>
          <w:rFonts w:ascii="Times New Roman" w:eastAsia="仿宋_GB2312" w:hAnsi="Times New Roman" w:cs="Times New Roman"/>
          <w:color w:val="0000FF"/>
          <w:sz w:val="21"/>
          <w:szCs w:val="21"/>
        </w:rPr>
        <w:t>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不符合题意；将变阻箱转移到</w:t>
      </w:r>
      <w:r>
        <w:rPr>
          <w:rFonts w:ascii="Times New Roman" w:eastAsia="仿宋_GB2312" w:hAnsi="Times New Roman" w:cs="Times New Roman"/>
          <w:i/>
          <w:color w:val="0000FF"/>
          <w:sz w:val="21"/>
          <w:szCs w:val="21"/>
        </w:rPr>
        <w:t>mn</w:t>
      </w:r>
      <w:r>
        <w:rPr>
          <w:rFonts w:ascii="Times New Roman" w:eastAsia="仿宋_GB2312" w:hAnsi="Times New Roman" w:cs="Times New Roman"/>
          <w:color w:val="0000FF"/>
          <w:sz w:val="21"/>
          <w:szCs w:val="21"/>
        </w:rPr>
        <w:t>之间</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可知增大电容器充电电流</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可以</w:t>
      </w:r>
      <w:r>
        <w:rPr>
          <w:rFonts w:ascii="Times New Roman" w:eastAsia="仿宋_GB2312" w:hAnsi="Times New Roman" w:cs="Times New Roman" w:hint="eastAsia"/>
          <w:color w:val="0000FF"/>
          <w:sz w:val="21"/>
          <w:szCs w:val="21"/>
        </w:rPr>
        <w:t>减少电容器的充电时间</w:t>
      </w:r>
      <w:r>
        <w:rPr>
          <w:rFonts w:ascii="仿宋_GB2312" w:eastAsia="仿宋_GB2312" w:hAnsi="仿宋_GB2312" w:cs="仿宋_GB2312" w:hint="eastAsia"/>
          <w:color w:val="0000FF"/>
          <w:sz w:val="21"/>
          <w:szCs w:val="21"/>
        </w:rPr>
        <w:t>，故</w:t>
      </w:r>
      <w:r>
        <w:rPr>
          <w:rFonts w:ascii="Times New Roman" w:eastAsia="仿宋_GB2312" w:hAnsi="Times New Roman" w:cs="Times New Roman"/>
          <w:color w:val="0000FF"/>
          <w:sz w:val="21"/>
          <w:szCs w:val="21"/>
        </w:rPr>
        <w:t>D正确</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不符合题意。故选</w:t>
      </w:r>
      <w:r>
        <w:rPr>
          <w:rFonts w:ascii="Times New Roman" w:eastAsia="仿宋_GB2312" w:hAnsi="Times New Roman" w:cs="Times New Roman" w:hint="eastAsia"/>
          <w:color w:val="0000FF"/>
          <w:sz w:val="21"/>
          <w:szCs w:val="21"/>
        </w:rPr>
        <w:t>B</w:t>
      </w:r>
      <w:r>
        <w:rPr>
          <w:rFonts w:ascii="Times New Roman" w:eastAsia="仿宋_GB2312" w:hAnsi="Times New Roman" w:cs="Times New Roman"/>
          <w:color w:val="0000FF"/>
          <w:sz w:val="21"/>
          <w:szCs w:val="21"/>
        </w:rPr>
        <w:t>。</w:t>
      </w:r>
    </w:p>
    <w:p w14:paraId="6EFF2905">
      <w:pPr>
        <w:ind w:firstLine="420" w:firstLineChars="200"/>
        <w:rPr>
          <w:rFonts w:hint="eastAsia"/>
          <w:color w:val="FF0000"/>
          <w:sz w:val="21"/>
          <w:szCs w:val="21"/>
          <w:lang w:val="en-US" w:eastAsia="zh-CN"/>
        </w:rPr>
      </w:pPr>
      <w:r>
        <w:rPr>
          <w:rFonts w:ascii="Times New Roman" w:eastAsia="黑体" w:hAnsi="Times New Roman" w:cs="Times New Roman"/>
          <w:color w:val="FF0000"/>
          <w:sz w:val="21"/>
          <w:szCs w:val="21"/>
        </w:rPr>
        <w:t>答案：</w:t>
      </w:r>
      <w:r>
        <w:rPr>
          <w:rFonts w:ascii="Times New Roman" w:hAnsi="Times New Roman" w:cs="Times New Roman"/>
          <w:color w:val="FF0000"/>
          <w:sz w:val="21"/>
          <w:szCs w:val="21"/>
        </w:rPr>
        <w:t>(1)</w:t>
      </w:r>
      <w:r>
        <w:rPr>
          <w:rFonts w:ascii="Times New Roman" w:hAnsi="Times New Roman" w:cs="Times New Roman" w:hint="eastAsia"/>
          <w:color w:val="FF0000"/>
          <w:sz w:val="21"/>
          <w:szCs w:val="21"/>
        </w:rPr>
        <w:t xml:space="preserve"> B</w:t>
      </w:r>
      <w:r>
        <w:rPr>
          <w:rFonts w:ascii="Times New Roman" w:hAnsi="Times New Roman" w:cs="Times New Roman"/>
          <w:color w:val="FF0000"/>
          <w:sz w:val="21"/>
          <w:szCs w:val="21"/>
        </w:rPr>
        <w:t>　(2)</w:t>
      </w:r>
      <w:r>
        <w:rPr>
          <w:rFonts w:ascii="Times New Roman" w:hAnsi="Times New Roman" w:cs="Times New Roman"/>
          <w:i/>
          <w:color w:val="FF0000"/>
          <w:sz w:val="21"/>
          <w:szCs w:val="21"/>
        </w:rPr>
        <w:t>c</w:t>
      </w:r>
      <w:r>
        <w:rPr>
          <w:rFonts w:ascii="Times New Roman" w:hAnsi="Times New Roman" w:cs="Times New Roman"/>
          <w:color w:val="FF0000"/>
          <w:sz w:val="21"/>
          <w:szCs w:val="21"/>
        </w:rPr>
        <w:t>　面积　(3)</w:t>
      </w:r>
      <w:r>
        <w:rPr>
          <w:rFonts w:ascii="Times New Roman" w:hAnsi="Times New Roman" w:cs="Times New Roman" w:hint="eastAsia"/>
          <w:color w:val="FF0000"/>
          <w:sz w:val="21"/>
          <w:szCs w:val="21"/>
        </w:rPr>
        <w:t>B</w:t>
      </w:r>
    </w:p>
    <w:p w14:paraId="00357BE0">
      <w:pPr>
        <w:rPr>
          <w:rFonts w:hint="eastAsia"/>
          <w:sz w:val="21"/>
          <w:szCs w:val="21"/>
          <w:lang w:val="en-US" w:eastAsia="zh-CN"/>
        </w:rPr>
      </w:pPr>
    </w:p>
    <w:p w14:paraId="7C9916A8">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13.(12分)</w:t>
      </w:r>
      <w:r>
        <w:rPr>
          <w:rFonts w:ascii="Times New Roman" w:hAnsi="Times New Roman" w:cs="Times New Roman"/>
          <w:sz w:val="21"/>
          <w:szCs w:val="21"/>
        </w:rPr>
        <w:t>如图所示</w:t>
      </w:r>
      <w:r>
        <w:rPr>
          <w:rFonts w:ascii="Times New Roman" w:hAnsi="Times New Roman" w:cs="Times New Roman" w:hint="eastAsia"/>
          <w:sz w:val="21"/>
          <w:szCs w:val="21"/>
        </w:rPr>
        <w:t>，</w:t>
      </w:r>
      <w:r>
        <w:rPr>
          <w:rFonts w:ascii="Times New Roman" w:hAnsi="Times New Roman" w:cs="Times New Roman"/>
          <w:sz w:val="21"/>
          <w:szCs w:val="21"/>
        </w:rPr>
        <w:t>一倾斜轨道</w:t>
      </w:r>
      <w:r>
        <w:rPr>
          <w:rFonts w:ascii="Times New Roman" w:hAnsi="Times New Roman" w:cs="Times New Roman"/>
          <w:i/>
          <w:sz w:val="21"/>
          <w:szCs w:val="21"/>
        </w:rPr>
        <w:t>AB</w:t>
      </w:r>
      <w:r>
        <w:rPr>
          <w:rFonts w:ascii="Times New Roman" w:hAnsi="Times New Roman" w:cs="Times New Roman" w:hint="eastAsia"/>
          <w:sz w:val="21"/>
          <w:szCs w:val="21"/>
        </w:rPr>
        <w:t>，</w:t>
      </w:r>
      <w:r>
        <w:rPr>
          <w:rFonts w:ascii="Times New Roman" w:hAnsi="Times New Roman" w:cs="Times New Roman"/>
          <w:sz w:val="21"/>
          <w:szCs w:val="21"/>
        </w:rPr>
        <w:t>通过微小圆弧与足够长的水平轨道</w:t>
      </w:r>
      <w:r>
        <w:rPr>
          <w:rFonts w:ascii="Times New Roman" w:hAnsi="Times New Roman" w:cs="Times New Roman"/>
          <w:i/>
          <w:sz w:val="21"/>
          <w:szCs w:val="21"/>
        </w:rPr>
        <w:t>BC</w:t>
      </w:r>
      <w:r>
        <w:rPr>
          <w:rFonts w:ascii="Times New Roman" w:hAnsi="Times New Roman" w:cs="Times New Roman"/>
          <w:sz w:val="21"/>
          <w:szCs w:val="21"/>
        </w:rPr>
        <w:t>平滑连接</w:t>
      </w:r>
      <w:r>
        <w:rPr>
          <w:rFonts w:ascii="Times New Roman" w:hAnsi="Times New Roman" w:cs="Times New Roman" w:hint="eastAsia"/>
          <w:sz w:val="21"/>
          <w:szCs w:val="21"/>
        </w:rPr>
        <w:t>，</w:t>
      </w:r>
      <w:r>
        <w:rPr>
          <w:rFonts w:ascii="Times New Roman" w:hAnsi="Times New Roman" w:cs="Times New Roman"/>
          <w:sz w:val="21"/>
          <w:szCs w:val="21"/>
        </w:rPr>
        <w:t>水平轨道与一半径为</w:t>
      </w:r>
      <w:r>
        <w:rPr>
          <w:rFonts w:ascii="Times New Roman" w:hAnsi="Times New Roman" w:cs="Times New Roman"/>
          <w:i/>
          <w:sz w:val="21"/>
          <w:szCs w:val="21"/>
        </w:rPr>
        <w:t>R</w:t>
      </w:r>
      <w:r>
        <w:rPr>
          <w:rFonts w:ascii="Times New Roman" w:hAnsi="Times New Roman" w:cs="Times New Roman"/>
          <w:sz w:val="21"/>
          <w:szCs w:val="21"/>
        </w:rPr>
        <w:t>的圆弧轨道相切于</w:t>
      </w:r>
      <w:r>
        <w:rPr>
          <w:rFonts w:ascii="Times New Roman" w:hAnsi="Times New Roman" w:cs="Times New Roman"/>
          <w:i/>
          <w:sz w:val="21"/>
          <w:szCs w:val="21"/>
        </w:rPr>
        <w:t>C</w:t>
      </w:r>
      <w:r>
        <w:rPr>
          <w:rFonts w:ascii="Times New Roman" w:hAnsi="Times New Roman" w:cs="Times New Roman"/>
          <w:sz w:val="21"/>
          <w:szCs w:val="21"/>
        </w:rPr>
        <w:t>点</w:t>
      </w:r>
      <w:r>
        <w:rPr>
          <w:rFonts w:ascii="Times New Roman" w:hAnsi="Times New Roman" w:cs="Times New Roman" w:hint="eastAsia"/>
          <w:sz w:val="21"/>
          <w:szCs w:val="21"/>
        </w:rPr>
        <w:t>，</w:t>
      </w:r>
      <w:r>
        <w:rPr>
          <w:rFonts w:ascii="Times New Roman" w:hAnsi="Times New Roman" w:cs="Times New Roman" w:hint="eastAsia"/>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均在同一竖直面内。质量</w:t>
      </w:r>
      <w:r>
        <w:rPr>
          <w:rFonts w:ascii="Times New Roman" w:hAnsi="Times New Roman" w:cs="Times New Roman"/>
          <w:i/>
          <w:sz w:val="21"/>
          <w:szCs w:val="21"/>
        </w:rPr>
        <w:t>m</w:t>
      </w:r>
      <w:r>
        <w:rPr>
          <w:rFonts w:ascii="Times New Roman" w:hAnsi="Times New Roman" w:cs="Times New Roman"/>
          <w:sz w:val="21"/>
          <w:szCs w:val="21"/>
        </w:rPr>
        <w:t xml:space="preserve">＝1 </w:t>
      </w:r>
      <w:r>
        <w:rPr>
          <w:rFonts w:ascii="Times New Roman" w:hAnsi="Times New Roman" w:cs="Times New Roman" w:hint="eastAsia"/>
          <w:sz w:val="21"/>
          <w:szCs w:val="21"/>
        </w:rPr>
        <w:t>kg</w:t>
      </w:r>
      <w:r>
        <w:rPr>
          <w:rFonts w:ascii="Times New Roman" w:hAnsi="Times New Roman" w:cs="Times New Roman"/>
          <w:sz w:val="21"/>
          <w:szCs w:val="21"/>
        </w:rPr>
        <w:t>的小球(可视为质点)压紧轻质弹簧并被锁定</w:t>
      </w:r>
      <w:r>
        <w:rPr>
          <w:rFonts w:ascii="Times New Roman" w:hAnsi="Times New Roman" w:cs="Times New Roman" w:hint="eastAsia"/>
          <w:sz w:val="21"/>
          <w:szCs w:val="21"/>
        </w:rPr>
        <w:t>，</w:t>
      </w:r>
      <w:r>
        <w:rPr>
          <w:rFonts w:ascii="Times New Roman" w:hAnsi="Times New Roman" w:cs="Times New Roman"/>
          <w:sz w:val="21"/>
          <w:szCs w:val="21"/>
        </w:rPr>
        <w:t>解锁后小球以</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 xml:space="preserve">＝4 </w:t>
      </w:r>
      <w:r>
        <w:rPr>
          <w:rFonts w:ascii="Times New Roman" w:hAnsi="Times New Roman" w:cs="Times New Roman" w:hint="eastAsia"/>
          <w:sz w:val="21"/>
          <w:szCs w:val="21"/>
        </w:rPr>
        <w:t>m/s</w:t>
      </w:r>
      <w:r>
        <w:rPr>
          <w:rFonts w:ascii="Times New Roman" w:hAnsi="Times New Roman" w:cs="Times New Roman"/>
          <w:sz w:val="21"/>
          <w:szCs w:val="21"/>
        </w:rPr>
        <w:t>的速度离开弹簧</w:t>
      </w:r>
      <w:r>
        <w:rPr>
          <w:rFonts w:ascii="Times New Roman" w:hAnsi="Times New Roman" w:cs="Times New Roman" w:hint="eastAsia"/>
          <w:sz w:val="21"/>
          <w:szCs w:val="21"/>
        </w:rPr>
        <w:t>，</w:t>
      </w:r>
      <w:r>
        <w:rPr>
          <w:rFonts w:ascii="Times New Roman" w:hAnsi="Times New Roman" w:cs="Times New Roman"/>
          <w:sz w:val="21"/>
          <w:szCs w:val="21"/>
        </w:rPr>
        <w:t>从光滑水平平台飞出</w:t>
      </w:r>
      <w:r>
        <w:rPr>
          <w:rFonts w:ascii="Times New Roman" w:hAnsi="Times New Roman" w:cs="Times New Roman" w:hint="eastAsia"/>
          <w:sz w:val="21"/>
          <w:szCs w:val="21"/>
        </w:rPr>
        <w:t>，</w:t>
      </w:r>
      <w:r>
        <w:rPr>
          <w:rFonts w:ascii="Times New Roman" w:hAnsi="Times New Roman" w:cs="Times New Roman"/>
          <w:sz w:val="21"/>
          <w:szCs w:val="21"/>
        </w:rPr>
        <w:t>经</w:t>
      </w:r>
      <w:r>
        <w:rPr>
          <w:rFonts w:ascii="Times New Roman" w:hAnsi="Times New Roman" w:cs="Times New Roman"/>
          <w:i/>
          <w:sz w:val="21"/>
          <w:szCs w:val="21"/>
        </w:rPr>
        <w:t>A</w:t>
      </w:r>
      <w:r>
        <w:rPr>
          <w:rFonts w:ascii="Times New Roman" w:hAnsi="Times New Roman" w:cs="Times New Roman"/>
          <w:sz w:val="21"/>
          <w:szCs w:val="21"/>
        </w:rPr>
        <w:t>点时恰好无碰撞</w:t>
      </w:r>
      <w:r>
        <w:rPr>
          <w:rFonts w:ascii="Times New Roman" w:hAnsi="Times New Roman" w:cs="Times New Roman" w:hint="eastAsia"/>
          <w:sz w:val="21"/>
          <w:szCs w:val="21"/>
        </w:rPr>
        <w:t>沿</w:t>
      </w:r>
      <w:r>
        <w:rPr>
          <w:rFonts w:ascii="Times New Roman" w:hAnsi="Times New Roman" w:cs="Times New Roman"/>
          <w:i/>
          <w:sz w:val="21"/>
          <w:szCs w:val="21"/>
        </w:rPr>
        <w:t>AB</w:t>
      </w:r>
      <w:r>
        <w:rPr>
          <w:rFonts w:ascii="Times New Roman" w:hAnsi="Times New Roman" w:cs="Times New Roman"/>
          <w:sz w:val="21"/>
          <w:szCs w:val="21"/>
        </w:rPr>
        <w:t>方向进入倾斜轨道滑下。已知轨道</w:t>
      </w:r>
      <w:r>
        <w:rPr>
          <w:rFonts w:ascii="Times New Roman" w:hAnsi="Times New Roman" w:cs="Times New Roman"/>
          <w:i/>
          <w:sz w:val="21"/>
          <w:szCs w:val="21"/>
        </w:rPr>
        <w:t>AB</w:t>
      </w:r>
      <w:r>
        <w:rPr>
          <w:rFonts w:ascii="Times New Roman" w:hAnsi="Times New Roman" w:cs="Times New Roman"/>
          <w:sz w:val="21"/>
          <w:szCs w:val="21"/>
        </w:rPr>
        <w:t>长</w:t>
      </w:r>
      <w:r>
        <w:rPr>
          <w:rFonts w:ascii="Times New Roman" w:hAnsi="Times New Roman" w:cs="Times New Roman"/>
          <w:i/>
          <w:sz w:val="21"/>
          <w:szCs w:val="21"/>
        </w:rPr>
        <w:t>L</w:t>
      </w:r>
      <w:r>
        <w:rPr>
          <w:rFonts w:ascii="Times New Roman" w:hAnsi="Times New Roman" w:cs="Times New Roman"/>
          <w:sz w:val="21"/>
          <w:szCs w:val="21"/>
        </w:rPr>
        <w:t>＝</w:t>
      </w:r>
      <w:r>
        <w:rPr>
          <w:rFonts w:ascii="Times New Roman" w:hAnsi="Times New Roman" w:cs="Times New Roman" w:hint="eastAsia"/>
          <w:sz w:val="21"/>
          <w:szCs w:val="21"/>
        </w:rPr>
        <w:t>6 m，</w:t>
      </w:r>
      <w:r>
        <w:rPr>
          <w:rFonts w:ascii="Times New Roman" w:hAnsi="Times New Roman" w:cs="Times New Roman"/>
          <w:sz w:val="21"/>
          <w:szCs w:val="21"/>
        </w:rPr>
        <w:t>与水平方向夹角</w:t>
      </w:r>
      <w:r>
        <w:rPr>
          <w:rFonts w:ascii="Times New Roman" w:hAnsi="Times New Roman" w:cs="Times New Roman"/>
          <w:i/>
          <w:sz w:val="21"/>
          <w:szCs w:val="21"/>
        </w:rPr>
        <w:t>θ</w:t>
      </w:r>
      <w:r>
        <w:rPr>
          <w:rFonts w:ascii="Times New Roman" w:hAnsi="Times New Roman" w:cs="Times New Roman"/>
          <w:sz w:val="21"/>
          <w:szCs w:val="21"/>
        </w:rPr>
        <w:t>＝37</w:t>
      </w:r>
      <w:r>
        <w:rPr>
          <w:rFonts w:ascii="Times New Roman" w:hAnsi="Times New Roman" w:cs="Times New Roman" w:hint="eastAsia"/>
          <w:sz w:val="21"/>
          <w:szCs w:val="21"/>
        </w:rPr>
        <w:t>°，</w:t>
      </w:r>
      <w:r>
        <w:rPr>
          <w:rFonts w:ascii="Times New Roman" w:hAnsi="Times New Roman" w:cs="Times New Roman"/>
          <w:sz w:val="21"/>
          <w:szCs w:val="21"/>
        </w:rPr>
        <w:t>小球与轨道</w:t>
      </w:r>
      <w:r>
        <w:rPr>
          <w:rFonts w:ascii="Times New Roman" w:hAnsi="Times New Roman" w:cs="Times New Roman"/>
          <w:i/>
          <w:sz w:val="21"/>
          <w:szCs w:val="21"/>
        </w:rPr>
        <w:t>AB</w:t>
      </w:r>
      <w:r>
        <w:rPr>
          <w:rFonts w:ascii="Times New Roman" w:hAnsi="Times New Roman" w:cs="Times New Roman"/>
          <w:sz w:val="21"/>
          <w:szCs w:val="21"/>
        </w:rPr>
        <w:t>间的动摩擦因数</w:t>
      </w:r>
      <w:r>
        <w:rPr>
          <w:rFonts w:ascii="Times New Roman" w:hAnsi="Times New Roman" w:cs="Times New Roman"/>
          <w:i/>
          <w:sz w:val="21"/>
          <w:szCs w:val="21"/>
        </w:rPr>
        <w:t>μ</w:t>
      </w:r>
      <w:r>
        <w:rPr>
          <w:rFonts w:ascii="Times New Roman" w:hAnsi="Times New Roman" w:cs="Times New Roman"/>
          <w:sz w:val="21"/>
          <w:szCs w:val="21"/>
        </w:rPr>
        <w:t>＝0.5</w:t>
      </w:r>
      <w:r>
        <w:rPr>
          <w:rFonts w:ascii="Times New Roman" w:hAnsi="Times New Roman" w:cs="Times New Roman" w:hint="eastAsia"/>
          <w:sz w:val="21"/>
          <w:szCs w:val="21"/>
        </w:rPr>
        <w:t>，</w:t>
      </w:r>
      <w:r>
        <w:rPr>
          <w:rFonts w:ascii="Times New Roman" w:hAnsi="Times New Roman" w:cs="Times New Roman"/>
          <w:sz w:val="21"/>
          <w:szCs w:val="21"/>
        </w:rPr>
        <w:t>其余轨道部分均光滑</w:t>
      </w:r>
      <w:r>
        <w:rPr>
          <w:rFonts w:ascii="Times New Roman" w:hAnsi="Times New Roman" w:cs="Times New Roman" w:hint="eastAsia"/>
          <w:sz w:val="21"/>
          <w:szCs w:val="21"/>
        </w:rPr>
        <w:t>，</w:t>
      </w:r>
      <w:r>
        <w:rPr>
          <w:rFonts w:ascii="Times New Roman" w:hAnsi="Times New Roman" w:cs="Times New Roman" w:hint="eastAsia"/>
          <w:i/>
          <w:sz w:val="21"/>
          <w:szCs w:val="21"/>
        </w:rPr>
        <w:t>g</w:t>
      </w:r>
      <w:r>
        <w:rPr>
          <w:rFonts w:ascii="Times New Roman" w:hAnsi="Times New Roman" w:cs="Times New Roman"/>
          <w:sz w:val="21"/>
          <w:szCs w:val="21"/>
        </w:rPr>
        <w:t xml:space="preserve">取10 </w:t>
      </w:r>
      <w:r>
        <w:rPr>
          <w:rFonts w:ascii="Times New Roman" w:hAnsi="Times New Roman" w:cs="Times New Roman" w:hint="eastAsia"/>
          <w:sz w:val="21"/>
          <w:szCs w:val="21"/>
        </w:rPr>
        <w:t>m/s</w:t>
      </w:r>
      <w:r>
        <w:rPr>
          <w:rFonts w:ascii="Times New Roman" w:hAnsi="Times New Roman" w:cs="Times New Roman" w:hint="eastAsia"/>
          <w:sz w:val="21"/>
          <w:szCs w:val="21"/>
          <w:vertAlign w:val="superscript"/>
        </w:rPr>
        <w:t>2</w:t>
      </w:r>
      <w:r>
        <w:rPr>
          <w:rFonts w:ascii="Times New Roman" w:hAnsi="Times New Roman" w:cs="Times New Roman" w:hint="eastAsia"/>
          <w:sz w:val="21"/>
          <w:szCs w:val="21"/>
        </w:rPr>
        <w:t>，sin 37°</w:t>
      </w:r>
      <w:r>
        <w:rPr>
          <w:rFonts w:ascii="Times New Roman" w:hAnsi="Times New Roman" w:cs="Times New Roman"/>
          <w:sz w:val="21"/>
          <w:szCs w:val="21"/>
        </w:rPr>
        <w:t>＝0.6</w:t>
      </w:r>
      <w:r>
        <w:rPr>
          <w:rFonts w:ascii="Times New Roman" w:hAnsi="Times New Roman" w:cs="Times New Roman" w:hint="eastAsia"/>
          <w:sz w:val="21"/>
          <w:szCs w:val="21"/>
        </w:rPr>
        <w:t>，co</w:t>
      </w:r>
      <w:r>
        <w:rPr>
          <w:rFonts w:ascii="Times New Roman" w:hAnsi="Times New Roman" w:cs="Times New Roman"/>
          <w:sz w:val="21"/>
          <w:szCs w:val="21"/>
        </w:rPr>
        <w:t>s</w:t>
      </w:r>
      <w:r>
        <w:rPr>
          <w:rFonts w:ascii="Times New Roman" w:hAnsi="Times New Roman" w:cs="Times New Roman" w:hint="eastAsia"/>
          <w:sz w:val="21"/>
          <w:szCs w:val="21"/>
        </w:rPr>
        <w:t xml:space="preserve"> 37°</w:t>
      </w:r>
      <w:r>
        <w:rPr>
          <w:rFonts w:ascii="Times New Roman" w:hAnsi="Times New Roman" w:cs="Times New Roman"/>
          <w:sz w:val="21"/>
          <w:szCs w:val="21"/>
        </w:rPr>
        <w:t>＝0.8。求：</w:t>
      </w:r>
    </w:p>
    <w:p w14:paraId="61C05E6A">
      <w:pPr>
        <w:pStyle w:val="PlainText"/>
        <w:tabs>
          <w:tab w:val="left" w:pos="4305"/>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339340" cy="1040765"/>
            <wp:effectExtent l="0" t="0" r="3810" b="698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xmlns:r="http://schemas.openxmlformats.org/officeDocument/2006/relationships" r:embed="rId20"/>
                    <a:stretch>
                      <a:fillRect/>
                    </a:stretch>
                  </pic:blipFill>
                  <pic:spPr>
                    <a:xfrm>
                      <a:off x="0" y="0"/>
                      <a:ext cx="2339340" cy="1040765"/>
                    </a:xfrm>
                    <a:prstGeom prst="rect">
                      <a:avLst/>
                    </a:prstGeom>
                    <a:noFill/>
                    <a:ln>
                      <a:noFill/>
                    </a:ln>
                  </pic:spPr>
                </pic:pic>
              </a:graphicData>
            </a:graphic>
          </wp:inline>
        </w:drawing>
      </w:r>
    </w:p>
    <w:p w14:paraId="3ABC7849">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(1)未解锁时弹簧的弹性势能；</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F008439">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(2)小球在</w:t>
      </w:r>
      <w:r>
        <w:rPr>
          <w:rFonts w:ascii="Times New Roman" w:hAnsi="Times New Roman" w:cs="Times New Roman"/>
          <w:i/>
          <w:sz w:val="21"/>
          <w:szCs w:val="21"/>
        </w:rPr>
        <w:t>C</w:t>
      </w:r>
      <w:r>
        <w:rPr>
          <w:rFonts w:ascii="Times New Roman" w:hAnsi="Times New Roman" w:cs="Times New Roman"/>
          <w:sz w:val="21"/>
          <w:szCs w:val="21"/>
        </w:rPr>
        <w:t>点时速度的大小；</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6A7186A7">
      <w:pPr>
        <w:pStyle w:val="PlainText"/>
        <w:tabs>
          <w:tab w:val="left" w:pos="4305"/>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(3)要使小球不脱离圆轨道</w:t>
      </w:r>
      <w:r>
        <w:rPr>
          <w:rFonts w:ascii="Times New Roman" w:hAnsi="Times New Roman" w:cs="Times New Roman" w:hint="eastAsia"/>
          <w:sz w:val="21"/>
          <w:szCs w:val="21"/>
        </w:rPr>
        <w:t>，</w:t>
      </w:r>
      <w:r>
        <w:rPr>
          <w:rFonts w:ascii="Times New Roman" w:hAnsi="Times New Roman" w:cs="Times New Roman"/>
          <w:sz w:val="21"/>
          <w:szCs w:val="21"/>
        </w:rPr>
        <w:t>轨道半径</w:t>
      </w:r>
      <w:r>
        <w:rPr>
          <w:rFonts w:ascii="Times New Roman" w:hAnsi="Times New Roman" w:cs="Times New Roman"/>
          <w:i/>
          <w:sz w:val="21"/>
          <w:szCs w:val="21"/>
        </w:rPr>
        <w:t>R</w:t>
      </w:r>
      <w:r>
        <w:rPr>
          <w:rFonts w:ascii="Times New Roman" w:hAnsi="Times New Roman" w:cs="Times New Roman"/>
          <w:sz w:val="21"/>
          <w:szCs w:val="21"/>
        </w:rPr>
        <w:t>应满足什么条件。</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3957B238">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color w:val="0000FF"/>
          <w:sz w:val="21"/>
          <w:szCs w:val="21"/>
        </w:rPr>
        <w:t>(1)对小球与弹簧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由机械能守</w:t>
      </w:r>
      <w:r>
        <w:rPr>
          <w:rFonts w:ascii="Times New Roman" w:eastAsia="仿宋_GB2312" w:hAnsi="Times New Roman" w:cs="Times New Roman" w:hint="eastAsia"/>
          <w:color w:val="0000FF"/>
          <w:sz w:val="21"/>
          <w:szCs w:val="21"/>
        </w:rPr>
        <w:t>恒定律有</w:t>
      </w:r>
      <w:r>
        <w:rPr>
          <w:rFonts w:ascii="Times New Roman" w:eastAsia="仿宋_GB2312" w:hAnsi="Times New Roman" w:cs="Times New Roman"/>
          <w:i/>
          <w:color w:val="0000FF"/>
          <w:sz w:val="21"/>
          <w:szCs w:val="21"/>
        </w:rPr>
        <w:t>E</w:t>
      </w:r>
      <w:r>
        <w:rPr>
          <w:rFonts w:ascii="Times New Roman" w:eastAsia="仿宋_GB2312" w:hAnsi="Times New Roman" w:cs="Times New Roman" w:hint="eastAsia"/>
          <w:color w:val="0000FF"/>
          <w:sz w:val="21"/>
          <w:szCs w:val="21"/>
          <w:vertAlign w:val="subscript"/>
        </w:rPr>
        <w:t>p</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color w:val="0000FF"/>
          <w:sz w:val="21"/>
          <w:szCs w:val="21"/>
          <w:vertAlign w:val="superscript"/>
        </w:rPr>
        <w:t>2</w:t>
      </w:r>
    </w:p>
    <w:p w14:paraId="64572339">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解得弹簧的弹性势能</w:t>
      </w:r>
      <w:r>
        <w:rPr>
          <w:rFonts w:ascii="Times New Roman" w:eastAsia="仿宋_GB2312" w:hAnsi="Times New Roman" w:cs="Times New Roman"/>
          <w:i/>
          <w:color w:val="0000FF"/>
          <w:sz w:val="21"/>
          <w:szCs w:val="21"/>
        </w:rPr>
        <w:t>E</w:t>
      </w:r>
      <w:r>
        <w:rPr>
          <w:rFonts w:ascii="Times New Roman" w:eastAsia="仿宋_GB2312" w:hAnsi="Times New Roman" w:cs="Times New Roman" w:hint="eastAsia"/>
          <w:color w:val="0000FF"/>
          <w:sz w:val="21"/>
          <w:szCs w:val="21"/>
          <w:vertAlign w:val="subscript"/>
        </w:rPr>
        <w:t>p</w:t>
      </w:r>
      <w:r>
        <w:rPr>
          <w:rFonts w:ascii="Times New Roman" w:eastAsia="仿宋_GB2312" w:hAnsi="Times New Roman" w:cs="Times New Roman"/>
          <w:color w:val="0000FF"/>
          <w:sz w:val="21"/>
          <w:szCs w:val="21"/>
        </w:rPr>
        <w:t xml:space="preserve">＝8 </w:t>
      </w:r>
      <w:r>
        <w:rPr>
          <w:rFonts w:ascii="Times New Roman" w:eastAsia="仿宋_GB2312" w:hAnsi="Times New Roman" w:cs="Times New Roman" w:hint="eastAsia"/>
          <w:color w:val="0000FF"/>
          <w:sz w:val="21"/>
          <w:szCs w:val="21"/>
        </w:rPr>
        <w:t>J</w:t>
      </w:r>
      <w:r>
        <w:rPr>
          <w:rFonts w:ascii="Times New Roman" w:eastAsia="仿宋_GB2312" w:hAnsi="Times New Roman" w:cs="Times New Roman"/>
          <w:color w:val="0000FF"/>
          <w:sz w:val="21"/>
          <w:szCs w:val="21"/>
        </w:rPr>
        <w:t>。</w:t>
      </w:r>
    </w:p>
    <w:p w14:paraId="4CFA731F">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(2)对小球：离开台面至</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点的过程做平抛运动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在</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处的速度为</w:t>
      </w:r>
      <w:r>
        <w:rPr>
          <w:rFonts w:ascii="Book Antiqua" w:eastAsia="仿宋_GB2312" w:hAnsi="Book Antiqua" w:cs="Times New Roman"/>
          <w:i/>
          <w:color w:val="0000FF"/>
          <w:sz w:val="21"/>
          <w:szCs w:val="21"/>
        </w:rPr>
        <w:t>v</w:t>
      </w:r>
      <w:r>
        <w:rPr>
          <w:rFonts w:ascii="Times New Roman" w:eastAsia="仿宋_GB2312" w:hAnsi="Times New Roman" w:cs="Times New Roman" w:hint="eastAsia"/>
          <w:i/>
          <w:color w:val="0000FF"/>
          <w:sz w:val="21"/>
          <w:szCs w:val="21"/>
          <w:vertAlign w:val="subscript"/>
        </w:rPr>
        <w:t>A</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Book Antiqua" w:eastAsia="仿宋_GB2312" w:hAnsi="Book Antiqua" w:cs="Times New Roman" w:hint="eastAsia"/>
          <w:i/>
          <w:color w:val="0000FF"/>
          <w:sz w:val="21"/>
          <w:szCs w:val="21"/>
        </w:rPr>
        <w:instrText>v</w:instrText>
      </w:r>
      <w:r>
        <w:rPr>
          <w:rFonts w:ascii="Times New Roman" w:eastAsia="仿宋_GB2312" w:hAnsi="Times New Roman" w:cs="Times New Roman" w:hint="eastAsia"/>
          <w:color w:val="0000FF"/>
          <w:sz w:val="21"/>
          <w:szCs w:val="21"/>
          <w:vertAlign w:val="subscript"/>
        </w:rPr>
        <w:instrText>0</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 xml:space="preserve">cos </w:instrText>
      </w:r>
      <w:r>
        <w:rPr>
          <w:rFonts w:ascii="Times New Roman" w:eastAsia="仿宋_GB2312" w:hAnsi="Times New Roman" w:cs="Times New Roman"/>
          <w:i/>
          <w:color w:val="0000FF"/>
          <w:sz w:val="21"/>
          <w:szCs w:val="21"/>
        </w:rPr>
        <w:instrText>θ</w:instrText>
      </w:r>
      <w:r>
        <w:rPr>
          <w:rFonts w:ascii="Times New Roman" w:eastAsia="仿宋_GB2312" w:hAnsi="Times New Roman" w:cs="Times New Roman"/>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p>
    <w:p w14:paraId="22A5BC9B">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从</w:t>
      </w:r>
      <w:r>
        <w:rPr>
          <w:rFonts w:ascii="Times New Roman" w:eastAsia="仿宋_GB2312" w:hAnsi="Times New Roman" w:cs="Times New Roman"/>
          <w:i/>
          <w:color w:val="0000FF"/>
          <w:sz w:val="21"/>
          <w:szCs w:val="21"/>
        </w:rPr>
        <w:t>A</w:t>
      </w:r>
      <w:r>
        <w:rPr>
          <w:rFonts w:ascii="Times New Roman" w:eastAsia="仿宋_GB2312" w:hAnsi="Times New Roman" w:cs="Times New Roman"/>
          <w:color w:val="0000FF"/>
          <w:sz w:val="21"/>
          <w:szCs w:val="21"/>
        </w:rPr>
        <w:t>到</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的过程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由动能定理可得</w:t>
      </w:r>
    </w:p>
    <w:p w14:paraId="0D6923C5">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hint="eastAsia"/>
          <w:i/>
          <w:color w:val="0000FF"/>
          <w:sz w:val="21"/>
          <w:szCs w:val="21"/>
        </w:rPr>
        <w:t>mgL</w:t>
      </w:r>
      <w:r>
        <w:rPr>
          <w:rFonts w:ascii="Times New Roman" w:eastAsia="仿宋_GB2312" w:hAnsi="Times New Roman" w:cs="Times New Roman" w:hint="eastAsia"/>
          <w:color w:val="0000FF"/>
          <w:sz w:val="21"/>
          <w:szCs w:val="21"/>
        </w:rPr>
        <w:t xml:space="preserve">sin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μmgL</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i/>
          <w:color w:val="0000FF"/>
          <w:sz w:val="21"/>
          <w:szCs w:val="21"/>
          <w:vertAlign w:val="subscript"/>
        </w:rPr>
        <w:t>A</w:t>
      </w:r>
      <w:r>
        <w:rPr>
          <w:rFonts w:ascii="Times New Roman" w:eastAsia="仿宋_GB2312" w:hAnsi="Times New Roman" w:cs="Times New Roman" w:hint="eastAsia"/>
          <w:color w:val="0000FF"/>
          <w:sz w:val="21"/>
          <w:szCs w:val="21"/>
          <w:vertAlign w:val="superscript"/>
        </w:rPr>
        <w:t>2</w:t>
      </w:r>
    </w:p>
    <w:p w14:paraId="1E50B4E8">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w:t>
      </w:r>
      <w:r>
        <w:rPr>
          <w:rFonts w:ascii="Book Antiqua" w:eastAsia="仿宋_GB2312" w:hAnsi="Book Antiqua" w:cs="Times New Roman"/>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color w:val="0000FF"/>
          <w:sz w:val="21"/>
          <w:szCs w:val="21"/>
        </w:rPr>
        <w:t xml:space="preserve">＝7 </w:t>
      </w:r>
      <w:r>
        <w:rPr>
          <w:rFonts w:ascii="Times New Roman" w:eastAsia="仿宋_GB2312" w:hAnsi="Times New Roman" w:cs="Times New Roman" w:hint="eastAsia"/>
          <w:color w:val="0000FF"/>
          <w:sz w:val="21"/>
          <w:szCs w:val="21"/>
        </w:rPr>
        <w:t>m/s</w:t>
      </w:r>
      <w:r>
        <w:rPr>
          <w:rFonts w:ascii="Times New Roman" w:eastAsia="仿宋_GB2312" w:hAnsi="Times New Roman" w:cs="Times New Roman"/>
          <w:color w:val="0000FF"/>
          <w:sz w:val="21"/>
          <w:szCs w:val="21"/>
        </w:rPr>
        <w:t>。</w:t>
      </w:r>
    </w:p>
    <w:p w14:paraId="0673FDB2">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(3)要使小球不脱离轨道</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小球或通过圆轨道最高点</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或沿圆轨道到</w:t>
      </w:r>
      <w:r>
        <w:rPr>
          <w:rFonts w:ascii="Times New Roman" w:eastAsia="仿宋_GB2312" w:hAnsi="Times New Roman" w:cs="Times New Roman" w:hint="eastAsia"/>
          <w:color w:val="0000FF"/>
          <w:sz w:val="21"/>
          <w:szCs w:val="21"/>
        </w:rPr>
        <w:t>达最大高度小于半径后返回。设小球恰好能通过最高点时</w:t>
      </w:r>
      <w:r>
        <w:rPr>
          <w:rFonts w:ascii="仿宋_GB2312" w:eastAsia="仿宋_GB2312" w:hAnsi="仿宋_GB2312" w:cs="仿宋_GB2312" w:hint="eastAsia"/>
          <w:color w:val="0000FF"/>
          <w:sz w:val="21"/>
          <w:szCs w:val="21"/>
        </w:rPr>
        <w:t>，速度为</w:t>
      </w:r>
      <w:r>
        <w:rPr>
          <w:rFonts w:ascii="Book Antiqua" w:eastAsia="仿宋_GB2312" w:hAnsi="Book Antiqua" w:cs="Times New Roman"/>
          <w:i/>
          <w:color w:val="0000FF"/>
          <w:sz w:val="21"/>
          <w:szCs w:val="21"/>
        </w:rPr>
        <w:t>v</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轨道半径为</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在最高点</w:t>
      </w:r>
      <w:r>
        <w:rPr>
          <w:rFonts w:ascii="Times New Roman" w:eastAsia="仿宋_GB2312" w:hAnsi="Times New Roman" w:cs="Times New Roman"/>
          <w:i/>
          <w:color w:val="0000FF"/>
          <w:sz w:val="21"/>
          <w:szCs w:val="21"/>
        </w:rPr>
        <w:t>mg</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m</w:instrText>
      </w:r>
      <w:r>
        <w:rPr>
          <w:rFonts w:ascii="Book Antiqua" w:eastAsia="仿宋_GB2312" w:hAnsi="Book Antiqua" w:cs="Times New Roman" w:hint="eastAsia"/>
          <w:i/>
          <w:color w:val="0000FF"/>
          <w:sz w:val="21"/>
          <w:szCs w:val="21"/>
        </w:rPr>
        <w:instrText>v</w:instrText>
      </w:r>
      <w:r>
        <w:rPr>
          <w:rFonts w:ascii="Times New Roman" w:eastAsia="仿宋_GB2312" w:hAnsi="Times New Roman" w:cs="Times New Roman" w:hint="eastAsia"/>
          <w:color w:val="0000FF"/>
          <w:sz w:val="21"/>
          <w:szCs w:val="21"/>
          <w:vertAlign w:val="superscript"/>
        </w:rPr>
        <w:instrText>2</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vertAlign w:val="subscript"/>
        </w:rPr>
        <w:instrText>1</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p>
    <w:p w14:paraId="11414C7C">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从</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至最高点的过程</w:t>
      </w:r>
    </w:p>
    <w:p w14:paraId="138B5E40">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t>mgR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hint="eastAsia"/>
          <w:color w:val="0000FF"/>
          <w:sz w:val="21"/>
          <w:szCs w:val="21"/>
          <w:vertAlign w:val="superscript"/>
        </w:rPr>
        <w:t>2</w:t>
      </w:r>
    </w:p>
    <w:p w14:paraId="20393506">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1</w:t>
      </w:r>
      <w:r>
        <w:rPr>
          <w:rFonts w:ascii="Times New Roman" w:eastAsia="仿宋_GB2312" w:hAnsi="Times New Roman" w:cs="Times New Roman"/>
          <w:color w:val="0000FF"/>
          <w:sz w:val="21"/>
          <w:szCs w:val="21"/>
        </w:rPr>
        <w:t xml:space="preserve">＝0.98 </w:t>
      </w:r>
      <w:r>
        <w:rPr>
          <w:rFonts w:ascii="Times New Roman" w:eastAsia="仿宋_GB2312" w:hAnsi="Times New Roman" w:cs="Times New Roman" w:hint="eastAsia"/>
          <w:color w:val="0000FF"/>
          <w:sz w:val="21"/>
          <w:szCs w:val="21"/>
        </w:rPr>
        <w:t>m</w:t>
      </w:r>
    </w:p>
    <w:p w14:paraId="70C7989F">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设小球恰好能在圆轨道上到达圆心等高处</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轨道半径为</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从</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至圆心等高处的过程</w:t>
      </w:r>
    </w:p>
    <w:p w14:paraId="363C42D3">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mgR</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＝0－</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hint="eastAsia"/>
          <w:color w:val="0000FF"/>
          <w:sz w:val="21"/>
          <w:szCs w:val="21"/>
          <w:vertAlign w:val="superscript"/>
        </w:rPr>
        <w:t>2</w:t>
      </w:r>
    </w:p>
    <w:p w14:paraId="336CE9A4">
      <w:pPr>
        <w:pStyle w:val="PlainText"/>
        <w:tabs>
          <w:tab w:val="left" w:pos="4305"/>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 xml:space="preserve">＝2.45 </w:t>
      </w:r>
      <w:r>
        <w:rPr>
          <w:rFonts w:ascii="Times New Roman" w:eastAsia="仿宋_GB2312" w:hAnsi="Times New Roman" w:cs="Times New Roman" w:hint="eastAsia"/>
          <w:color w:val="0000FF"/>
          <w:sz w:val="21"/>
          <w:szCs w:val="21"/>
        </w:rPr>
        <w:t>m</w:t>
      </w:r>
    </w:p>
    <w:p w14:paraId="4A54A3A4">
      <w:pPr>
        <w:pStyle w:val="PlainText"/>
        <w:tabs>
          <w:tab w:val="left" w:pos="4305"/>
        </w:tabs>
        <w:snapToGrid w:val="0"/>
        <w:spacing w:line="360" w:lineRule="auto"/>
        <w:ind w:firstLine="420" w:firstLineChars="200"/>
        <w:rPr>
          <w:rFonts w:ascii="仿宋_GB2312" w:eastAsia="仿宋_GB2312" w:hAnsi="仿宋_GB2312" w:cs="仿宋_GB2312" w:hint="eastAsia"/>
          <w:sz w:val="21"/>
          <w:szCs w:val="21"/>
        </w:rPr>
      </w:pPr>
      <w:r>
        <w:rPr>
          <w:rFonts w:ascii="Times New Roman" w:eastAsia="仿宋_GB2312" w:hAnsi="Times New Roman" w:cs="Times New Roman"/>
          <w:color w:val="0000FF"/>
          <w:sz w:val="21"/>
          <w:szCs w:val="21"/>
        </w:rPr>
        <w:t>综上所述</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要使小</w:t>
      </w:r>
      <w:r>
        <w:rPr>
          <w:rFonts w:ascii="Times New Roman" w:eastAsia="仿宋_GB2312" w:hAnsi="Times New Roman" w:cs="Times New Roman" w:hint="eastAsia"/>
          <w:color w:val="0000FF"/>
          <w:sz w:val="21"/>
          <w:szCs w:val="21"/>
        </w:rPr>
        <w:t>球不脱离轨道</w:t>
      </w:r>
      <w:r>
        <w:rPr>
          <w:rFonts w:ascii="仿宋_GB2312" w:eastAsia="仿宋_GB2312" w:hAnsi="仿宋_GB2312" w:cs="仿宋_GB2312" w:hint="eastAsia"/>
          <w:color w:val="0000FF"/>
          <w:sz w:val="21"/>
          <w:szCs w:val="21"/>
        </w:rPr>
        <w:t>，则竖直圆弧轨道的半径</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必须满足0&lt;</w:t>
      </w:r>
      <w:r>
        <w:rPr>
          <w:rFonts w:ascii="Times New Roman" w:eastAsia="仿宋_GB2312" w:hAnsi="Times New Roman" w:cs="Times New Roman"/>
          <w:i/>
          <w:color w:val="0000FF"/>
          <w:sz w:val="21"/>
          <w:szCs w:val="21"/>
        </w:rPr>
        <w:t>R</w:t>
      </w:r>
      <w:r>
        <w:rPr>
          <w:rFonts w:hAnsi="宋体" w:cs="Times New Roman"/>
          <w:color w:val="0000FF"/>
          <w:sz w:val="21"/>
          <w:szCs w:val="21"/>
        </w:rPr>
        <w:t>≤</w:t>
      </w:r>
      <w:r>
        <w:rPr>
          <w:rFonts w:ascii="Times New Roman" w:eastAsia="仿宋_GB2312" w:hAnsi="Times New Roman" w:cs="Times New Roman"/>
          <w:color w:val="0000FF"/>
          <w:sz w:val="21"/>
          <w:szCs w:val="21"/>
        </w:rPr>
        <w:t xml:space="preserve">0.98 </w:t>
      </w:r>
      <w:r>
        <w:rPr>
          <w:rFonts w:ascii="Times New Roman" w:eastAsia="仿宋_GB2312" w:hAnsi="Times New Roman" w:cs="Times New Roman" w:hint="eastAsia"/>
          <w:color w:val="0000FF"/>
          <w:sz w:val="21"/>
          <w:szCs w:val="21"/>
        </w:rPr>
        <w:t>m</w:t>
      </w:r>
      <w:r>
        <w:rPr>
          <w:rFonts w:ascii="Times New Roman" w:eastAsia="仿宋_GB2312" w:hAnsi="Times New Roman" w:cs="Times New Roman"/>
          <w:color w:val="0000FF"/>
          <w:sz w:val="21"/>
          <w:szCs w:val="21"/>
        </w:rPr>
        <w:t>或</w:t>
      </w:r>
      <w:r>
        <w:rPr>
          <w:rFonts w:ascii="Times New Roman" w:eastAsia="仿宋_GB2312" w:hAnsi="Times New Roman" w:cs="Times New Roman"/>
          <w:i/>
          <w:color w:val="0000FF"/>
          <w:sz w:val="21"/>
          <w:szCs w:val="21"/>
        </w:rPr>
        <w:t>R</w:t>
      </w:r>
      <w:r>
        <w:rPr>
          <w:rFonts w:hAnsi="宋体" w:cs="Times New Roman"/>
          <w:color w:val="0000FF"/>
          <w:sz w:val="21"/>
          <w:szCs w:val="21"/>
        </w:rPr>
        <w:t>≥</w:t>
      </w:r>
      <w:r>
        <w:rPr>
          <w:rFonts w:ascii="Times New Roman" w:eastAsia="仿宋_GB2312" w:hAnsi="Times New Roman" w:cs="Times New Roman"/>
          <w:color w:val="0000FF"/>
          <w:sz w:val="21"/>
          <w:szCs w:val="21"/>
        </w:rPr>
        <w:t xml:space="preserve">2.45 </w:t>
      </w:r>
      <w:r>
        <w:rPr>
          <w:rFonts w:ascii="Times New Roman" w:eastAsia="仿宋_GB2312" w:hAnsi="Times New Roman" w:cs="Times New Roman" w:hint="eastAsia"/>
          <w:color w:val="0000FF"/>
          <w:sz w:val="21"/>
          <w:szCs w:val="21"/>
        </w:rPr>
        <w:t>m</w:t>
      </w:r>
      <w:r>
        <w:rPr>
          <w:rFonts w:ascii="Times New Roman" w:eastAsia="仿宋_GB2312" w:hAnsi="Times New Roman" w:cs="Times New Roman"/>
          <w:color w:val="0000FF"/>
          <w:sz w:val="21"/>
          <w:szCs w:val="21"/>
        </w:rPr>
        <w:t>。</w:t>
      </w:r>
    </w:p>
    <w:p w14:paraId="43C4750F">
      <w:pPr>
        <w:ind w:firstLine="420" w:firstLineChars="200"/>
        <w:rPr>
          <w:rFonts w:hint="eastAsia"/>
          <w:color w:val="FF0000"/>
          <w:sz w:val="21"/>
          <w:szCs w:val="21"/>
          <w:lang w:val="en-US" w:eastAsia="zh-CN"/>
        </w:rPr>
      </w:pPr>
      <w:r>
        <w:rPr>
          <w:rFonts w:ascii="Times New Roman" w:eastAsia="黑体" w:hAnsi="Times New Roman" w:cs="Times New Roman"/>
          <w:color w:val="FF0000"/>
          <w:sz w:val="21"/>
          <w:szCs w:val="21"/>
        </w:rPr>
        <w:t>答案：</w:t>
      </w:r>
      <w:r>
        <w:rPr>
          <w:rFonts w:ascii="Times New Roman" w:hAnsi="Times New Roman" w:cs="Times New Roman"/>
          <w:color w:val="FF0000"/>
          <w:sz w:val="21"/>
          <w:szCs w:val="21"/>
        </w:rPr>
        <w:t xml:space="preserve">(1)8 </w:t>
      </w:r>
      <w:r>
        <w:rPr>
          <w:rFonts w:ascii="Times New Roman" w:hAnsi="Times New Roman" w:cs="Times New Roman" w:hint="eastAsia"/>
          <w:color w:val="FF0000"/>
          <w:sz w:val="21"/>
          <w:szCs w:val="21"/>
        </w:rPr>
        <w:t>J</w:t>
      </w:r>
      <w:r>
        <w:rPr>
          <w:rFonts w:ascii="Times New Roman" w:hAnsi="Times New Roman" w:cs="Times New Roman"/>
          <w:color w:val="FF0000"/>
          <w:sz w:val="21"/>
          <w:szCs w:val="21"/>
        </w:rPr>
        <w:t xml:space="preserve">　(2)7 </w:t>
      </w:r>
      <w:r>
        <w:rPr>
          <w:rFonts w:ascii="Times New Roman" w:hAnsi="Times New Roman" w:cs="Times New Roman" w:hint="eastAsia"/>
          <w:color w:val="FF0000"/>
          <w:sz w:val="21"/>
          <w:szCs w:val="21"/>
        </w:rPr>
        <w:t>m/s</w:t>
      </w:r>
      <w:r>
        <w:rPr>
          <w:rFonts w:ascii="Times New Roman" w:hAnsi="Times New Roman" w:cs="Times New Roman"/>
          <w:color w:val="FF0000"/>
          <w:sz w:val="21"/>
          <w:szCs w:val="21"/>
        </w:rPr>
        <w:t>　(3)0&lt;</w:t>
      </w:r>
      <w:r>
        <w:rPr>
          <w:rFonts w:ascii="Times New Roman" w:hAnsi="Times New Roman" w:cs="Times New Roman"/>
          <w:i/>
          <w:color w:val="FF0000"/>
          <w:sz w:val="21"/>
          <w:szCs w:val="21"/>
        </w:rPr>
        <w:t>R</w:t>
      </w:r>
      <w:r>
        <w:rPr>
          <w:rFonts w:hAnsi="宋体" w:cs="Times New Roman"/>
          <w:color w:val="FF0000"/>
          <w:sz w:val="21"/>
          <w:szCs w:val="21"/>
        </w:rPr>
        <w:t>≤</w:t>
      </w:r>
      <w:r>
        <w:rPr>
          <w:rFonts w:ascii="Times New Roman" w:hAnsi="Times New Roman" w:cs="Times New Roman"/>
          <w:color w:val="FF0000"/>
          <w:sz w:val="21"/>
          <w:szCs w:val="21"/>
        </w:rPr>
        <w:t xml:space="preserve">0.98 </w:t>
      </w:r>
      <w:r>
        <w:rPr>
          <w:rFonts w:ascii="Times New Roman" w:hAnsi="Times New Roman" w:cs="Times New Roman" w:hint="eastAsia"/>
          <w:color w:val="FF0000"/>
          <w:sz w:val="21"/>
          <w:szCs w:val="21"/>
        </w:rPr>
        <w:t>m</w:t>
      </w:r>
      <w:r>
        <w:rPr>
          <w:rFonts w:ascii="Times New Roman" w:hAnsi="Times New Roman" w:cs="Times New Roman"/>
          <w:color w:val="FF0000"/>
          <w:sz w:val="21"/>
          <w:szCs w:val="21"/>
        </w:rPr>
        <w:t>或</w:t>
      </w:r>
      <w:r>
        <w:rPr>
          <w:rFonts w:ascii="Times New Roman" w:hAnsi="Times New Roman" w:cs="Times New Roman"/>
          <w:i/>
          <w:color w:val="FF0000"/>
          <w:sz w:val="21"/>
          <w:szCs w:val="21"/>
        </w:rPr>
        <w:t>R</w:t>
      </w:r>
      <w:r>
        <w:rPr>
          <w:rFonts w:hAnsi="宋体" w:cs="Times New Roman"/>
          <w:color w:val="FF0000"/>
          <w:sz w:val="21"/>
          <w:szCs w:val="21"/>
        </w:rPr>
        <w:t>≥</w:t>
      </w:r>
      <w:r>
        <w:rPr>
          <w:rFonts w:ascii="Times New Roman" w:hAnsi="Times New Roman" w:cs="Times New Roman"/>
          <w:color w:val="FF0000"/>
          <w:sz w:val="21"/>
          <w:szCs w:val="21"/>
        </w:rPr>
        <w:t xml:space="preserve">2.45 </w:t>
      </w:r>
      <w:r>
        <w:rPr>
          <w:rFonts w:ascii="Times New Roman" w:hAnsi="Times New Roman" w:cs="Times New Roman" w:hint="eastAsia"/>
          <w:color w:val="FF0000"/>
          <w:sz w:val="21"/>
          <w:szCs w:val="21"/>
        </w:rPr>
        <w:t>m</w:t>
      </w:r>
    </w:p>
    <w:p w14:paraId="34DDF4D5">
      <w:pPr>
        <w:rPr>
          <w:rFonts w:hint="eastAsia"/>
          <w:sz w:val="21"/>
          <w:szCs w:val="21"/>
          <w:lang w:val="en-US" w:eastAsia="zh-CN"/>
        </w:rPr>
      </w:pPr>
    </w:p>
    <w:p w14:paraId="4112E32E">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14.(8分)</w:t>
      </w:r>
      <w:r>
        <w:rPr>
          <w:rFonts w:ascii="Times New Roman" w:hAnsi="Times New Roman" w:cs="Times New Roman"/>
          <w:sz w:val="21"/>
          <w:szCs w:val="21"/>
        </w:rPr>
        <w:t>如图为某游戏装置的示意图</w:t>
      </w:r>
      <w:r>
        <w:rPr>
          <w:rFonts w:ascii="Times New Roman" w:hAnsi="Times New Roman" w:cs="Times New Roman" w:hint="eastAsia"/>
          <w:sz w:val="21"/>
          <w:szCs w:val="21"/>
        </w:rPr>
        <w:t>，</w:t>
      </w:r>
      <w:r>
        <w:rPr>
          <w:rFonts w:ascii="Times New Roman" w:hAnsi="Times New Roman" w:cs="Times New Roman" w:hint="eastAsia"/>
          <w:i/>
          <w:sz w:val="21"/>
          <w:szCs w:val="21"/>
        </w:rPr>
        <w:t>CD</w:t>
      </w:r>
      <w:r>
        <w:rPr>
          <w:rFonts w:ascii="Times New Roman" w:hAnsi="Times New Roman" w:cs="Times New Roman"/>
          <w:sz w:val="21"/>
          <w:szCs w:val="21"/>
        </w:rPr>
        <w:t>、</w:t>
      </w:r>
      <w:r>
        <w:rPr>
          <w:rFonts w:ascii="Times New Roman" w:hAnsi="Times New Roman" w:cs="Times New Roman"/>
          <w:i/>
          <w:sz w:val="21"/>
          <w:szCs w:val="21"/>
        </w:rPr>
        <w:t>DE</w:t>
      </w:r>
      <w:r>
        <w:rPr>
          <w:rFonts w:ascii="Times New Roman" w:hAnsi="Times New Roman" w:cs="Times New Roman"/>
          <w:sz w:val="21"/>
          <w:szCs w:val="21"/>
        </w:rPr>
        <w:t>均为四分之一光滑</w:t>
      </w:r>
      <w:r>
        <w:rPr>
          <w:rFonts w:ascii="Times New Roman" w:hAnsi="Times New Roman" w:cs="Times New Roman" w:hint="eastAsia"/>
          <w:sz w:val="21"/>
          <w:szCs w:val="21"/>
        </w:rPr>
        <w:t>圆管，</w:t>
      </w:r>
      <w:r>
        <w:rPr>
          <w:rFonts w:ascii="Times New Roman" w:hAnsi="Times New Roman" w:cs="Times New Roman"/>
          <w:i/>
          <w:sz w:val="21"/>
          <w:szCs w:val="21"/>
        </w:rPr>
        <w:t>E</w:t>
      </w:r>
      <w:r>
        <w:rPr>
          <w:rFonts w:ascii="Times New Roman" w:hAnsi="Times New Roman" w:cs="Times New Roman"/>
          <w:sz w:val="21"/>
          <w:szCs w:val="21"/>
        </w:rPr>
        <w:t>为圆管</w:t>
      </w:r>
      <w:r>
        <w:rPr>
          <w:rFonts w:ascii="Times New Roman" w:hAnsi="Times New Roman" w:cs="Times New Roman"/>
          <w:i/>
          <w:sz w:val="21"/>
          <w:szCs w:val="21"/>
        </w:rPr>
        <w:t>DEG</w:t>
      </w:r>
      <w:r>
        <w:rPr>
          <w:rFonts w:ascii="Times New Roman" w:hAnsi="Times New Roman" w:cs="Times New Roman"/>
          <w:sz w:val="21"/>
          <w:szCs w:val="21"/>
        </w:rPr>
        <w:t>的最高点</w:t>
      </w:r>
      <w:r>
        <w:rPr>
          <w:rFonts w:ascii="Times New Roman" w:hAnsi="Times New Roman" w:cs="Times New Roman" w:hint="eastAsia"/>
          <w:sz w:val="21"/>
          <w:szCs w:val="21"/>
        </w:rPr>
        <w:t>，</w:t>
      </w:r>
      <w:r>
        <w:rPr>
          <w:rFonts w:ascii="Times New Roman" w:hAnsi="Times New Roman" w:cs="Times New Roman"/>
          <w:sz w:val="21"/>
          <w:szCs w:val="21"/>
        </w:rPr>
        <w:t>圆轨道半径均为</w:t>
      </w:r>
      <w:r>
        <w:rPr>
          <w:rFonts w:ascii="Times New Roman" w:hAnsi="Times New Roman" w:cs="Times New Roman"/>
          <w:i/>
          <w:sz w:val="21"/>
          <w:szCs w:val="21"/>
        </w:rPr>
        <w:t>R</w:t>
      </w:r>
      <w:r>
        <w:rPr>
          <w:rFonts w:ascii="Times New Roman" w:hAnsi="Times New Roman" w:cs="Times New Roman"/>
          <w:sz w:val="21"/>
          <w:szCs w:val="21"/>
        </w:rPr>
        <w:t xml:space="preserve">＝0.6 </w:t>
      </w:r>
      <w:r>
        <w:rPr>
          <w:rFonts w:ascii="Times New Roman" w:hAnsi="Times New Roman" w:cs="Times New Roman" w:hint="eastAsia"/>
          <w:sz w:val="21"/>
          <w:szCs w:val="21"/>
        </w:rPr>
        <w:t>m，</w:t>
      </w:r>
      <w:r>
        <w:rPr>
          <w:rFonts w:ascii="Times New Roman" w:hAnsi="Times New Roman" w:cs="Times New Roman"/>
          <w:sz w:val="21"/>
          <w:szCs w:val="21"/>
        </w:rPr>
        <w:t>各圆管轨道与直轨道相接处均相切</w:t>
      </w:r>
      <w:r>
        <w:rPr>
          <w:rFonts w:ascii="Times New Roman" w:hAnsi="Times New Roman" w:cs="Times New Roman" w:hint="eastAsia"/>
          <w:sz w:val="21"/>
          <w:szCs w:val="21"/>
        </w:rPr>
        <w:t>，</w:t>
      </w:r>
      <w:r>
        <w:rPr>
          <w:rFonts w:ascii="Times New Roman" w:hAnsi="Times New Roman" w:cs="Times New Roman" w:hint="eastAsia"/>
          <w:i/>
          <w:sz w:val="21"/>
          <w:szCs w:val="21"/>
        </w:rPr>
        <w:t>GH</w:t>
      </w:r>
      <w:r>
        <w:rPr>
          <w:rFonts w:ascii="Times New Roman" w:hAnsi="Times New Roman" w:cs="Times New Roman"/>
          <w:sz w:val="21"/>
          <w:szCs w:val="21"/>
        </w:rPr>
        <w:t>是与水平面成</w:t>
      </w:r>
      <w:r>
        <w:rPr>
          <w:rFonts w:ascii="Times New Roman" w:hAnsi="Times New Roman" w:cs="Times New Roman"/>
          <w:i/>
          <w:sz w:val="21"/>
          <w:szCs w:val="21"/>
        </w:rPr>
        <w:t>θ</w:t>
      </w:r>
      <w:r>
        <w:rPr>
          <w:rFonts w:ascii="Times New Roman" w:hAnsi="Times New Roman" w:cs="Times New Roman"/>
          <w:sz w:val="21"/>
          <w:szCs w:val="21"/>
        </w:rPr>
        <w:t>＝37</w:t>
      </w:r>
      <w:r>
        <w:rPr>
          <w:rFonts w:ascii="Times New Roman" w:hAnsi="Times New Roman" w:cs="Times New Roman" w:hint="eastAsia"/>
          <w:sz w:val="21"/>
          <w:szCs w:val="21"/>
        </w:rPr>
        <w:t>°</w:t>
      </w:r>
      <w:r>
        <w:rPr>
          <w:rFonts w:ascii="Times New Roman" w:hAnsi="Times New Roman" w:cs="Times New Roman"/>
          <w:sz w:val="21"/>
          <w:szCs w:val="21"/>
        </w:rPr>
        <w:t>的斜面</w:t>
      </w:r>
      <w:r>
        <w:rPr>
          <w:rFonts w:ascii="Times New Roman" w:hAnsi="Times New Roman" w:cs="Times New Roman" w:hint="eastAsia"/>
          <w:sz w:val="21"/>
          <w:szCs w:val="21"/>
        </w:rPr>
        <w:t>，</w:t>
      </w:r>
      <w:r>
        <w:rPr>
          <w:rFonts w:ascii="Times New Roman" w:hAnsi="Times New Roman" w:cs="Times New Roman"/>
          <w:sz w:val="21"/>
          <w:szCs w:val="21"/>
        </w:rPr>
        <w:t>底端</w:t>
      </w:r>
      <w:r>
        <w:rPr>
          <w:rFonts w:ascii="Times New Roman" w:hAnsi="Times New Roman" w:cs="Times New Roman"/>
          <w:i/>
          <w:sz w:val="21"/>
          <w:szCs w:val="21"/>
        </w:rPr>
        <w:t>H</w:t>
      </w:r>
      <w:r>
        <w:rPr>
          <w:rFonts w:ascii="Times New Roman" w:hAnsi="Times New Roman" w:cs="Times New Roman"/>
          <w:sz w:val="21"/>
          <w:szCs w:val="21"/>
        </w:rPr>
        <w:t>处有一弹性挡板</w:t>
      </w:r>
      <w:r>
        <w:rPr>
          <w:rFonts w:ascii="Times New Roman" w:hAnsi="Times New Roman" w:cs="Times New Roman" w:hint="eastAsia"/>
          <w:sz w:val="21"/>
          <w:szCs w:val="21"/>
        </w:rPr>
        <w:t>，</w:t>
      </w:r>
      <w:r>
        <w:rPr>
          <w:rFonts w:ascii="Times New Roman" w:hAnsi="Times New Roman" w:cs="Times New Roman" w:hint="eastAsia"/>
          <w:i/>
          <w:sz w:val="21"/>
          <w:szCs w:val="21"/>
        </w:rPr>
        <w:t>O</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w:t>
      </w:r>
      <w:r>
        <w:rPr>
          <w:rFonts w:ascii="Times New Roman" w:hAnsi="Times New Roman" w:cs="Times New Roman"/>
          <w:i/>
          <w:sz w:val="21"/>
          <w:szCs w:val="21"/>
        </w:rPr>
        <w:t>O</w:t>
      </w:r>
      <w:r>
        <w:rPr>
          <w:rFonts w:ascii="Times New Roman" w:hAnsi="Times New Roman" w:cs="Times New Roman" w:hint="eastAsia"/>
          <w:sz w:val="21"/>
          <w:szCs w:val="21"/>
          <w:vertAlign w:val="subscript"/>
        </w:rPr>
        <w:t>3</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 xml:space="preserve">在同一水平面内。一质量为0.01 </w:t>
      </w:r>
      <w:r>
        <w:rPr>
          <w:rFonts w:ascii="Times New Roman" w:hAnsi="Times New Roman" w:cs="Times New Roman" w:hint="eastAsia"/>
          <w:sz w:val="21"/>
          <w:szCs w:val="21"/>
        </w:rPr>
        <w:t>kg</w:t>
      </w:r>
      <w:r>
        <w:rPr>
          <w:rFonts w:ascii="Times New Roman" w:hAnsi="Times New Roman" w:cs="Times New Roman"/>
          <w:sz w:val="21"/>
          <w:szCs w:val="21"/>
        </w:rPr>
        <w:t>的小物体</w:t>
      </w:r>
      <w:r>
        <w:rPr>
          <w:rFonts w:ascii="Times New Roman" w:hAnsi="Times New Roman" w:cs="Times New Roman" w:hint="eastAsia"/>
          <w:sz w:val="21"/>
          <w:szCs w:val="21"/>
        </w:rPr>
        <w:t>，</w:t>
      </w:r>
      <w:r>
        <w:rPr>
          <w:rFonts w:ascii="Times New Roman" w:hAnsi="Times New Roman" w:cs="Times New Roman"/>
          <w:sz w:val="21"/>
          <w:szCs w:val="21"/>
        </w:rPr>
        <w:t>其直径稍小于圆管内径</w:t>
      </w:r>
      <w:r>
        <w:rPr>
          <w:rFonts w:ascii="Times New Roman" w:hAnsi="Times New Roman" w:cs="Times New Roman" w:hint="eastAsia"/>
          <w:sz w:val="21"/>
          <w:szCs w:val="21"/>
        </w:rPr>
        <w:t>，</w:t>
      </w:r>
      <w:r>
        <w:rPr>
          <w:rFonts w:ascii="Times New Roman" w:hAnsi="Times New Roman" w:cs="Times New Roman"/>
          <w:sz w:val="21"/>
          <w:szCs w:val="21"/>
        </w:rPr>
        <w:t>可视作质点</w:t>
      </w:r>
      <w:r>
        <w:rPr>
          <w:rFonts w:ascii="Times New Roman" w:hAnsi="Times New Roman" w:cs="Times New Roman" w:hint="eastAsia"/>
          <w:sz w:val="21"/>
          <w:szCs w:val="21"/>
        </w:rPr>
        <w:t>，</w:t>
      </w:r>
      <w:r>
        <w:rPr>
          <w:rFonts w:ascii="Times New Roman" w:hAnsi="Times New Roman" w:cs="Times New Roman"/>
          <w:sz w:val="21"/>
          <w:szCs w:val="21"/>
        </w:rPr>
        <w:t>小物体从</w:t>
      </w:r>
      <w:r>
        <w:rPr>
          <w:rFonts w:ascii="Times New Roman" w:hAnsi="Times New Roman" w:cs="Times New Roman"/>
          <w:i/>
          <w:sz w:val="21"/>
          <w:szCs w:val="21"/>
        </w:rPr>
        <w:t>C</w:t>
      </w:r>
      <w:r>
        <w:rPr>
          <w:rFonts w:ascii="Times New Roman" w:hAnsi="Times New Roman" w:cs="Times New Roman"/>
          <w:sz w:val="21"/>
          <w:szCs w:val="21"/>
        </w:rPr>
        <w:t>点所在水平面出发通过圆管最高点</w:t>
      </w:r>
      <w:r>
        <w:rPr>
          <w:rFonts w:ascii="Times New Roman" w:hAnsi="Times New Roman" w:cs="Times New Roman"/>
          <w:i/>
          <w:sz w:val="21"/>
          <w:szCs w:val="21"/>
        </w:rPr>
        <w:t>E</w:t>
      </w:r>
      <w:r>
        <w:rPr>
          <w:rFonts w:ascii="Times New Roman" w:hAnsi="Times New Roman" w:cs="Times New Roman"/>
          <w:sz w:val="21"/>
          <w:szCs w:val="21"/>
        </w:rPr>
        <w:t>后</w:t>
      </w:r>
      <w:r>
        <w:rPr>
          <w:rFonts w:ascii="Times New Roman" w:hAnsi="Times New Roman" w:cs="Times New Roman" w:hint="eastAsia"/>
          <w:sz w:val="21"/>
          <w:szCs w:val="21"/>
        </w:rPr>
        <w:t>，</w:t>
      </w:r>
      <w:r>
        <w:rPr>
          <w:rFonts w:ascii="Times New Roman" w:hAnsi="Times New Roman" w:cs="Times New Roman"/>
          <w:sz w:val="21"/>
          <w:szCs w:val="21"/>
        </w:rPr>
        <w:t>最后停在斜面</w:t>
      </w:r>
      <w:r>
        <w:rPr>
          <w:rFonts w:ascii="Times New Roman" w:hAnsi="Times New Roman" w:cs="Times New Roman"/>
          <w:i/>
          <w:sz w:val="21"/>
          <w:szCs w:val="21"/>
        </w:rPr>
        <w:t>GH</w:t>
      </w:r>
      <w:r>
        <w:rPr>
          <w:rFonts w:ascii="Times New Roman" w:hAnsi="Times New Roman" w:cs="Times New Roman"/>
          <w:sz w:val="21"/>
          <w:szCs w:val="21"/>
        </w:rPr>
        <w:t>上</w:t>
      </w:r>
      <w:r>
        <w:rPr>
          <w:rFonts w:ascii="Times New Roman" w:hAnsi="Times New Roman" w:cs="Times New Roman" w:hint="eastAsia"/>
          <w:sz w:val="21"/>
          <w:szCs w:val="21"/>
        </w:rPr>
        <w:t>，</w:t>
      </w:r>
      <w:r>
        <w:rPr>
          <w:rFonts w:ascii="Times New Roman" w:hAnsi="Times New Roman" w:cs="Times New Roman"/>
          <w:sz w:val="21"/>
          <w:szCs w:val="21"/>
        </w:rPr>
        <w:t>小物体和</w:t>
      </w:r>
      <w:r>
        <w:rPr>
          <w:rFonts w:ascii="Times New Roman" w:hAnsi="Times New Roman" w:cs="Times New Roman"/>
          <w:i/>
          <w:sz w:val="21"/>
          <w:szCs w:val="21"/>
        </w:rPr>
        <w:t>GH</w:t>
      </w:r>
      <w:r>
        <w:rPr>
          <w:rFonts w:ascii="Times New Roman" w:hAnsi="Times New Roman" w:cs="Times New Roman"/>
          <w:sz w:val="21"/>
          <w:szCs w:val="21"/>
        </w:rPr>
        <w:t>之间的动摩擦因数</w:t>
      </w:r>
      <w:r>
        <w:rPr>
          <w:rFonts w:ascii="Times New Roman" w:hAnsi="Times New Roman" w:cs="Times New Roman"/>
          <w:i/>
          <w:sz w:val="21"/>
          <w:szCs w:val="21"/>
        </w:rPr>
        <w:t>μ</w:t>
      </w:r>
      <w:r>
        <w:rPr>
          <w:rFonts w:ascii="Times New Roman" w:hAnsi="Times New Roman" w:cs="Times New Roman"/>
          <w:sz w:val="21"/>
          <w:szCs w:val="21"/>
        </w:rPr>
        <w:t>＝0.625</w:t>
      </w:r>
      <w:r>
        <w:rPr>
          <w:rFonts w:ascii="Times New Roman" w:hAnsi="Times New Roman" w:cs="Times New Roman" w:hint="eastAsia"/>
          <w:sz w:val="21"/>
          <w:szCs w:val="21"/>
        </w:rPr>
        <w:t>，</w:t>
      </w:r>
      <w:r>
        <w:rPr>
          <w:rFonts w:ascii="Times New Roman" w:hAnsi="Times New Roman" w:cs="Times New Roman"/>
          <w:sz w:val="21"/>
          <w:szCs w:val="21"/>
        </w:rPr>
        <w:t>其余轨道均光滑</w:t>
      </w:r>
      <w:r>
        <w:rPr>
          <w:rFonts w:ascii="Times New Roman" w:hAnsi="Times New Roman" w:cs="Times New Roman" w:hint="eastAsia"/>
          <w:sz w:val="21"/>
          <w:szCs w:val="21"/>
        </w:rPr>
        <w:t>，</w:t>
      </w:r>
      <w:r>
        <w:rPr>
          <w:rFonts w:ascii="Times New Roman" w:hAnsi="Times New Roman" w:cs="Times New Roman"/>
          <w:sz w:val="21"/>
          <w:szCs w:val="21"/>
        </w:rPr>
        <w:t>已知</w:t>
      </w:r>
      <w:r>
        <w:rPr>
          <w:rFonts w:ascii="Times New Roman" w:hAnsi="Times New Roman" w:cs="Times New Roman" w:hint="eastAsia"/>
          <w:sz w:val="21"/>
          <w:szCs w:val="21"/>
        </w:rPr>
        <w:t>sin 37°</w:t>
      </w:r>
      <w:r>
        <w:rPr>
          <w:rFonts w:ascii="Times New Roman" w:hAnsi="Times New Roman" w:cs="Times New Roman"/>
          <w:sz w:val="21"/>
          <w:szCs w:val="21"/>
        </w:rPr>
        <w:t>＝0.6</w:t>
      </w:r>
      <w:r>
        <w:rPr>
          <w:rFonts w:ascii="Times New Roman" w:hAnsi="Times New Roman" w:cs="Times New Roman" w:hint="eastAsia"/>
          <w:sz w:val="21"/>
          <w:szCs w:val="21"/>
        </w:rPr>
        <w:t>，cos 37°</w:t>
      </w:r>
      <w:r>
        <w:rPr>
          <w:rFonts w:ascii="Times New Roman" w:hAnsi="Times New Roman" w:cs="Times New Roman"/>
          <w:sz w:val="21"/>
          <w:szCs w:val="21"/>
        </w:rPr>
        <w:t>＝0.8</w:t>
      </w:r>
      <w:r>
        <w:rPr>
          <w:rFonts w:ascii="Times New Roman" w:hAnsi="Times New Roman" w:cs="Times New Roman" w:hint="eastAsia"/>
          <w:sz w:val="21"/>
          <w:szCs w:val="21"/>
        </w:rPr>
        <w:t>，</w:t>
      </w:r>
      <w:r>
        <w:rPr>
          <w:rFonts w:ascii="Times New Roman" w:hAnsi="Times New Roman" w:cs="Times New Roman" w:hint="eastAsia"/>
          <w:i/>
          <w:sz w:val="21"/>
          <w:szCs w:val="21"/>
        </w:rPr>
        <w:t>g</w:t>
      </w:r>
      <w:r>
        <w:rPr>
          <w:rFonts w:ascii="Times New Roman" w:hAnsi="Times New Roman" w:cs="Times New Roman"/>
          <w:sz w:val="21"/>
          <w:szCs w:val="21"/>
        </w:rPr>
        <w:t xml:space="preserve">＝10 </w:t>
      </w:r>
      <w:r>
        <w:rPr>
          <w:rFonts w:ascii="Times New Roman" w:hAnsi="Times New Roman" w:cs="Times New Roman" w:hint="eastAsia"/>
          <w:sz w:val="21"/>
          <w:szCs w:val="21"/>
        </w:rPr>
        <w:t>m/s</w:t>
      </w:r>
      <w:r>
        <w:rPr>
          <w:rFonts w:ascii="Times New Roman" w:hAnsi="Times New Roman" w:cs="Times New Roman" w:hint="eastAsia"/>
          <w:sz w:val="21"/>
          <w:szCs w:val="21"/>
          <w:vertAlign w:val="superscript"/>
        </w:rPr>
        <w:t>2</w:t>
      </w:r>
      <w:r>
        <w:rPr>
          <w:rFonts w:ascii="Times New Roman" w:hAnsi="Times New Roman" w:cs="Times New Roman" w:hint="eastAsia"/>
          <w:sz w:val="21"/>
          <w:szCs w:val="21"/>
        </w:rPr>
        <w:t>，</w:t>
      </w:r>
      <w:r>
        <w:rPr>
          <w:rFonts w:ascii="Times New Roman" w:hAnsi="Times New Roman" w:cs="Times New Roman"/>
          <w:sz w:val="21"/>
          <w:szCs w:val="21"/>
        </w:rPr>
        <w:t>则</w:t>
      </w:r>
      <w:r>
        <w:rPr>
          <w:rFonts w:ascii="Times New Roman" w:hAnsi="Times New Roman" w:cs="Times New Roman" w:hint="eastAsia"/>
          <w:sz w:val="21"/>
          <w:szCs w:val="21"/>
        </w:rPr>
        <w:t>：</w:t>
      </w:r>
    </w:p>
    <w:p w14:paraId="34D0E1FB">
      <w:pPr>
        <w:pStyle w:val="PlainText"/>
        <w:tabs>
          <w:tab w:val="left" w:pos="4253"/>
        </w:tabs>
        <w:snapToGrid w:val="0"/>
        <w:spacing w:line="36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159635" cy="1043940"/>
            <wp:effectExtent l="0" t="0" r="12065"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xmlns:r="http://schemas.openxmlformats.org/officeDocument/2006/relationships" r:embed="rId21"/>
                    <a:stretch>
                      <a:fillRect/>
                    </a:stretch>
                  </pic:blipFill>
                  <pic:spPr>
                    <a:xfrm>
                      <a:off x="0" y="0"/>
                      <a:ext cx="2159635" cy="1043940"/>
                    </a:xfrm>
                    <a:prstGeom prst="rect">
                      <a:avLst/>
                    </a:prstGeom>
                    <a:noFill/>
                    <a:ln>
                      <a:noFill/>
                    </a:ln>
                  </pic:spPr>
                </pic:pic>
              </a:graphicData>
            </a:graphic>
          </wp:inline>
        </w:drawing>
      </w:r>
    </w:p>
    <w:p w14:paraId="08CA4D00">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(1)小物体的速度</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满足什么条件？</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44127821">
      <w:pPr>
        <w:pStyle w:val="PlainText"/>
        <w:tabs>
          <w:tab w:val="left" w:pos="4253"/>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(2)当小物体的速度为</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\r</w:instrText>
      </w:r>
      <w:r>
        <w:rPr>
          <w:rFonts w:ascii="Times New Roman" w:hAnsi="Times New Roman" w:cs="Times New Roman" w:hint="eastAsia"/>
          <w:sz w:val="21"/>
          <w:szCs w:val="21"/>
        </w:rPr>
        <w:instrText>(30)</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 xml:space="preserve"> m/s，</w:t>
      </w:r>
      <w:r>
        <w:rPr>
          <w:rFonts w:ascii="Times New Roman" w:hAnsi="Times New Roman" w:cs="Times New Roman"/>
          <w:sz w:val="21"/>
          <w:szCs w:val="21"/>
        </w:rPr>
        <w:t>小物体最后停在斜面上的何处？在斜面上运动的总路程为多大？</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4E391F78">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color w:val="0000FF"/>
          <w:sz w:val="21"/>
          <w:szCs w:val="21"/>
        </w:rPr>
        <w:t>(1)小物体在</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点处做圆周运动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当其恰好通过</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点时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小物体速度为零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从</w:t>
      </w:r>
      <w:r>
        <w:rPr>
          <w:rFonts w:ascii="Times New Roman" w:eastAsia="仿宋_GB2312" w:hAnsi="Times New Roman" w:cs="Times New Roman"/>
          <w:i/>
          <w:color w:val="0000FF"/>
          <w:sz w:val="21"/>
          <w:szCs w:val="21"/>
        </w:rPr>
        <w:t>C</w:t>
      </w:r>
      <w:r>
        <w:rPr>
          <w:rFonts w:ascii="Times New Roman" w:eastAsia="仿宋_GB2312" w:hAnsi="Times New Roman" w:cs="Times New Roman"/>
          <w:color w:val="0000FF"/>
          <w:sz w:val="21"/>
          <w:szCs w:val="21"/>
        </w:rPr>
        <w:t>到</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的运动过程</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根据动能定理有</w:t>
      </w:r>
    </w:p>
    <w:p w14:paraId="3F662634">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hint="eastAsia"/>
          <w:color w:val="0000FF"/>
          <w:sz w:val="21"/>
          <w:szCs w:val="21"/>
        </w:rPr>
        <w:t>0</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mg</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t>R</w:t>
      </w:r>
    </w:p>
    <w:p w14:paraId="0683C460">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w:t>
      </w:r>
      <w:r>
        <w:rPr>
          <w:rFonts w:ascii="Book Antiqua" w:eastAsia="仿宋_GB2312" w:hAnsi="Book Antiqua" w:cs="Times New Roman"/>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(6)</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w:t>
      </w:r>
    </w:p>
    <w:p w14:paraId="32EC94DD">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仿宋_GB2312" w:eastAsia="仿宋_GB2312" w:hAnsi="仿宋_GB2312" w:cs="仿宋_GB2312" w:hint="eastAsia"/>
          <w:color w:val="0000FF"/>
          <w:sz w:val="21"/>
          <w:szCs w:val="21"/>
        </w:rPr>
        <w:t>设小物体刚好反弹到</w:t>
      </w:r>
      <w:r>
        <w:rPr>
          <w:rFonts w:ascii="Times New Roman" w:eastAsia="仿宋_GB2312" w:hAnsi="Times New Roman" w:cs="Times New Roman"/>
          <w:i/>
          <w:color w:val="0000FF"/>
          <w:sz w:val="21"/>
          <w:szCs w:val="21"/>
        </w:rPr>
        <w:t>E</w:t>
      </w:r>
      <w:r>
        <w:rPr>
          <w:rFonts w:ascii="Times New Roman" w:eastAsia="仿宋_GB2312" w:hAnsi="Times New Roman" w:cs="Times New Roman"/>
          <w:color w:val="0000FF"/>
          <w:sz w:val="21"/>
          <w:szCs w:val="21"/>
        </w:rPr>
        <w:t>点</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斜面长度为</w:t>
      </w:r>
      <w:r>
        <w:rPr>
          <w:rFonts w:ascii="Times New Roman" w:eastAsia="仿宋_GB2312" w:hAnsi="Times New Roman" w:cs="Times New Roman"/>
          <w:i/>
          <w:color w:val="0000FF"/>
          <w:sz w:val="21"/>
          <w:szCs w:val="21"/>
        </w:rPr>
        <w:t>L</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全过程对小物体运动</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根据动能定理有</w:t>
      </w:r>
    </w:p>
    <w:p w14:paraId="48092C7B">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hint="eastAsia"/>
          <w:color w:val="0000FF"/>
          <w:sz w:val="21"/>
          <w:szCs w:val="21"/>
        </w:rPr>
        <w:t>0</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color w:val="0000FF"/>
          <w:sz w:val="21"/>
          <w:szCs w:val="21"/>
          <w:vertAlign w:val="subscript"/>
        </w:rPr>
        <w:t>C</w:t>
      </w:r>
      <w:r>
        <w:rPr>
          <w:rFonts w:ascii="Times New Roman" w:eastAsia="仿宋_GB2312" w:hAnsi="Times New Roman" w:cs="Times New Roman" w:hint="eastAsia"/>
          <w:color w:val="0000FF"/>
          <w:sz w:val="21"/>
          <w:szCs w:val="21"/>
        </w:rPr>
        <w:t>′</w:t>
      </w:r>
      <w:r>
        <w:rPr>
          <w:rFonts w:ascii="Times New Roman" w:eastAsia="仿宋_GB2312" w:hAnsi="Times New Roman" w:cs="Times New Roman" w:hint="eastAsia"/>
          <w:color w:val="0000FF"/>
          <w:sz w:val="21"/>
          <w:szCs w:val="21"/>
          <w:vertAlign w:val="superscript"/>
        </w:rPr>
        <w:t>2</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mg</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t>μmgL</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p>
    <w:p w14:paraId="1CC9D5F9">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hint="eastAsia"/>
          <w:i/>
          <w:color w:val="0000FF"/>
          <w:sz w:val="21"/>
          <w:szCs w:val="21"/>
        </w:rPr>
        <w:t>L</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hint="eastAsia"/>
          <w:i/>
          <w:color w:val="0000FF"/>
          <w:sz w:val="21"/>
          <w:szCs w:val="21"/>
        </w:rPr>
        <w:instrText>R,</w:instrText>
      </w:r>
      <w:r>
        <w:rPr>
          <w:rFonts w:ascii="Times New Roman" w:eastAsia="仿宋_GB2312" w:hAnsi="Times New Roman" w:cs="Times New Roman" w:hint="eastAsia"/>
          <w:color w:val="0000FF"/>
          <w:sz w:val="21"/>
          <w:szCs w:val="21"/>
        </w:rPr>
        <w:instrText xml:space="preserve">tan </w:instrText>
      </w:r>
      <w:r>
        <w:rPr>
          <w:rFonts w:ascii="Times New Roman" w:eastAsia="仿宋_GB2312" w:hAnsi="Times New Roman" w:cs="Times New Roman"/>
          <w:i/>
          <w:color w:val="0000FF"/>
          <w:sz w:val="21"/>
          <w:szCs w:val="21"/>
        </w:rPr>
        <w:instrText>θ</w:instrText>
      </w:r>
      <w:r>
        <w:rPr>
          <w:rFonts w:ascii="Times New Roman" w:eastAsia="仿宋_GB2312" w:hAnsi="Times New Roman" w:cs="Times New Roman" w:hint="eastAsia"/>
          <w:color w:val="0000FF"/>
          <w:sz w:val="21"/>
          <w:szCs w:val="21"/>
        </w:rPr>
        <w:instrText>)</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p>
    <w:p w14:paraId="77AF37F1">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解得</w:t>
      </w:r>
      <w:r>
        <w:rPr>
          <w:rFonts w:ascii="Book Antiqua" w:eastAsia="仿宋_GB2312" w:hAnsi="Book Antiqua" w:cs="Times New Roman"/>
          <w:i/>
          <w:color w:val="0000FF"/>
          <w:sz w:val="21"/>
          <w:szCs w:val="21"/>
        </w:rPr>
        <w:t>v</w:t>
      </w:r>
      <w:r>
        <w:rPr>
          <w:rFonts w:ascii="Times New Roman" w:eastAsia="仿宋_GB2312" w:hAnsi="Times New Roman" w:cs="Times New Roman" w:hint="eastAsia"/>
          <w:i/>
          <w:color w:val="0000FF"/>
          <w:sz w:val="21"/>
          <w:szCs w:val="21"/>
          <w:vertAlign w:val="subscript"/>
        </w:rPr>
        <w:t>C</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(10)</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w:t>
      </w:r>
    </w:p>
    <w:p w14:paraId="1B222AB9">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故小物体在水平面上的速度范围为</w:t>
      </w:r>
    </w:p>
    <w:p w14:paraId="68F1FBEF">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hint="eastAsia"/>
          <w:color w:val="0000FF"/>
          <w:sz w:val="21"/>
          <w:szCs w:val="21"/>
        </w:rPr>
        <w:t>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(6)</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m/s&lt;</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color w:val="0000FF"/>
          <w:sz w:val="21"/>
          <w:szCs w:val="21"/>
        </w:rPr>
        <w:t>&lt;2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(10)</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w:t>
      </w:r>
      <w:r>
        <w:rPr>
          <w:rFonts w:ascii="Times New Roman" w:eastAsia="仿宋_GB2312" w:hAnsi="Times New Roman" w:cs="Times New Roman"/>
          <w:color w:val="0000FF"/>
          <w:sz w:val="21"/>
          <w:szCs w:val="21"/>
        </w:rPr>
        <w:t>。</w:t>
      </w:r>
    </w:p>
    <w:p w14:paraId="1F407DA4">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(2)由于2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(6)</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m/s&lt;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(30)</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m/s&lt;2</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\r</w:instrText>
      </w:r>
      <w:r>
        <w:rPr>
          <w:rFonts w:ascii="Times New Roman" w:eastAsia="仿宋_GB2312" w:hAnsi="Times New Roman" w:cs="Times New Roman" w:hint="eastAsia"/>
          <w:color w:val="0000FF"/>
          <w:sz w:val="21"/>
          <w:szCs w:val="21"/>
        </w:rPr>
        <w:instrText>(10)</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color w:val="0000FF"/>
          <w:sz w:val="21"/>
          <w:szCs w:val="21"/>
        </w:rPr>
        <w:t xml:space="preserve">  m/s</w:t>
      </w:r>
      <w:r>
        <w:rPr>
          <w:rFonts w:ascii="仿宋_GB2312" w:eastAsia="仿宋_GB2312" w:hAnsi="仿宋_GB2312" w:cs="仿宋_GB2312" w:hint="eastAsia"/>
          <w:color w:val="0000FF"/>
          <w:sz w:val="21"/>
          <w:szCs w:val="21"/>
        </w:rPr>
        <w:t>，</w:t>
      </w:r>
      <w:r>
        <w:rPr>
          <w:rFonts w:ascii="Times New Roman" w:eastAsia="仿宋_GB2312" w:hAnsi="Times New Roman" w:cs="Times New Roman" w:hint="eastAsia"/>
          <w:i/>
          <w:color w:val="0000FF"/>
          <w:sz w:val="21"/>
          <w:szCs w:val="21"/>
        </w:rPr>
        <w:t>mg</w:t>
      </w:r>
      <w:r>
        <w:rPr>
          <w:rFonts w:ascii="Times New Roman" w:eastAsia="仿宋_GB2312" w:hAnsi="Times New Roman" w:cs="Times New Roman" w:hint="eastAsia"/>
          <w:color w:val="0000FF"/>
          <w:sz w:val="21"/>
          <w:szCs w:val="21"/>
        </w:rPr>
        <w:t xml:space="preserve">sin </w:t>
      </w:r>
      <w:r>
        <w:rPr>
          <w:rFonts w:ascii="Times New Roman" w:eastAsia="仿宋_GB2312" w:hAnsi="Times New Roman" w:cs="Times New Roman"/>
          <w:i/>
          <w:color w:val="0000FF"/>
          <w:sz w:val="21"/>
          <w:szCs w:val="21"/>
        </w:rPr>
        <w:t>θ</w:t>
      </w:r>
      <w:r>
        <w:rPr>
          <w:rFonts w:ascii="Times New Roman" w:eastAsia="仿宋_GB2312" w:hAnsi="Times New Roman" w:cs="Times New Roman" w:hint="eastAsia"/>
          <w:color w:val="0000FF"/>
          <w:sz w:val="21"/>
          <w:szCs w:val="21"/>
        </w:rPr>
        <w:t>&gt;</w:t>
      </w:r>
      <w:r>
        <w:rPr>
          <w:rFonts w:ascii="Times New Roman" w:eastAsia="仿宋_GB2312" w:hAnsi="Times New Roman" w:cs="Times New Roman" w:hint="eastAsia"/>
          <w:i/>
          <w:color w:val="0000FF"/>
          <w:sz w:val="21"/>
          <w:szCs w:val="21"/>
        </w:rPr>
        <w:t>μmg</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p>
    <w:p w14:paraId="6F09B134">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故小物体最后停在</w:t>
      </w:r>
      <w:r>
        <w:rPr>
          <w:rFonts w:ascii="Times New Roman" w:eastAsia="仿宋_GB2312" w:hAnsi="Times New Roman" w:cs="Times New Roman"/>
          <w:i/>
          <w:color w:val="0000FF"/>
          <w:sz w:val="21"/>
          <w:szCs w:val="21"/>
        </w:rPr>
        <w:t>H</w:t>
      </w:r>
      <w:r>
        <w:rPr>
          <w:rFonts w:ascii="Times New Roman" w:eastAsia="仿宋_GB2312" w:hAnsi="Times New Roman" w:cs="Times New Roman"/>
          <w:color w:val="0000FF"/>
          <w:sz w:val="21"/>
          <w:szCs w:val="21"/>
        </w:rPr>
        <w:t>处</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从小物体开始运动到小物体最后停止</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全过程用动能定理</w:t>
      </w:r>
    </w:p>
    <w:p w14:paraId="636807A4">
      <w:pPr>
        <w:pStyle w:val="PlainText"/>
        <w:tabs>
          <w:tab w:val="left" w:pos="4253"/>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mgR</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t>μmgs</w:t>
      </w:r>
      <w:r>
        <w:rPr>
          <w:rFonts w:ascii="Times New Roman" w:eastAsia="仿宋_GB2312" w:hAnsi="Times New Roman" w:cs="Times New Roman" w:hint="eastAsia"/>
          <w:color w:val="0000FF"/>
          <w:sz w:val="21"/>
          <w:szCs w:val="21"/>
        </w:rPr>
        <w:t xml:space="preserve">cos </w:t>
      </w:r>
      <w:r>
        <w:rPr>
          <w:rFonts w:ascii="Times New Roman" w:eastAsia="仿宋_GB2312" w:hAnsi="Times New Roman" w:cs="Times New Roman"/>
          <w:i/>
          <w:color w:val="0000FF"/>
          <w:sz w:val="21"/>
          <w:szCs w:val="21"/>
        </w:rPr>
        <w:t>θ</w:t>
      </w:r>
      <w:r>
        <w:rPr>
          <w:rFonts w:ascii="Times New Roman" w:eastAsia="仿宋_GB2312" w:hAnsi="Times New Roman" w:cs="Times New Roman"/>
          <w:color w:val="0000FF"/>
          <w:sz w:val="21"/>
          <w:szCs w:val="21"/>
        </w:rPr>
        <w:t>＝0－</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m</w:t>
      </w:r>
      <w:r>
        <w:rPr>
          <w:rFonts w:ascii="Book Antiqua" w:eastAsia="仿宋_GB2312" w:hAnsi="Book Antiqua" w:cs="Times New Roman" w:hint="eastAsia"/>
          <w:i/>
          <w:color w:val="0000FF"/>
          <w:sz w:val="21"/>
          <w:szCs w:val="21"/>
        </w:rPr>
        <w:t>v</w:t>
      </w:r>
      <w:r>
        <w:rPr>
          <w:rFonts w:ascii="Times New Roman" w:eastAsia="仿宋_GB2312" w:hAnsi="Times New Roman" w:cs="Times New Roman" w:hint="eastAsia"/>
          <w:color w:val="0000FF"/>
          <w:sz w:val="21"/>
          <w:szCs w:val="21"/>
          <w:vertAlign w:val="subscript"/>
        </w:rPr>
        <w:t>0</w:t>
      </w:r>
      <w:r>
        <w:rPr>
          <w:rFonts w:ascii="Times New Roman" w:eastAsia="仿宋_GB2312" w:hAnsi="Times New Roman" w:cs="Times New Roman" w:hint="eastAsia"/>
          <w:color w:val="0000FF"/>
          <w:sz w:val="21"/>
          <w:szCs w:val="21"/>
          <w:vertAlign w:val="superscript"/>
        </w:rPr>
        <w:t>2</w:t>
      </w:r>
    </w:p>
    <w:p w14:paraId="71E748D9">
      <w:pPr>
        <w:pStyle w:val="PlainText"/>
        <w:tabs>
          <w:tab w:val="left" w:pos="4253"/>
        </w:tabs>
        <w:snapToGrid w:val="0"/>
        <w:spacing w:line="360" w:lineRule="auto"/>
        <w:ind w:firstLine="420" w:firstLineChars="200"/>
        <w:rPr>
          <w:rFonts w:ascii="仿宋_GB2312" w:eastAsia="仿宋_GB2312" w:hAnsi="仿宋_GB2312" w:cs="仿宋_GB2312" w:hint="eastAsia"/>
          <w:sz w:val="21"/>
          <w:szCs w:val="21"/>
        </w:rPr>
      </w:pPr>
      <w:r>
        <w:rPr>
          <w:rFonts w:ascii="Times New Roman" w:eastAsia="仿宋_GB2312" w:hAnsi="Times New Roman" w:cs="Times New Roman"/>
          <w:color w:val="0000FF"/>
          <w:sz w:val="21"/>
          <w:szCs w:val="21"/>
        </w:rPr>
        <w:t>解得</w:t>
      </w:r>
      <w:r>
        <w:rPr>
          <w:rFonts w:ascii="Times New Roman" w:eastAsia="仿宋_GB2312" w:hAnsi="Times New Roman" w:cs="Times New Roman"/>
          <w:i/>
          <w:color w:val="0000FF"/>
          <w:sz w:val="21"/>
          <w:szCs w:val="21"/>
        </w:rPr>
        <w:t>s</w:t>
      </w:r>
      <w:r>
        <w:rPr>
          <w:rFonts w:ascii="Times New Roman" w:eastAsia="仿宋_GB2312" w:hAnsi="Times New Roman" w:cs="Times New Roman"/>
          <w:color w:val="0000FF"/>
          <w:sz w:val="21"/>
          <w:szCs w:val="21"/>
        </w:rPr>
        <w:t xml:space="preserve">＝1.8 </w:t>
      </w:r>
      <w:r>
        <w:rPr>
          <w:rFonts w:ascii="Times New Roman" w:eastAsia="仿宋_GB2312" w:hAnsi="Times New Roman" w:cs="Times New Roman" w:hint="eastAsia"/>
          <w:color w:val="0000FF"/>
          <w:sz w:val="21"/>
          <w:szCs w:val="21"/>
        </w:rPr>
        <w:t>m</w:t>
      </w:r>
      <w:r>
        <w:rPr>
          <w:rFonts w:ascii="Times New Roman" w:eastAsia="仿宋_GB2312" w:hAnsi="Times New Roman" w:cs="Times New Roman"/>
          <w:color w:val="0000FF"/>
          <w:sz w:val="21"/>
          <w:szCs w:val="21"/>
        </w:rPr>
        <w:t>。</w:t>
      </w:r>
    </w:p>
    <w:p w14:paraId="7F25873A">
      <w:pPr>
        <w:ind w:firstLine="420" w:firstLineChars="200"/>
        <w:rPr>
          <w:rFonts w:hint="eastAsia"/>
          <w:color w:val="FF0000"/>
          <w:sz w:val="21"/>
          <w:szCs w:val="21"/>
          <w:lang w:val="en-US" w:eastAsia="zh-CN"/>
        </w:rPr>
      </w:pPr>
      <w:r>
        <w:rPr>
          <w:rFonts w:ascii="Times New Roman" w:eastAsia="黑体" w:hAnsi="Times New Roman" w:cs="Times New Roman"/>
          <w:color w:val="FF0000"/>
          <w:sz w:val="21"/>
          <w:szCs w:val="21"/>
        </w:rPr>
        <w:t>答案：</w:t>
      </w:r>
      <w:r>
        <w:rPr>
          <w:rFonts w:ascii="Times New Roman" w:hAnsi="Times New Roman" w:cs="Times New Roman"/>
          <w:color w:val="FF0000"/>
          <w:sz w:val="21"/>
          <w:szCs w:val="21"/>
        </w:rPr>
        <w:t>(1)2</w:t>
      </w:r>
      <w:r>
        <w:rPr>
          <w:rFonts w:ascii="Times New Roman" w:hAnsi="Times New Roman" w:cs="Times New Roman"/>
          <w:i/>
          <w:color w:val="FF0000"/>
          <w:sz w:val="21"/>
          <w:szCs w:val="21"/>
        </w:rPr>
        <w:fldChar w:fldCharType="begin"/>
      </w:r>
      <w:r>
        <w:rPr>
          <w:rFonts w:ascii="Times New Roman" w:hAnsi="Times New Roman" w:cs="Times New Roman" w:hint="eastAsia"/>
          <w:i/>
          <w:color w:val="FF0000"/>
          <w:sz w:val="21"/>
          <w:szCs w:val="21"/>
        </w:rPr>
        <w:instrText>eq \r</w:instrText>
      </w:r>
      <w:r>
        <w:rPr>
          <w:rFonts w:ascii="Times New Roman" w:hAnsi="Times New Roman" w:cs="Times New Roman" w:hint="eastAsia"/>
          <w:color w:val="FF0000"/>
          <w:sz w:val="21"/>
          <w:szCs w:val="21"/>
        </w:rPr>
        <w:instrText>(6)</w:instrText>
      </w:r>
      <w:r>
        <w:rPr>
          <w:rFonts w:ascii="Times New Roman" w:hAnsi="Times New Roman" w:cs="Times New Roman"/>
          <w:i/>
          <w:color w:val="FF0000"/>
          <w:sz w:val="21"/>
          <w:szCs w:val="21"/>
        </w:rPr>
        <w:fldChar w:fldCharType="separate"/>
      </w:r>
      <w:r>
        <w:rPr>
          <w:rFonts w:ascii="Times New Roman" w:hAnsi="Times New Roman" w:cs="Times New Roman"/>
          <w:i/>
          <w:color w:val="FF0000"/>
          <w:sz w:val="21"/>
          <w:szCs w:val="21"/>
        </w:rPr>
        <w:fldChar w:fldCharType="end"/>
      </w:r>
      <w:r>
        <w:rPr>
          <w:rFonts w:ascii="Times New Roman" w:hAnsi="Times New Roman" w:cs="Times New Roman" w:hint="eastAsia"/>
          <w:color w:val="FF0000"/>
          <w:sz w:val="21"/>
          <w:szCs w:val="21"/>
        </w:rPr>
        <w:t xml:space="preserve"> m/s&lt;</w:t>
      </w:r>
      <w:r>
        <w:rPr>
          <w:rFonts w:ascii="Book Antiqua" w:hAnsi="Book Antiqua" w:cs="Times New Roman" w:hint="eastAsia"/>
          <w:i/>
          <w:color w:val="FF0000"/>
          <w:sz w:val="21"/>
          <w:szCs w:val="21"/>
        </w:rPr>
        <w:t>v</w:t>
      </w:r>
      <w:r>
        <w:rPr>
          <w:rFonts w:ascii="Times New Roman" w:hAnsi="Times New Roman" w:cs="Times New Roman" w:hint="eastAsia"/>
          <w:color w:val="FF0000"/>
          <w:sz w:val="21"/>
          <w:szCs w:val="21"/>
          <w:vertAlign w:val="subscript"/>
        </w:rPr>
        <w:t>0</w:t>
      </w:r>
      <w:r>
        <w:rPr>
          <w:rFonts w:ascii="Times New Roman" w:hAnsi="Times New Roman" w:cs="Times New Roman" w:hint="eastAsia"/>
          <w:color w:val="FF0000"/>
          <w:sz w:val="21"/>
          <w:szCs w:val="21"/>
        </w:rPr>
        <w:t>&lt;2</w:t>
      </w:r>
      <w:r>
        <w:rPr>
          <w:rFonts w:ascii="Times New Roman" w:hAnsi="Times New Roman" w:cs="Times New Roman"/>
          <w:i/>
          <w:color w:val="FF0000"/>
          <w:sz w:val="21"/>
          <w:szCs w:val="21"/>
        </w:rPr>
        <w:fldChar w:fldCharType="begin"/>
      </w:r>
      <w:r>
        <w:rPr>
          <w:rFonts w:ascii="Times New Roman" w:hAnsi="Times New Roman" w:cs="Times New Roman" w:hint="eastAsia"/>
          <w:i/>
          <w:color w:val="FF0000"/>
          <w:sz w:val="21"/>
          <w:szCs w:val="21"/>
        </w:rPr>
        <w:instrText>eq \r</w:instrText>
      </w:r>
      <w:r>
        <w:rPr>
          <w:rFonts w:ascii="Times New Roman" w:hAnsi="Times New Roman" w:cs="Times New Roman" w:hint="eastAsia"/>
          <w:color w:val="FF0000"/>
          <w:sz w:val="21"/>
          <w:szCs w:val="21"/>
        </w:rPr>
        <w:instrText>(10)</w:instrText>
      </w:r>
      <w:r>
        <w:rPr>
          <w:rFonts w:ascii="Times New Roman" w:hAnsi="Times New Roman" w:cs="Times New Roman"/>
          <w:i/>
          <w:color w:val="FF0000"/>
          <w:sz w:val="21"/>
          <w:szCs w:val="21"/>
        </w:rPr>
        <w:fldChar w:fldCharType="separate"/>
      </w:r>
      <w:r>
        <w:rPr>
          <w:rFonts w:ascii="Times New Roman" w:hAnsi="Times New Roman" w:cs="Times New Roman"/>
          <w:i/>
          <w:color w:val="FF0000"/>
          <w:sz w:val="21"/>
          <w:szCs w:val="21"/>
        </w:rPr>
        <w:fldChar w:fldCharType="end"/>
      </w:r>
      <w:r>
        <w:rPr>
          <w:rFonts w:ascii="Times New Roman" w:hAnsi="Times New Roman" w:cs="Times New Roman" w:hint="eastAsia"/>
          <w:color w:val="FF0000"/>
          <w:sz w:val="21"/>
          <w:szCs w:val="21"/>
        </w:rPr>
        <w:t xml:space="preserve"> m/s</w:t>
      </w:r>
      <w:r>
        <w:rPr>
          <w:rFonts w:ascii="Times New Roman" w:hAnsi="Times New Roman" w:cs="Times New Roman"/>
          <w:color w:val="FF0000"/>
          <w:sz w:val="21"/>
          <w:szCs w:val="21"/>
        </w:rPr>
        <w:t>　(2)</w:t>
      </w:r>
      <w:r>
        <w:rPr>
          <w:rFonts w:ascii="Times New Roman" w:hAnsi="Times New Roman" w:cs="Times New Roman"/>
          <w:i/>
          <w:color w:val="FF0000"/>
          <w:sz w:val="21"/>
          <w:szCs w:val="21"/>
        </w:rPr>
        <w:t>H</w:t>
      </w:r>
      <w:r>
        <w:rPr>
          <w:rFonts w:ascii="Times New Roman" w:hAnsi="Times New Roman" w:cs="Times New Roman"/>
          <w:color w:val="FF0000"/>
          <w:sz w:val="21"/>
          <w:szCs w:val="21"/>
        </w:rPr>
        <w:t xml:space="preserve">处　1.8 </w:t>
      </w:r>
      <w:r>
        <w:rPr>
          <w:rFonts w:ascii="Times New Roman" w:hAnsi="Times New Roman" w:cs="Times New Roman" w:hint="eastAsia"/>
          <w:color w:val="FF0000"/>
          <w:sz w:val="21"/>
          <w:szCs w:val="21"/>
        </w:rPr>
        <w:t>m</w:t>
      </w:r>
    </w:p>
    <w:p w14:paraId="54AF5A5C">
      <w:pPr>
        <w:rPr>
          <w:rFonts w:hint="eastAsia"/>
          <w:sz w:val="21"/>
          <w:szCs w:val="21"/>
          <w:lang w:val="en-US" w:eastAsia="zh-CN"/>
        </w:rPr>
      </w:pPr>
    </w:p>
    <w:p w14:paraId="1F914859">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int="eastAsia"/>
          <w:sz w:val="21"/>
          <w:szCs w:val="21"/>
          <w:lang w:val="en-US" w:eastAsia="zh-CN"/>
        </w:rPr>
        <w:t>15.(16分)</w:t>
      </w:r>
      <w:r>
        <w:rPr>
          <w:rFonts w:ascii="Times New Roman" w:hAnsi="Times New Roman" w:cs="Times New Roman"/>
          <w:sz w:val="21"/>
          <w:szCs w:val="21"/>
        </w:rPr>
        <w:t xml:space="preserve">某同学要将量程为3 </w:t>
      </w:r>
      <w:r>
        <w:rPr>
          <w:rFonts w:ascii="Times New Roman" w:hAnsi="Times New Roman" w:cs="Times New Roman" w:hint="eastAsia"/>
          <w:sz w:val="21"/>
          <w:szCs w:val="21"/>
        </w:rPr>
        <w:t>mA</w:t>
      </w:r>
      <w:r>
        <w:rPr>
          <w:rFonts w:ascii="Times New Roman" w:hAnsi="Times New Roman" w:cs="Times New Roman"/>
          <w:sz w:val="21"/>
          <w:szCs w:val="21"/>
        </w:rPr>
        <w:t>的毫安表</w:t>
      </w:r>
      <w:r>
        <w:rPr>
          <w:rFonts w:ascii="Times New Roman" w:hAnsi="Times New Roman" w:cs="Times New Roman" w:hint="eastAsia"/>
          <w:sz w:val="21"/>
          <w:szCs w:val="21"/>
        </w:rPr>
        <w:t>G</w:t>
      </w:r>
      <w:r>
        <w:rPr>
          <w:rFonts w:ascii="Times New Roman" w:hAnsi="Times New Roman" w:cs="Times New Roman"/>
          <w:sz w:val="21"/>
          <w:szCs w:val="21"/>
        </w:rPr>
        <w:t xml:space="preserve">改装成量程为30 </w:t>
      </w:r>
      <w:r>
        <w:rPr>
          <w:rFonts w:ascii="Times New Roman" w:hAnsi="Times New Roman" w:cs="Times New Roman" w:hint="eastAsia"/>
          <w:sz w:val="21"/>
          <w:szCs w:val="21"/>
        </w:rPr>
        <w:t>mA</w:t>
      </w:r>
      <w:r>
        <w:rPr>
          <w:rFonts w:ascii="Times New Roman" w:hAnsi="Times New Roman" w:cs="Times New Roman"/>
          <w:sz w:val="21"/>
          <w:szCs w:val="21"/>
        </w:rPr>
        <w:t>的电流表。他先测量出毫安表</w:t>
      </w:r>
      <w:r>
        <w:rPr>
          <w:rFonts w:ascii="Times New Roman" w:hAnsi="Times New Roman" w:cs="Times New Roman" w:hint="eastAsia"/>
          <w:sz w:val="21"/>
          <w:szCs w:val="21"/>
        </w:rPr>
        <w:t>G</w:t>
      </w:r>
      <w:r>
        <w:rPr>
          <w:rFonts w:ascii="Times New Roman" w:hAnsi="Times New Roman" w:cs="Times New Roman"/>
          <w:sz w:val="21"/>
          <w:szCs w:val="21"/>
        </w:rPr>
        <w:t>的内阻</w:t>
      </w:r>
      <w:r>
        <w:rPr>
          <w:rFonts w:ascii="Times New Roman" w:hAnsi="Times New Roman" w:cs="Times New Roman" w:hint="eastAsia"/>
          <w:sz w:val="21"/>
          <w:szCs w:val="21"/>
        </w:rPr>
        <w:t>，</w:t>
      </w:r>
      <w:r>
        <w:rPr>
          <w:rFonts w:ascii="Times New Roman" w:hAnsi="Times New Roman" w:cs="Times New Roman"/>
          <w:sz w:val="21"/>
          <w:szCs w:val="21"/>
        </w:rPr>
        <w:t>然后对电表进行改装</w:t>
      </w:r>
      <w:r>
        <w:rPr>
          <w:rFonts w:ascii="Times New Roman" w:hAnsi="Times New Roman" w:cs="Times New Roman" w:hint="eastAsia"/>
          <w:sz w:val="21"/>
          <w:szCs w:val="21"/>
        </w:rPr>
        <w:t>，</w:t>
      </w:r>
      <w:r>
        <w:rPr>
          <w:rFonts w:ascii="Times New Roman" w:hAnsi="Times New Roman" w:cs="Times New Roman"/>
          <w:sz w:val="21"/>
          <w:szCs w:val="21"/>
        </w:rPr>
        <w:t>最后再利用一标准毫安表对改装后的电流表进行校准</w:t>
      </w:r>
      <w:r>
        <w:rPr>
          <w:rFonts w:ascii="Times New Roman" w:hAnsi="Times New Roman" w:cs="Times New Roman" w:hint="eastAsia"/>
          <w:sz w:val="21"/>
          <w:szCs w:val="21"/>
        </w:rPr>
        <w:t>，</w:t>
      </w:r>
      <w:r>
        <w:rPr>
          <w:rFonts w:ascii="Times New Roman" w:hAnsi="Times New Roman" w:cs="Times New Roman"/>
          <w:sz w:val="21"/>
          <w:szCs w:val="21"/>
        </w:rPr>
        <w:t>可供选择的器材如下：毫安表头</w:t>
      </w:r>
      <w:r>
        <w:rPr>
          <w:rFonts w:ascii="Times New Roman" w:hAnsi="Times New Roman" w:cs="Times New Roman" w:hint="eastAsia"/>
          <w:sz w:val="21"/>
          <w:szCs w:val="21"/>
        </w:rPr>
        <w:t>G</w:t>
      </w:r>
      <w:r>
        <w:rPr>
          <w:rFonts w:ascii="Times New Roman" w:hAnsi="Times New Roman" w:cs="Times New Roman"/>
          <w:sz w:val="21"/>
          <w:szCs w:val="21"/>
        </w:rPr>
        <w:t xml:space="preserve">(量程3 </w:t>
      </w:r>
      <w:r>
        <w:rPr>
          <w:rFonts w:ascii="Times New Roman" w:hAnsi="Times New Roman" w:cs="Times New Roman" w:hint="eastAsia"/>
          <w:sz w:val="21"/>
          <w:szCs w:val="21"/>
        </w:rPr>
        <w:t>mA，</w:t>
      </w:r>
      <w:r>
        <w:rPr>
          <w:rFonts w:ascii="Times New Roman" w:hAnsi="Times New Roman" w:cs="Times New Roman"/>
          <w:sz w:val="21"/>
          <w:szCs w:val="21"/>
        </w:rPr>
        <w:t>内阻约为几百欧姆)</w:t>
      </w:r>
    </w:p>
    <w:p w14:paraId="0F06A6A0">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 xml:space="preserve">(0～1 </w:t>
      </w:r>
      <w:r>
        <w:rPr>
          <w:rFonts w:ascii="Times New Roman" w:hAnsi="Times New Roman" w:cs="Times New Roman" w:hint="eastAsia"/>
          <w:sz w:val="21"/>
          <w:szCs w:val="21"/>
        </w:rPr>
        <w:t>kΩ</w:t>
      </w:r>
      <w:r>
        <w:rPr>
          <w:rFonts w:ascii="Times New Roman" w:hAnsi="Times New Roman" w:cs="Times New Roman"/>
          <w:sz w:val="21"/>
          <w:szCs w:val="21"/>
        </w:rPr>
        <w:t>)；</w:t>
      </w:r>
    </w:p>
    <w:p w14:paraId="32795258">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(0～10 </w:t>
      </w:r>
      <w:r>
        <w:rPr>
          <w:rFonts w:ascii="Times New Roman" w:hAnsi="Times New Roman" w:cs="Times New Roman" w:hint="eastAsia"/>
          <w:sz w:val="21"/>
          <w:szCs w:val="21"/>
        </w:rPr>
        <w:t>kΩ</w:t>
      </w:r>
      <w:r>
        <w:rPr>
          <w:rFonts w:ascii="Times New Roman" w:hAnsi="Times New Roman" w:cs="Times New Roman"/>
          <w:sz w:val="21"/>
          <w:szCs w:val="21"/>
        </w:rPr>
        <w:t>)；</w:t>
      </w:r>
    </w:p>
    <w:p w14:paraId="52BA6E9A">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电阻箱</w:t>
      </w:r>
      <w:r>
        <w:rPr>
          <w:rFonts w:ascii="Times New Roman" w:hAnsi="Times New Roman" w:cs="Times New Roman"/>
          <w:i/>
          <w:sz w:val="21"/>
          <w:szCs w:val="21"/>
        </w:rPr>
        <w:t>R</w:t>
      </w:r>
      <w:r>
        <w:rPr>
          <w:rFonts w:ascii="Times New Roman" w:hAnsi="Times New Roman" w:cs="Times New Roman"/>
          <w:sz w:val="21"/>
          <w:szCs w:val="21"/>
        </w:rPr>
        <w:t xml:space="preserve">(0～9999.9 </w:t>
      </w:r>
      <w:r>
        <w:rPr>
          <w:rFonts w:ascii="Times New Roman" w:hAnsi="Times New Roman" w:cs="Times New Roman" w:hint="eastAsia"/>
          <w:sz w:val="21"/>
          <w:szCs w:val="21"/>
        </w:rPr>
        <w:t>Ω</w:t>
      </w:r>
      <w:r>
        <w:rPr>
          <w:rFonts w:ascii="Times New Roman" w:hAnsi="Times New Roman" w:cs="Times New Roman"/>
          <w:sz w:val="21"/>
          <w:szCs w:val="21"/>
        </w:rPr>
        <w:t>)；</w:t>
      </w:r>
    </w:p>
    <w:p w14:paraId="3C8A1B39">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.电源</w:t>
      </w:r>
      <w:r>
        <w:rPr>
          <w:rFonts w:ascii="Times New Roman" w:hAnsi="Times New Roman" w:cs="Times New Roman"/>
          <w:i/>
          <w:sz w:val="21"/>
          <w:szCs w:val="21"/>
        </w:rPr>
        <w:t>E</w:t>
      </w:r>
      <w:r>
        <w:rPr>
          <w:rFonts w:ascii="Times New Roman" w:hAnsi="Times New Roman" w:cs="Times New Roman" w:hint="eastAsia"/>
          <w:sz w:val="21"/>
          <w:szCs w:val="21"/>
          <w:vertAlign w:val="subscript"/>
        </w:rPr>
        <w:t>1</w:t>
      </w:r>
      <w:r>
        <w:rPr>
          <w:rFonts w:ascii="Times New Roman" w:hAnsi="Times New Roman" w:cs="Times New Roman"/>
          <w:sz w:val="21"/>
          <w:szCs w:val="21"/>
        </w:rPr>
        <w:t xml:space="preserve">(电动势约为1.5 </w:t>
      </w:r>
      <w:r>
        <w:rPr>
          <w:rFonts w:ascii="Times New Roman" w:hAnsi="Times New Roman" w:cs="Times New Roman" w:hint="eastAsia"/>
          <w:sz w:val="21"/>
          <w:szCs w:val="21"/>
        </w:rPr>
        <w:t>V</w:t>
      </w:r>
      <w:r>
        <w:rPr>
          <w:rFonts w:ascii="Times New Roman" w:hAnsi="Times New Roman" w:cs="Times New Roman"/>
          <w:sz w:val="21"/>
          <w:szCs w:val="21"/>
        </w:rPr>
        <w:t>)；</w:t>
      </w:r>
    </w:p>
    <w:p w14:paraId="3D6AC5B6">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hint="eastAsia"/>
          <w:sz w:val="21"/>
          <w:szCs w:val="21"/>
        </w:rPr>
        <w:t>E.</w:t>
      </w:r>
      <w:r>
        <w:rPr>
          <w:rFonts w:ascii="Times New Roman" w:hAnsi="Times New Roman" w:cs="Times New Roman"/>
          <w:sz w:val="21"/>
          <w:szCs w:val="21"/>
        </w:rPr>
        <w:t>电源</w:t>
      </w:r>
      <w:r>
        <w:rPr>
          <w:rFonts w:ascii="Times New Roman" w:hAnsi="Times New Roman" w:cs="Times New Roman"/>
          <w:i/>
          <w:sz w:val="21"/>
          <w:szCs w:val="21"/>
        </w:rPr>
        <w:t>E</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(电动势约为9 </w:t>
      </w:r>
      <w:r>
        <w:rPr>
          <w:rFonts w:ascii="Times New Roman" w:hAnsi="Times New Roman" w:cs="Times New Roman" w:hint="eastAsia"/>
          <w:sz w:val="21"/>
          <w:szCs w:val="21"/>
        </w:rPr>
        <w:t>V</w:t>
      </w:r>
      <w:r>
        <w:rPr>
          <w:rFonts w:ascii="Times New Roman" w:hAnsi="Times New Roman" w:cs="Times New Roman"/>
          <w:sz w:val="21"/>
          <w:szCs w:val="21"/>
        </w:rPr>
        <w:t>)；开关、导线若干具体实验步骤如下：</w:t>
      </w:r>
    </w:p>
    <w:p w14:paraId="7F33B9BF">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Ansi="宋体" w:cs="Times New Roman" w:hint="eastAsia"/>
          <w:sz w:val="21"/>
          <w:szCs w:val="21"/>
        </w:rPr>
        <w:t>①</w:t>
      </w:r>
      <w:r>
        <w:rPr>
          <w:rFonts w:ascii="Times New Roman" w:hAnsi="Times New Roman" w:cs="Times New Roman"/>
          <w:sz w:val="21"/>
          <w:szCs w:val="21"/>
        </w:rPr>
        <w:t>按电路原理图(</w:t>
      </w:r>
      <w:r>
        <w:rPr>
          <w:rFonts w:ascii="Times New Roman" w:hAnsi="Times New Roman" w:cs="Times New Roman" w:hint="eastAsia"/>
          <w:sz w:val="21"/>
          <w:szCs w:val="21"/>
        </w:rPr>
        <w:t>a</w:t>
      </w:r>
      <w:r>
        <w:rPr>
          <w:rFonts w:ascii="Times New Roman" w:hAnsi="Times New Roman" w:cs="Times New Roman"/>
          <w:sz w:val="21"/>
          <w:szCs w:val="21"/>
        </w:rPr>
        <w:t>)连接电路；</w:t>
      </w:r>
    </w:p>
    <w:p w14:paraId="3B154E07">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Ansi="宋体" w:cs="Times New Roman" w:hint="eastAsia"/>
          <w:sz w:val="21"/>
          <w:szCs w:val="21"/>
        </w:rPr>
        <w:t>②</w:t>
      </w:r>
      <w:r>
        <w:rPr>
          <w:rFonts w:ascii="Times New Roman" w:hAnsi="Times New Roman" w:cs="Times New Roman"/>
          <w:sz w:val="21"/>
          <w:szCs w:val="21"/>
        </w:rPr>
        <w:t>将滑动变阻器的阻值调到最大</w:t>
      </w:r>
      <w:r>
        <w:rPr>
          <w:rFonts w:ascii="Times New Roman" w:hAnsi="Times New Roman" w:cs="Times New Roman" w:hint="eastAsia"/>
          <w:sz w:val="21"/>
          <w:szCs w:val="21"/>
        </w:rPr>
        <w:t>，</w:t>
      </w:r>
      <w:r>
        <w:rPr>
          <w:rFonts w:ascii="Times New Roman" w:hAnsi="Times New Roman" w:cs="Times New Roman"/>
          <w:sz w:val="21"/>
          <w:szCs w:val="21"/>
        </w:rPr>
        <w:t>闭合开关</w:t>
      </w:r>
      <w:r>
        <w:rPr>
          <w:rFonts w:ascii="Times New Roman" w:hAnsi="Times New Roman" w:cs="Times New Roman" w:hint="eastAsia"/>
          <w:sz w:val="21"/>
          <w:szCs w:val="21"/>
        </w:rPr>
        <w:t>S</w:t>
      </w:r>
      <w:r>
        <w:rPr>
          <w:rFonts w:ascii="Times New Roman" w:hAnsi="Times New Roman" w:cs="Times New Roman" w:hint="eastAsia"/>
          <w:sz w:val="21"/>
          <w:szCs w:val="21"/>
          <w:vertAlign w:val="subscript"/>
        </w:rPr>
        <w:t>1</w:t>
      </w:r>
      <w:r>
        <w:rPr>
          <w:rFonts w:ascii="Times New Roman" w:hAnsi="Times New Roman" w:cs="Times New Roman"/>
          <w:sz w:val="21"/>
          <w:szCs w:val="21"/>
        </w:rPr>
        <w:t>后调节滑动变阻器的阻值</w:t>
      </w:r>
      <w:r>
        <w:rPr>
          <w:rFonts w:ascii="Times New Roman" w:hAnsi="Times New Roman" w:cs="Times New Roman" w:hint="eastAsia"/>
          <w:sz w:val="21"/>
          <w:szCs w:val="21"/>
        </w:rPr>
        <w:t>，</w:t>
      </w:r>
      <w:r>
        <w:rPr>
          <w:rFonts w:ascii="Times New Roman" w:hAnsi="Times New Roman" w:cs="Times New Roman"/>
          <w:sz w:val="21"/>
          <w:szCs w:val="21"/>
        </w:rPr>
        <w:t>使毫安表</w:t>
      </w:r>
      <w:r>
        <w:rPr>
          <w:rFonts w:ascii="Times New Roman" w:hAnsi="Times New Roman" w:cs="Times New Roman" w:hint="eastAsia"/>
          <w:sz w:val="21"/>
          <w:szCs w:val="21"/>
        </w:rPr>
        <w:t>G</w:t>
      </w:r>
      <w:r>
        <w:rPr>
          <w:rFonts w:ascii="Times New Roman" w:hAnsi="Times New Roman" w:cs="Times New Roman"/>
          <w:sz w:val="21"/>
          <w:szCs w:val="21"/>
        </w:rPr>
        <w:t>的指针满偏；</w:t>
      </w:r>
    </w:p>
    <w:p w14:paraId="3884E35C">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Ansi="宋体" w:cs="Times New Roman" w:hint="eastAsia"/>
          <w:sz w:val="21"/>
          <w:szCs w:val="21"/>
        </w:rPr>
        <w:t>③</w:t>
      </w:r>
      <w:r>
        <w:rPr>
          <w:rFonts w:ascii="Times New Roman" w:hAnsi="Times New Roman" w:cs="Times New Roman"/>
          <w:sz w:val="21"/>
          <w:szCs w:val="21"/>
        </w:rPr>
        <w:t>闭合</w:t>
      </w:r>
      <w:r>
        <w:rPr>
          <w:rFonts w:ascii="Times New Roman" w:hAnsi="Times New Roman" w:cs="Times New Roman" w:hint="eastAsia"/>
          <w:sz w:val="21"/>
          <w:szCs w:val="21"/>
        </w:rPr>
        <w:t>S</w:t>
      </w:r>
      <w:r>
        <w:rPr>
          <w:rFonts w:ascii="Times New Roman" w:hAnsi="Times New Roman" w:cs="Times New Roman" w:hint="eastAsia"/>
          <w:sz w:val="21"/>
          <w:szCs w:val="21"/>
          <w:vertAlign w:val="subscript"/>
        </w:rPr>
        <w:t>2</w:t>
      </w:r>
      <w:r>
        <w:rPr>
          <w:rFonts w:ascii="Times New Roman" w:hAnsi="Times New Roman" w:cs="Times New Roman" w:hint="eastAsia"/>
          <w:sz w:val="21"/>
          <w:szCs w:val="21"/>
        </w:rPr>
        <w:t>，</w:t>
      </w:r>
      <w:r>
        <w:rPr>
          <w:rFonts w:ascii="Times New Roman" w:hAnsi="Times New Roman" w:cs="Times New Roman"/>
          <w:sz w:val="21"/>
          <w:szCs w:val="21"/>
        </w:rPr>
        <w:t>保持滑动变阻器不变</w:t>
      </w:r>
      <w:r>
        <w:rPr>
          <w:rFonts w:ascii="Times New Roman" w:hAnsi="Times New Roman" w:cs="Times New Roman" w:hint="eastAsia"/>
          <w:sz w:val="21"/>
          <w:szCs w:val="21"/>
        </w:rPr>
        <w:t>，</w:t>
      </w:r>
      <w:r>
        <w:rPr>
          <w:rFonts w:ascii="Times New Roman" w:hAnsi="Times New Roman" w:cs="Times New Roman"/>
          <w:sz w:val="21"/>
          <w:szCs w:val="21"/>
        </w:rPr>
        <w:t>调节电阻箱的阻值</w:t>
      </w:r>
      <w:r>
        <w:rPr>
          <w:rFonts w:ascii="Times New Roman" w:hAnsi="Times New Roman" w:cs="Times New Roman" w:hint="eastAsia"/>
          <w:sz w:val="21"/>
          <w:szCs w:val="21"/>
        </w:rPr>
        <w:t>，</w:t>
      </w:r>
      <w:r>
        <w:rPr>
          <w:rFonts w:ascii="Times New Roman" w:hAnsi="Times New Roman" w:cs="Times New Roman"/>
          <w:sz w:val="21"/>
          <w:szCs w:val="21"/>
        </w:rPr>
        <w:t>使毫安表</w:t>
      </w:r>
      <w:r>
        <w:rPr>
          <w:rFonts w:ascii="Times New Roman" w:hAnsi="Times New Roman" w:cs="Times New Roman" w:hint="eastAsia"/>
          <w:sz w:val="21"/>
          <w:szCs w:val="21"/>
        </w:rPr>
        <w:t>G</w:t>
      </w:r>
      <w:r>
        <w:rPr>
          <w:rFonts w:ascii="Times New Roman" w:hAnsi="Times New Roman" w:cs="Times New Roman"/>
          <w:sz w:val="21"/>
          <w:szCs w:val="21"/>
        </w:rPr>
        <w:t>的指针偏转到量程的三分之一位置；</w:t>
      </w:r>
    </w:p>
    <w:p w14:paraId="7D5C67C1">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hAnsi="宋体" w:cs="Times New Roman" w:hint="eastAsia"/>
          <w:sz w:val="21"/>
          <w:szCs w:val="21"/>
        </w:rPr>
        <w:t>④</w:t>
      </w:r>
      <w:r>
        <w:rPr>
          <w:rFonts w:ascii="Times New Roman" w:hAnsi="Times New Roman" w:cs="Times New Roman"/>
          <w:sz w:val="21"/>
          <w:szCs w:val="21"/>
        </w:rPr>
        <w:t>记下电</w:t>
      </w:r>
      <w:r>
        <w:rPr>
          <w:rFonts w:ascii="Times New Roman" w:hAnsi="Times New Roman" w:cs="Times New Roman" w:hint="eastAsia"/>
          <w:sz w:val="21"/>
          <w:szCs w:val="21"/>
        </w:rPr>
        <w:t>阻箱的阻值。</w:t>
      </w:r>
    </w:p>
    <w:p w14:paraId="04A28100">
      <w:pPr>
        <w:pStyle w:val="PlainText"/>
        <w:tabs>
          <w:tab w:val="left" w:pos="4111"/>
        </w:tabs>
        <w:snapToGrid w:val="0"/>
        <w:spacing w:line="36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260475" cy="1019810"/>
            <wp:effectExtent l="0" t="0" r="15875"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xmlns:r="http://schemas.openxmlformats.org/officeDocument/2006/relationships" r:embed="rId22"/>
                    <a:stretch>
                      <a:fillRect/>
                    </a:stretch>
                  </pic:blipFill>
                  <pic:spPr>
                    <a:xfrm>
                      <a:off x="0" y="0"/>
                      <a:ext cx="1260475" cy="1019810"/>
                    </a:xfrm>
                    <a:prstGeom prst="rect">
                      <a:avLst/>
                    </a:prstGeom>
                    <a:noFill/>
                    <a:ln>
                      <a:noFill/>
                    </a:ln>
                  </pic:spPr>
                </pic:pic>
              </a:graphicData>
            </a:graphic>
          </wp:inline>
        </w:drawing>
      </w:r>
    </w:p>
    <w:p w14:paraId="0E12A922">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w:t>
      </w:r>
      <w:r>
        <w:rPr>
          <w:rFonts w:ascii="Times New Roman" w:hAnsi="Times New Roman" w:cs="Times New Roman" w:hint="eastAsia"/>
          <w:sz w:val="21"/>
          <w:szCs w:val="21"/>
        </w:rPr>
        <w:t>a</w:t>
      </w:r>
      <w:r>
        <w:rPr>
          <w:rFonts w:ascii="Times New Roman" w:hAnsi="Times New Roman" w:cs="Times New Roman"/>
          <w:sz w:val="21"/>
          <w:szCs w:val="21"/>
        </w:rPr>
        <w:t>)</w:t>
      </w:r>
    </w:p>
    <w:p w14:paraId="40E163D0">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回答下列问题：</w:t>
      </w:r>
    </w:p>
    <w:p w14:paraId="61A3755E">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(1)为减小实验误差</w:t>
      </w:r>
      <w:r>
        <w:rPr>
          <w:rFonts w:ascii="Times New Roman" w:hAnsi="Times New Roman" w:cs="Times New Roman" w:hint="eastAsia"/>
          <w:sz w:val="21"/>
          <w:szCs w:val="21"/>
        </w:rPr>
        <w:t>，</w:t>
      </w:r>
      <w:r>
        <w:rPr>
          <w:rFonts w:ascii="Times New Roman" w:hAnsi="Times New Roman" w:cs="Times New Roman"/>
          <w:sz w:val="21"/>
          <w:szCs w:val="21"/>
        </w:rPr>
        <w:t>实验中电源应选用</w:t>
      </w:r>
      <w:r>
        <w:rPr>
          <w:rFonts w:ascii="Times New Roman" w:hAnsi="Times New Roman" w:cs="Times New Roman"/>
          <w:sz w:val="21"/>
          <w:szCs w:val="21"/>
          <w:u w:val="single"/>
        </w:rPr>
        <w:t>　　　　</w:t>
      </w:r>
      <w:r>
        <w:rPr>
          <w:rFonts w:ascii="Times New Roman" w:hAnsi="Times New Roman" w:cs="Times New Roman"/>
          <w:sz w:val="21"/>
          <w:szCs w:val="21"/>
        </w:rPr>
        <w:t>(填器材前的字母)</w:t>
      </w:r>
      <w:r>
        <w:rPr>
          <w:rFonts w:ascii="Times New Roman" w:hAnsi="Times New Roman" w:cs="Times New Roman" w:hint="eastAsia"/>
          <w:sz w:val="21"/>
          <w:szCs w:val="21"/>
        </w:rPr>
        <w:t>，</w:t>
      </w:r>
      <w:r>
        <w:rPr>
          <w:rFonts w:ascii="Times New Roman" w:hAnsi="Times New Roman" w:cs="Times New Roman"/>
          <w:sz w:val="21"/>
          <w:szCs w:val="21"/>
        </w:rPr>
        <w:t>滑动变阻器应选用</w:t>
      </w:r>
      <w:r>
        <w:rPr>
          <w:rFonts w:ascii="Times New Roman" w:hAnsi="Times New Roman" w:cs="Times New Roman"/>
          <w:sz w:val="21"/>
          <w:szCs w:val="21"/>
          <w:u w:val="single"/>
        </w:rPr>
        <w:t>　　　　</w:t>
      </w:r>
      <w:r>
        <w:rPr>
          <w:rFonts w:ascii="Times New Roman" w:hAnsi="Times New Roman" w:cs="Times New Roman"/>
          <w:sz w:val="21"/>
          <w:szCs w:val="21"/>
        </w:rPr>
        <w:t>(填器材前的字母)。</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71517524">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 xml:space="preserve">(2)如果按正确操作步骤测得电阻箱的阻值为90.0 </w:t>
      </w:r>
      <w:r>
        <w:rPr>
          <w:rFonts w:ascii="Times New Roman" w:hAnsi="Times New Roman" w:cs="Times New Roman" w:hint="eastAsia"/>
          <w:sz w:val="21"/>
          <w:szCs w:val="21"/>
        </w:rPr>
        <w:t>Ω，</w:t>
      </w:r>
      <w:r>
        <w:rPr>
          <w:rFonts w:ascii="Times New Roman" w:hAnsi="Times New Roman" w:cs="Times New Roman"/>
          <w:sz w:val="21"/>
          <w:szCs w:val="21"/>
        </w:rPr>
        <w:t>则毫安表</w:t>
      </w:r>
      <w:r>
        <w:rPr>
          <w:rFonts w:ascii="Times New Roman" w:hAnsi="Times New Roman" w:cs="Times New Roman" w:hint="eastAsia"/>
          <w:sz w:val="21"/>
          <w:szCs w:val="21"/>
        </w:rPr>
        <w:t>G</w:t>
      </w:r>
      <w:r>
        <w:rPr>
          <w:rFonts w:ascii="Times New Roman" w:hAnsi="Times New Roman" w:cs="Times New Roman"/>
          <w:sz w:val="21"/>
          <w:szCs w:val="21"/>
        </w:rPr>
        <w:t>内阻的测量值</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w:t>
      </w:r>
      <w:r>
        <w:rPr>
          <w:rFonts w:ascii="Times New Roman" w:hAnsi="Times New Roman" w:cs="Times New Roman"/>
          <w:sz w:val="21"/>
          <w:szCs w:val="21"/>
          <w:u w:val="single"/>
        </w:rPr>
        <w:t>　　　　</w:t>
      </w:r>
      <w:r>
        <w:rPr>
          <w:rFonts w:ascii="Times New Roman" w:hAnsi="Times New Roman" w:cs="Times New Roman"/>
          <w:sz w:val="21"/>
          <w:szCs w:val="21"/>
        </w:rPr>
        <w:t xml:space="preserve"> </w:t>
      </w:r>
      <w:r>
        <w:rPr>
          <w:rFonts w:ascii="Times New Roman" w:hAnsi="Times New Roman" w:cs="Times New Roman" w:hint="eastAsia"/>
          <w:sz w:val="21"/>
          <w:szCs w:val="21"/>
        </w:rPr>
        <w:t>Ω，</w:t>
      </w:r>
      <w:r>
        <w:rPr>
          <w:rFonts w:ascii="Times New Roman" w:hAnsi="Times New Roman" w:cs="Times New Roman"/>
          <w:sz w:val="21"/>
          <w:szCs w:val="21"/>
        </w:rPr>
        <w:t>与毫安表内阻的真实值</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′相比</w:t>
      </w:r>
      <w:r>
        <w:rPr>
          <w:rFonts w:ascii="Times New Roman" w:hAnsi="Times New Roman" w:cs="Times New Roman" w:hint="eastAsia"/>
          <w:sz w:val="21"/>
          <w:szCs w:val="21"/>
        </w:rPr>
        <w:t>，</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u w:val="single"/>
        </w:rPr>
        <w:t>　　　</w:t>
      </w:r>
      <w:r>
        <w:rPr>
          <w:rFonts w:ascii="Times New Roman" w:hAnsi="Times New Roman" w:cs="Times New Roman" w:hint="eastAsia"/>
          <w:sz w:val="21"/>
          <w:szCs w:val="21"/>
          <w:u w:val="single"/>
        </w:rPr>
        <w:t>　</w:t>
      </w:r>
      <w:r>
        <w:rPr>
          <w:rFonts w:ascii="Times New Roman" w:hAnsi="Times New Roman" w:cs="Times New Roman"/>
          <w:sz w:val="21"/>
          <w:szCs w:val="21"/>
        </w:rPr>
        <w:t>(填</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C1B091C">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(3)若按照第(2)问测算的</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hint="eastAsia"/>
          <w:sz w:val="21"/>
          <w:szCs w:val="21"/>
        </w:rPr>
        <w:t>，</w:t>
      </w:r>
      <w:r>
        <w:rPr>
          <w:rFonts w:ascii="Times New Roman" w:hAnsi="Times New Roman" w:cs="Times New Roman"/>
          <w:sz w:val="21"/>
          <w:szCs w:val="21"/>
        </w:rPr>
        <w:t>将上述毫安表</w:t>
      </w:r>
      <w:r>
        <w:rPr>
          <w:rFonts w:ascii="Times New Roman" w:hAnsi="Times New Roman" w:cs="Times New Roman" w:hint="eastAsia"/>
          <w:sz w:val="21"/>
          <w:szCs w:val="21"/>
        </w:rPr>
        <w:t>G</w:t>
      </w:r>
      <w:r>
        <w:rPr>
          <w:rFonts w:ascii="Times New Roman" w:hAnsi="Times New Roman" w:cs="Times New Roman"/>
          <w:sz w:val="21"/>
          <w:szCs w:val="21"/>
        </w:rPr>
        <w:t>并联一个定值电阻</w:t>
      </w:r>
      <w:r>
        <w:rPr>
          <w:rFonts w:ascii="Times New Roman" w:hAnsi="Times New Roman" w:cs="Times New Roman"/>
          <w:i/>
          <w:sz w:val="21"/>
          <w:szCs w:val="21"/>
        </w:rPr>
        <w:t>R</w:t>
      </w:r>
      <w:r>
        <w:rPr>
          <w:rFonts w:ascii="Times New Roman" w:hAnsi="Times New Roman" w:cs="Times New Roman"/>
          <w:sz w:val="21"/>
          <w:szCs w:val="21"/>
        </w:rPr>
        <w:t xml:space="preserve">改装成量程为30 </w:t>
      </w:r>
      <w:r>
        <w:rPr>
          <w:rFonts w:ascii="Times New Roman" w:hAnsi="Times New Roman" w:cs="Times New Roman" w:hint="eastAsia"/>
          <w:sz w:val="21"/>
          <w:szCs w:val="21"/>
        </w:rPr>
        <w:t>mA</w:t>
      </w:r>
      <w:r>
        <w:rPr>
          <w:rFonts w:ascii="Times New Roman" w:hAnsi="Times New Roman" w:cs="Times New Roman"/>
          <w:sz w:val="21"/>
          <w:szCs w:val="21"/>
        </w:rPr>
        <w:t>的电流表</w:t>
      </w:r>
      <w:r>
        <w:rPr>
          <w:rFonts w:ascii="Times New Roman" w:hAnsi="Times New Roman" w:cs="Times New Roman" w:hint="eastAsia"/>
          <w:sz w:val="21"/>
          <w:szCs w:val="21"/>
        </w:rPr>
        <w:t>，</w:t>
      </w:r>
      <w:r>
        <w:rPr>
          <w:rFonts w:ascii="Times New Roman" w:hAnsi="Times New Roman" w:cs="Times New Roman"/>
          <w:sz w:val="21"/>
          <w:szCs w:val="21"/>
        </w:rPr>
        <w:t>接着该同学对改装后的电表按照图(</w:t>
      </w:r>
      <w:r>
        <w:rPr>
          <w:rFonts w:ascii="Times New Roman" w:hAnsi="Times New Roman" w:cs="Times New Roman" w:hint="eastAsia"/>
          <w:sz w:val="21"/>
          <w:szCs w:val="21"/>
        </w:rPr>
        <w:t>b</w:t>
      </w:r>
      <w:r>
        <w:rPr>
          <w:rFonts w:ascii="Times New Roman" w:hAnsi="Times New Roman" w:cs="Times New Roman"/>
          <w:sz w:val="21"/>
          <w:szCs w:val="21"/>
        </w:rPr>
        <w:t>)所示电路进行校准</w:t>
      </w:r>
      <w:r>
        <w:rPr>
          <w:rFonts w:ascii="Times New Roman" w:hAnsi="Times New Roman" w:cs="Times New Roman" w:hint="eastAsia"/>
          <w:sz w:val="21"/>
          <w:szCs w:val="21"/>
        </w:rPr>
        <w:t>，</w:t>
      </w:r>
      <w:r>
        <w:rPr>
          <w:rFonts w:ascii="Times New Roman" w:hAnsi="Times New Roman" w:cs="Times New Roman"/>
          <w:sz w:val="21"/>
          <w:szCs w:val="21"/>
        </w:rPr>
        <w:t xml:space="preserve">当标准毫安表的示数为16.0 </w:t>
      </w:r>
      <w:r>
        <w:rPr>
          <w:rFonts w:ascii="Times New Roman" w:hAnsi="Times New Roman" w:cs="Times New Roman" w:hint="eastAsia"/>
          <w:sz w:val="21"/>
          <w:szCs w:val="21"/>
        </w:rPr>
        <w:t>mA</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改装表的指针位置如图(</w:t>
      </w:r>
      <w:r>
        <w:rPr>
          <w:rFonts w:ascii="Times New Roman" w:hAnsi="Times New Roman" w:cs="Times New Roman" w:hint="eastAsia"/>
          <w:sz w:val="21"/>
          <w:szCs w:val="21"/>
        </w:rPr>
        <w:t>c</w:t>
      </w:r>
      <w:r>
        <w:rPr>
          <w:rFonts w:ascii="Times New Roman" w:hAnsi="Times New Roman" w:cs="Times New Roman"/>
          <w:sz w:val="21"/>
          <w:szCs w:val="21"/>
        </w:rPr>
        <w:t>)所示</w:t>
      </w:r>
      <w:r>
        <w:rPr>
          <w:rFonts w:ascii="Times New Roman" w:hAnsi="Times New Roman" w:cs="Times New Roman" w:hint="eastAsia"/>
          <w:sz w:val="21"/>
          <w:szCs w:val="21"/>
        </w:rPr>
        <w:t>，</w:t>
      </w:r>
      <w:r>
        <w:rPr>
          <w:rFonts w:ascii="Times New Roman" w:hAnsi="Times New Roman" w:cs="Times New Roman"/>
          <w:sz w:val="21"/>
          <w:szCs w:val="21"/>
        </w:rPr>
        <w:t>由此可以推测出改装的电表量程不是预期值</w:t>
      </w:r>
      <w:r>
        <w:rPr>
          <w:rFonts w:ascii="Times New Roman" w:hAnsi="Times New Roman" w:cs="Times New Roman" w:hint="eastAsia"/>
          <w:sz w:val="21"/>
          <w:szCs w:val="21"/>
        </w:rPr>
        <w:t>，</w:t>
      </w:r>
      <w:r>
        <w:rPr>
          <w:rFonts w:ascii="Times New Roman" w:hAnsi="Times New Roman" w:cs="Times New Roman"/>
          <w:sz w:val="21"/>
          <w:szCs w:val="21"/>
        </w:rPr>
        <w:t>要想达到实验目的</w:t>
      </w:r>
      <w:r>
        <w:rPr>
          <w:rFonts w:ascii="Times New Roman" w:hAnsi="Times New Roman" w:cs="Times New Roman" w:hint="eastAsia"/>
          <w:sz w:val="21"/>
          <w:szCs w:val="21"/>
        </w:rPr>
        <w:t>，</w:t>
      </w:r>
      <w:r>
        <w:rPr>
          <w:rFonts w:ascii="Times New Roman" w:hAnsi="Times New Roman" w:cs="Times New Roman"/>
          <w:sz w:val="21"/>
          <w:szCs w:val="21"/>
        </w:rPr>
        <w:t>无论测得的内阻值是否正确</w:t>
      </w:r>
      <w:r>
        <w:rPr>
          <w:rFonts w:ascii="Times New Roman" w:hAnsi="Times New Roman" w:cs="Times New Roman" w:hint="eastAsia"/>
          <w:sz w:val="21"/>
          <w:szCs w:val="21"/>
        </w:rPr>
        <w:t>，</w:t>
      </w:r>
      <w:r>
        <w:rPr>
          <w:rFonts w:ascii="Times New Roman" w:hAnsi="Times New Roman" w:cs="Times New Roman"/>
          <w:sz w:val="21"/>
          <w:szCs w:val="21"/>
        </w:rPr>
        <w:t>都不必重新测量</w:t>
      </w:r>
      <w:r>
        <w:rPr>
          <w:rFonts w:ascii="Times New Roman" w:hAnsi="Times New Roman" w:cs="Times New Roman" w:hint="eastAsia"/>
          <w:sz w:val="21"/>
          <w:szCs w:val="21"/>
        </w:rPr>
        <w:t>，</w:t>
      </w:r>
      <w:r>
        <w:rPr>
          <w:rFonts w:ascii="Times New Roman" w:hAnsi="Times New Roman" w:cs="Times New Roman"/>
          <w:sz w:val="21"/>
          <w:szCs w:val="21"/>
        </w:rPr>
        <w:t>只需要将定值电阻</w:t>
      </w:r>
      <w:r>
        <w:rPr>
          <w:rFonts w:ascii="Times New Roman" w:hAnsi="Times New Roman" w:cs="Times New Roman"/>
          <w:i/>
          <w:sz w:val="21"/>
          <w:szCs w:val="21"/>
        </w:rPr>
        <w:t>R</w:t>
      </w:r>
      <w:r>
        <w:rPr>
          <w:rFonts w:ascii="Times New Roman" w:hAnsi="Times New Roman" w:cs="Times New Roman"/>
          <w:sz w:val="21"/>
          <w:szCs w:val="21"/>
        </w:rPr>
        <w:t>换成一个阻值为</w:t>
      </w:r>
      <w:r>
        <w:rPr>
          <w:rFonts w:ascii="Times New Roman" w:hAnsi="Times New Roman" w:cs="Times New Roman"/>
          <w:i/>
          <w:sz w:val="21"/>
          <w:szCs w:val="21"/>
        </w:rPr>
        <w:t>kR</w:t>
      </w:r>
      <w:r>
        <w:rPr>
          <w:rFonts w:ascii="Times New Roman" w:hAnsi="Times New Roman" w:cs="Times New Roman"/>
          <w:sz w:val="21"/>
          <w:szCs w:val="21"/>
        </w:rPr>
        <w:t>的电阻即可</w:t>
      </w:r>
      <w:r>
        <w:rPr>
          <w:rFonts w:ascii="Times New Roman" w:hAnsi="Times New Roman" w:cs="Times New Roman" w:hint="eastAsia"/>
          <w:sz w:val="21"/>
          <w:szCs w:val="21"/>
        </w:rPr>
        <w:t>，</w:t>
      </w:r>
      <w:r>
        <w:rPr>
          <w:rFonts w:ascii="Times New Roman" w:hAnsi="Times New Roman" w:cs="Times New Roman"/>
          <w:sz w:val="21"/>
          <w:szCs w:val="21"/>
        </w:rPr>
        <w:t>其中</w:t>
      </w:r>
      <w:r>
        <w:rPr>
          <w:rFonts w:ascii="Times New Roman" w:hAnsi="Times New Roman" w:cs="Times New Roman"/>
          <w:i/>
          <w:sz w:val="21"/>
          <w:szCs w:val="21"/>
        </w:rPr>
        <w:t>k</w:t>
      </w:r>
      <w:r>
        <w:rPr>
          <w:rFonts w:ascii="Times New Roman" w:hAnsi="Times New Roman" w:cs="Times New Roman"/>
          <w:sz w:val="21"/>
          <w:szCs w:val="21"/>
        </w:rPr>
        <w:t>＝</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418A299F">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276985" cy="1071245"/>
            <wp:effectExtent l="0" t="0" r="18415" b="146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xmlns:r="http://schemas.openxmlformats.org/officeDocument/2006/relationships" r:embed="rId23"/>
                    <a:stretch>
                      <a:fillRect/>
                    </a:stretch>
                  </pic:blipFill>
                  <pic:spPr>
                    <a:xfrm>
                      <a:off x="0" y="0"/>
                      <a:ext cx="1276985" cy="1071245"/>
                    </a:xfrm>
                    <a:prstGeom prst="rect">
                      <a:avLst/>
                    </a:prstGeom>
                    <a:noFill/>
                    <a:ln>
                      <a:noFill/>
                    </a:ln>
                  </pic:spPr>
                </pic:pic>
              </a:graphicData>
            </a:graphic>
          </wp:inline>
        </w:drawing>
      </w:r>
      <w:r>
        <w:rPr>
          <w:rFonts w:ascii="Times New Roman" w:hAnsi="Times New Roman" w:cs="Times New Roman"/>
          <w:sz w:val="21"/>
          <w:szCs w:val="21"/>
        </w:rPr>
        <w:drawing>
          <wp:inline distT="0" distB="0" distL="114300" distR="114300">
            <wp:extent cx="1485900" cy="8674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24" r:link="rId25"/>
                    <a:stretch>
                      <a:fillRect/>
                    </a:stretch>
                  </pic:blipFill>
                  <pic:spPr>
                    <a:xfrm>
                      <a:off x="0" y="0"/>
                      <a:ext cx="1485900" cy="867410"/>
                    </a:xfrm>
                    <a:prstGeom prst="rect">
                      <a:avLst/>
                    </a:prstGeom>
                    <a:noFill/>
                    <a:ln>
                      <a:noFill/>
                    </a:ln>
                  </pic:spPr>
                </pic:pic>
              </a:graphicData>
            </a:graphic>
          </wp:inline>
        </w:drawing>
      </w:r>
    </w:p>
    <w:p w14:paraId="0D509D16">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w:t>
      </w:r>
      <w:r>
        <w:rPr>
          <w:rFonts w:ascii="Times New Roman" w:hAnsi="Times New Roman" w:cs="Times New Roman" w:hint="eastAsia"/>
          <w:sz w:val="21"/>
          <w:szCs w:val="21"/>
        </w:rPr>
        <w:t>b</w:t>
      </w:r>
      <w:r>
        <w:rPr>
          <w:rFonts w:ascii="Times New Roman" w:hAnsi="Times New Roman" w:cs="Times New Roman"/>
          <w:sz w:val="21"/>
          <w:szCs w:val="21"/>
        </w:rPr>
        <w:t>)　　　　　　　　(</w:t>
      </w:r>
      <w:r>
        <w:rPr>
          <w:rFonts w:ascii="Times New Roman" w:hAnsi="Times New Roman" w:cs="Times New Roman" w:hint="eastAsia"/>
          <w:sz w:val="21"/>
          <w:szCs w:val="21"/>
        </w:rPr>
        <w:t>c</w:t>
      </w:r>
      <w:r>
        <w:rPr>
          <w:rFonts w:ascii="Times New Roman" w:hAnsi="Times New Roman" w:cs="Times New Roman"/>
          <w:sz w:val="21"/>
          <w:szCs w:val="21"/>
        </w:rPr>
        <w:t>)</w:t>
      </w:r>
    </w:p>
    <w:p w14:paraId="52A162AA">
      <w:pPr>
        <w:pStyle w:val="PlainText"/>
        <w:tabs>
          <w:tab w:val="left" w:pos="4111"/>
        </w:tabs>
        <w:snapToGrid w:val="0"/>
        <w:spacing w:line="360" w:lineRule="auto"/>
        <w:ind w:firstLine="420" w:firstLineChars="200"/>
        <w:rPr>
          <w:rFonts w:ascii="Times New Roman" w:hAnsi="Times New Roman" w:cs="Times New Roman" w:hint="eastAsia"/>
          <w:sz w:val="21"/>
          <w:szCs w:val="21"/>
        </w:rPr>
      </w:pPr>
      <w:r>
        <w:rPr>
          <w:rFonts w:ascii="Times New Roman" w:hAnsi="Times New Roman" w:cs="Times New Roman"/>
          <w:sz w:val="21"/>
          <w:szCs w:val="21"/>
        </w:rPr>
        <w:t xml:space="preserve">(4)若用该电流表量程3 </w:t>
      </w:r>
      <w:r>
        <w:rPr>
          <w:rFonts w:ascii="Times New Roman" w:hAnsi="Times New Roman" w:cs="Times New Roman" w:hint="eastAsia"/>
          <w:sz w:val="21"/>
          <w:szCs w:val="21"/>
        </w:rPr>
        <w:t>mA，</w:t>
      </w:r>
      <w:r>
        <w:rPr>
          <w:rFonts w:ascii="Times New Roman" w:hAnsi="Times New Roman" w:cs="Times New Roman"/>
          <w:sz w:val="21"/>
          <w:szCs w:val="21"/>
        </w:rPr>
        <w:t>内阻按照第(2)问测算的</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按正确的步骤改装成欧姆表并测标准电阻</w:t>
      </w:r>
      <w:r>
        <w:rPr>
          <w:rFonts w:ascii="Times New Roman" w:hAnsi="Times New Roman" w:cs="Times New Roman"/>
          <w:i/>
          <w:sz w:val="21"/>
          <w:szCs w:val="21"/>
        </w:rPr>
        <w:t>R</w:t>
      </w:r>
      <w:r>
        <w:rPr>
          <w:rFonts w:ascii="Times New Roman" w:hAnsi="Times New Roman" w:cs="Times New Roman" w:hint="eastAsia"/>
          <w:i/>
          <w:sz w:val="21"/>
          <w:szCs w:val="21"/>
          <w:vertAlign w:val="subscript"/>
        </w:rPr>
        <w:t>x</w:t>
      </w:r>
      <w:r>
        <w:rPr>
          <w:rFonts w:ascii="Times New Roman" w:hAnsi="Times New Roman" w:cs="Times New Roman"/>
          <w:sz w:val="21"/>
          <w:szCs w:val="21"/>
        </w:rPr>
        <w:t>的阻值时(如图(</w:t>
      </w:r>
      <w:r>
        <w:rPr>
          <w:rFonts w:ascii="Times New Roman" w:hAnsi="Times New Roman" w:cs="Times New Roman" w:hint="eastAsia"/>
          <w:sz w:val="21"/>
          <w:szCs w:val="21"/>
        </w:rPr>
        <w:t>d</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理论上其测量结果与标准电阻</w:t>
      </w:r>
      <w:r>
        <w:rPr>
          <w:rFonts w:ascii="Times New Roman" w:hAnsi="Times New Roman" w:cs="Times New Roman"/>
          <w:i/>
          <w:sz w:val="21"/>
          <w:szCs w:val="21"/>
        </w:rPr>
        <w:t>R</w:t>
      </w:r>
      <w:r>
        <w:rPr>
          <w:rFonts w:ascii="Times New Roman" w:hAnsi="Times New Roman" w:cs="Times New Roman" w:hint="eastAsia"/>
          <w:i/>
          <w:sz w:val="21"/>
          <w:szCs w:val="21"/>
          <w:vertAlign w:val="subscript"/>
        </w:rPr>
        <w:t>x</w:t>
      </w:r>
      <w:r>
        <w:rPr>
          <w:rFonts w:ascii="Times New Roman" w:hAnsi="Times New Roman" w:cs="Times New Roman"/>
          <w:sz w:val="21"/>
          <w:szCs w:val="21"/>
        </w:rPr>
        <w:t>实际阻值相比较</w:t>
      </w:r>
      <w:r>
        <w:rPr>
          <w:rFonts w:ascii="Times New Roman" w:hAnsi="Times New Roman" w:cs="Times New Roman"/>
          <w:sz w:val="21"/>
          <w:szCs w:val="21"/>
          <w:u w:val="single"/>
        </w:rPr>
        <w:t>　　　　</w:t>
      </w:r>
      <w:r>
        <w:rPr>
          <w:rFonts w:ascii="Times New Roman" w:hAnsi="Times New Roman" w:cs="Times New Roman"/>
          <w:sz w:val="21"/>
          <w:szCs w:val="21"/>
        </w:rPr>
        <w:t>(填</w:t>
      </w:r>
      <w:r>
        <w:rPr>
          <w:rFonts w:hAnsi="宋体" w:cs="Times New Roman"/>
          <w:sz w:val="21"/>
          <w:szCs w:val="21"/>
        </w:rPr>
        <w:t>“</w:t>
      </w:r>
      <w:r>
        <w:rPr>
          <w:rFonts w:ascii="Times New Roman" w:hAnsi="Times New Roman" w:cs="Times New Roman"/>
          <w:sz w:val="21"/>
          <w:szCs w:val="21"/>
        </w:rPr>
        <w:t>偏大</w:t>
      </w:r>
      <w:r>
        <w:rPr>
          <w:rFonts w:hAnsi="宋体" w:cs="Times New Roman"/>
          <w:sz w:val="21"/>
          <w:szCs w:val="21"/>
        </w:rPr>
        <w:t>”“</w:t>
      </w:r>
      <w:r>
        <w:rPr>
          <w:rFonts w:ascii="Times New Roman" w:hAnsi="Times New Roman" w:cs="Times New Roman"/>
          <w:sz w:val="21"/>
          <w:szCs w:val="21"/>
        </w:rPr>
        <w:t>偏小</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相等</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6C70479B">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199515" cy="1202690"/>
            <wp:effectExtent l="0" t="0" r="635" b="1651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xmlns:r="http://schemas.openxmlformats.org/officeDocument/2006/relationships" r:embed="rId26"/>
                    <a:stretch>
                      <a:fillRect/>
                    </a:stretch>
                  </pic:blipFill>
                  <pic:spPr>
                    <a:xfrm>
                      <a:off x="0" y="0"/>
                      <a:ext cx="1199515" cy="1202690"/>
                    </a:xfrm>
                    <a:prstGeom prst="rect">
                      <a:avLst/>
                    </a:prstGeom>
                    <a:noFill/>
                    <a:ln>
                      <a:noFill/>
                    </a:ln>
                  </pic:spPr>
                </pic:pic>
              </a:graphicData>
            </a:graphic>
          </wp:inline>
        </w:drawing>
      </w:r>
    </w:p>
    <w:p w14:paraId="66BAF0D5">
      <w:pPr>
        <w:pStyle w:val="PlainText"/>
        <w:tabs>
          <w:tab w:val="left" w:pos="4111"/>
        </w:tabs>
        <w:snapToGrid w:val="0"/>
        <w:spacing w:line="360" w:lineRule="auto"/>
        <w:ind w:firstLine="420" w:firstLineChars="200"/>
        <w:jc w:val="center"/>
        <w:rPr>
          <w:rFonts w:ascii="Times New Roman" w:hAnsi="Times New Roman" w:cs="Times New Roman" w:hint="eastAsia"/>
          <w:sz w:val="21"/>
          <w:szCs w:val="21"/>
        </w:rPr>
      </w:pPr>
      <w:r>
        <w:rPr>
          <w:rFonts w:ascii="Times New Roman" w:hAnsi="Times New Roman" w:cs="Times New Roman"/>
          <w:sz w:val="21"/>
          <w:szCs w:val="21"/>
        </w:rPr>
        <w:t>(</w:t>
      </w:r>
      <w:r>
        <w:rPr>
          <w:rFonts w:ascii="Times New Roman" w:hAnsi="Times New Roman" w:cs="Times New Roman" w:hint="eastAsia"/>
          <w:sz w:val="21"/>
          <w:szCs w:val="21"/>
        </w:rPr>
        <w:t>d</w:t>
      </w:r>
      <w:r>
        <w:rPr>
          <w:rFonts w:ascii="Times New Roman" w:hAnsi="Times New Roman" w:cs="Times New Roman"/>
          <w:sz w:val="21"/>
          <w:szCs w:val="21"/>
        </w:rPr>
        <w:t>)</w:t>
      </w:r>
    </w:p>
    <w:p w14:paraId="672E8D5C">
      <w:pPr>
        <w:pStyle w:val="PlainText"/>
        <w:tabs>
          <w:tab w:val="left" w:pos="4111"/>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黑体" w:hAnsi="Times New Roman" w:cs="Times New Roman"/>
          <w:color w:val="0000FF"/>
          <w:sz w:val="21"/>
          <w:szCs w:val="21"/>
        </w:rPr>
        <w:t>解析：</w:t>
      </w:r>
      <w:r>
        <w:rPr>
          <w:rFonts w:ascii="Times New Roman" w:eastAsia="仿宋_GB2312" w:hAnsi="Times New Roman" w:cs="Times New Roman"/>
          <w:color w:val="0000FF"/>
          <w:sz w:val="21"/>
          <w:szCs w:val="21"/>
        </w:rPr>
        <w:t>(1)根据实验原理</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当</w:t>
      </w:r>
      <w:r>
        <w:rPr>
          <w:rFonts w:ascii="Times New Roman" w:eastAsia="仿宋_GB2312" w:hAnsi="Times New Roman" w:cs="Times New Roman" w:hint="eastAsia"/>
          <w:color w:val="0000FF"/>
          <w:sz w:val="21"/>
          <w:szCs w:val="21"/>
        </w:rPr>
        <w:t>S</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闭合后</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电路总电阻会减小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总电流会变大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则当毫安表</w:t>
      </w:r>
      <w:r>
        <w:rPr>
          <w:rFonts w:ascii="Times New Roman" w:eastAsia="仿宋_GB2312" w:hAnsi="Times New Roman" w:cs="Times New Roman" w:hint="eastAsia"/>
          <w:color w:val="0000FF"/>
          <w:sz w:val="21"/>
          <w:szCs w:val="21"/>
        </w:rPr>
        <w:t>G</w:t>
      </w:r>
      <w:r>
        <w:rPr>
          <w:rFonts w:ascii="Times New Roman" w:eastAsia="仿宋_GB2312" w:hAnsi="Times New Roman" w:cs="Times New Roman"/>
          <w:color w:val="0000FF"/>
          <w:sz w:val="21"/>
          <w:szCs w:val="21"/>
        </w:rPr>
        <w:t>的指针偏转到量程的三分之一位置时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通过电阻箱的电流会大于毫安表读数的2倍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会产生误差；为了使得当</w:t>
      </w:r>
      <w:r>
        <w:rPr>
          <w:rFonts w:ascii="Times New Roman" w:eastAsia="仿宋_GB2312" w:hAnsi="Times New Roman" w:cs="Times New Roman" w:hint="eastAsia"/>
          <w:color w:val="0000FF"/>
          <w:sz w:val="21"/>
          <w:szCs w:val="21"/>
        </w:rPr>
        <w:t>S</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闭合后电路总电阻变化较小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则滑动变阻器用电阻阻值较大的</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2</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这样的话要想能使毫安表能调节到满偏</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则所用电源的电动势应该较大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即采用</w:t>
      </w:r>
      <w:r>
        <w:rPr>
          <w:rFonts w:ascii="Times New Roman" w:eastAsia="仿宋_GB2312" w:hAnsi="Times New Roman" w:cs="Times New Roman"/>
          <w:i/>
          <w:color w:val="0000FF"/>
          <w:sz w:val="21"/>
          <w:szCs w:val="21"/>
        </w:rPr>
        <w:t>E</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w:t>
      </w:r>
    </w:p>
    <w:p w14:paraId="1CCA55B7">
      <w:pPr>
        <w:pStyle w:val="PlainText"/>
        <w:tabs>
          <w:tab w:val="left" w:pos="4111"/>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(2)根据以上分析可知</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如果按正确操作步骤测得</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2</w:t>
      </w:r>
      <w:r>
        <w:rPr>
          <w:rFonts w:ascii="Times New Roman" w:eastAsia="仿宋_GB2312" w:hAnsi="Times New Roman" w:cs="Times New Roman"/>
          <w:color w:val="0000FF"/>
          <w:sz w:val="21"/>
          <w:szCs w:val="21"/>
        </w:rPr>
        <w:t xml:space="preserve">的阻值为90.0 </w:t>
      </w:r>
      <w:r>
        <w:rPr>
          <w:rFonts w:ascii="Times New Roman" w:eastAsia="仿宋_GB2312" w:hAnsi="Times New Roman" w:cs="Times New Roman" w:hint="eastAsia"/>
          <w:color w:val="0000FF"/>
          <w:sz w:val="21"/>
          <w:szCs w:val="21"/>
        </w:rPr>
        <w:t>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因认为通过电阻箱的</w:t>
      </w:r>
      <w:r>
        <w:rPr>
          <w:rFonts w:ascii="Times New Roman" w:eastAsia="仿宋_GB2312" w:hAnsi="Times New Roman" w:cs="Times New Roman" w:hint="eastAsia"/>
          <w:color w:val="0000FF"/>
          <w:sz w:val="21"/>
          <w:szCs w:val="21"/>
        </w:rPr>
        <w:t>电流等于毫安表电流的</w:t>
      </w:r>
      <w:r>
        <w:rPr>
          <w:rFonts w:ascii="Times New Roman" w:eastAsia="仿宋_GB2312" w:hAnsi="Times New Roman" w:cs="Times New Roman"/>
          <w:color w:val="0000FF"/>
          <w:sz w:val="21"/>
          <w:szCs w:val="21"/>
        </w:rPr>
        <w:t>2倍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则毫安表</w:t>
      </w:r>
      <w:r>
        <w:rPr>
          <w:rFonts w:ascii="Times New Roman" w:eastAsia="仿宋_GB2312" w:hAnsi="Times New Roman" w:cs="Times New Roman" w:hint="eastAsia"/>
          <w:color w:val="0000FF"/>
          <w:sz w:val="21"/>
          <w:szCs w:val="21"/>
        </w:rPr>
        <w:t>G</w:t>
      </w:r>
      <w:r>
        <w:rPr>
          <w:rFonts w:ascii="Times New Roman" w:eastAsia="仿宋_GB2312" w:hAnsi="Times New Roman" w:cs="Times New Roman"/>
          <w:color w:val="0000FF"/>
          <w:sz w:val="21"/>
          <w:szCs w:val="21"/>
        </w:rPr>
        <w:t>内阻等于电阻箱的阻值的2倍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即毫安表</w:t>
      </w:r>
      <w:r>
        <w:rPr>
          <w:rFonts w:ascii="Times New Roman" w:eastAsia="仿宋_GB2312" w:hAnsi="Times New Roman" w:cs="Times New Roman" w:hint="eastAsia"/>
          <w:color w:val="0000FF"/>
          <w:sz w:val="21"/>
          <w:szCs w:val="21"/>
        </w:rPr>
        <w:t>G</w:t>
      </w:r>
      <w:r>
        <w:rPr>
          <w:rFonts w:ascii="Times New Roman" w:eastAsia="仿宋_GB2312" w:hAnsi="Times New Roman" w:cs="Times New Roman"/>
          <w:color w:val="0000FF"/>
          <w:sz w:val="21"/>
          <w:szCs w:val="21"/>
        </w:rPr>
        <w:t>内阻的测量值</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g</w:t>
      </w:r>
      <w:r>
        <w:rPr>
          <w:rFonts w:ascii="Times New Roman" w:eastAsia="仿宋_GB2312" w:hAnsi="Times New Roman" w:cs="Times New Roman"/>
          <w:color w:val="0000FF"/>
          <w:sz w:val="21"/>
          <w:szCs w:val="21"/>
        </w:rPr>
        <w:t xml:space="preserve">＝180 </w:t>
      </w:r>
      <w:r>
        <w:rPr>
          <w:rFonts w:ascii="Times New Roman" w:eastAsia="仿宋_GB2312" w:hAnsi="Times New Roman" w:cs="Times New Roman" w:hint="eastAsia"/>
          <w:color w:val="0000FF"/>
          <w:sz w:val="21"/>
          <w:szCs w:val="21"/>
        </w:rPr>
        <w:t>Ω</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实际上因通过电阻箱的电流会大于毫安表读数的2倍</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则毫安表内阻的真实值偏大</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即与毫安表内阻的真实值</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g</w:t>
      </w:r>
      <w:r>
        <w:rPr>
          <w:rFonts w:ascii="Times New Roman" w:eastAsia="仿宋_GB2312" w:hAnsi="Times New Roman" w:cs="Times New Roman"/>
          <w:color w:val="0000FF"/>
          <w:sz w:val="21"/>
          <w:szCs w:val="21"/>
        </w:rPr>
        <w:t>′相比</w:t>
      </w:r>
      <w:r>
        <w:rPr>
          <w:rFonts w:ascii="Times New Roman" w:eastAsia="仿宋_GB2312" w:hAnsi="Times New Roman" w:cs="Times New Roman"/>
          <w:i/>
          <w:color w:val="0000FF"/>
          <w:sz w:val="21"/>
          <w:szCs w:val="21"/>
        </w:rPr>
        <w:t>R</w:t>
      </w:r>
      <w:r>
        <w:rPr>
          <w:rFonts w:ascii="Times New Roman" w:eastAsia="仿宋_GB2312" w:hAnsi="Times New Roman" w:cs="Times New Roman" w:hint="eastAsia"/>
          <w:color w:val="0000FF"/>
          <w:sz w:val="21"/>
          <w:szCs w:val="21"/>
          <w:vertAlign w:val="subscript"/>
        </w:rPr>
        <w:t>g</w:t>
      </w:r>
      <w:r>
        <w:rPr>
          <w:rFonts w:ascii="Times New Roman" w:eastAsia="仿宋_GB2312" w:hAnsi="Times New Roman" w:cs="Times New Roman" w:hint="eastAsia"/>
          <w:color w:val="0000FF"/>
          <w:sz w:val="21"/>
          <w:szCs w:val="21"/>
        </w:rPr>
        <w:t>&lt;</w:t>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g</w:t>
      </w:r>
      <w:r>
        <w:rPr>
          <w:rFonts w:ascii="Times New Roman" w:eastAsia="仿宋_GB2312" w:hAnsi="Times New Roman" w:cs="Times New Roman"/>
          <w:color w:val="0000FF"/>
          <w:sz w:val="21"/>
          <w:szCs w:val="21"/>
        </w:rPr>
        <w:t>′。</w:t>
      </w:r>
    </w:p>
    <w:p w14:paraId="61E97521">
      <w:pPr>
        <w:pStyle w:val="PlainText"/>
        <w:tabs>
          <w:tab w:val="left" w:pos="4111"/>
        </w:tabs>
        <w:snapToGrid w:val="0"/>
        <w:spacing w:line="360" w:lineRule="auto"/>
        <w:ind w:firstLine="420" w:firstLineChars="200"/>
        <w:rPr>
          <w:rFonts w:ascii="仿宋_GB2312" w:eastAsia="仿宋_GB2312" w:hAnsi="仿宋_GB2312" w:cs="仿宋_GB2312" w:hint="eastAsia"/>
          <w:color w:val="0000FF"/>
          <w:sz w:val="21"/>
          <w:szCs w:val="21"/>
        </w:rPr>
      </w:pPr>
      <w:r>
        <w:rPr>
          <w:rFonts w:ascii="Times New Roman" w:eastAsia="仿宋_GB2312" w:hAnsi="Times New Roman" w:cs="Times New Roman"/>
          <w:color w:val="0000FF"/>
          <w:sz w:val="21"/>
          <w:szCs w:val="21"/>
        </w:rPr>
        <w:t xml:space="preserve">(3)当标准毫安表的示数为16.0 </w:t>
      </w:r>
      <w:r>
        <w:rPr>
          <w:rFonts w:ascii="Times New Roman" w:eastAsia="仿宋_GB2312" w:hAnsi="Times New Roman" w:cs="Times New Roman" w:hint="eastAsia"/>
          <w:color w:val="0000FF"/>
          <w:sz w:val="21"/>
          <w:szCs w:val="21"/>
        </w:rPr>
        <w:t>mA</w:t>
      </w:r>
      <w:r>
        <w:rPr>
          <w:rFonts w:ascii="Times New Roman" w:eastAsia="仿宋_GB2312" w:hAnsi="Times New Roman" w:cs="Times New Roman"/>
          <w:color w:val="0000FF"/>
          <w:sz w:val="21"/>
          <w:szCs w:val="21"/>
        </w:rPr>
        <w:t>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 xml:space="preserve">改装表的读数为15.0 </w:t>
      </w:r>
      <w:r>
        <w:rPr>
          <w:rFonts w:ascii="Times New Roman" w:eastAsia="仿宋_GB2312" w:hAnsi="Times New Roman" w:cs="Times New Roman" w:hint="eastAsia"/>
          <w:color w:val="0000FF"/>
          <w:sz w:val="21"/>
          <w:szCs w:val="21"/>
        </w:rPr>
        <w:t>mA</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则当改装表满偏时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 xml:space="preserve">对应的真实电流为32.0 </w:t>
      </w:r>
      <w:r>
        <w:rPr>
          <w:rFonts w:ascii="Times New Roman" w:eastAsia="仿宋_GB2312" w:hAnsi="Times New Roman" w:cs="Times New Roman" w:hint="eastAsia"/>
          <w:color w:val="0000FF"/>
          <w:sz w:val="21"/>
          <w:szCs w:val="21"/>
        </w:rPr>
        <w:t>mA</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即把毫安表</w:t>
      </w:r>
      <w:r>
        <w:rPr>
          <w:rFonts w:ascii="Times New Roman" w:eastAsia="仿宋_GB2312" w:hAnsi="Times New Roman" w:cs="Times New Roman" w:hint="eastAsia"/>
          <w:color w:val="0000FF"/>
          <w:sz w:val="21"/>
          <w:szCs w:val="21"/>
        </w:rPr>
        <w:t>G</w:t>
      </w:r>
      <w:r>
        <w:rPr>
          <w:rFonts w:ascii="Times New Roman" w:eastAsia="仿宋_GB2312" w:hAnsi="Times New Roman" w:cs="Times New Roman"/>
          <w:color w:val="0000FF"/>
          <w:sz w:val="21"/>
          <w:szCs w:val="21"/>
        </w:rPr>
        <w:t xml:space="preserve">改装成32 </w:t>
      </w:r>
      <w:r>
        <w:rPr>
          <w:rFonts w:ascii="Times New Roman" w:eastAsia="仿宋_GB2312" w:hAnsi="Times New Roman" w:cs="Times New Roman" w:hint="eastAsia"/>
          <w:color w:val="0000FF"/>
          <w:sz w:val="21"/>
          <w:szCs w:val="21"/>
        </w:rPr>
        <w:t>mA</w:t>
      </w:r>
      <w:r>
        <w:rPr>
          <w:rFonts w:ascii="Times New Roman" w:eastAsia="仿宋_GB2312" w:hAnsi="Times New Roman" w:cs="Times New Roman"/>
          <w:color w:val="0000FF"/>
          <w:sz w:val="21"/>
          <w:szCs w:val="21"/>
        </w:rPr>
        <w:t>的电流表时</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(3</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29)</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g</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把毫安表</w:t>
      </w:r>
      <w:r>
        <w:rPr>
          <w:rFonts w:ascii="Times New Roman" w:eastAsia="仿宋_GB2312" w:hAnsi="Times New Roman" w:cs="Times New Roman" w:hint="eastAsia"/>
          <w:color w:val="0000FF"/>
          <w:sz w:val="21"/>
          <w:szCs w:val="21"/>
        </w:rPr>
        <w:t>G</w:t>
      </w:r>
      <w:r>
        <w:rPr>
          <w:rFonts w:ascii="Times New Roman" w:eastAsia="仿宋_GB2312" w:hAnsi="Times New Roman" w:cs="Times New Roman"/>
          <w:color w:val="0000FF"/>
          <w:sz w:val="21"/>
          <w:szCs w:val="21"/>
        </w:rPr>
        <w:t>改装成</w:t>
      </w:r>
      <w:r>
        <w:rPr>
          <w:rFonts w:ascii="Times New Roman" w:eastAsia="仿宋_GB2312" w:hAnsi="Times New Roman" w:cs="Times New Roman" w:hint="eastAsia"/>
          <w:color w:val="0000FF"/>
          <w:sz w:val="21"/>
          <w:szCs w:val="21"/>
        </w:rPr>
        <w:t>30 mA</w:t>
      </w:r>
      <w:r>
        <w:rPr>
          <w:rFonts w:ascii="Times New Roman" w:eastAsia="仿宋_GB2312" w:hAnsi="Times New Roman" w:cs="Times New Roman"/>
          <w:color w:val="0000FF"/>
          <w:sz w:val="21"/>
          <w:szCs w:val="21"/>
        </w:rPr>
        <w:t>的电流表时</w:t>
      </w:r>
      <w:r>
        <w:rPr>
          <w:rFonts w:ascii="Times New Roman" w:eastAsia="仿宋_GB2312" w:hAnsi="Times New Roman" w:cs="Times New Roman"/>
          <w:i/>
          <w:color w:val="0000FF"/>
          <w:sz w:val="21"/>
          <w:szCs w:val="21"/>
        </w:rPr>
        <w:t>R</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(1</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hint="eastAsia"/>
          <w:color w:val="0000FF"/>
          <w:sz w:val="21"/>
          <w:szCs w:val="21"/>
        </w:rPr>
        <w:instrText>9)</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hint="eastAsia"/>
          <w:i/>
          <w:color w:val="0000FF"/>
          <w:sz w:val="21"/>
          <w:szCs w:val="21"/>
        </w:rPr>
        <w:t>R</w:t>
      </w:r>
      <w:r>
        <w:rPr>
          <w:rFonts w:ascii="Times New Roman" w:eastAsia="仿宋_GB2312" w:hAnsi="Times New Roman" w:cs="Times New Roman" w:hint="eastAsia"/>
          <w:color w:val="0000FF"/>
          <w:sz w:val="21"/>
          <w:szCs w:val="21"/>
          <w:vertAlign w:val="subscript"/>
        </w:rPr>
        <w:t>g</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w:t>
      </w:r>
      <w:r>
        <w:rPr>
          <w:rFonts w:ascii="Times New Roman" w:eastAsia="仿宋_GB2312" w:hAnsi="Times New Roman" w:cs="Times New Roman"/>
          <w:i/>
          <w:color w:val="0000FF"/>
          <w:sz w:val="21"/>
          <w:szCs w:val="21"/>
        </w:rPr>
        <w:t>k</w:t>
      </w:r>
      <w:r>
        <w:rPr>
          <w:rFonts w:ascii="Times New Roman" w:eastAsia="仿宋_GB2312" w:hAnsi="Times New Roman" w:cs="Times New Roman"/>
          <w:color w:val="0000FF"/>
          <w:sz w:val="21"/>
          <w:szCs w:val="21"/>
        </w:rPr>
        <w:t>＝</w:t>
      </w:r>
      <w:r>
        <w:rPr>
          <w:rFonts w:ascii="Times New Roman" w:eastAsia="仿宋_GB2312" w:hAnsi="Times New Roman" w:cs="Times New Roman"/>
          <w:i/>
          <w:color w:val="0000FF"/>
          <w:sz w:val="21"/>
          <w:szCs w:val="21"/>
        </w:rPr>
        <w:fldChar w:fldCharType="begin"/>
      </w:r>
      <w:r>
        <w:rPr>
          <w:rFonts w:ascii="Times New Roman" w:eastAsia="仿宋_GB2312" w:hAnsi="Times New Roman" w:cs="Times New Roman" w:hint="eastAsia"/>
          <w:i/>
          <w:color w:val="0000FF"/>
          <w:sz w:val="21"/>
          <w:szCs w:val="21"/>
        </w:rPr>
        <w:instrText>eq \f</w:instrText>
      </w:r>
      <w:r>
        <w:rPr>
          <w:rFonts w:ascii="Times New Roman" w:eastAsia="仿宋_GB2312" w:hAnsi="Times New Roman" w:cs="Times New Roman" w:hint="eastAsia"/>
          <w:color w:val="0000FF"/>
          <w:sz w:val="21"/>
          <w:szCs w:val="21"/>
        </w:rPr>
        <w:instrText>(29</w:instrText>
      </w:r>
      <w:r>
        <w:rPr>
          <w:rFonts w:ascii="Times New Roman" w:eastAsia="仿宋_GB2312" w:hAnsi="Times New Roman" w:cs="Times New Roman" w:hint="eastAsia"/>
          <w:i/>
          <w:color w:val="0000FF"/>
          <w:sz w:val="21"/>
          <w:szCs w:val="21"/>
        </w:rPr>
        <w:instrText>,</w:instrText>
      </w:r>
      <w:r>
        <w:rPr>
          <w:rFonts w:ascii="Times New Roman" w:eastAsia="仿宋_GB2312" w:hAnsi="Times New Roman" w:cs="Times New Roman"/>
          <w:color w:val="0000FF"/>
          <w:sz w:val="21"/>
          <w:szCs w:val="21"/>
        </w:rPr>
        <w:instrText>27)</w:instrText>
      </w:r>
      <w:r>
        <w:rPr>
          <w:rFonts w:ascii="Times New Roman" w:eastAsia="仿宋_GB2312" w:hAnsi="Times New Roman" w:cs="Times New Roman"/>
          <w:i/>
          <w:color w:val="0000FF"/>
          <w:sz w:val="21"/>
          <w:szCs w:val="21"/>
        </w:rPr>
        <w:fldChar w:fldCharType="separate"/>
      </w:r>
      <w:r>
        <w:rPr>
          <w:rFonts w:ascii="Times New Roman" w:eastAsia="仿宋_GB2312" w:hAnsi="Times New Roman" w:cs="Times New Roman"/>
          <w:i/>
          <w:color w:val="0000FF"/>
          <w:sz w:val="21"/>
          <w:szCs w:val="21"/>
        </w:rPr>
        <w:fldChar w:fldCharType="end"/>
      </w:r>
      <w:r>
        <w:rPr>
          <w:rFonts w:ascii="Times New Roman" w:eastAsia="仿宋_GB2312" w:hAnsi="Times New Roman" w:cs="Times New Roman"/>
          <w:color w:val="0000FF"/>
          <w:sz w:val="21"/>
          <w:szCs w:val="21"/>
        </w:rPr>
        <w:t>。</w:t>
      </w:r>
    </w:p>
    <w:p w14:paraId="3897031C">
      <w:pPr>
        <w:pStyle w:val="PlainText"/>
        <w:tabs>
          <w:tab w:val="left" w:pos="4111"/>
        </w:tabs>
        <w:snapToGrid w:val="0"/>
        <w:spacing w:line="360" w:lineRule="auto"/>
        <w:ind w:firstLine="420" w:firstLineChars="200"/>
        <w:rPr>
          <w:rFonts w:ascii="仿宋_GB2312" w:eastAsia="仿宋_GB2312" w:hAnsi="仿宋_GB2312" w:cs="仿宋_GB2312" w:hint="eastAsia"/>
          <w:sz w:val="21"/>
          <w:szCs w:val="21"/>
        </w:rPr>
      </w:pPr>
      <w:r>
        <w:rPr>
          <w:rFonts w:ascii="Times New Roman" w:eastAsia="仿宋_GB2312" w:hAnsi="Times New Roman" w:cs="Times New Roman"/>
          <w:color w:val="0000FF"/>
          <w:sz w:val="21"/>
          <w:szCs w:val="21"/>
        </w:rPr>
        <w:t>(4)测量时欧姆表进行欧姆调零</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表头的内阻的误差不影响欧姆表的内阻</w:t>
      </w:r>
      <w:r>
        <w:rPr>
          <w:rFonts w:ascii="仿宋_GB2312" w:eastAsia="仿宋_GB2312" w:hAnsi="仿宋_GB2312" w:cs="仿宋_GB2312" w:hint="eastAsia"/>
          <w:color w:val="0000FF"/>
          <w:sz w:val="21"/>
          <w:szCs w:val="21"/>
        </w:rPr>
        <w:t>，</w:t>
      </w:r>
      <w:r>
        <w:rPr>
          <w:rFonts w:ascii="Times New Roman" w:eastAsia="仿宋_GB2312" w:hAnsi="Times New Roman" w:cs="Times New Roman"/>
          <w:color w:val="0000FF"/>
          <w:sz w:val="21"/>
          <w:szCs w:val="21"/>
        </w:rPr>
        <w:t>所以测量值等于真实值。</w:t>
      </w:r>
    </w:p>
    <w:p w14:paraId="4B4E0458">
      <w:pPr>
        <w:ind w:firstLine="420" w:firstLineChars="200"/>
        <w:rPr>
          <w:rFonts w:hint="eastAsia"/>
          <w:color w:val="FF0000"/>
          <w:sz w:val="21"/>
          <w:szCs w:val="21"/>
          <w:lang w:val="en-US" w:eastAsia="zh-CN"/>
        </w:rPr>
      </w:pPr>
      <w:r>
        <w:rPr>
          <w:rFonts w:ascii="Times New Roman" w:eastAsia="黑体" w:hAnsi="Times New Roman" w:cs="Times New Roman"/>
          <w:color w:val="FF0000"/>
          <w:sz w:val="21"/>
          <w:szCs w:val="21"/>
        </w:rPr>
        <w:t>答案：</w:t>
      </w:r>
      <w:r>
        <w:rPr>
          <w:rFonts w:ascii="Times New Roman" w:hAnsi="Times New Roman" w:cs="Times New Roman"/>
          <w:color w:val="FF0000"/>
          <w:sz w:val="21"/>
          <w:szCs w:val="21"/>
        </w:rPr>
        <w:t>(1)</w:t>
      </w:r>
      <w:r>
        <w:rPr>
          <w:rFonts w:ascii="Times New Roman" w:hAnsi="Times New Roman" w:cs="Times New Roman" w:hint="eastAsia"/>
          <w:color w:val="FF0000"/>
          <w:sz w:val="21"/>
          <w:szCs w:val="21"/>
        </w:rPr>
        <w:t>E</w:t>
      </w:r>
      <w:r>
        <w:rPr>
          <w:rFonts w:ascii="Times New Roman" w:hAnsi="Times New Roman" w:cs="Times New Roman"/>
          <w:color w:val="FF0000"/>
          <w:sz w:val="21"/>
          <w:szCs w:val="21"/>
        </w:rPr>
        <w:t>　B　(2)180　&lt;　(3)</w:t>
      </w:r>
      <w:r>
        <w:rPr>
          <w:rFonts w:ascii="Times New Roman" w:hAnsi="Times New Roman" w:cs="Times New Roman"/>
          <w:i/>
          <w:color w:val="FF0000"/>
          <w:sz w:val="21"/>
          <w:szCs w:val="21"/>
        </w:rPr>
        <w:fldChar w:fldCharType="begin"/>
      </w:r>
      <w:r>
        <w:rPr>
          <w:rFonts w:ascii="Times New Roman" w:hAnsi="Times New Roman" w:cs="Times New Roman" w:hint="eastAsia"/>
          <w:i/>
          <w:color w:val="FF0000"/>
          <w:sz w:val="21"/>
          <w:szCs w:val="21"/>
        </w:rPr>
        <w:instrText>eq \f</w:instrText>
      </w:r>
      <w:r>
        <w:rPr>
          <w:rFonts w:ascii="Times New Roman" w:hAnsi="Times New Roman" w:cs="Times New Roman" w:hint="eastAsia"/>
          <w:color w:val="FF0000"/>
          <w:sz w:val="21"/>
          <w:szCs w:val="21"/>
        </w:rPr>
        <w:instrText>(29</w:instrText>
      </w:r>
      <w:r>
        <w:rPr>
          <w:rFonts w:ascii="Times New Roman" w:hAnsi="Times New Roman" w:cs="Times New Roman" w:hint="eastAsia"/>
          <w:i/>
          <w:color w:val="FF0000"/>
          <w:sz w:val="21"/>
          <w:szCs w:val="21"/>
        </w:rPr>
        <w:instrText>,</w:instrText>
      </w:r>
      <w:r>
        <w:rPr>
          <w:rFonts w:ascii="Times New Roman" w:hAnsi="Times New Roman" w:cs="Times New Roman" w:hint="eastAsia"/>
          <w:color w:val="FF0000"/>
          <w:sz w:val="21"/>
          <w:szCs w:val="21"/>
        </w:rPr>
        <w:instrText>27)</w:instrText>
      </w:r>
      <w:r>
        <w:rPr>
          <w:rFonts w:ascii="Times New Roman" w:hAnsi="Times New Roman" w:cs="Times New Roman"/>
          <w:i/>
          <w:color w:val="FF0000"/>
          <w:sz w:val="21"/>
          <w:szCs w:val="21"/>
        </w:rPr>
        <w:fldChar w:fldCharType="separate"/>
      </w:r>
      <w:r>
        <w:rPr>
          <w:rFonts w:ascii="Times New Roman" w:hAnsi="Times New Roman" w:cs="Times New Roman"/>
          <w:i/>
          <w:color w:val="FF0000"/>
          <w:sz w:val="21"/>
          <w:szCs w:val="21"/>
        </w:rPr>
        <w:fldChar w:fldCharType="end"/>
      </w:r>
      <w:r>
        <w:rPr>
          <w:rFonts w:ascii="Times New Roman" w:hAnsi="Times New Roman" w:cs="Times New Roman"/>
          <w:color w:val="FF0000"/>
          <w:sz w:val="21"/>
          <w:szCs w:val="21"/>
        </w:rPr>
        <w:t>　(4)相等</w:t>
      </w:r>
    </w:p>
    <w:p w14:paraId="71574F73">
      <w:pPr>
        <w:rPr>
          <w:rFonts w:hint="eastAsia"/>
        </w:rPr>
      </w:pPr>
    </w:p>
    <w:sectPr>
      <w:headerReference w:type="default" r:id="rId27"/>
      <w:footerReference w:type="default" r:id="rId28"/>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moder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0C7046D"/>
    <w:rsid w:val="00C71456"/>
    <w:rsid w:val="00FF1E9F"/>
    <w:rsid w:val="02B9614F"/>
    <w:rsid w:val="077010BF"/>
    <w:rsid w:val="07CB5671"/>
    <w:rsid w:val="07F76D53"/>
    <w:rsid w:val="08152AE0"/>
    <w:rsid w:val="088A13B2"/>
    <w:rsid w:val="09AC6751"/>
    <w:rsid w:val="0E2D3DC5"/>
    <w:rsid w:val="0E63398C"/>
    <w:rsid w:val="0EF402F1"/>
    <w:rsid w:val="0F782270"/>
    <w:rsid w:val="128F52C3"/>
    <w:rsid w:val="1645596D"/>
    <w:rsid w:val="17B72923"/>
    <w:rsid w:val="18362096"/>
    <w:rsid w:val="1B6F5122"/>
    <w:rsid w:val="1B991F1E"/>
    <w:rsid w:val="1D734F11"/>
    <w:rsid w:val="1DA30486"/>
    <w:rsid w:val="1E4C0400"/>
    <w:rsid w:val="24DA0330"/>
    <w:rsid w:val="24E94CE2"/>
    <w:rsid w:val="26991024"/>
    <w:rsid w:val="26F20097"/>
    <w:rsid w:val="292D040A"/>
    <w:rsid w:val="2A4D4C63"/>
    <w:rsid w:val="2AFB4D44"/>
    <w:rsid w:val="2F034443"/>
    <w:rsid w:val="30D342E9"/>
    <w:rsid w:val="31010E56"/>
    <w:rsid w:val="335D0F78"/>
    <w:rsid w:val="399C746C"/>
    <w:rsid w:val="39AB7DC4"/>
    <w:rsid w:val="3AD33C24"/>
    <w:rsid w:val="3CA64660"/>
    <w:rsid w:val="3DAF0846"/>
    <w:rsid w:val="3E3679F8"/>
    <w:rsid w:val="40FF7830"/>
    <w:rsid w:val="41787C1D"/>
    <w:rsid w:val="43C01B91"/>
    <w:rsid w:val="44CD1324"/>
    <w:rsid w:val="450E55A2"/>
    <w:rsid w:val="455B028D"/>
    <w:rsid w:val="490D4BBE"/>
    <w:rsid w:val="4A6A4E48"/>
    <w:rsid w:val="4ACD4877"/>
    <w:rsid w:val="4B8439CD"/>
    <w:rsid w:val="4CBE2A97"/>
    <w:rsid w:val="4F2B64CB"/>
    <w:rsid w:val="4F875161"/>
    <w:rsid w:val="4FD61815"/>
    <w:rsid w:val="535914C6"/>
    <w:rsid w:val="54D016B7"/>
    <w:rsid w:val="55383212"/>
    <w:rsid w:val="55674A3D"/>
    <w:rsid w:val="5A1E1882"/>
    <w:rsid w:val="61772A0F"/>
    <w:rsid w:val="61C57DFB"/>
    <w:rsid w:val="62124F8E"/>
    <w:rsid w:val="713810C1"/>
    <w:rsid w:val="71C407AF"/>
    <w:rsid w:val="73CC3A6E"/>
    <w:rsid w:val="73FC6F8F"/>
    <w:rsid w:val="750F6065"/>
    <w:rsid w:val="790552D4"/>
    <w:rsid w:val="7C4B416D"/>
    <w:rsid w:val="7E20208A"/>
  </w:rsids>
  <w:docVars>
    <w:docVar w:name="commondata" w:val="eyJoZGlkIjoiNjgyNmZlYjRlMmY0YWI3NzdiZjQyMTliNjdkMTIyO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file:///\\&#24352;&#34164;&#38686;&#35838;&#20214;\e\&#23567;&#26679;\2025&#26041;&#27491;&#22270;&#29255;&#25991;&#20214;\&#23398;&#26696;\&#20154;&#25945;&#29289;&#29702;(&#26032;&#36136;&#29256;)\25JK-1308+.TIF" TargetMode="External"/><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file:///\\&#24352;&#34164;&#38686;&#35838;&#20214;\e\&#23567;&#26679;\2025&#26041;&#27491;&#22270;&#29255;&#25991;&#20214;\&#23398;&#26696;\&#20154;&#25945;&#29289;&#29702;(&#26032;&#36136;&#29256;)\25JK9-231+.TIF" TargetMode="External"/><Relationship Id="rId26" Type="http://schemas.openxmlformats.org/officeDocument/2006/relationships/image" Target="media/image21.png"/><Relationship Id="rId29" Type="http://schemas.openxmlformats.org/officeDocument/2006/relationships/theme" Target="theme/theme1.xml"/><Relationship Id="rId3" Type="http://schemas.openxmlformats.org/officeDocument/2006/relationships/fontTable" Target="fontTable.xml"/><Relationship Id="rId30"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27" Type="http://schemas.openxmlformats.org/officeDocument/2006/relationships/header" Target="header1.xml"/><Relationship Id="rId28"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