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794A2FE9">
      <w:pPr>
        <w:keepNext w:val="0"/>
        <w:keepLines w:val="0"/>
        <w:pageBreakBefore w:val="0"/>
        <w:kinsoku/>
        <w:wordWrap/>
        <w:overflowPunct/>
        <w:topLinePunct w:val="0"/>
        <w:autoSpaceDE/>
        <w:autoSpaceDN/>
        <w:bidi w:val="0"/>
        <w:adjustRightInd/>
        <w:snapToGrid/>
        <w:spacing w:line="360" w:lineRule="auto"/>
        <w:jc w:val="center"/>
        <w:rPr>
          <w:rFonts w:ascii="Times New Roman" w:cs="Times New Roman" w:eastAsia="宋体" w:hAnsi="Times New Roman" w:hint="default"/>
          <w:b/>
          <w:bCs/>
          <w:sz w:val="40"/>
          <w:szCs w:val="36"/>
          <w:lang w:eastAsia="zh-CN" w:val="en-US"/>
        </w:rPr>
      </w:pPr>
      <w:r>
        <w:rPr>
          <w:rFonts w:ascii="Times New Roman" w:cs="Times New Roman" w:eastAsia="宋体" w:hAnsi="Times New Roman" w:hint="default"/>
          <w:b/>
          <w:bCs/>
          <w:sz w:val="40"/>
          <w:szCs w:val="36"/>
        </w:rPr>
        <w:drawing>
          <wp:anchor allowOverlap="1" behindDoc="0" layoutInCell="1" locked="0" relativeHeight="251658240" simplePos="0">
            <wp:simplePos x="0" y="0"/>
            <wp:positionH relativeFrom="page">
              <wp:posOffset>11684000</wp:posOffset>
            </wp:positionH>
            <wp:positionV relativeFrom="topMargin">
              <wp:posOffset>10299700</wp:posOffset>
            </wp:positionV>
            <wp:extent cx="330200" cy="431800"/>
            <wp:wrapNone/>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5"/>
                    <a:stretch>
                      <a:fillRect/>
                    </a:stretch>
                  </pic:blipFill>
                  <pic:spPr>
                    <a:xfrm>
                      <a:off x="0" y="0"/>
                      <a:ext cx="330200" cy="431800"/>
                    </a:xfrm>
                    <a:prstGeom prst="rect">
                      <a:avLst/>
                    </a:prstGeom>
                  </pic:spPr>
                </pic:pic>
              </a:graphicData>
            </a:graphic>
          </wp:anchor>
        </w:drawing>
      </w:r>
      <w:r>
        <w:rPr>
          <w:rFonts w:ascii="Times New Roman" w:cs="Times New Roman" w:eastAsia="宋体" w:hAnsi="Times New Roman" w:hint="default"/>
          <w:b/>
          <w:bCs/>
          <w:sz w:val="40"/>
          <w:szCs w:val="36"/>
        </w:rPr>
        <w:t>高</w:t>
      </w:r>
      <w:r>
        <w:rPr>
          <w:rFonts w:cs="Times New Roman" w:eastAsia="宋体" w:hint="eastAsia"/>
          <w:b/>
          <w:bCs/>
          <w:sz w:val="40"/>
          <w:szCs w:val="36"/>
          <w:lang w:eastAsia="zh-CN" w:val="en-US"/>
        </w:rPr>
        <w:t>一开学摸底检测</w:t>
      </w:r>
    </w:p>
    <w:p w14:paraId="1A0A32E5">
      <w:pPr>
        <w:keepNext w:val="0"/>
        <w:keepLines w:val="0"/>
        <w:pageBreakBefore w:val="0"/>
        <w:widowControl/>
        <w:suppressLineNumbers w:val="0"/>
        <w:kinsoku/>
        <w:wordWrap/>
        <w:overflowPunct/>
        <w:topLinePunct w:val="0"/>
        <w:autoSpaceDE/>
        <w:autoSpaceDN/>
        <w:bidi w:val="0"/>
        <w:adjustRightInd/>
        <w:snapToGrid/>
        <w:spacing w:line="360" w:lineRule="auto"/>
        <w:jc w:val="center"/>
        <w:rPr>
          <w:rFonts w:cs="Times New Roman" w:eastAsia="宋体" w:hint="eastAsia"/>
          <w:b/>
          <w:bCs/>
          <w:sz w:val="40"/>
          <w:szCs w:val="36"/>
          <w:lang w:eastAsia="zh-CN" w:val="en-US"/>
        </w:rPr>
      </w:pPr>
      <w:r>
        <w:rPr>
          <w:rFonts w:cs="Times New Roman" w:eastAsia="宋体" w:hint="eastAsia"/>
          <w:b/>
          <w:bCs/>
          <w:sz w:val="40"/>
          <w:szCs w:val="36"/>
          <w:lang w:eastAsia="zh-CN" w:val="en-US"/>
        </w:rPr>
        <w:t>物</w:t>
      </w:r>
      <w:r>
        <w:rPr>
          <w:rFonts w:ascii="Times New Roman" w:cs="Times New Roman" w:eastAsia="宋体" w:hAnsi="Times New Roman" w:hint="eastAsia"/>
          <w:b/>
          <w:bCs/>
          <w:sz w:val="40"/>
          <w:szCs w:val="36"/>
          <w:lang w:eastAsia="zh-CN" w:val="en-US"/>
        </w:rPr>
        <w:t>理</w:t>
      </w:r>
    </w:p>
    <w:p w14:paraId="113923F1">
      <w:pPr>
        <w:keepNext w:val="0"/>
        <w:keepLines w:val="0"/>
        <w:pageBreakBefore w:val="0"/>
        <w:widowControl/>
        <w:suppressLineNumbers w:val="0"/>
        <w:kinsoku/>
        <w:wordWrap/>
        <w:overflowPunct/>
        <w:topLinePunct w:val="0"/>
        <w:autoSpaceDE/>
        <w:autoSpaceDN/>
        <w:bidi w:val="0"/>
        <w:adjustRightInd/>
        <w:snapToGrid/>
        <w:spacing w:line="360" w:lineRule="auto"/>
        <w:jc w:val="center"/>
        <w:rPr>
          <w:rFonts w:ascii="Times New Roman" w:cs="Times New Roman" w:eastAsia="宋体" w:hAnsi="Times New Roman" w:hint="default"/>
          <w:b/>
          <w:bCs/>
          <w:color w:val="000000"/>
          <w:kern w:val="0"/>
          <w:sz w:val="24"/>
          <w:szCs w:val="24"/>
          <w:lang w:bidi="ar" w:eastAsia="zh-CN" w:val="en-US"/>
        </w:rPr>
      </w:pPr>
      <w:r>
        <w:rPr>
          <w:rFonts w:ascii="Times New Roman" w:cs="Times New Roman" w:eastAsia="宋体" w:hAnsi="Times New Roman" w:hint="default"/>
          <w:b/>
          <w:bCs/>
          <w:color w:val="000000"/>
          <w:kern w:val="0"/>
          <w:sz w:val="24"/>
          <w:szCs w:val="24"/>
          <w:lang w:bidi="ar" w:eastAsia="zh-CN" w:val="en-US"/>
        </w:rPr>
        <w:t>分值：100 分</w:t>
      </w:r>
      <w:r>
        <w:rPr>
          <w:rFonts w:cs="Times New Roman" w:eastAsia="宋体" w:hint="eastAsia"/>
          <w:b/>
          <w:bCs/>
          <w:color w:val="000000"/>
          <w:kern w:val="0"/>
          <w:sz w:val="24"/>
          <w:szCs w:val="24"/>
          <w:lang w:bidi="ar" w:eastAsia="zh-CN" w:val="en-US"/>
        </w:rPr>
        <w:t xml:space="preserve">    </w:t>
      </w:r>
      <w:r>
        <w:rPr>
          <w:rFonts w:ascii="Times New Roman" w:cs="Times New Roman" w:eastAsia="宋体" w:hAnsi="Times New Roman" w:hint="default"/>
          <w:b/>
          <w:bCs/>
          <w:color w:val="000000"/>
          <w:kern w:val="0"/>
          <w:sz w:val="24"/>
          <w:szCs w:val="24"/>
          <w:lang w:bidi="ar" w:eastAsia="zh-CN" w:val="en-US"/>
        </w:rPr>
        <w:t xml:space="preserve"> 时间：75 分钟</w:t>
      </w:r>
    </w:p>
    <w:p w14:paraId="25DF3460">
      <w:pPr>
        <w:keepNext w:val="0"/>
        <w:keepLines w:val="0"/>
        <w:pageBreakBefore w:val="0"/>
        <w:widowControl/>
        <w:suppressLineNumbers w:val="0"/>
        <w:kinsoku/>
        <w:wordWrap/>
        <w:overflowPunct/>
        <w:topLinePunct w:val="0"/>
        <w:autoSpaceDE/>
        <w:autoSpaceDN/>
        <w:bidi w:val="0"/>
        <w:adjustRightInd/>
        <w:snapToGrid/>
        <w:spacing w:line="360" w:lineRule="auto"/>
        <w:jc w:val="center"/>
        <w:rPr>
          <w:rFonts w:ascii="Times New Roman" w:cs="Times New Roman" w:eastAsia="宋体" w:hAnsi="Times New Roman" w:hint="default"/>
          <w:b/>
          <w:bCs/>
          <w:color w:val="000000"/>
          <w:kern w:val="0"/>
          <w:sz w:val="24"/>
          <w:szCs w:val="24"/>
          <w:lang w:bidi="ar" w:eastAsia="zh-CN" w:val="en-US"/>
        </w:rPr>
      </w:pPr>
      <w:r>
        <w:rPr>
          <w:rFonts w:ascii="Times New Roman" w:cs="Times New Roman" w:hAnsi="Times New Roman" w:hint="default"/>
          <w:b/>
          <w:bCs/>
          <w:color w:val="000000"/>
          <w:kern w:val="0"/>
          <w:sz w:val="24"/>
          <w:szCs w:val="24"/>
          <w:lang w:bidi="ar" w:eastAsia="zh-CN" w:val="en-US"/>
        </w:rPr>
        <w:t>考查范围：</w:t>
      </w:r>
      <w:r>
        <w:rPr>
          <w:rFonts w:cs="Times New Roman" w:hint="eastAsia"/>
          <w:b/>
          <w:bCs/>
          <w:color w:val="000000"/>
          <w:kern w:val="0"/>
          <w:sz w:val="24"/>
          <w:szCs w:val="24"/>
          <w:lang w:bidi="ar" w:eastAsia="zh-CN" w:val="en-US"/>
        </w:rPr>
        <w:t>初中物理</w:t>
      </w:r>
      <w:r>
        <w:rPr>
          <w:rFonts w:ascii="Times New Roman" w:cs="Times New Roman" w:hAnsi="Times New Roman" w:hint="default"/>
          <w:b/>
          <w:bCs/>
          <w:color w:val="000000"/>
          <w:kern w:val="0"/>
          <w:sz w:val="24"/>
          <w:szCs w:val="24"/>
          <w:lang w:bidi="ar" w:eastAsia="zh-CN" w:val="en-US"/>
        </w:rPr>
        <w:t>+必修</w:t>
      </w:r>
      <w:r>
        <w:rPr>
          <w:rFonts w:cs="Times New Roman" w:hint="eastAsia"/>
          <w:b/>
          <w:bCs/>
          <w:color w:val="000000"/>
          <w:kern w:val="0"/>
          <w:sz w:val="24"/>
          <w:szCs w:val="24"/>
          <w:lang w:bidi="ar" w:eastAsia="zh-CN" w:val="en-US"/>
        </w:rPr>
        <w:t>一</w:t>
      </w:r>
      <w:r>
        <w:rPr>
          <w:rFonts w:ascii="Times New Roman" w:cs="Times New Roman" w:hAnsi="Times New Roman" w:hint="default"/>
          <w:b/>
          <w:bCs/>
          <w:color w:val="000000"/>
          <w:kern w:val="0"/>
          <w:sz w:val="24"/>
          <w:szCs w:val="24"/>
          <w:lang w:bidi="ar" w:eastAsia="zh-CN" w:val="en-US"/>
        </w:rPr>
        <w:t>第</w:t>
      </w:r>
      <w:r>
        <w:rPr>
          <w:rFonts w:cs="Times New Roman" w:hint="eastAsia"/>
          <w:b/>
          <w:bCs/>
          <w:color w:val="000000"/>
          <w:kern w:val="0"/>
          <w:sz w:val="24"/>
          <w:szCs w:val="24"/>
          <w:lang w:bidi="ar" w:eastAsia="zh-CN" w:val="en-US"/>
        </w:rPr>
        <w:t>1</w:t>
      </w:r>
      <w:r>
        <w:rPr>
          <w:rFonts w:ascii="Times New Roman" w:cs="Times New Roman" w:hAnsi="Times New Roman" w:hint="default"/>
          <w:b/>
          <w:bCs/>
          <w:color w:val="000000"/>
          <w:kern w:val="0"/>
          <w:sz w:val="24"/>
          <w:szCs w:val="24"/>
          <w:lang w:bidi="ar" w:eastAsia="zh-CN" w:val="en-US"/>
        </w:rPr>
        <w:t>-</w:t>
      </w:r>
      <w:r>
        <w:rPr>
          <w:rFonts w:cs="Times New Roman" w:hint="eastAsia"/>
          <w:b/>
          <w:bCs/>
          <w:color w:val="000000"/>
          <w:kern w:val="0"/>
          <w:sz w:val="24"/>
          <w:szCs w:val="24"/>
          <w:lang w:bidi="ar" w:eastAsia="zh-CN" w:val="en-US"/>
        </w:rPr>
        <w:t>2</w:t>
      </w:r>
      <w:r>
        <w:rPr>
          <w:rFonts w:ascii="Times New Roman" w:cs="Times New Roman" w:hAnsi="Times New Roman" w:hint="default"/>
          <w:b/>
          <w:bCs/>
          <w:color w:val="000000"/>
          <w:kern w:val="0"/>
          <w:sz w:val="24"/>
          <w:szCs w:val="24"/>
          <w:lang w:bidi="ar" w:eastAsia="zh-CN" w:val="en-US"/>
        </w:rPr>
        <w:t>章（人教版2019）</w:t>
      </w:r>
    </w:p>
    <w:p w14:paraId="0B867C1D">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ascii="Times New Roman" w:cs="Times New Roman" w:eastAsia="微软雅黑" w:hAnsi="Times New Roman" w:hint="default"/>
          <w:b/>
          <w:sz w:val="24"/>
          <w:szCs w:val="24"/>
        </w:rPr>
      </w:pPr>
      <w:r>
        <w:rPr>
          <w:rFonts w:ascii="Times New Roman" w:cs="Times New Roman" w:eastAsia="宋体" w:hAnsi="Times New Roman" w:hint="default"/>
          <w:b/>
          <w:bCs/>
          <w:color w:val="000000"/>
          <w:kern w:val="0"/>
          <w:sz w:val="24"/>
          <w:szCs w:val="24"/>
          <w:lang w:bidi="ar" w:eastAsia="zh-CN" w:val="en-US"/>
        </w:rPr>
        <w:t>一、选择题：本题共</w:t>
      </w:r>
      <w:r>
        <w:rPr>
          <w:rFonts w:cs="Times New Roman" w:eastAsia="宋体" w:hint="eastAsia"/>
          <w:b/>
          <w:bCs/>
          <w:color w:val="000000"/>
          <w:kern w:val="0"/>
          <w:sz w:val="24"/>
          <w:szCs w:val="24"/>
          <w:lang w:bidi="ar" w:eastAsia="zh-CN" w:val="en-US"/>
        </w:rPr>
        <w:t>16</w:t>
      </w:r>
      <w:r>
        <w:rPr>
          <w:rFonts w:ascii="Times New Roman" w:cs="Times New Roman" w:eastAsia="宋体" w:hAnsi="Times New Roman" w:hint="default"/>
          <w:b/>
          <w:bCs/>
          <w:color w:val="000000"/>
          <w:kern w:val="0"/>
          <w:sz w:val="24"/>
          <w:szCs w:val="24"/>
          <w:lang w:bidi="ar" w:eastAsia="zh-CN" w:val="en-US"/>
        </w:rPr>
        <w:t>小题，每小题2分，共</w:t>
      </w:r>
      <w:r>
        <w:rPr>
          <w:rFonts w:cs="Times New Roman" w:eastAsia="宋体" w:hint="eastAsia"/>
          <w:b/>
          <w:bCs/>
          <w:color w:val="000000"/>
          <w:kern w:val="0"/>
          <w:sz w:val="24"/>
          <w:szCs w:val="24"/>
          <w:lang w:bidi="ar" w:eastAsia="zh-CN" w:val="en-US"/>
        </w:rPr>
        <w:t>32</w:t>
      </w:r>
      <w:r>
        <w:rPr>
          <w:rFonts w:ascii="Times New Roman" w:cs="Times New Roman" w:eastAsia="宋体" w:hAnsi="Times New Roman" w:hint="default"/>
          <w:b/>
          <w:bCs/>
          <w:color w:val="000000"/>
          <w:kern w:val="0"/>
          <w:sz w:val="24"/>
          <w:szCs w:val="24"/>
          <w:lang w:bidi="ar" w:eastAsia="zh-CN" w:val="en-US"/>
        </w:rPr>
        <w:t>分。在每小题给出的四个选项中，只有一项是 符合题目要求的。</w:t>
      </w:r>
    </w:p>
    <w:p w14:paraId="21EB9033">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w:t>
      </w:r>
      <w:r>
        <w:rPr>
          <w:rFonts w:eastAsia="宋体" w:hint="eastAsia"/>
          <w:kern w:val="2"/>
          <w:szCs w:val="22"/>
          <w:shd w:color="auto" w:fill="FFFFFF" w:val="clear"/>
          <w:lang w:eastAsia="zh-CN"/>
        </w:rPr>
        <w:t>在使用天平测量物体的质量时，错将物体放在天平的右盘中，并在左盘里加了52 g的砝码，同时将游码移到了0.4 g的位置。若此时天平平衡，则物体的真实质量为(   )</w:t>
      </w:r>
    </w:p>
    <w:p w14:paraId="691FA5F7">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A.52 g</w:t>
      </w:r>
      <w:r>
        <w:rPr>
          <w:rFonts w:eastAsia="宋体"/>
          <w:kern w:val="2"/>
          <w:szCs w:val="22"/>
          <w:shd w:color="auto" w:fill="FFFFFF" w:val="clear"/>
          <w:lang w:eastAsia="zh-CN"/>
        </w:rPr>
        <w:tab/>
      </w:r>
      <w:r>
        <w:rPr>
          <w:rFonts w:eastAsia="宋体"/>
          <w:kern w:val="2"/>
          <w:szCs w:val="22"/>
          <w:shd w:color="auto" w:fill="FFFFFF" w:val="clear"/>
          <w:lang w:eastAsia="zh-CN"/>
        </w:rPr>
        <w:t>B.52.4 g</w:t>
      </w:r>
      <w:r>
        <w:rPr>
          <w:rFonts w:eastAsia="宋体"/>
          <w:kern w:val="2"/>
          <w:szCs w:val="22"/>
          <w:shd w:color="auto" w:fill="FFFFFF" w:val="clear"/>
          <w:lang w:eastAsia="zh-CN"/>
        </w:rPr>
        <w:tab/>
      </w:r>
      <w:r>
        <w:rPr>
          <w:rFonts w:eastAsia="宋体"/>
          <w:kern w:val="2"/>
          <w:szCs w:val="22"/>
          <w:shd w:color="auto" w:fill="FFFFFF" w:val="clear"/>
          <w:lang w:eastAsia="zh-CN"/>
        </w:rPr>
        <w:t>C.51.6 g</w:t>
      </w:r>
      <w:r>
        <w:rPr>
          <w:rFonts w:eastAsia="宋体"/>
          <w:kern w:val="2"/>
          <w:szCs w:val="22"/>
          <w:shd w:color="auto" w:fill="FFFFFF" w:val="clear"/>
          <w:lang w:eastAsia="zh-CN"/>
        </w:rPr>
        <w:tab/>
      </w:r>
      <w:r>
        <w:rPr>
          <w:rFonts w:eastAsia="宋体"/>
          <w:kern w:val="2"/>
          <w:szCs w:val="22"/>
          <w:shd w:color="auto" w:fill="FFFFFF" w:val="clear"/>
          <w:lang w:eastAsia="zh-CN"/>
        </w:rPr>
        <w:t>D.51.2 g</w:t>
      </w:r>
    </w:p>
    <w:p w14:paraId="72C0E47F">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color w:val="000000"/>
          <w:kern w:val="2"/>
          <w:szCs w:val="22"/>
          <w:shd w:color="auto" w:fill="FFFFFF" w:val="clear"/>
          <w:lang w:eastAsia="zh-CN"/>
        </w:rPr>
        <w:t>2.</w:t>
      </w:r>
      <w:r>
        <w:rPr>
          <w:rFonts w:eastAsia="宋体"/>
          <w:kern w:val="2"/>
          <w:szCs w:val="22"/>
          <w:shd w:color="auto" w:fill="FFFFFF" w:val="clear"/>
          <w:lang w:eastAsia="zh-CN"/>
        </w:rPr>
        <w:t>一辆汽车在平直的公路上运动，前一半位移内的平均速度为30 km/h，后一半位移内的平均速度为60 km/h，则这辆汽车全程的平均速度为(   )</w:t>
      </w:r>
    </w:p>
    <w:p w14:paraId="697C0B8F">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A.40 km/h</w:t>
      </w:r>
      <w:r>
        <w:rPr>
          <w:rFonts w:eastAsia="宋体"/>
          <w:kern w:val="2"/>
          <w:szCs w:val="22"/>
          <w:shd w:color="auto" w:fill="FFFFFF" w:val="clear"/>
          <w:lang w:eastAsia="zh-CN"/>
        </w:rPr>
        <w:tab/>
      </w:r>
      <w:r>
        <w:rPr>
          <w:rFonts w:eastAsia="宋体"/>
          <w:kern w:val="2"/>
          <w:szCs w:val="22"/>
          <w:shd w:color="auto" w:fill="FFFFFF" w:val="clear"/>
          <w:lang w:eastAsia="zh-CN"/>
        </w:rPr>
        <w:t>B.50 km/h</w:t>
      </w:r>
      <w:r>
        <w:rPr>
          <w:rFonts w:eastAsia="宋体"/>
          <w:kern w:val="2"/>
          <w:szCs w:val="22"/>
          <w:shd w:color="auto" w:fill="FFFFFF" w:val="clear"/>
          <w:lang w:eastAsia="zh-CN"/>
        </w:rPr>
        <w:tab/>
      </w:r>
      <w:r>
        <w:rPr>
          <w:rFonts w:eastAsia="宋体"/>
          <w:kern w:val="2"/>
          <w:szCs w:val="22"/>
          <w:shd w:color="auto" w:fill="FFFFFF" w:val="clear"/>
          <w:lang w:eastAsia="zh-CN"/>
        </w:rPr>
        <w:t>C.35 km/h</w:t>
      </w:r>
      <w:r>
        <w:rPr>
          <w:rFonts w:eastAsia="宋体"/>
          <w:kern w:val="2"/>
          <w:szCs w:val="22"/>
          <w:shd w:color="auto" w:fill="FFFFFF" w:val="clear"/>
          <w:lang w:eastAsia="zh-CN"/>
        </w:rPr>
        <w:tab/>
      </w:r>
      <w:r>
        <w:rPr>
          <w:rFonts w:eastAsia="宋体"/>
          <w:kern w:val="2"/>
          <w:szCs w:val="22"/>
          <w:shd w:color="auto" w:fill="FFFFFF" w:val="clear"/>
          <w:lang w:eastAsia="zh-CN"/>
        </w:rPr>
        <w:t>D.48 km/h</w:t>
      </w:r>
    </w:p>
    <w:p w14:paraId="1717F2AE">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3.</w:t>
      </w:r>
      <w:r>
        <w:rPr>
          <w:rFonts w:eastAsia="宋体" w:hint="eastAsia"/>
          <w:kern w:val="2"/>
          <w:szCs w:val="22"/>
          <w:shd w:color="auto" w:fill="FFFFFF" w:val="clear"/>
          <w:lang w:eastAsia="zh-CN"/>
        </w:rPr>
        <w:t>如图所示的是古代青铜“鱼洗”的复制品。注入半盆水后，用双手搓把手，会发出嗡嗡声，盆内水花四溅。传说众多“鱼洗”发出的声音能汇集成千军万马之势，曾吓退数十里外的敌军下列分析中不正确的是(   )</w:t>
      </w:r>
    </w:p>
    <w:p w14:paraId="7489EAA4">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287145" cy="1001395"/>
            <wp:effectExtent b="8255" l="0" r="8255" t="0"/>
            <wp:docPr id="2" name="_x0000_i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i1027"/>
                    <pic:cNvPicPr>
                      <a:picLocks noChangeAspect="1"/>
                    </pic:cNvPicPr>
                  </pic:nvPicPr>
                  <pic:blipFill>
                    <a:blip r:embed="rId6"/>
                    <a:stretch>
                      <a:fillRect/>
                    </a:stretch>
                  </pic:blipFill>
                  <pic:spPr>
                    <a:xfrm>
                      <a:off x="0" y="0"/>
                      <a:ext cx="1287145" cy="1001395"/>
                    </a:xfrm>
                    <a:prstGeom prst="rect">
                      <a:avLst/>
                    </a:prstGeom>
                  </pic:spPr>
                </pic:pic>
              </a:graphicData>
            </a:graphic>
          </wp:inline>
        </w:drawing>
      </w:r>
    </w:p>
    <w:p w14:paraId="3904130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A.发出嗡嗡声的声源是“鱼洗”</w:t>
      </w:r>
    </w:p>
    <w:p w14:paraId="34352BB1">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B.“水花四溅”说明声音具有能量</w:t>
      </w:r>
    </w:p>
    <w:p w14:paraId="279878FC">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C.众多“鱼洗”发出的声音能吓退敌军说明声音可以传递信息</w:t>
      </w:r>
    </w:p>
    <w:p w14:paraId="73F6AF3A">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D.众多“鱼洗”发出的声音汇集是增大了声音的频率</w:t>
      </w:r>
    </w:p>
    <w:p w14:paraId="27C61106">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4.</w:t>
      </w:r>
      <w:r>
        <w:rPr>
          <w:rFonts w:eastAsia="宋体" w:hint="eastAsia"/>
          <w:kern w:val="2"/>
          <w:szCs w:val="22"/>
          <w:shd w:color="auto" w:fill="FFFFFF" w:val="clear"/>
          <w:lang w:eastAsia="zh-CN"/>
        </w:rPr>
        <w:t>夏日炎炎时，使用空调制冷可以降低室内的温度；冬日严寒时，使用空调制热又可以提高室内的温度。在使用的过程中，空调的风向应怎样调节最有利于整个室内温度尽快达到预设要求(   )</w:t>
      </w:r>
    </w:p>
    <w:p w14:paraId="54D1A0B7">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A.夏天，空调出风口吹出凉风，密度大，出风口向上调节，让凉风向上吹出</w:t>
      </w:r>
    </w:p>
    <w:p w14:paraId="2186E9D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B.冬天，空调出风口吹出热风，密度小，出风口向上调节，让热风向上吹出</w:t>
      </w:r>
    </w:p>
    <w:p w14:paraId="06F6F2EE">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C.无论夏天还是冬天，都应将空调出风口向下调节，让风向下吹出</w:t>
      </w:r>
    </w:p>
    <w:p w14:paraId="590D5AF3">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D.空调出风口朝向并不影响整个室内温度的变化，所以无论冬天、夏天均可随意调节</w:t>
      </w:r>
    </w:p>
    <w:p w14:paraId="5C8EBAE3">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5.</w:t>
      </w:r>
      <w:r>
        <w:rPr>
          <w:rFonts w:eastAsia="宋体" w:hint="eastAsia"/>
          <w:kern w:val="2"/>
          <w:szCs w:val="22"/>
          <w:shd w:color="auto" w:fill="FFFFFF" w:val="clear"/>
          <w:lang w:eastAsia="zh-CN"/>
        </w:rPr>
        <w:t>如图是四位同学设计的伏安法测电阻</w:t>
      </w:r>
      <w:r>
        <w:rPr>
          <w:rFonts w:eastAsia="宋体" w:hint="eastAsia"/>
          <w:i/>
          <w:kern w:val="2"/>
          <w:szCs w:val="22"/>
          <w:shd w:color="auto" w:fill="FFFFFF" w:val="clear"/>
          <w:lang w:eastAsia="zh-CN"/>
        </w:rPr>
        <w:t>R</w:t>
      </w:r>
      <w:r>
        <w:rPr>
          <w:rFonts w:eastAsia="宋体" w:hint="eastAsia"/>
          <w:kern w:val="2"/>
          <w:szCs w:val="22"/>
          <w:shd w:color="auto" w:fill="FFFFFF" w:val="clear"/>
          <w:lang w:eastAsia="zh-CN"/>
        </w:rPr>
        <w:t>的电路，最合适的是(   )</w:t>
      </w:r>
    </w:p>
    <w:p w14:paraId="4537553D">
      <w:pPr>
        <w:widowControl w:val="0"/>
        <w:tabs>
          <w:tab w:pos="2075" w:val="left"/>
          <w:tab w:pos="4156" w:val="left"/>
          <w:tab w:pos="6231" w:val="left"/>
        </w:tabs>
        <w:spacing w:line="360" w:lineRule="auto"/>
        <w:textAlignment w:val="center"/>
        <w:rPr>
          <w:rFonts w:eastAsia="宋体"/>
          <w:kern w:val="2"/>
          <w:szCs w:val="22"/>
          <w:shd w:color="auto" w:fill="FFFFFF" w:val="clear"/>
          <w:lang w:eastAsia="zh-CN"/>
        </w:rPr>
      </w:pPr>
      <w:r>
        <w:rPr>
          <w:rFonts w:eastAsia="宋体" w:hint="eastAsia"/>
          <w:kern w:val="2"/>
          <w:szCs w:val="22"/>
          <w:shd w:color="auto" w:fill="FFFFFF" w:val="clear"/>
          <w:lang w:eastAsia="zh-CN"/>
        </w:rPr>
        <w:t>A</w:t>
      </w:r>
      <w:r>
        <w:rPr>
          <w:rFonts w:eastAsia="宋体"/>
          <w:kern w:val="2"/>
          <w:szCs w:val="22"/>
          <w:shd w:color="auto" w:fill="FFFFFF" w:val="clear"/>
          <w:lang w:eastAsia="zh-CN"/>
        </w:rPr>
        <w:t>.</w:t>
      </w:r>
      <w:r>
        <w:rPr>
          <w:rFonts w:ascii="Times New Roman" w:cs="Times New Roman" w:eastAsia="宋体" w:hAnsi="Times New Roman"/>
          <w:sz w:val="24"/>
          <w:shd w:color="auto" w:fill="FFFFFF" w:val="clear"/>
        </w:rPr>
        <w:drawing>
          <wp:inline distB="0" distL="0" distR="0" distT="0">
            <wp:extent cx="1251585" cy="1080135"/>
            <wp:effectExtent b="5715" l="0" r="5715" t="0"/>
            <wp:docPr id="4" name="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i1025"/>
                    <pic:cNvPicPr>
                      <a:picLocks noChangeAspect="1"/>
                    </pic:cNvPicPr>
                  </pic:nvPicPr>
                  <pic:blipFill>
                    <a:blip r:embed="rId7"/>
                    <a:stretch>
                      <a:fillRect/>
                    </a:stretch>
                  </pic:blipFill>
                  <pic:spPr>
                    <a:xfrm>
                      <a:off x="0" y="0"/>
                      <a:ext cx="1251585" cy="1080135"/>
                    </a:xfrm>
                    <a:prstGeom prst="rect">
                      <a:avLst/>
                    </a:prstGeom>
                  </pic:spPr>
                </pic:pic>
              </a:graphicData>
            </a:graphic>
          </wp:inline>
        </w:drawing>
      </w:r>
      <w:r>
        <w:rPr>
          <w:rFonts w:eastAsia="宋体"/>
          <w:kern w:val="2"/>
          <w:szCs w:val="22"/>
          <w:shd w:color="auto" w:fill="FFFFFF" w:val="clear"/>
          <w:lang w:eastAsia="zh-CN"/>
        </w:rPr>
        <w:tab/>
      </w:r>
      <w:r>
        <w:rPr>
          <w:rFonts w:eastAsia="宋体"/>
          <w:kern w:val="2"/>
          <w:szCs w:val="22"/>
          <w:shd w:color="auto" w:fill="FFFFFF" w:val="clear"/>
          <w:lang w:eastAsia="zh-CN"/>
        </w:rPr>
        <w:t>B.</w:t>
      </w:r>
      <w:r>
        <w:rPr>
          <w:rFonts w:ascii="Times New Roman" w:cs="Times New Roman" w:eastAsia="宋体" w:hAnsi="Times New Roman"/>
          <w:sz w:val="24"/>
          <w:shd w:color="auto" w:fill="FFFFFF" w:val="clear"/>
        </w:rPr>
        <w:drawing>
          <wp:inline distB="0" distL="0" distR="0" distT="0">
            <wp:extent cx="1348105" cy="1080135"/>
            <wp:effectExtent b="5715" l="0" r="4445" t="0"/>
            <wp:docPr id="6" name="_x0000_i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i1026"/>
                    <pic:cNvPicPr>
                      <a:picLocks noChangeAspect="1"/>
                    </pic:cNvPicPr>
                  </pic:nvPicPr>
                  <pic:blipFill>
                    <a:blip r:embed="rId8"/>
                    <a:stretch>
                      <a:fillRect/>
                    </a:stretch>
                  </pic:blipFill>
                  <pic:spPr>
                    <a:xfrm>
                      <a:off x="0" y="0"/>
                      <a:ext cx="1348105" cy="1080135"/>
                    </a:xfrm>
                    <a:prstGeom prst="rect">
                      <a:avLst/>
                    </a:prstGeom>
                  </pic:spPr>
                </pic:pic>
              </a:graphicData>
            </a:graphic>
          </wp:inline>
        </w:drawing>
      </w:r>
    </w:p>
    <w:p w14:paraId="32742FC0">
      <w:pPr>
        <w:widowControl w:val="0"/>
        <w:tabs>
          <w:tab w:pos="2075" w:val="left"/>
          <w:tab w:pos="4156" w:val="left"/>
          <w:tab w:pos="6231" w:val="left"/>
        </w:tabs>
        <w:spacing w:line="360" w:lineRule="auto"/>
        <w:textAlignment w:val="center"/>
        <w:rPr>
          <w:rFonts w:eastAsia="宋体"/>
          <w:kern w:val="2"/>
          <w:szCs w:val="22"/>
          <w:shd w:color="auto" w:fill="FFFFFF" w:val="clear"/>
          <w:lang w:eastAsia="zh-CN"/>
        </w:rPr>
      </w:pPr>
      <w:r>
        <w:rPr>
          <w:rFonts w:eastAsia="宋体"/>
          <w:kern w:val="2"/>
          <w:szCs w:val="22"/>
          <w:shd w:color="auto" w:fill="FFFFFF" w:val="clear"/>
          <w:lang w:eastAsia="zh-CN"/>
        </w:rPr>
        <w:t>C.</w:t>
      </w:r>
      <w:r>
        <w:rPr>
          <w:rFonts w:ascii="Times New Roman" w:cs="Times New Roman" w:eastAsia="宋体" w:hAnsi="Times New Roman"/>
          <w:sz w:val="24"/>
          <w:shd w:color="auto" w:fill="FFFFFF" w:val="clear"/>
        </w:rPr>
        <w:drawing>
          <wp:inline distB="0" distL="0" distR="0" distT="0">
            <wp:extent cx="1245235" cy="1080135"/>
            <wp:effectExtent b="5715" l="0" r="12065" t="0"/>
            <wp:docPr id="761240295" name="_x0000_i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40295" name="_x0000_i1027"/>
                    <pic:cNvPicPr>
                      <a:picLocks noChangeAspect="1"/>
                    </pic:cNvPicPr>
                  </pic:nvPicPr>
                  <pic:blipFill>
                    <a:blip r:embed="rId9"/>
                    <a:stretch>
                      <a:fillRect/>
                    </a:stretch>
                  </pic:blipFill>
                  <pic:spPr>
                    <a:xfrm>
                      <a:off x="0" y="0"/>
                      <a:ext cx="1245235" cy="1080135"/>
                    </a:xfrm>
                    <a:prstGeom prst="rect">
                      <a:avLst/>
                    </a:prstGeom>
                  </pic:spPr>
                </pic:pic>
              </a:graphicData>
            </a:graphic>
          </wp:inline>
        </w:drawing>
      </w:r>
      <w:r>
        <w:rPr>
          <w:rFonts w:eastAsia="宋体"/>
          <w:kern w:val="2"/>
          <w:szCs w:val="22"/>
          <w:shd w:color="auto" w:fill="FFFFFF" w:val="clear"/>
          <w:lang w:eastAsia="zh-CN"/>
        </w:rPr>
        <w:tab/>
      </w:r>
      <w:r>
        <w:rPr>
          <w:rFonts w:eastAsia="宋体"/>
          <w:kern w:val="2"/>
          <w:szCs w:val="22"/>
          <w:shd w:color="auto" w:fill="FFFFFF" w:val="clear"/>
          <w:lang w:eastAsia="zh-CN"/>
        </w:rPr>
        <w:t>D.</w:t>
      </w:r>
      <w:r>
        <w:rPr>
          <w:rFonts w:ascii="Times New Roman" w:cs="Times New Roman" w:eastAsia="宋体" w:hAnsi="Times New Roman"/>
          <w:sz w:val="24"/>
          <w:shd w:color="auto" w:fill="FFFFFF" w:val="clear"/>
        </w:rPr>
        <w:drawing>
          <wp:inline distB="0" distL="0" distR="0" distT="0">
            <wp:extent cx="1197610" cy="1080135"/>
            <wp:effectExtent b="5715" l="0" r="2540" t="0"/>
            <wp:docPr id="7" name="_x0000_i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i1028"/>
                    <pic:cNvPicPr>
                      <a:picLocks noChangeAspect="1"/>
                    </pic:cNvPicPr>
                  </pic:nvPicPr>
                  <pic:blipFill>
                    <a:blip r:embed="rId10"/>
                    <a:stretch>
                      <a:fillRect/>
                    </a:stretch>
                  </pic:blipFill>
                  <pic:spPr>
                    <a:xfrm>
                      <a:off x="0" y="0"/>
                      <a:ext cx="1197610" cy="1080135"/>
                    </a:xfrm>
                    <a:prstGeom prst="rect">
                      <a:avLst/>
                    </a:prstGeom>
                  </pic:spPr>
                </pic:pic>
              </a:graphicData>
            </a:graphic>
          </wp:inline>
        </w:drawing>
      </w:r>
    </w:p>
    <w:p w14:paraId="58B2F6F5">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6.</w:t>
      </w:r>
      <w:r>
        <w:rPr>
          <w:rFonts w:eastAsia="宋体" w:hint="eastAsia"/>
          <w:kern w:val="2"/>
          <w:szCs w:val="22"/>
          <w:shd w:color="auto" w:fill="FFFFFF" w:val="clear"/>
          <w:lang w:eastAsia="zh-CN"/>
        </w:rPr>
        <w:t>骨骼、肌肉和关节等构成了人体的运动系统，人体中最基本的运动大多是由肌肉牵引骨骼绕关节转动产生的。下列关于人体中的杠杆说法正确的是(   )</w:t>
      </w:r>
    </w:p>
    <w:p w14:paraId="6F011E33">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2809875" cy="1461770"/>
            <wp:effectExtent b="5080" l="0" r="9525" t="0"/>
            <wp:docPr id="8" name="_x0000_i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i1042"/>
                    <pic:cNvPicPr>
                      <a:picLocks noChangeAspect="1"/>
                    </pic:cNvPicPr>
                  </pic:nvPicPr>
                  <pic:blipFill>
                    <a:blip r:embed="rId11"/>
                    <a:stretch>
                      <a:fillRect/>
                    </a:stretch>
                  </pic:blipFill>
                  <pic:spPr>
                    <a:xfrm>
                      <a:off x="0" y="0"/>
                      <a:ext cx="2809875" cy="1461770"/>
                    </a:xfrm>
                    <a:prstGeom prst="rect">
                      <a:avLst/>
                    </a:prstGeom>
                  </pic:spPr>
                </pic:pic>
              </a:graphicData>
            </a:graphic>
          </wp:inline>
        </w:drawing>
      </w:r>
    </w:p>
    <w:p w14:paraId="076D5C73">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A.图甲：手托重物时，可视为省力杠杆</w:t>
      </w:r>
    </w:p>
    <w:p w14:paraId="4B9B84C4">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B.图甲：手托重物时，肱二头肌对前臂的牵引力是阻力</w:t>
      </w:r>
    </w:p>
    <w:p w14:paraId="5EAB989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C.图乙：踮脚时，可视为费力杠杆</w:t>
      </w:r>
    </w:p>
    <w:p w14:paraId="0898D768">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D.图乙：向上踮脚的过程中，腓肠肌对足部骨骼的牵引力是动力</w:t>
      </w:r>
    </w:p>
    <w:p w14:paraId="05AE08D7">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7.</w:t>
      </w:r>
      <w:r>
        <w:rPr>
          <w:rFonts w:eastAsia="宋体" w:hint="eastAsia"/>
          <w:kern w:val="2"/>
          <w:szCs w:val="22"/>
          <w:shd w:color="auto" w:fill="FFFFFF" w:val="clear"/>
          <w:lang w:eastAsia="zh-CN"/>
        </w:rPr>
        <w:t>如图所示，两个完全相同的机翼模型</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和</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都只能沿竖直方向上下自由运动，</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两弹簧测力计的示数分别为</w:t>
      </w:r>
      <w:bookmarkStart w:id="0" w:name="MTBlankEqn"/>
      <w:r>
        <w:rPr>
          <w:rFonts w:ascii="Times New Roman" w:cs="Times New Roman" w:eastAsia="宋体" w:hAnsi="Times New Roman"/>
          <w:position w:val="-12"/>
          <w:sz w:val="24"/>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coordsize="21600,21600" filled="f" id="_x0000_i1025" o:ole="" o:preferrelative="t" stroked="f" style="width:36pt;height:18pt" type="#_x0000_t75">
            <v:stroke joinstyle="miter"/>
            <v:imagedata o:title="" r:id="rId12"/>
            <o:lock aspectratio="t" v:ext="edit"/>
            <w10:anchorlock/>
          </v:shape>
          <o:OLEObject DrawAspect="Content" ObjectID="_1468075725" ProgID="Equation.DSMT4" ShapeID="_x0000_i1025" Type="Embed" r:id="rId13"/>
        </w:object>
      </w:r>
      <w:bookmarkEnd w:id="0"/>
      <w:r>
        <w:rPr>
          <w:rFonts w:eastAsia="宋体" w:hint="eastAsia"/>
          <w:kern w:val="2"/>
          <w:szCs w:val="22"/>
          <w:shd w:color="auto" w:fill="FFFFFF" w:val="clear"/>
          <w:lang w:eastAsia="zh-CN"/>
        </w:rPr>
        <w:t>，从左向右吹风，下列说法正确的是(   )</w:t>
      </w:r>
    </w:p>
    <w:p w14:paraId="182A1D28">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2814320" cy="1072515"/>
            <wp:effectExtent b="13335" l="0" r="5080" t="0"/>
            <wp:docPr id="1167068617" name="_x0000_i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8617" name="_x0000_i1030"/>
                    <pic:cNvPicPr>
                      <a:picLocks noChangeAspect="1"/>
                    </pic:cNvPicPr>
                  </pic:nvPicPr>
                  <pic:blipFill>
                    <a:blip r:embed="rId14"/>
                    <a:stretch>
                      <a:fillRect/>
                    </a:stretch>
                  </pic:blipFill>
                  <pic:spPr>
                    <a:xfrm>
                      <a:off x="0" y="0"/>
                      <a:ext cx="2814320" cy="1072515"/>
                    </a:xfrm>
                    <a:prstGeom prst="rect">
                      <a:avLst/>
                    </a:prstGeom>
                  </pic:spPr>
                </pic:pic>
              </a:graphicData>
            </a:graphic>
          </wp:inline>
        </w:drawing>
      </w:r>
    </w:p>
    <w:p w14:paraId="68CAD38B">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A.当风向反向时，模型</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将下降</w:t>
      </w:r>
    </w:p>
    <w:p w14:paraId="4FB2FF58">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B.当风突然停止时，模型</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将下降</w:t>
      </w:r>
    </w:p>
    <w:p w14:paraId="441096A4">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C.当相同的风速吹向机翼模型时，</w:t>
      </w:r>
      <w:r>
        <w:rPr>
          <w:rFonts w:ascii="Times New Roman" w:cs="Times New Roman" w:eastAsia="宋体" w:hAnsi="Times New Roman"/>
          <w:position w:val="-12"/>
          <w:sz w:val="24"/>
        </w:rPr>
        <w:object>
          <v:shape coordsize="21600,21600" filled="f" id="_x0000_i1026" o:ole="" o:preferrelative="t" stroked="f" style="width:38.25pt;height:18pt" type="#_x0000_t75">
            <v:stroke joinstyle="miter"/>
            <v:imagedata o:title="" r:id="rId15"/>
            <o:lock aspectratio="t" v:ext="edit"/>
            <w10:anchorlock/>
          </v:shape>
          <o:OLEObject DrawAspect="Content" ObjectID="_1468075726" ProgID="Equation.DSMT4" ShapeID="_x0000_i1026" Type="Embed" r:id="rId16"/>
        </w:object>
      </w:r>
    </w:p>
    <w:p w14:paraId="5FCFDEDE">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D.当相同的风速吹向机翼模型时，</w:t>
      </w:r>
      <w:r>
        <w:rPr>
          <w:rFonts w:ascii="Times New Roman" w:cs="Times New Roman" w:eastAsia="宋体" w:hAnsi="Times New Roman"/>
          <w:position w:val="-12"/>
          <w:sz w:val="24"/>
        </w:rPr>
        <w:object>
          <v:shape coordsize="21600,21600" filled="f" id="_x0000_i1027" o:ole="" o:preferrelative="t" stroked="f" style="width:38.25pt;height:18pt" type="#_x0000_t75">
            <v:stroke joinstyle="miter"/>
            <v:imagedata o:title="" r:id="rId17"/>
            <o:lock aspectratio="t" v:ext="edit"/>
            <w10:anchorlock/>
          </v:shape>
          <o:OLEObject DrawAspect="Content" ObjectID="_1468075727" ProgID="Equation.DSMT4" ShapeID="_x0000_i1027" Type="Embed" r:id="rId18"/>
        </w:object>
      </w:r>
    </w:p>
    <w:p w14:paraId="65FA1D3A">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8.</w:t>
      </w:r>
      <w:r>
        <w:rPr>
          <w:rFonts w:eastAsia="宋体" w:hint="eastAsia"/>
          <w:kern w:val="2"/>
          <w:szCs w:val="22"/>
          <w:shd w:color="auto" w:fill="FFFFFF" w:val="clear"/>
          <w:lang w:eastAsia="zh-CN"/>
        </w:rPr>
        <w:t>下列关于加速度的说法正确的是(   )</w:t>
      </w:r>
    </w:p>
    <w:p w14:paraId="0F98D425">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A.速度对时间的变化率越大，加速度一定越大</w:t>
      </w:r>
    </w:p>
    <w:p w14:paraId="591BF4A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B.物体速度变化大，其加速度一定大</w:t>
      </w:r>
    </w:p>
    <w:p w14:paraId="5AF5A182">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C.物体的速度大，其加速度一定大</w:t>
      </w:r>
    </w:p>
    <w:p w14:paraId="6870FBCF">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D.加速度是运用比值定义的物理量，定义式为</w:t>
      </w:r>
      <w:r>
        <w:rPr>
          <w:rFonts w:ascii="Times New Roman" w:cs="Times New Roman" w:eastAsia="宋体" w:hAnsi="Times New Roman"/>
          <w:position w:val="-24"/>
          <w:sz w:val="24"/>
        </w:rPr>
        <w:object>
          <v:shape coordsize="21600,21600" filled="f" id="_x0000_i1028" o:ole="" o:preferrelative="t" stroked="f" style="width:48.75pt;height:30.75pt" type="#_x0000_t75">
            <v:stroke joinstyle="miter"/>
            <v:imagedata o:title="" r:id="rId19"/>
            <o:lock aspectratio="t" v:ext="edit"/>
            <w10:anchorlock/>
          </v:shape>
          <o:OLEObject DrawAspect="Content" ObjectID="_1468075728" ProgID="Equation.DSMT4" ShapeID="_x0000_i1028" Type="Embed" r:id="rId20"/>
        </w:object>
      </w:r>
      <w:r>
        <w:rPr>
          <w:rFonts w:eastAsia="宋体" w:hint="eastAsia"/>
          <w:kern w:val="2"/>
          <w:szCs w:val="22"/>
          <w:shd w:color="auto" w:fill="FFFFFF" w:val="clear"/>
          <w:lang w:eastAsia="zh-CN"/>
        </w:rPr>
        <w:t>与</w:t>
      </w:r>
      <w:r>
        <w:rPr>
          <w:rFonts w:ascii="Times New Roman" w:cs="Times New Roman" w:eastAsia="宋体" w:hAnsi="Times New Roman"/>
          <w:position w:val="-6"/>
          <w:sz w:val="24"/>
        </w:rPr>
        <w:object>
          <v:shape coordsize="21600,21600" filled="f" id="_x0000_i1029" o:ole="" o:preferrelative="t" stroked="f" style="width:17.25pt;height:13.5pt" type="#_x0000_t75">
            <v:stroke joinstyle="miter"/>
            <v:imagedata o:title="" r:id="rId21"/>
            <o:lock aspectratio="t" v:ext="edit"/>
            <w10:anchorlock/>
          </v:shape>
          <o:OLEObject DrawAspect="Content" ObjectID="_1468075729" ProgID="Equation.DSMT4" ShapeID="_x0000_i1029" Type="Embed" r:id="rId22"/>
        </w:object>
      </w:r>
      <w:r>
        <w:rPr>
          <w:rFonts w:eastAsia="宋体" w:hint="eastAsia"/>
          <w:kern w:val="2"/>
          <w:szCs w:val="22"/>
          <w:shd w:color="auto" w:fill="FFFFFF" w:val="clear"/>
          <w:lang w:eastAsia="zh-CN"/>
        </w:rPr>
        <w:t>知成正比、与</w:t>
      </w:r>
      <w:r>
        <w:rPr>
          <w:rFonts w:ascii="Times New Roman" w:cs="Times New Roman" w:eastAsia="宋体" w:hAnsi="Times New Roman"/>
          <w:position w:val="-6"/>
          <w:sz w:val="24"/>
        </w:rPr>
        <w:object>
          <v:shape coordsize="21600,21600" filled="f" id="_x0000_i1030" o:ole="" o:preferrelative="t" stroked="f" style="width:15pt;height:13.5pt" type="#_x0000_t75">
            <v:stroke joinstyle="miter"/>
            <v:imagedata o:title="" r:id="rId23"/>
            <o:lock aspectratio="t" v:ext="edit"/>
            <w10:anchorlock/>
          </v:shape>
          <o:OLEObject DrawAspect="Content" ObjectID="_1468075730" ProgID="Equation.DSMT4" ShapeID="_x0000_i1030" Type="Embed" r:id="rId24"/>
        </w:object>
      </w:r>
      <w:r>
        <w:rPr>
          <w:rFonts w:eastAsia="宋体" w:hint="eastAsia"/>
          <w:kern w:val="2"/>
          <w:szCs w:val="22"/>
          <w:shd w:color="auto" w:fill="FFFFFF" w:val="clear"/>
          <w:lang w:eastAsia="zh-CN"/>
        </w:rPr>
        <w:t>成反比</w:t>
      </w:r>
    </w:p>
    <w:p w14:paraId="47512DFF">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9.</w:t>
      </w:r>
      <w:r>
        <w:rPr>
          <w:rFonts w:eastAsia="宋体" w:hint="eastAsia"/>
          <w:kern w:val="2"/>
          <w:szCs w:val="22"/>
          <w:shd w:color="auto" w:fill="FFFFFF" w:val="clear"/>
          <w:lang w:eastAsia="zh-CN"/>
        </w:rPr>
        <w:t>小明在跨学科实践活动中，用两块凸透镜和纸板等材料制作了一个如图所示的望远镜。用该望远镜观察星星，下列说法正确的是(   )</w:t>
      </w:r>
    </w:p>
    <w:p w14:paraId="7D4583C8">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365885" cy="591820"/>
            <wp:effectExtent b="17780" l="0" r="5715" t="0"/>
            <wp:docPr id="534164813" name="_x0000_i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64813" name="_x0000_i1026"/>
                    <pic:cNvPicPr>
                      <a:picLocks noChangeAspect="1"/>
                    </pic:cNvPicPr>
                  </pic:nvPicPr>
                  <pic:blipFill>
                    <a:blip r:embed="rId25"/>
                    <a:stretch>
                      <a:fillRect/>
                    </a:stretch>
                  </pic:blipFill>
                  <pic:spPr>
                    <a:xfrm>
                      <a:off x="0" y="0"/>
                      <a:ext cx="1365885" cy="591820"/>
                    </a:xfrm>
                    <a:prstGeom prst="rect">
                      <a:avLst/>
                    </a:prstGeom>
                  </pic:spPr>
                </pic:pic>
              </a:graphicData>
            </a:graphic>
          </wp:inline>
        </w:drawing>
      </w:r>
    </w:p>
    <w:p w14:paraId="48AA6CEE">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w:t>
      </w:r>
      <w:r>
        <w:rPr>
          <w:rFonts w:eastAsia="宋体" w:hint="eastAsia"/>
          <w:i/>
          <w:iCs/>
          <w:kern w:val="2"/>
          <w:szCs w:val="22"/>
          <w:shd w:color="auto" w:fill="FFFFFF" w:val="clear"/>
          <w:lang w:eastAsia="zh-CN"/>
        </w:rPr>
        <w:t>A</w:t>
      </w:r>
      <w:r>
        <w:rPr>
          <w:rFonts w:eastAsia="宋体" w:hint="eastAsia"/>
          <w:kern w:val="2"/>
          <w:szCs w:val="22"/>
          <w:shd w:color="auto" w:fill="FFFFFF" w:val="clear"/>
          <w:lang w:eastAsia="zh-CN"/>
        </w:rPr>
        <w:t>处是望远镜的目镜</w:t>
      </w:r>
    </w:p>
    <w:p w14:paraId="7D7CFD64">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B.物镜的焦距比目镜的小</w:t>
      </w:r>
    </w:p>
    <w:p w14:paraId="23CE5500">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C.该望远镜能放大我们观察星星的视角</w:t>
      </w:r>
    </w:p>
    <w:p w14:paraId="5270FD97">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D.星星通过该望远镜的物镜成放大的像</w:t>
      </w:r>
    </w:p>
    <w:p w14:paraId="5E21716D">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color w:val="000000"/>
          <w:kern w:val="2"/>
          <w:szCs w:val="22"/>
          <w:shd w:color="auto" w:fill="FFFFFF" w:val="clear"/>
          <w:lang w:eastAsia="zh-CN"/>
        </w:rPr>
        <w:t>10.</w:t>
      </w:r>
      <w:r>
        <w:rPr>
          <w:rFonts w:eastAsia="宋体"/>
          <w:kern w:val="2"/>
          <w:szCs w:val="22"/>
          <w:shd w:color="auto" w:fill="FFFFFF" w:val="clear"/>
          <w:lang w:eastAsia="zh-CN"/>
        </w:rPr>
        <w:t>国际泳联跳水大奖赛马来西亚站，我国跳水“梦之队”持续神奇表现，运动员在男子双人十米台比赛中，下列说法正确的是(   )</w:t>
      </w:r>
    </w:p>
    <w:p w14:paraId="7E9FB266">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A.教练为了研究两人的技术动作，可将两人视为质点</w:t>
      </w:r>
    </w:p>
    <w:p w14:paraId="411FC203">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B.运动员在下落过程中，以运动员为参考系，水面是静止的</w:t>
      </w:r>
    </w:p>
    <w:p w14:paraId="0854C12A">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C.其中一人感觉另一人是静止的</w:t>
      </w:r>
    </w:p>
    <w:p w14:paraId="4D879B9B">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D.观众观看两人比赛时，可将两人视为质点</w:t>
      </w:r>
    </w:p>
    <w:p w14:paraId="302062DE">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11.</w:t>
      </w:r>
      <w:r>
        <w:rPr>
          <w:rFonts w:eastAsia="宋体" w:hint="eastAsia"/>
          <w:kern w:val="2"/>
          <w:szCs w:val="22"/>
          <w:shd w:color="auto" w:fill="FFFFFF" w:val="clear"/>
          <w:lang w:eastAsia="zh-CN"/>
        </w:rPr>
        <w:t>同学们通过地理课的学习知道，温带海洋性气候大多分布在沿海地区，而温带大陆性气候大多分布在内陆地区。如图所示为两气候地区的全年温度变化曲线，从物理的角度分析，下列说法正确的是(   )</w:t>
      </w:r>
    </w:p>
    <w:p w14:paraId="2738B158">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2677160" cy="1338580"/>
            <wp:effectExtent b="13970" l="0" r="8890" t="0"/>
            <wp:docPr id="1047223199" name="_x0000_i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23199" name="_x0000_i1052"/>
                    <pic:cNvPicPr>
                      <a:picLocks noChangeAspect="1"/>
                    </pic:cNvPicPr>
                  </pic:nvPicPr>
                  <pic:blipFill>
                    <a:blip r:embed="rId26"/>
                    <a:stretch>
                      <a:fillRect/>
                    </a:stretch>
                  </pic:blipFill>
                  <pic:spPr>
                    <a:xfrm>
                      <a:off x="0" y="0"/>
                      <a:ext cx="2677160" cy="1338580"/>
                    </a:xfrm>
                    <a:prstGeom prst="rect">
                      <a:avLst/>
                    </a:prstGeom>
                  </pic:spPr>
                </pic:pic>
              </a:graphicData>
            </a:graphic>
          </wp:inline>
        </w:drawing>
      </w:r>
    </w:p>
    <w:p w14:paraId="206CC3A2">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气温变化小是因为砂石吸收热量少</w:t>
      </w:r>
      <w:r>
        <w:rPr>
          <w:rFonts w:eastAsia="宋体"/>
          <w:kern w:val="2"/>
          <w:szCs w:val="22"/>
          <w:shd w:color="auto" w:fill="FFFFFF" w:val="clear"/>
          <w:lang w:eastAsia="zh-CN"/>
        </w:rPr>
        <w:tab/>
      </w:r>
      <w:r>
        <w:rPr>
          <w:rFonts w:eastAsia="宋体" w:hint="eastAsia"/>
          <w:kern w:val="2"/>
          <w:szCs w:val="22"/>
          <w:shd w:color="auto" w:fill="FFFFFF" w:val="clear"/>
          <w:lang w:eastAsia="zh-CN"/>
        </w:rPr>
        <w:t>B.</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气温变化小是因为海水的比热容大C.</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气温变化大是因为砂石放出热量多</w:t>
      </w:r>
      <w:r>
        <w:rPr>
          <w:rFonts w:eastAsia="宋体"/>
          <w:kern w:val="2"/>
          <w:szCs w:val="22"/>
          <w:shd w:color="auto" w:fill="FFFFFF" w:val="clear"/>
          <w:lang w:eastAsia="zh-CN"/>
        </w:rPr>
        <w:tab/>
      </w:r>
      <w:r>
        <w:rPr>
          <w:rFonts w:eastAsia="宋体" w:hint="eastAsia"/>
          <w:kern w:val="2"/>
          <w:szCs w:val="22"/>
          <w:shd w:color="auto" w:fill="FFFFFF" w:val="clear"/>
          <w:lang w:eastAsia="zh-CN"/>
        </w:rPr>
        <w:t>D.</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气温变化大是因为海水吸收热量多</w:t>
      </w:r>
    </w:p>
    <w:p w14:paraId="7147DA14">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i/>
          <w:color w:val="000000"/>
          <w:kern w:val="2"/>
          <w:szCs w:val="22"/>
          <w:shd w:color="auto" w:fill="FFFFFF" w:val="clear"/>
          <w:lang w:eastAsia="zh-CN"/>
        </w:rPr>
        <w:t>12.</w:t>
      </w:r>
      <w:r>
        <w:rPr>
          <w:rFonts w:eastAsia="宋体" w:hint="eastAsia"/>
          <w:i/>
          <w:kern w:val="2"/>
          <w:szCs w:val="22"/>
          <w:shd w:color="auto" w:fill="FFFFFF" w:val="clear"/>
          <w:lang w:eastAsia="zh-CN"/>
        </w:rPr>
        <w:t>P</w:t>
      </w:r>
      <w:r>
        <w:rPr>
          <w:rFonts w:eastAsia="宋体" w:hint="eastAsia"/>
          <w:kern w:val="2"/>
          <w:szCs w:val="22"/>
          <w:shd w:color="auto" w:fill="FFFFFF" w:val="clear"/>
          <w:lang w:eastAsia="zh-CN"/>
        </w:rPr>
        <w:t>、</w:t>
      </w:r>
      <w:r>
        <w:rPr>
          <w:rFonts w:eastAsia="宋体" w:hint="eastAsia"/>
          <w:i/>
          <w:kern w:val="2"/>
          <w:szCs w:val="22"/>
          <w:shd w:color="auto" w:fill="FFFFFF" w:val="clear"/>
          <w:lang w:eastAsia="zh-CN"/>
        </w:rPr>
        <w:t>Q</w:t>
      </w:r>
      <w:r>
        <w:rPr>
          <w:rFonts w:eastAsia="宋体" w:hint="eastAsia"/>
          <w:kern w:val="2"/>
          <w:szCs w:val="22"/>
          <w:shd w:color="auto" w:fill="FFFFFF" w:val="clear"/>
          <w:lang w:eastAsia="zh-CN"/>
        </w:rPr>
        <w:t>是同一直线上相距12</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m的两点，甲、乙两小车同时经过</w:t>
      </w:r>
      <w:r>
        <w:rPr>
          <w:rFonts w:eastAsia="宋体" w:hint="eastAsia"/>
          <w:i/>
          <w:kern w:val="2"/>
          <w:szCs w:val="22"/>
          <w:shd w:color="auto" w:fill="FFFFFF" w:val="clear"/>
          <w:lang w:eastAsia="zh-CN"/>
        </w:rPr>
        <w:t>P</w:t>
      </w:r>
      <w:r>
        <w:rPr>
          <w:rFonts w:eastAsia="宋体" w:hint="eastAsia"/>
          <w:kern w:val="2"/>
          <w:szCs w:val="22"/>
          <w:shd w:color="auto" w:fill="FFFFFF" w:val="clear"/>
          <w:lang w:eastAsia="zh-CN"/>
        </w:rPr>
        <w:t>点向</w:t>
      </w:r>
      <w:r>
        <w:rPr>
          <w:rFonts w:eastAsia="宋体" w:hint="eastAsia"/>
          <w:i/>
          <w:kern w:val="2"/>
          <w:szCs w:val="22"/>
          <w:shd w:color="auto" w:fill="FFFFFF" w:val="clear"/>
          <w:lang w:eastAsia="zh-CN"/>
        </w:rPr>
        <w:t>Q</w:t>
      </w:r>
      <w:r>
        <w:rPr>
          <w:rFonts w:eastAsia="宋体" w:hint="eastAsia"/>
          <w:kern w:val="2"/>
          <w:szCs w:val="22"/>
          <w:shd w:color="auto" w:fill="FFFFFF" w:val="clear"/>
          <w:lang w:eastAsia="zh-CN"/>
        </w:rPr>
        <w:t>点做直线运动，它们的</w:t>
      </w:r>
      <w:r>
        <w:rPr>
          <w:rFonts w:ascii="Times New Roman" w:cs="Times New Roman" w:eastAsia="宋体" w:hAnsi="Times New Roman"/>
          <w:position w:val="-6"/>
          <w:sz w:val="24"/>
        </w:rPr>
        <w:drawing>
          <wp:inline distB="0" distL="114300" distR="114300" distT="0">
            <wp:extent cx="295275" cy="152400"/>
            <wp:effectExtent b="0" l="0" r="9525" t="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7"/>
                    <a:stretch>
                      <a:fillRect/>
                    </a:stretch>
                  </pic:blipFill>
                  <pic:spPr>
                    <a:xfrm>
                      <a:off x="0" y="0"/>
                      <a:ext cx="295275" cy="152400"/>
                    </a:xfrm>
                    <a:prstGeom prst="rect">
                      <a:avLst/>
                    </a:prstGeom>
                    <a:noFill/>
                    <a:ln>
                      <a:noFill/>
                    </a:ln>
                  </pic:spPr>
                </pic:pic>
              </a:graphicData>
            </a:graphic>
          </wp:inline>
        </w:drawing>
      </w:r>
      <w:r>
        <w:rPr>
          <w:rFonts w:eastAsia="宋体" w:hint="eastAsia"/>
          <w:kern w:val="2"/>
          <w:szCs w:val="22"/>
          <w:shd w:color="auto" w:fill="FFFFFF" w:val="clear"/>
          <w:lang w:eastAsia="zh-CN"/>
        </w:rPr>
        <w:t>图像分别如图（a）（b）所示。则(   )</w:t>
      </w:r>
    </w:p>
    <w:p w14:paraId="3F0C8D69">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3885565" cy="1794510"/>
            <wp:effectExtent b="15240" l="0" r="635" t="0"/>
            <wp:docPr id="373062272" name="_x0000_i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62272" name="_x0000_i1028"/>
                    <pic:cNvPicPr>
                      <a:picLocks noChangeAspect="1"/>
                    </pic:cNvPicPr>
                  </pic:nvPicPr>
                  <pic:blipFill>
                    <a:blip r:embed="rId28"/>
                    <a:stretch>
                      <a:fillRect/>
                    </a:stretch>
                  </pic:blipFill>
                  <pic:spPr>
                    <a:xfrm>
                      <a:off x="0" y="0"/>
                      <a:ext cx="3885565" cy="1794510"/>
                    </a:xfrm>
                    <a:prstGeom prst="rect">
                      <a:avLst/>
                    </a:prstGeom>
                  </pic:spPr>
                </pic:pic>
              </a:graphicData>
            </a:graphic>
          </wp:inline>
        </w:drawing>
      </w:r>
    </w:p>
    <w:p w14:paraId="1D2906C2">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A.甲车的速度为2</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m/s</w:t>
      </w:r>
    </w:p>
    <w:p w14:paraId="32E46DB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B.甲车速度小于乙车速度</w:t>
      </w:r>
    </w:p>
    <w:p w14:paraId="360EA3E2">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C.乙车先到达</w:t>
      </w:r>
      <w:r>
        <w:rPr>
          <w:rFonts w:eastAsia="宋体" w:hint="eastAsia"/>
          <w:i/>
          <w:kern w:val="2"/>
          <w:szCs w:val="22"/>
          <w:shd w:color="auto" w:fill="FFFFFF" w:val="clear"/>
          <w:lang w:eastAsia="zh-CN"/>
        </w:rPr>
        <w:t>Q</w:t>
      </w:r>
      <w:r>
        <w:rPr>
          <w:rFonts w:eastAsia="宋体" w:hint="eastAsia"/>
          <w:kern w:val="2"/>
          <w:szCs w:val="22"/>
          <w:shd w:color="auto" w:fill="FFFFFF" w:val="clear"/>
          <w:lang w:eastAsia="zh-CN"/>
        </w:rPr>
        <w:t>点</w:t>
      </w:r>
    </w:p>
    <w:p w14:paraId="481E9F2F">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D.甲车到达</w:t>
      </w:r>
      <w:r>
        <w:rPr>
          <w:rFonts w:eastAsia="宋体" w:hint="eastAsia"/>
          <w:i/>
          <w:kern w:val="2"/>
          <w:szCs w:val="22"/>
          <w:shd w:color="auto" w:fill="FFFFFF" w:val="clear"/>
          <w:lang w:eastAsia="zh-CN"/>
        </w:rPr>
        <w:t>Q</w:t>
      </w:r>
      <w:r>
        <w:rPr>
          <w:rFonts w:eastAsia="宋体" w:hint="eastAsia"/>
          <w:kern w:val="2"/>
          <w:szCs w:val="22"/>
          <w:shd w:color="auto" w:fill="FFFFFF" w:val="clear"/>
          <w:lang w:eastAsia="zh-CN"/>
        </w:rPr>
        <w:t>点时，甲、乙两车相距4</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m</w:t>
      </w:r>
    </w:p>
    <w:p w14:paraId="03923A31">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13.</w:t>
      </w:r>
      <w:r>
        <w:rPr>
          <w:rFonts w:eastAsia="宋体" w:hint="eastAsia"/>
          <w:kern w:val="2"/>
          <w:szCs w:val="22"/>
          <w:shd w:color="auto" w:fill="FFFFFF" w:val="clear"/>
          <w:lang w:eastAsia="zh-CN"/>
        </w:rPr>
        <w:t>导线</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是闭合电路的一部分，在磁场中按</w:t>
      </w:r>
      <w:r>
        <w:rPr>
          <w:rFonts w:eastAsia="宋体" w:hint="eastAsia"/>
          <w:i/>
          <w:kern w:val="2"/>
          <w:szCs w:val="22"/>
          <w:shd w:color="auto" w:fill="FFFFFF" w:val="clear"/>
          <w:lang w:eastAsia="zh-CN"/>
        </w:rPr>
        <w:t>v</w:t>
      </w:r>
      <w:r>
        <w:rPr>
          <w:rFonts w:eastAsia="宋体" w:hint="eastAsia"/>
          <w:kern w:val="2"/>
          <w:szCs w:val="22"/>
          <w:shd w:color="auto" w:fill="FFFFFF" w:val="clear"/>
          <w:lang w:eastAsia="zh-CN"/>
        </w:rPr>
        <w:t>的方向运动时，下列能产生感应电流的是(   )</w:t>
      </w:r>
    </w:p>
    <w:p w14:paraId="256C35A9">
      <w:pPr>
        <w:widowControl w:val="0"/>
        <w:tabs>
          <w:tab w:pos="2075" w:val="left"/>
          <w:tab w:pos="4156" w:val="left"/>
          <w:tab w:pos="6231" w:val="left"/>
        </w:tabs>
        <w:spacing w:line="360" w:lineRule="auto"/>
        <w:textAlignment w:val="center"/>
        <w:rPr>
          <w:rFonts w:eastAsia="宋体"/>
          <w:kern w:val="2"/>
          <w:szCs w:val="22"/>
          <w:shd w:color="auto" w:fill="FFFFFF" w:val="clear"/>
          <w:lang w:eastAsia="zh-CN"/>
        </w:rPr>
      </w:pPr>
      <w:r>
        <w:rPr>
          <w:rFonts w:eastAsia="宋体" w:hint="eastAsia"/>
          <w:kern w:val="2"/>
          <w:szCs w:val="22"/>
          <w:shd w:color="auto" w:fill="FFFFFF" w:val="clear"/>
          <w:lang w:eastAsia="zh-CN"/>
        </w:rPr>
        <w:t>A</w:t>
      </w:r>
      <w:r>
        <w:rPr>
          <w:rFonts w:eastAsia="宋体"/>
          <w:kern w:val="2"/>
          <w:szCs w:val="22"/>
          <w:shd w:color="auto" w:fill="FFFFFF" w:val="clear"/>
          <w:lang w:eastAsia="zh-CN"/>
        </w:rPr>
        <w:t>.</w:t>
      </w:r>
      <w:r>
        <w:rPr>
          <w:rFonts w:ascii="Times New Roman" w:cs="Times New Roman" w:eastAsia="宋体" w:hAnsi="Times New Roman"/>
          <w:sz w:val="24"/>
          <w:shd w:color="auto" w:fill="FFFFFF" w:val="clear"/>
        </w:rPr>
        <w:drawing>
          <wp:inline distB="0" distL="0" distR="0" distT="0">
            <wp:extent cx="1384935" cy="1009650"/>
            <wp:effectExtent b="0" l="0" r="5715" t="0"/>
            <wp:docPr id="466082776" name="_x0000_i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82776" name="_x0000_i1030"/>
                    <pic:cNvPicPr>
                      <a:picLocks noChangeAspect="1"/>
                    </pic:cNvPicPr>
                  </pic:nvPicPr>
                  <pic:blipFill>
                    <a:blip r:embed="rId29"/>
                    <a:stretch>
                      <a:fillRect/>
                    </a:stretch>
                  </pic:blipFill>
                  <pic:spPr>
                    <a:xfrm>
                      <a:off x="0" y="0"/>
                      <a:ext cx="1384935" cy="1009650"/>
                    </a:xfrm>
                    <a:prstGeom prst="rect">
                      <a:avLst/>
                    </a:prstGeom>
                  </pic:spPr>
                </pic:pic>
              </a:graphicData>
            </a:graphic>
          </wp:inline>
        </w:drawing>
      </w:r>
      <w:r>
        <w:rPr>
          <w:rFonts w:eastAsia="宋体"/>
          <w:kern w:val="2"/>
          <w:szCs w:val="22"/>
          <w:shd w:color="auto" w:fill="FFFFFF" w:val="clear"/>
          <w:lang w:eastAsia="zh-CN"/>
        </w:rPr>
        <w:tab/>
      </w:r>
      <w:r>
        <w:rPr>
          <w:rFonts w:eastAsia="宋体"/>
          <w:kern w:val="2"/>
          <w:szCs w:val="22"/>
          <w:shd w:color="auto" w:fill="FFFFFF" w:val="clear"/>
          <w:lang w:eastAsia="zh-CN"/>
        </w:rPr>
        <w:t>B.</w:t>
      </w:r>
      <w:r>
        <w:rPr>
          <w:rFonts w:ascii="Times New Roman" w:cs="Times New Roman" w:eastAsia="宋体" w:hAnsi="Times New Roman"/>
          <w:sz w:val="24"/>
          <w:shd w:color="auto" w:fill="FFFFFF" w:val="clear"/>
        </w:rPr>
        <w:drawing>
          <wp:inline distB="0" distL="0" distR="0" distT="0">
            <wp:extent cx="1328420" cy="1007745"/>
            <wp:effectExtent b="1905" l="0" r="5080" t="0"/>
            <wp:docPr id="9" name="_x0000_i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_i1031"/>
                    <pic:cNvPicPr>
                      <a:picLocks noChangeAspect="1"/>
                    </pic:cNvPicPr>
                  </pic:nvPicPr>
                  <pic:blipFill>
                    <a:blip r:embed="rId30"/>
                    <a:stretch>
                      <a:fillRect/>
                    </a:stretch>
                  </pic:blipFill>
                  <pic:spPr>
                    <a:xfrm>
                      <a:off x="0" y="0"/>
                      <a:ext cx="1328420" cy="1007745"/>
                    </a:xfrm>
                    <a:prstGeom prst="rect">
                      <a:avLst/>
                    </a:prstGeom>
                  </pic:spPr>
                </pic:pic>
              </a:graphicData>
            </a:graphic>
          </wp:inline>
        </w:drawing>
      </w:r>
    </w:p>
    <w:p w14:paraId="60B8C0E4">
      <w:pPr>
        <w:widowControl w:val="0"/>
        <w:tabs>
          <w:tab w:pos="2075" w:val="left"/>
          <w:tab w:pos="4156" w:val="left"/>
          <w:tab w:pos="6231" w:val="left"/>
        </w:tabs>
        <w:spacing w:line="360" w:lineRule="auto"/>
        <w:textAlignment w:val="center"/>
        <w:rPr>
          <w:rFonts w:eastAsia="宋体"/>
          <w:kern w:val="2"/>
          <w:szCs w:val="22"/>
          <w:shd w:color="auto" w:fill="FFFFFF" w:val="clear"/>
          <w:lang w:eastAsia="zh-CN"/>
        </w:rPr>
      </w:pPr>
      <w:r>
        <w:rPr>
          <w:rFonts w:eastAsia="宋体"/>
          <w:kern w:val="2"/>
          <w:szCs w:val="22"/>
          <w:shd w:color="auto" w:fill="FFFFFF" w:val="clear"/>
          <w:lang w:eastAsia="zh-CN"/>
        </w:rPr>
        <w:t>C.</w:t>
      </w:r>
      <w:r>
        <w:rPr>
          <w:rFonts w:ascii="Times New Roman" w:cs="Times New Roman" w:eastAsia="宋体" w:hAnsi="Times New Roman"/>
          <w:sz w:val="24"/>
          <w:shd w:color="auto" w:fill="FFFFFF" w:val="clear"/>
        </w:rPr>
        <w:drawing>
          <wp:inline distB="0" distL="0" distR="0" distT="0">
            <wp:extent cx="1524000" cy="720090"/>
            <wp:effectExtent b="3810" l="0" r="0" t="0"/>
            <wp:docPr id="10" name="_x0000_i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i1032"/>
                    <pic:cNvPicPr>
                      <a:picLocks noChangeAspect="1"/>
                    </pic:cNvPicPr>
                  </pic:nvPicPr>
                  <pic:blipFill>
                    <a:blip r:embed="rId31"/>
                    <a:stretch>
                      <a:fillRect/>
                    </a:stretch>
                  </pic:blipFill>
                  <pic:spPr>
                    <a:xfrm>
                      <a:off x="0" y="0"/>
                      <a:ext cx="1524000" cy="720090"/>
                    </a:xfrm>
                    <a:prstGeom prst="rect">
                      <a:avLst/>
                    </a:prstGeom>
                  </pic:spPr>
                </pic:pic>
              </a:graphicData>
            </a:graphic>
          </wp:inline>
        </w:drawing>
      </w:r>
      <w:r>
        <w:rPr>
          <w:rFonts w:eastAsia="宋体"/>
          <w:kern w:val="2"/>
          <w:szCs w:val="22"/>
          <w:shd w:color="auto" w:fill="FFFFFF" w:val="clear"/>
          <w:lang w:eastAsia="zh-CN"/>
        </w:rPr>
        <w:tab/>
      </w:r>
      <w:r>
        <w:rPr>
          <w:rFonts w:eastAsia="宋体"/>
          <w:kern w:val="2"/>
          <w:szCs w:val="22"/>
          <w:shd w:color="auto" w:fill="FFFFFF" w:val="clear"/>
          <w:lang w:eastAsia="zh-CN"/>
        </w:rPr>
        <w:t>D.</w:t>
      </w:r>
      <w:r>
        <w:rPr>
          <w:rFonts w:ascii="Times New Roman" w:cs="Times New Roman" w:eastAsia="宋体" w:hAnsi="Times New Roman"/>
          <w:sz w:val="24"/>
          <w:shd w:color="auto" w:fill="FFFFFF" w:val="clear"/>
        </w:rPr>
        <w:drawing>
          <wp:inline distB="0" distL="0" distR="0" distT="0">
            <wp:extent cx="1579245" cy="1009015"/>
            <wp:effectExtent b="635" l="0" r="1905" t="0"/>
            <wp:docPr id="11" name="_x0000_i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i1033"/>
                    <pic:cNvPicPr>
                      <a:picLocks noChangeAspect="1"/>
                    </pic:cNvPicPr>
                  </pic:nvPicPr>
                  <pic:blipFill>
                    <a:blip r:embed="rId32"/>
                    <a:stretch>
                      <a:fillRect/>
                    </a:stretch>
                  </pic:blipFill>
                  <pic:spPr>
                    <a:xfrm>
                      <a:off x="0" y="0"/>
                      <a:ext cx="1579245" cy="1009015"/>
                    </a:xfrm>
                    <a:prstGeom prst="rect">
                      <a:avLst/>
                    </a:prstGeom>
                  </pic:spPr>
                </pic:pic>
              </a:graphicData>
            </a:graphic>
          </wp:inline>
        </w:drawing>
      </w:r>
    </w:p>
    <w:p w14:paraId="59F1C928">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color w:val="000000"/>
          <w:kern w:val="2"/>
          <w:szCs w:val="22"/>
          <w:shd w:color="auto" w:fill="FFFFFF" w:val="clear"/>
          <w:lang w:eastAsia="zh-CN"/>
        </w:rPr>
        <w:t>14.</w:t>
      </w:r>
      <w:r>
        <w:rPr>
          <w:rFonts w:eastAsia="宋体"/>
          <w:kern w:val="2"/>
          <w:szCs w:val="22"/>
          <w:shd w:color="auto" w:fill="FFFFFF" w:val="clear"/>
          <w:lang w:eastAsia="zh-CN"/>
        </w:rPr>
        <w:t>下课后，甲同学沿图中实线路径从教室到食堂，乙同学沿图中虚线路径从教室到食堂，关于这两个过程，下列说法正确的是(   )</w:t>
      </w:r>
    </w:p>
    <w:p w14:paraId="403AA413">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473835" cy="1483360"/>
            <wp:effectExtent b="2540" l="0" r="12065" t="0"/>
            <wp:docPr id="1041543285" name="_x0000_i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3285" name="_x0000_i1057"/>
                    <pic:cNvPicPr>
                      <a:picLocks noChangeAspect="1"/>
                    </pic:cNvPicPr>
                  </pic:nvPicPr>
                  <pic:blipFill>
                    <a:blip r:embed="rId33"/>
                    <a:stretch>
                      <a:fillRect/>
                    </a:stretch>
                  </pic:blipFill>
                  <pic:spPr>
                    <a:xfrm>
                      <a:off x="0" y="0"/>
                      <a:ext cx="1473835" cy="1483360"/>
                    </a:xfrm>
                    <a:prstGeom prst="rect">
                      <a:avLst/>
                    </a:prstGeom>
                  </pic:spPr>
                </pic:pic>
              </a:graphicData>
            </a:graphic>
          </wp:inline>
        </w:drawing>
      </w:r>
    </w:p>
    <w:p w14:paraId="4706E13C">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A.甲的位移等于乙的位移</w:t>
      </w:r>
      <w:r>
        <w:rPr>
          <w:rFonts w:eastAsia="宋体"/>
          <w:kern w:val="2"/>
          <w:szCs w:val="22"/>
          <w:shd w:color="auto" w:fill="FFFFFF" w:val="clear"/>
          <w:lang w:eastAsia="zh-CN"/>
        </w:rPr>
        <w:tab/>
      </w:r>
      <w:r>
        <w:rPr>
          <w:rFonts w:eastAsia="宋体"/>
          <w:kern w:val="2"/>
          <w:szCs w:val="22"/>
          <w:shd w:color="auto" w:fill="FFFFFF" w:val="clear"/>
          <w:lang w:eastAsia="zh-CN"/>
        </w:rPr>
        <w:t>B.甲的位移大于乙的位移</w:t>
      </w:r>
    </w:p>
    <w:p w14:paraId="1D2565E6">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C.甲的路程等于乙的路程</w:t>
      </w:r>
      <w:r>
        <w:rPr>
          <w:rFonts w:eastAsia="宋体"/>
          <w:kern w:val="2"/>
          <w:szCs w:val="22"/>
          <w:shd w:color="auto" w:fill="FFFFFF" w:val="clear"/>
          <w:lang w:eastAsia="zh-CN"/>
        </w:rPr>
        <w:tab/>
      </w:r>
      <w:r>
        <w:rPr>
          <w:rFonts w:eastAsia="宋体"/>
          <w:kern w:val="2"/>
          <w:szCs w:val="22"/>
          <w:shd w:color="auto" w:fill="FFFFFF" w:val="clear"/>
          <w:lang w:eastAsia="zh-CN"/>
        </w:rPr>
        <w:t>D.甲的路程大于乙的路程</w:t>
      </w:r>
    </w:p>
    <w:p w14:paraId="76FBCB34">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15.</w:t>
      </w:r>
      <w:r>
        <w:rPr>
          <w:rFonts w:eastAsia="宋体" w:hint="eastAsia"/>
          <w:kern w:val="2"/>
          <w:szCs w:val="22"/>
          <w:shd w:color="auto" w:fill="FFFFFF" w:val="clear"/>
          <w:lang w:eastAsia="zh-CN"/>
        </w:rPr>
        <w:t>如图所示的电路中，电源电压不变。闭合开关S，将滑片</w:t>
      </w:r>
      <w:r>
        <w:rPr>
          <w:rFonts w:eastAsia="宋体" w:hint="eastAsia"/>
          <w:i/>
          <w:kern w:val="2"/>
          <w:szCs w:val="22"/>
          <w:shd w:color="auto" w:fill="FFFFFF" w:val="clear"/>
          <w:lang w:eastAsia="zh-CN"/>
        </w:rPr>
        <w:t>P</w:t>
      </w:r>
      <w:r>
        <w:rPr>
          <w:rFonts w:eastAsia="宋体" w:hint="eastAsia"/>
          <w:kern w:val="2"/>
          <w:szCs w:val="22"/>
          <w:shd w:color="auto" w:fill="FFFFFF" w:val="clear"/>
          <w:lang w:eastAsia="zh-CN"/>
        </w:rPr>
        <w:t>向右移动的过程中（不移到最右端，忽略灯丝电阻的变化），下列说法中正确的是(   )</w:t>
      </w:r>
    </w:p>
    <w:p w14:paraId="26A16AA2">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495425" cy="1356360"/>
            <wp:effectExtent b="15240" l="0" r="9525" t="0"/>
            <wp:docPr id="334804893" name="_x0000_i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04893" name="_x0000_i1054"/>
                    <pic:cNvPicPr>
                      <a:picLocks noChangeAspect="1"/>
                    </pic:cNvPicPr>
                  </pic:nvPicPr>
                  <pic:blipFill>
                    <a:blip r:embed="rId34"/>
                    <a:stretch>
                      <a:fillRect/>
                    </a:stretch>
                  </pic:blipFill>
                  <pic:spPr>
                    <a:xfrm>
                      <a:off x="0" y="0"/>
                      <a:ext cx="1495425" cy="1356360"/>
                    </a:xfrm>
                    <a:prstGeom prst="rect">
                      <a:avLst/>
                    </a:prstGeom>
                  </pic:spPr>
                </pic:pic>
              </a:graphicData>
            </a:graphic>
          </wp:inline>
        </w:drawing>
      </w:r>
    </w:p>
    <w:p w14:paraId="1FAADDF3">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A.电流表</w:t>
      </w:r>
      <w:r>
        <w:rPr>
          <w:rFonts w:ascii="Times New Roman" w:cs="Times New Roman" w:eastAsia="宋体" w:hAnsi="Times New Roman"/>
          <w:position w:val="-12"/>
          <w:sz w:val="24"/>
        </w:rPr>
        <w:object>
          <v:shape coordsize="21600,21600" filled="f" id="_x0000_i1031" o:ole="" o:preferrelative="t" stroked="f" style="width:15pt;height:18pt" type="#_x0000_t75">
            <v:stroke joinstyle="miter"/>
            <v:imagedata o:title="" r:id="rId35"/>
            <o:lock aspectratio="t" v:ext="edit"/>
            <w10:anchorlock/>
          </v:shape>
          <o:OLEObject DrawAspect="Content" ObjectID="_1468075731" ProgID="Equation.DSMT4" ShapeID="_x0000_i1031" Type="Embed" r:id="rId36"/>
        </w:object>
      </w:r>
      <w:r>
        <w:rPr>
          <w:rFonts w:eastAsia="宋体" w:hint="eastAsia"/>
          <w:kern w:val="2"/>
          <w:szCs w:val="22"/>
          <w:shd w:color="auto" w:fill="FFFFFF" w:val="clear"/>
          <w:lang w:eastAsia="zh-CN"/>
        </w:rPr>
        <w:t>示数变小，电压表V示数不变</w:t>
      </w:r>
    </w:p>
    <w:p w14:paraId="4BD4E4B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B.电流表A示数变大，灯泡亮度变亮</w:t>
      </w:r>
    </w:p>
    <w:p w14:paraId="651FD48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C.电压表V与电流表</w:t>
      </w:r>
      <w:r>
        <w:rPr>
          <w:rFonts w:ascii="Times New Roman" w:cs="Times New Roman" w:eastAsia="宋体" w:hAnsi="Times New Roman"/>
          <w:position w:val="-12"/>
          <w:sz w:val="24"/>
        </w:rPr>
        <w:object>
          <v:shape coordsize="21600,21600" filled="f" id="_x0000_i1032" o:ole="" o:preferrelative="t" stroked="f" style="width:15pt;height:18pt" type="#_x0000_t75">
            <v:stroke joinstyle="miter"/>
            <v:imagedata o:title="" r:id="rId37"/>
            <o:lock aspectratio="t" v:ext="edit"/>
            <w10:anchorlock/>
          </v:shape>
          <o:OLEObject DrawAspect="Content" ObjectID="_1468075732" ProgID="Equation.DSMT4" ShapeID="_x0000_i1032" Type="Embed" r:id="rId38"/>
        </w:object>
      </w:r>
      <w:r>
        <w:rPr>
          <w:rFonts w:eastAsia="宋体" w:hint="eastAsia"/>
          <w:kern w:val="2"/>
          <w:szCs w:val="22"/>
          <w:shd w:color="auto" w:fill="FFFFFF" w:val="clear"/>
          <w:lang w:eastAsia="zh-CN"/>
        </w:rPr>
        <w:t>示数的比值不变</w:t>
      </w:r>
    </w:p>
    <w:p w14:paraId="6C7662AB">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D.电压表V与电流表A和</w:t>
      </w:r>
      <w:r>
        <w:rPr>
          <w:rFonts w:ascii="Times New Roman" w:cs="Times New Roman" w:eastAsia="宋体" w:hAnsi="Times New Roman"/>
          <w:position w:val="-12"/>
          <w:sz w:val="24"/>
        </w:rPr>
        <w:object>
          <v:shape coordsize="21600,21600" filled="f" id="_x0000_i1033" o:ole="" o:preferrelative="t" stroked="f" style="width:15pt;height:18pt" type="#_x0000_t75">
            <v:stroke joinstyle="miter"/>
            <v:imagedata o:title="" r:id="rId39"/>
            <o:lock aspectratio="t" v:ext="edit"/>
            <w10:anchorlock/>
          </v:shape>
          <o:OLEObject DrawAspect="Content" ObjectID="_1468075733" ProgID="Equation.DSMT4" ShapeID="_x0000_i1033" Type="Embed" r:id="rId40"/>
        </w:object>
      </w:r>
      <w:r>
        <w:rPr>
          <w:rFonts w:eastAsia="宋体" w:hint="eastAsia"/>
          <w:kern w:val="2"/>
          <w:szCs w:val="22"/>
          <w:shd w:color="auto" w:fill="FFFFFF" w:val="clear"/>
          <w:lang w:eastAsia="zh-CN"/>
        </w:rPr>
        <w:t>示数之差的比值不变</w:t>
      </w:r>
    </w:p>
    <w:p w14:paraId="2A26C680">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16.</w:t>
      </w:r>
      <w:r>
        <w:rPr>
          <w:rFonts w:eastAsia="宋体" w:hint="eastAsia"/>
          <w:kern w:val="2"/>
          <w:szCs w:val="22"/>
          <w:shd w:color="auto" w:fill="FFFFFF" w:val="clear"/>
          <w:lang w:eastAsia="zh-CN"/>
        </w:rPr>
        <w:t>一束单色光从空气斜射入玻璃中的情境如图所示。下列说法正确的是(   )</w:t>
      </w:r>
    </w:p>
    <w:p w14:paraId="7DE7E3D9">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838325" cy="1210310"/>
            <wp:effectExtent b="8890" l="0" r="9525" t="0"/>
            <wp:docPr id="662363178" name="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63178" name="_x0000_i1025"/>
                    <pic:cNvPicPr>
                      <a:picLocks noChangeAspect="1"/>
                    </pic:cNvPicPr>
                  </pic:nvPicPr>
                  <pic:blipFill>
                    <a:blip r:embed="rId41"/>
                    <a:stretch>
                      <a:fillRect/>
                    </a:stretch>
                  </pic:blipFill>
                  <pic:spPr>
                    <a:xfrm>
                      <a:off x="0" y="0"/>
                      <a:ext cx="1838325" cy="1210310"/>
                    </a:xfrm>
                    <a:prstGeom prst="rect">
                      <a:avLst/>
                    </a:prstGeom>
                  </pic:spPr>
                </pic:pic>
              </a:graphicData>
            </a:graphic>
          </wp:inline>
        </w:drawing>
      </w:r>
    </w:p>
    <w:p w14:paraId="22EC4DFE">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A.</w:t>
      </w:r>
      <w:r>
        <w:rPr>
          <w:rFonts w:eastAsia="宋体" w:hint="eastAsia"/>
          <w:i/>
          <w:kern w:val="2"/>
          <w:szCs w:val="22"/>
          <w:shd w:color="auto" w:fill="FFFFFF" w:val="clear"/>
          <w:lang w:eastAsia="zh-CN"/>
        </w:rPr>
        <w:t>AO</w:t>
      </w:r>
      <w:r>
        <w:rPr>
          <w:rFonts w:eastAsia="宋体" w:hint="eastAsia"/>
          <w:kern w:val="2"/>
          <w:szCs w:val="22"/>
          <w:shd w:color="auto" w:fill="FFFFFF" w:val="clear"/>
          <w:lang w:eastAsia="zh-CN"/>
        </w:rPr>
        <w:t>是入射光，</w:t>
      </w:r>
      <w:r>
        <w:rPr>
          <w:rFonts w:eastAsia="宋体" w:hint="eastAsia"/>
          <w:i/>
          <w:kern w:val="2"/>
          <w:szCs w:val="22"/>
          <w:shd w:color="auto" w:fill="FFFFFF" w:val="clear"/>
          <w:lang w:eastAsia="zh-CN"/>
        </w:rPr>
        <w:t>OB</w:t>
      </w:r>
      <w:r>
        <w:rPr>
          <w:rFonts w:eastAsia="宋体" w:hint="eastAsia"/>
          <w:kern w:val="2"/>
          <w:szCs w:val="22"/>
          <w:shd w:color="auto" w:fill="FFFFFF" w:val="clear"/>
          <w:lang w:eastAsia="zh-CN"/>
        </w:rPr>
        <w:t>是反射光</w:t>
      </w:r>
    </w:p>
    <w:p w14:paraId="179743CE">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B.</w:t>
      </w:r>
      <w:r>
        <w:rPr>
          <w:rFonts w:eastAsia="宋体" w:hint="eastAsia"/>
          <w:i/>
          <w:kern w:val="2"/>
          <w:szCs w:val="22"/>
          <w:shd w:color="auto" w:fill="FFFFFF" w:val="clear"/>
          <w:lang w:eastAsia="zh-CN"/>
        </w:rPr>
        <w:t>B</w:t>
      </w:r>
      <w:r>
        <w:rPr>
          <w:rFonts w:eastAsia="宋体"/>
          <w:i/>
          <w:kern w:val="2"/>
          <w:szCs w:val="22"/>
          <w:shd w:color="auto" w:fill="FFFFFF" w:val="clear"/>
          <w:lang w:eastAsia="zh-CN"/>
        </w:rPr>
        <w:t>O</w:t>
      </w:r>
      <w:r>
        <w:rPr>
          <w:rFonts w:eastAsia="宋体" w:hint="eastAsia"/>
          <w:kern w:val="2"/>
          <w:szCs w:val="22"/>
          <w:shd w:color="auto" w:fill="FFFFFF" w:val="clear"/>
          <w:lang w:eastAsia="zh-CN"/>
        </w:rPr>
        <w:t>是入射光，</w:t>
      </w:r>
      <w:r>
        <w:rPr>
          <w:rFonts w:eastAsia="宋体" w:hint="eastAsia"/>
          <w:i/>
          <w:kern w:val="2"/>
          <w:szCs w:val="22"/>
          <w:shd w:color="auto" w:fill="FFFFFF" w:val="clear"/>
          <w:lang w:eastAsia="zh-CN"/>
        </w:rPr>
        <w:t>OC</w:t>
      </w:r>
      <w:r>
        <w:rPr>
          <w:rFonts w:eastAsia="宋体" w:hint="eastAsia"/>
          <w:kern w:val="2"/>
          <w:szCs w:val="22"/>
          <w:shd w:color="auto" w:fill="FFFFFF" w:val="clear"/>
          <w:lang w:eastAsia="zh-CN"/>
        </w:rPr>
        <w:t>是折射光</w:t>
      </w:r>
    </w:p>
    <w:p w14:paraId="30FB0733">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C.</w:t>
      </w:r>
      <w:r>
        <w:rPr>
          <w:rFonts w:ascii="Times New Roman" w:cs="Times New Roman" w:eastAsia="宋体" w:hAnsi="Times New Roman"/>
          <w:position w:val="-6"/>
          <w:sz w:val="24"/>
        </w:rPr>
        <w:object>
          <v:shape coordsize="21600,21600" filled="f" id="_x0000_i1034" o:ole="" o:preferrelative="t" stroked="f" style="width:38.25pt;height:13.5pt" type="#_x0000_t75">
            <v:stroke joinstyle="miter"/>
            <v:imagedata o:title="" r:id="rId42"/>
            <o:lock aspectratio="t" v:ext="edit"/>
            <w10:anchorlock/>
          </v:shape>
          <o:OLEObject DrawAspect="Content" ObjectID="_1468075734" ProgID="Equation.DSMT4" ShapeID="_x0000_i1034" Type="Embed" r:id="rId43"/>
        </w:object>
      </w:r>
      <w:r>
        <w:rPr>
          <w:rFonts w:eastAsia="宋体" w:hint="eastAsia"/>
          <w:kern w:val="2"/>
          <w:szCs w:val="22"/>
          <w:shd w:color="auto" w:fill="FFFFFF" w:val="clear"/>
          <w:lang w:eastAsia="zh-CN"/>
        </w:rPr>
        <w:t>是入射角，</w:t>
      </w:r>
      <w:r>
        <w:rPr>
          <w:rFonts w:ascii="Times New Roman" w:cs="Times New Roman" w:eastAsia="宋体" w:hAnsi="Times New Roman"/>
          <w:position w:val="-6"/>
          <w:sz w:val="24"/>
        </w:rPr>
        <w:drawing>
          <wp:inline distB="0" distL="114300" distR="114300" distT="0">
            <wp:extent cx="523875" cy="171450"/>
            <wp:effectExtent b="0" l="0" r="0" t="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4"/>
                    <a:stretch>
                      <a:fillRect/>
                    </a:stretch>
                  </pic:blipFill>
                  <pic:spPr>
                    <a:xfrm>
                      <a:off x="0" y="0"/>
                      <a:ext cx="523875" cy="171450"/>
                    </a:xfrm>
                    <a:prstGeom prst="rect">
                      <a:avLst/>
                    </a:prstGeom>
                    <a:noFill/>
                    <a:ln>
                      <a:noFill/>
                    </a:ln>
                  </pic:spPr>
                </pic:pic>
              </a:graphicData>
            </a:graphic>
          </wp:inline>
        </w:drawing>
      </w:r>
      <w:r>
        <w:rPr>
          <w:rFonts w:eastAsia="宋体" w:hint="eastAsia"/>
          <w:kern w:val="2"/>
          <w:szCs w:val="22"/>
          <w:shd w:color="auto" w:fill="FFFFFF" w:val="clear"/>
          <w:lang w:eastAsia="zh-CN"/>
        </w:rPr>
        <w:t>是反射角</w:t>
      </w:r>
    </w:p>
    <w:p w14:paraId="037FA100">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D.光若沿</w:t>
      </w:r>
      <w:r>
        <w:rPr>
          <w:rFonts w:eastAsia="宋体" w:hint="eastAsia"/>
          <w:i/>
          <w:kern w:val="2"/>
          <w:szCs w:val="22"/>
          <w:shd w:color="auto" w:fill="FFFFFF" w:val="clear"/>
          <w:lang w:eastAsia="zh-CN"/>
        </w:rPr>
        <w:t>CO</w:t>
      </w:r>
      <w:r>
        <w:rPr>
          <w:rFonts w:eastAsia="宋体" w:hint="eastAsia"/>
          <w:kern w:val="2"/>
          <w:szCs w:val="22"/>
          <w:shd w:color="auto" w:fill="FFFFFF" w:val="clear"/>
          <w:lang w:eastAsia="zh-CN"/>
        </w:rPr>
        <w:t>入射，将沿</w:t>
      </w:r>
      <w:r>
        <w:rPr>
          <w:rFonts w:eastAsia="宋体" w:hint="eastAsia"/>
          <w:i/>
          <w:kern w:val="2"/>
          <w:szCs w:val="22"/>
          <w:shd w:color="auto" w:fill="FFFFFF" w:val="clear"/>
          <w:lang w:eastAsia="zh-CN"/>
        </w:rPr>
        <w:t>OA</w:t>
      </w:r>
      <w:r>
        <w:rPr>
          <w:rFonts w:eastAsia="宋体" w:hint="eastAsia"/>
          <w:kern w:val="2"/>
          <w:szCs w:val="22"/>
          <w:shd w:color="auto" w:fill="FFFFFF" w:val="clear"/>
          <w:lang w:eastAsia="zh-CN"/>
        </w:rPr>
        <w:t>射出</w:t>
      </w:r>
    </w:p>
    <w:p w14:paraId="36008AF9">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ascii="Times New Roman" w:cs="Times New Roman" w:eastAsia="宋体" w:hAnsi="Times New Roman" w:hint="default"/>
          <w:color w:val="000000"/>
          <w:kern w:val="2"/>
          <w:sz w:val="24"/>
          <w:szCs w:val="24"/>
          <w:shd w:color="auto" w:fill="FFFFFF" w:val="clear"/>
          <w:lang w:eastAsia="zh-CN" w:val="en-US"/>
        </w:rPr>
      </w:pPr>
      <w:r>
        <w:rPr>
          <w:rFonts w:ascii="Times New Roman" w:cs="Times New Roman" w:eastAsia="宋体" w:hAnsi="Times New Roman" w:hint="default"/>
          <w:b/>
          <w:bCs/>
          <w:color w:val="000000"/>
          <w:kern w:val="0"/>
          <w:sz w:val="24"/>
          <w:szCs w:val="24"/>
          <w:lang w:bidi="ar" w:eastAsia="zh-CN" w:val="en-US"/>
        </w:rPr>
        <w:t>二、</w:t>
      </w:r>
      <w:r>
        <w:rPr>
          <w:rFonts w:cs="Times New Roman" w:eastAsia="宋体" w:hint="eastAsia"/>
          <w:b/>
          <w:bCs/>
          <w:color w:val="000000"/>
          <w:kern w:val="0"/>
          <w:sz w:val="24"/>
          <w:szCs w:val="24"/>
          <w:lang w:bidi="ar" w:eastAsia="zh-CN" w:val="en-US"/>
        </w:rPr>
        <w:t>填空题</w:t>
      </w:r>
      <w:r>
        <w:rPr>
          <w:rFonts w:ascii="Times New Roman" w:cs="Times New Roman" w:eastAsia="宋体" w:hAnsi="Times New Roman" w:hint="default"/>
          <w:b/>
          <w:bCs/>
          <w:color w:val="000000"/>
          <w:kern w:val="0"/>
          <w:sz w:val="24"/>
          <w:szCs w:val="24"/>
          <w:lang w:bidi="ar" w:eastAsia="zh-CN" w:val="en-US"/>
        </w:rPr>
        <w:t>：本大题共</w:t>
      </w:r>
      <w:r>
        <w:rPr>
          <w:rFonts w:cs="Times New Roman" w:eastAsia="宋体" w:hint="eastAsia"/>
          <w:b/>
          <w:bCs/>
          <w:color w:val="000000"/>
          <w:kern w:val="0"/>
          <w:sz w:val="24"/>
          <w:szCs w:val="24"/>
          <w:lang w:bidi="ar" w:eastAsia="zh-CN" w:val="en-US"/>
        </w:rPr>
        <w:t>5</w:t>
      </w:r>
      <w:r>
        <w:rPr>
          <w:rFonts w:ascii="Times New Roman" w:cs="Times New Roman" w:eastAsia="宋体" w:hAnsi="Times New Roman" w:hint="default"/>
          <w:b/>
          <w:bCs/>
          <w:color w:val="000000"/>
          <w:kern w:val="0"/>
          <w:sz w:val="24"/>
          <w:szCs w:val="24"/>
          <w:lang w:bidi="ar" w:eastAsia="zh-CN" w:val="en-US"/>
        </w:rPr>
        <w:t>小题，共</w:t>
      </w:r>
      <w:r>
        <w:rPr>
          <w:rFonts w:cs="Times New Roman" w:eastAsia="宋体" w:hint="eastAsia"/>
          <w:b/>
          <w:bCs/>
          <w:color w:val="000000"/>
          <w:kern w:val="0"/>
          <w:sz w:val="24"/>
          <w:szCs w:val="24"/>
          <w:lang w:bidi="ar" w:eastAsia="zh-CN" w:val="en-US"/>
        </w:rPr>
        <w:t>20</w:t>
      </w:r>
      <w:r>
        <w:rPr>
          <w:rFonts w:ascii="Times New Roman" w:cs="Times New Roman" w:eastAsia="宋体" w:hAnsi="Times New Roman" w:hint="default"/>
          <w:b/>
          <w:bCs/>
          <w:color w:val="000000"/>
          <w:kern w:val="0"/>
          <w:sz w:val="24"/>
          <w:szCs w:val="24"/>
          <w:lang w:bidi="ar" w:eastAsia="zh-CN" w:val="en-US"/>
        </w:rPr>
        <w:t>分</w:t>
      </w:r>
      <w:r>
        <w:rPr>
          <w:rFonts w:cs="Times New Roman" w:eastAsia="宋体" w:hint="eastAsia"/>
          <w:b/>
          <w:bCs/>
          <w:color w:val="000000"/>
          <w:kern w:val="0"/>
          <w:sz w:val="24"/>
          <w:szCs w:val="24"/>
          <w:lang w:bidi="ar" w:eastAsia="zh-CN" w:val="en-US"/>
        </w:rPr>
        <w:t>，每空2分。</w:t>
      </w:r>
    </w:p>
    <w:p w14:paraId="7A612A86">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17.</w:t>
      </w:r>
      <w:r>
        <w:rPr>
          <w:rFonts w:eastAsia="宋体" w:hint="eastAsia"/>
          <w:kern w:val="2"/>
          <w:szCs w:val="22"/>
          <w:shd w:color="auto" w:fill="FFFFFF" w:val="clear"/>
          <w:lang w:eastAsia="zh-CN"/>
        </w:rPr>
        <w:t>中国人民解放军海军福建舰是中国完全自主设计建造的首艘弹射型航空母舰，福建舰满载排水量8万余吨，则其满载在海上静止时受到的浮力是_</w:t>
      </w:r>
      <w:r>
        <w:rPr>
          <w:rFonts w:eastAsia="宋体"/>
          <w:kern w:val="2"/>
          <w:szCs w:val="22"/>
          <w:shd w:color="auto" w:fill="FFFFFF" w:val="clear"/>
          <w:lang w:eastAsia="zh-CN"/>
        </w:rPr>
        <w:t>_______</w:t>
      </w:r>
      <w:r>
        <w:rPr>
          <w:rFonts w:eastAsia="宋体" w:hint="eastAsia"/>
          <w:kern w:val="2"/>
          <w:szCs w:val="22"/>
          <w:shd w:color="auto" w:fill="FFFFFF" w:val="clear"/>
          <w:lang w:eastAsia="zh-CN"/>
        </w:rPr>
        <w:t>N，排开海水的体积是_</w:t>
      </w:r>
      <w:r>
        <w:rPr>
          <w:rFonts w:eastAsia="宋体"/>
          <w:kern w:val="2"/>
          <w:szCs w:val="22"/>
          <w:shd w:color="auto" w:fill="FFFFFF" w:val="clear"/>
          <w:lang w:eastAsia="zh-CN"/>
        </w:rPr>
        <w:t>_______</w:t>
      </w:r>
      <w:r>
        <w:rPr>
          <w:rFonts w:ascii="Times New Roman" w:cs="Times New Roman" w:eastAsia="宋体" w:hAnsi="Times New Roman"/>
          <w:position w:val="-4"/>
          <w:sz w:val="24"/>
        </w:rPr>
        <w:object>
          <v:shape coordsize="21600,21600" filled="f" id="_x0000_i1035" o:ole="" o:preferrelative="t" stroked="f" style="width:17.25pt;height:15pt" type="#_x0000_t75">
            <v:stroke joinstyle="miter"/>
            <v:imagedata o:title="" r:id="rId45"/>
            <o:lock aspectratio="t" v:ext="edit"/>
            <w10:anchorlock/>
          </v:shape>
          <o:OLEObject DrawAspect="Content" ObjectID="_1468075735" ProgID="Equation.DSMT4" ShapeID="_x0000_i1035" Type="Embed" r:id="rId46"/>
        </w:object>
      </w:r>
      <w:r>
        <w:rPr>
          <w:rFonts w:eastAsia="宋体" w:hint="eastAsia"/>
          <w:kern w:val="2"/>
          <w:szCs w:val="22"/>
          <w:shd w:color="auto" w:fill="FFFFFF" w:val="clear"/>
          <w:lang w:eastAsia="zh-CN"/>
        </w:rPr>
        <w:t>。（排水量按照8万吨计算，海水密度取</w:t>
      </w:r>
      <w:r>
        <w:rPr>
          <w:rFonts w:ascii="Times New Roman" w:cs="Times New Roman" w:eastAsia="宋体" w:hAnsi="Times New Roman"/>
          <w:position w:val="-10"/>
          <w:sz w:val="24"/>
        </w:rPr>
        <w:object>
          <v:shape coordsize="21600,21600" filled="f" id="_x0000_i1036" o:ole="" o:preferrelative="t" stroked="f" style="width:72.75pt;height:18pt" type="#_x0000_t75">
            <v:stroke joinstyle="miter"/>
            <v:imagedata o:title="" r:id="rId47"/>
            <o:lock aspectratio="t" v:ext="edit"/>
            <w10:anchorlock/>
          </v:shape>
          <o:OLEObject DrawAspect="Content" ObjectID="_1468075736" ProgID="Equation.DSMT4" ShapeID="_x0000_i1036" Type="Embed" r:id="rId48"/>
        </w:object>
      </w:r>
      <w:r>
        <w:rPr>
          <w:rFonts w:eastAsia="宋体" w:hint="eastAsia"/>
          <w:kern w:val="2"/>
          <w:szCs w:val="22"/>
          <w:shd w:color="auto" w:fill="FFFFFF" w:val="clear"/>
          <w:lang w:eastAsia="zh-CN"/>
        </w:rPr>
        <w:t>，</w:t>
      </w:r>
      <w:r>
        <w:rPr>
          <w:rFonts w:eastAsia="宋体" w:hint="eastAsia"/>
          <w:i/>
          <w:kern w:val="2"/>
          <w:szCs w:val="22"/>
          <w:shd w:color="auto" w:fill="FFFFFF" w:val="clear"/>
          <w:lang w:eastAsia="zh-CN"/>
        </w:rPr>
        <w:t>g</w:t>
      </w:r>
      <w:r>
        <w:rPr>
          <w:rFonts w:eastAsia="宋体" w:hint="eastAsia"/>
          <w:kern w:val="2"/>
          <w:szCs w:val="22"/>
          <w:shd w:color="auto" w:fill="FFFFFF" w:val="clear"/>
          <w:lang w:eastAsia="zh-CN"/>
        </w:rPr>
        <w:t>取10 N/kg）</w:t>
      </w:r>
    </w:p>
    <w:p w14:paraId="1430369B">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18.</w:t>
      </w:r>
      <w:r>
        <w:rPr>
          <w:rFonts w:eastAsia="宋体" w:hint="eastAsia"/>
          <w:kern w:val="2"/>
          <w:szCs w:val="22"/>
          <w:shd w:color="auto" w:fill="FFFFFF" w:val="clear"/>
          <w:lang w:eastAsia="zh-CN"/>
        </w:rPr>
        <w:t>一台电动机的额定电压是220</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V，正常工作时的电流是10</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A，电动机线圈的电阻为5</w:t>
      </w:r>
      <w:r>
        <w:rPr>
          <w:rFonts w:eastAsia="宋体"/>
          <w:kern w:val="2"/>
          <w:szCs w:val="22"/>
          <w:shd w:color="auto" w:fill="FFFFFF" w:val="clear"/>
          <w:lang w:eastAsia="zh-CN"/>
        </w:rPr>
        <w:t xml:space="preserve"> Ω</w:t>
      </w:r>
      <w:r>
        <w:rPr>
          <w:rFonts w:eastAsia="宋体" w:hint="eastAsia"/>
          <w:kern w:val="2"/>
          <w:szCs w:val="22"/>
          <w:shd w:color="auto" w:fill="FFFFFF" w:val="clear"/>
          <w:lang w:eastAsia="zh-CN"/>
        </w:rPr>
        <w:t>，则电动机的额定功率是_</w:t>
      </w:r>
      <w:r>
        <w:rPr>
          <w:rFonts w:eastAsia="宋体"/>
          <w:kern w:val="2"/>
          <w:szCs w:val="22"/>
          <w:shd w:color="auto" w:fill="FFFFFF" w:val="clear"/>
          <w:lang w:eastAsia="zh-CN"/>
        </w:rPr>
        <w:t>______</w:t>
      </w:r>
      <w:r>
        <w:rPr>
          <w:rFonts w:eastAsia="宋体" w:hint="eastAsia"/>
          <w:kern w:val="2"/>
          <w:szCs w:val="22"/>
          <w:shd w:color="auto" w:fill="FFFFFF" w:val="clear"/>
          <w:lang w:eastAsia="zh-CN"/>
        </w:rPr>
        <w:t>W.若电动机正常工作10</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s，输出的机械能为_</w:t>
      </w:r>
      <w:r>
        <w:rPr>
          <w:rFonts w:eastAsia="宋体"/>
          <w:kern w:val="2"/>
          <w:szCs w:val="22"/>
          <w:shd w:color="auto" w:fill="FFFFFF" w:val="clear"/>
          <w:lang w:eastAsia="zh-CN"/>
        </w:rPr>
        <w:t>______</w:t>
      </w:r>
      <w:r>
        <w:rPr>
          <w:rFonts w:eastAsia="宋体" w:hint="eastAsia"/>
          <w:kern w:val="2"/>
          <w:szCs w:val="22"/>
          <w:shd w:color="auto" w:fill="FFFFFF" w:val="clear"/>
          <w:lang w:eastAsia="zh-CN"/>
        </w:rPr>
        <w:t>J（不考虑电动机转动时产生摩擦）。</w:t>
      </w:r>
    </w:p>
    <w:p w14:paraId="1F9530F8">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19.</w:t>
      </w:r>
      <w:r>
        <w:rPr>
          <w:rFonts w:eastAsia="宋体" w:hint="eastAsia"/>
          <w:kern w:val="2"/>
          <w:szCs w:val="22"/>
          <w:shd w:color="auto" w:fill="FFFFFF" w:val="clear"/>
          <w:lang w:eastAsia="zh-CN"/>
        </w:rPr>
        <w:t>小明家紧邻高架桥，每日受高架上行驶车辆的噪声困扰，为了解决这个问题爸爸给家里换了如图所示的双层真空玻璃，这种玻璃能显著减弱噪声的影响，利用的是声音不能在_</w:t>
      </w:r>
      <w:r>
        <w:rPr>
          <w:rFonts w:eastAsia="宋体"/>
          <w:kern w:val="2"/>
          <w:szCs w:val="22"/>
          <w:shd w:color="auto" w:fill="FFFFFF" w:val="clear"/>
          <w:lang w:eastAsia="zh-CN"/>
        </w:rPr>
        <w:t>_______</w:t>
      </w:r>
      <w:r>
        <w:rPr>
          <w:rFonts w:eastAsia="宋体" w:hint="eastAsia"/>
          <w:kern w:val="2"/>
          <w:szCs w:val="22"/>
          <w:shd w:color="auto" w:fill="FFFFFF" w:val="clear"/>
          <w:lang w:eastAsia="zh-CN"/>
        </w:rPr>
        <w:t>中传播的原理，这种措施是在_</w:t>
      </w:r>
      <w:r>
        <w:rPr>
          <w:rFonts w:eastAsia="宋体"/>
          <w:kern w:val="2"/>
          <w:szCs w:val="22"/>
          <w:shd w:color="auto" w:fill="FFFFFF" w:val="clear"/>
          <w:lang w:eastAsia="zh-CN"/>
        </w:rPr>
        <w:t>_______</w:t>
      </w:r>
      <w:r>
        <w:rPr>
          <w:rFonts w:eastAsia="宋体" w:hint="eastAsia"/>
          <w:kern w:val="2"/>
          <w:szCs w:val="22"/>
          <w:shd w:color="auto" w:fill="FFFFFF" w:val="clear"/>
          <w:lang w:eastAsia="zh-CN"/>
        </w:rPr>
        <w:t>减弱噪声。</w:t>
      </w:r>
    </w:p>
    <w:p w14:paraId="7BDE8F34">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593215" cy="1023620"/>
            <wp:effectExtent b="5080" l="0" r="6985" t="0"/>
            <wp:docPr id="1161429418" name="_x0000_i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29418" name="_x0000_i1030"/>
                    <pic:cNvPicPr>
                      <a:picLocks noChangeAspect="1"/>
                    </pic:cNvPicPr>
                  </pic:nvPicPr>
                  <pic:blipFill>
                    <a:blip r:embed="rId49"/>
                    <a:stretch>
                      <a:fillRect/>
                    </a:stretch>
                  </pic:blipFill>
                  <pic:spPr>
                    <a:xfrm>
                      <a:off x="0" y="0"/>
                      <a:ext cx="1593215" cy="1023620"/>
                    </a:xfrm>
                    <a:prstGeom prst="rect">
                      <a:avLst/>
                    </a:prstGeom>
                  </pic:spPr>
                </pic:pic>
              </a:graphicData>
            </a:graphic>
          </wp:inline>
        </w:drawing>
      </w:r>
    </w:p>
    <w:p w14:paraId="2B9B9196">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20.</w:t>
      </w:r>
      <w:r>
        <w:rPr>
          <w:rFonts w:eastAsia="宋体" w:hint="eastAsia"/>
          <w:kern w:val="2"/>
          <w:szCs w:val="22"/>
          <w:shd w:color="auto" w:fill="FFFFFF" w:val="clear"/>
          <w:lang w:eastAsia="zh-CN"/>
        </w:rPr>
        <w:t>医生给病人检查口腔时，先使用专用防雾溶液擦拭一把带柄的小镜子，然后再放入口腔，主要目的是防止口腔中的水蒸气发生_</w:t>
      </w:r>
      <w:r>
        <w:rPr>
          <w:rFonts w:eastAsia="宋体"/>
          <w:kern w:val="2"/>
          <w:szCs w:val="22"/>
          <w:shd w:color="auto" w:fill="FFFFFF" w:val="clear"/>
          <w:lang w:eastAsia="zh-CN"/>
        </w:rPr>
        <w:t>_____</w:t>
      </w:r>
      <w:r>
        <w:rPr>
          <w:rFonts w:eastAsia="宋体" w:hint="eastAsia"/>
          <w:kern w:val="2"/>
          <w:szCs w:val="22"/>
          <w:shd w:color="auto" w:fill="FFFFFF" w:val="clear"/>
          <w:lang w:eastAsia="zh-CN"/>
        </w:rPr>
        <w:t>（填物态变化名称），产生水雾影响观察。南方的“梅雨”季节，户外闷热潮湿，屋内阴凉，窗户_</w:t>
      </w:r>
      <w:r>
        <w:rPr>
          <w:rFonts w:eastAsia="宋体"/>
          <w:kern w:val="2"/>
          <w:szCs w:val="22"/>
          <w:shd w:color="auto" w:fill="FFFFFF" w:val="clear"/>
          <w:lang w:eastAsia="zh-CN"/>
        </w:rPr>
        <w:t>_____</w:t>
      </w:r>
      <w:r>
        <w:rPr>
          <w:rFonts w:eastAsia="宋体" w:hint="eastAsia"/>
          <w:kern w:val="2"/>
          <w:szCs w:val="22"/>
          <w:shd w:color="auto" w:fill="FFFFFF" w:val="clear"/>
          <w:lang w:eastAsia="zh-CN"/>
        </w:rPr>
        <w:t>（选填“内侧”或“外侧”）常常会出现水珠。</w:t>
      </w:r>
    </w:p>
    <w:p w14:paraId="39E1353F">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21.</w:t>
      </w:r>
      <w:r>
        <w:rPr>
          <w:rFonts w:eastAsia="宋体" w:hint="eastAsia"/>
          <w:kern w:val="2"/>
          <w:szCs w:val="22"/>
          <w:shd w:color="auto" w:fill="FFFFFF" w:val="clear"/>
          <w:lang w:eastAsia="zh-CN"/>
        </w:rPr>
        <w:t>2023年5月13日，我省多个地区的人们看到太阳的周围出现一个彩色的光圈，如图所示。这是一种罕见的天象——日晕，它是光透过高空云层中的冰晶_</w:t>
      </w:r>
      <w:r>
        <w:rPr>
          <w:rFonts w:eastAsia="宋体"/>
          <w:kern w:val="2"/>
          <w:szCs w:val="22"/>
          <w:shd w:color="auto" w:fill="FFFFFF" w:val="clear"/>
          <w:lang w:eastAsia="zh-CN"/>
        </w:rPr>
        <w:t>_____</w:t>
      </w:r>
      <w:r>
        <w:rPr>
          <w:rFonts w:eastAsia="宋体" w:hint="eastAsia"/>
          <w:kern w:val="2"/>
          <w:szCs w:val="22"/>
          <w:shd w:color="auto" w:fill="FFFFFF" w:val="clear"/>
          <w:lang w:eastAsia="zh-CN"/>
        </w:rPr>
        <w:t>（选填“反射”或“折射”）形成的，这种现象说明太阳光_</w:t>
      </w:r>
      <w:r>
        <w:rPr>
          <w:rFonts w:eastAsia="宋体"/>
          <w:kern w:val="2"/>
          <w:szCs w:val="22"/>
          <w:shd w:color="auto" w:fill="FFFFFF" w:val="clear"/>
          <w:lang w:eastAsia="zh-CN"/>
        </w:rPr>
        <w:t>_____</w:t>
      </w:r>
      <w:r>
        <w:rPr>
          <w:rFonts w:eastAsia="宋体" w:hint="eastAsia"/>
          <w:kern w:val="2"/>
          <w:szCs w:val="22"/>
          <w:shd w:color="auto" w:fill="FFFFFF" w:val="clear"/>
          <w:lang w:eastAsia="zh-CN"/>
        </w:rPr>
        <w:t>（选填“是”或“不是”）单色光。</w:t>
      </w:r>
    </w:p>
    <w:p w14:paraId="1537DD17">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614170" cy="917575"/>
            <wp:effectExtent b="15875" l="0" r="5080" t="0"/>
            <wp:docPr id="339814330" name="_x0000_i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14330" name="_x0000_i1030"/>
                    <pic:cNvPicPr>
                      <a:picLocks noChangeAspect="1"/>
                    </pic:cNvPicPr>
                  </pic:nvPicPr>
                  <pic:blipFill>
                    <a:blip r:embed="rId50"/>
                    <a:stretch>
                      <a:fillRect/>
                    </a:stretch>
                  </pic:blipFill>
                  <pic:spPr>
                    <a:xfrm>
                      <a:off x="0" y="0"/>
                      <a:ext cx="1614170" cy="917575"/>
                    </a:xfrm>
                    <a:prstGeom prst="rect">
                      <a:avLst/>
                    </a:prstGeom>
                  </pic:spPr>
                </pic:pic>
              </a:graphicData>
            </a:graphic>
          </wp:inline>
        </w:drawing>
      </w:r>
    </w:p>
    <w:p w14:paraId="46B04A66">
      <w:pPr>
        <w:keepNext w:val="0"/>
        <w:keepLines w:val="0"/>
        <w:pageBreakBefore w:val="0"/>
        <w:widowControl w:val="0"/>
        <w:tabs>
          <w:tab w:pos="2075" w:val="left"/>
          <w:tab w:pos="4156" w:val="left"/>
          <w:tab w:pos="6231" w:val="left"/>
        </w:tabs>
        <w:kinsoku/>
        <w:wordWrap/>
        <w:overflowPunct/>
        <w:topLinePunct w:val="0"/>
        <w:autoSpaceDE/>
        <w:autoSpaceDN/>
        <w:bidi w:val="0"/>
        <w:adjustRightInd/>
        <w:snapToGrid/>
        <w:spacing w:line="360" w:lineRule="auto"/>
        <w:rPr>
          <w:rFonts w:ascii="Times New Roman" w:cs="Times New Roman" w:eastAsiaTheme="minorEastAsia" w:hAnsi="Times New Roman" w:hint="default"/>
          <w:kern w:val="2"/>
          <w:sz w:val="24"/>
          <w:szCs w:val="24"/>
          <w:shd w:color="auto" w:fill="FFFFFF" w:val="clear"/>
          <w:lang w:eastAsia="zh-CN"/>
        </w:rPr>
      </w:pPr>
      <w:r>
        <w:rPr>
          <w:rFonts w:cs="Times New Roman" w:eastAsia="宋体" w:hint="eastAsia"/>
          <w:b/>
          <w:bCs/>
          <w:color w:val="000000"/>
          <w:kern w:val="0"/>
          <w:sz w:val="24"/>
          <w:szCs w:val="24"/>
          <w:lang w:bidi="ar" w:eastAsia="zh-CN" w:val="en-US"/>
        </w:rPr>
        <w:t>三</w:t>
      </w:r>
      <w:r>
        <w:rPr>
          <w:rFonts w:ascii="Times New Roman" w:cs="Times New Roman" w:eastAsia="宋体" w:hAnsi="Times New Roman" w:hint="default"/>
          <w:b/>
          <w:bCs/>
          <w:color w:val="000000"/>
          <w:kern w:val="0"/>
          <w:sz w:val="24"/>
          <w:szCs w:val="24"/>
          <w:lang w:bidi="ar" w:eastAsia="zh-CN" w:val="en-US"/>
        </w:rPr>
        <w:t>、</w:t>
      </w:r>
      <w:r>
        <w:rPr>
          <w:rFonts w:cs="Times New Roman" w:eastAsia="宋体" w:hint="eastAsia"/>
          <w:b/>
          <w:bCs/>
          <w:color w:val="000000"/>
          <w:kern w:val="0"/>
          <w:sz w:val="24"/>
          <w:szCs w:val="24"/>
          <w:lang w:bidi="ar" w:eastAsia="zh-CN" w:val="en-US"/>
        </w:rPr>
        <w:t>实验探究题</w:t>
      </w:r>
      <w:r>
        <w:rPr>
          <w:rFonts w:ascii="Times New Roman" w:cs="Times New Roman" w:eastAsia="宋体" w:hAnsi="Times New Roman" w:hint="default"/>
          <w:b/>
          <w:bCs/>
          <w:color w:val="000000"/>
          <w:kern w:val="0"/>
          <w:sz w:val="24"/>
          <w:szCs w:val="24"/>
          <w:lang w:bidi="ar" w:eastAsia="zh-CN" w:val="en-US"/>
        </w:rPr>
        <w:t>：本大题共</w:t>
      </w:r>
      <w:r>
        <w:rPr>
          <w:rFonts w:cs="Times New Roman" w:eastAsia="宋体" w:hint="eastAsia"/>
          <w:b/>
          <w:bCs/>
          <w:color w:val="000000"/>
          <w:kern w:val="0"/>
          <w:sz w:val="24"/>
          <w:szCs w:val="24"/>
          <w:lang w:bidi="ar" w:eastAsia="zh-CN" w:val="en-US"/>
        </w:rPr>
        <w:t>2</w:t>
      </w:r>
      <w:r>
        <w:rPr>
          <w:rFonts w:ascii="Times New Roman" w:cs="Times New Roman" w:eastAsia="宋体" w:hAnsi="Times New Roman" w:hint="default"/>
          <w:b/>
          <w:bCs/>
          <w:color w:val="000000"/>
          <w:kern w:val="0"/>
          <w:sz w:val="24"/>
          <w:szCs w:val="24"/>
          <w:lang w:bidi="ar" w:eastAsia="zh-CN" w:val="en-US"/>
        </w:rPr>
        <w:t>小题，共</w:t>
      </w:r>
      <w:r>
        <w:rPr>
          <w:rFonts w:cs="Times New Roman" w:eastAsia="宋体" w:hint="eastAsia"/>
          <w:b/>
          <w:bCs/>
          <w:color w:val="000000"/>
          <w:kern w:val="0"/>
          <w:sz w:val="24"/>
          <w:szCs w:val="24"/>
          <w:lang w:bidi="ar" w:eastAsia="zh-CN" w:val="en-US"/>
        </w:rPr>
        <w:t>18</w:t>
      </w:r>
      <w:r>
        <w:rPr>
          <w:rFonts w:ascii="Times New Roman" w:cs="Times New Roman" w:eastAsia="宋体" w:hAnsi="Times New Roman" w:hint="default"/>
          <w:b/>
          <w:bCs/>
          <w:color w:val="000000"/>
          <w:kern w:val="0"/>
          <w:sz w:val="24"/>
          <w:szCs w:val="24"/>
          <w:lang w:bidi="ar" w:eastAsia="zh-CN" w:val="en-US"/>
        </w:rPr>
        <w:t>分</w:t>
      </w:r>
      <w:r>
        <w:rPr>
          <w:rFonts w:cs="Times New Roman" w:eastAsia="宋体" w:hint="eastAsia"/>
          <w:b/>
          <w:bCs/>
          <w:color w:val="000000"/>
          <w:kern w:val="0"/>
          <w:sz w:val="24"/>
          <w:szCs w:val="24"/>
          <w:lang w:bidi="ar" w:eastAsia="zh-CN" w:val="en-US"/>
        </w:rPr>
        <w:t>。</w:t>
      </w:r>
    </w:p>
    <w:p w14:paraId="0458373F">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22.</w:t>
      </w:r>
      <w:r>
        <w:rPr>
          <w:rFonts w:eastAsia="宋体" w:hint="eastAsia"/>
          <w:kern w:val="2"/>
          <w:szCs w:val="22"/>
          <w:shd w:color="auto" w:fill="FFFFFF" w:val="clear"/>
          <w:lang w:eastAsia="zh-CN"/>
        </w:rPr>
        <w:t>小明利用如图所示的实验装置“研究海波熔化时温度的变化规律”。</w:t>
      </w:r>
    </w:p>
    <w:p w14:paraId="502D414C">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114300" distR="114300" distT="0">
            <wp:extent cx="1405890" cy="1323340"/>
            <wp:effectExtent b="10160" l="0" r="3810" t="0"/>
            <wp:docPr id="1838240992" name="_x0000_i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40992" name="_x0000_i1026"/>
                    <pic:cNvPicPr>
                      <a:picLocks noChangeAspect="1"/>
                    </pic:cNvPicPr>
                  </pic:nvPicPr>
                  <pic:blipFill>
                    <a:blip r:embed="rId51"/>
                    <a:stretch>
                      <a:fillRect/>
                    </a:stretch>
                  </pic:blipFill>
                  <pic:spPr>
                    <a:xfrm>
                      <a:off x="0" y="0"/>
                      <a:ext cx="1405890" cy="1323340"/>
                    </a:xfrm>
                    <a:prstGeom prst="rect">
                      <a:avLst/>
                    </a:prstGeom>
                    <a:noFill/>
                    <a:ln>
                      <a:noFill/>
                    </a:ln>
                  </pic:spPr>
                </pic:pic>
              </a:graphicData>
            </a:graphic>
          </wp:inline>
        </w:drawing>
      </w:r>
    </w:p>
    <w:p w14:paraId="70FD442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（1）实验开始前，小明往烧杯中添加水，确保烧杯中的水面_</w:t>
      </w:r>
      <w:r>
        <w:rPr>
          <w:rFonts w:eastAsia="宋体"/>
          <w:kern w:val="2"/>
          <w:szCs w:val="22"/>
          <w:shd w:color="auto" w:fill="FFFFFF" w:val="clear"/>
          <w:lang w:eastAsia="zh-CN"/>
        </w:rPr>
        <w:t>_____</w:t>
      </w:r>
      <w:r>
        <w:rPr>
          <w:rFonts w:eastAsia="宋体" w:hint="eastAsia"/>
          <w:kern w:val="2"/>
          <w:szCs w:val="22"/>
          <w:shd w:color="auto" w:fill="FFFFFF" w:val="clear"/>
          <w:lang w:eastAsia="zh-CN"/>
        </w:rPr>
        <w:t>（选填“高”或“低”）于试管中海波的上表面。为使海波均匀受热，试管中的海波应该选用_</w:t>
      </w:r>
      <w:r>
        <w:rPr>
          <w:rFonts w:eastAsia="宋体"/>
          <w:kern w:val="2"/>
          <w:szCs w:val="22"/>
          <w:shd w:color="auto" w:fill="FFFFFF" w:val="clear"/>
          <w:lang w:eastAsia="zh-CN"/>
        </w:rPr>
        <w:t>_____</w:t>
      </w:r>
      <w:r>
        <w:rPr>
          <w:rFonts w:eastAsia="宋体" w:hint="eastAsia"/>
          <w:kern w:val="2"/>
          <w:szCs w:val="22"/>
          <w:shd w:color="auto" w:fill="FFFFFF" w:val="clear"/>
          <w:lang w:eastAsia="zh-CN"/>
        </w:rPr>
        <w:t>（选填“大颗粒”或“小颗粒”）的。</w:t>
      </w:r>
    </w:p>
    <w:p w14:paraId="380BA9B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（2）实验时，用烧杯隔水加热而不直接用酒精灯加热，这样做的好处是_</w:t>
      </w:r>
      <w:r>
        <w:rPr>
          <w:rFonts w:eastAsia="宋体"/>
          <w:kern w:val="2"/>
          <w:szCs w:val="22"/>
          <w:shd w:color="auto" w:fill="FFFFFF" w:val="clear"/>
          <w:lang w:eastAsia="zh-CN"/>
        </w:rPr>
        <w:t>_____</w:t>
      </w:r>
      <w:r>
        <w:rPr>
          <w:rFonts w:eastAsia="宋体" w:hint="eastAsia"/>
          <w:kern w:val="2"/>
          <w:szCs w:val="22"/>
          <w:shd w:color="auto" w:fill="FFFFFF" w:val="clear"/>
          <w:lang w:eastAsia="zh-CN"/>
        </w:rPr>
        <w:t>（写出一点即可）。</w:t>
      </w:r>
    </w:p>
    <w:p w14:paraId="56BD1DF4">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（3）实验中要不停地用搅拌器搅拌，其目的是_</w:t>
      </w:r>
      <w:r>
        <w:rPr>
          <w:rFonts w:eastAsia="宋体"/>
          <w:kern w:val="2"/>
          <w:szCs w:val="22"/>
          <w:shd w:color="auto" w:fill="FFFFFF" w:val="clear"/>
          <w:lang w:eastAsia="zh-CN"/>
        </w:rPr>
        <w:t>_____</w:t>
      </w:r>
      <w:r>
        <w:rPr>
          <w:rFonts w:eastAsia="宋体" w:hint="eastAsia"/>
          <w:kern w:val="2"/>
          <w:szCs w:val="22"/>
          <w:shd w:color="auto" w:fill="FFFFFF" w:val="clear"/>
          <w:lang w:eastAsia="zh-CN"/>
        </w:rPr>
        <w:t>_</w:t>
      </w:r>
      <w:r>
        <w:rPr>
          <w:rFonts w:eastAsia="宋体"/>
          <w:kern w:val="2"/>
          <w:szCs w:val="22"/>
          <w:shd w:color="auto" w:fill="FFFFFF" w:val="clear"/>
          <w:lang w:eastAsia="zh-CN"/>
        </w:rPr>
        <w:t>_____.</w:t>
      </w:r>
    </w:p>
    <w:p w14:paraId="1795044C">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23.</w:t>
      </w:r>
      <w:r>
        <w:rPr>
          <w:rFonts w:eastAsia="宋体" w:hint="eastAsia"/>
          <w:kern w:val="2"/>
          <w:szCs w:val="22"/>
          <w:shd w:color="auto" w:fill="FFFFFF" w:val="clear"/>
          <w:lang w:eastAsia="zh-CN"/>
        </w:rPr>
        <w:t>小勇利用如图所示的实验装置探究影响滑动摩擦力大小的因素，在水平桌面边缘固定一个定滑轮，将弹簧测力计在竖直方向调零后如图固定。在桌面放置一块长木板，将一个长方体木块平放在长木板上，通过细线绕过定滑轮与测力计相连，并保持细线的</w:t>
      </w:r>
      <w:r>
        <w:rPr>
          <w:rFonts w:eastAsia="宋体" w:hint="eastAsia"/>
          <w:i/>
          <w:kern w:val="2"/>
          <w:szCs w:val="22"/>
          <w:shd w:color="auto" w:fill="FFFFFF" w:val="clear"/>
          <w:lang w:eastAsia="zh-CN"/>
        </w:rPr>
        <w:t>AB</w:t>
      </w:r>
      <w:r>
        <w:rPr>
          <w:rFonts w:eastAsia="宋体" w:hint="eastAsia"/>
          <w:kern w:val="2"/>
          <w:szCs w:val="22"/>
          <w:shd w:color="auto" w:fill="FFFFFF" w:val="clear"/>
          <w:lang w:eastAsia="zh-CN"/>
        </w:rPr>
        <w:t>段竖直、</w:t>
      </w:r>
      <w:r>
        <w:rPr>
          <w:rFonts w:eastAsia="宋体" w:hint="eastAsia"/>
          <w:i/>
          <w:kern w:val="2"/>
          <w:szCs w:val="22"/>
          <w:shd w:color="auto" w:fill="FFFFFF" w:val="clear"/>
          <w:lang w:eastAsia="zh-CN"/>
        </w:rPr>
        <w:t>BC</w:t>
      </w:r>
      <w:r>
        <w:rPr>
          <w:rFonts w:eastAsia="宋体" w:hint="eastAsia"/>
          <w:kern w:val="2"/>
          <w:szCs w:val="22"/>
          <w:shd w:color="auto" w:fill="FFFFFF" w:val="clear"/>
          <w:lang w:eastAsia="zh-CN"/>
        </w:rPr>
        <w:t>段水平。水平向左拉动长木板，木块相对于桌面保持静止，不计细线的重力和滑轮处的摩擦力。</w:t>
      </w:r>
    </w:p>
    <w:p w14:paraId="42423C25">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631950" cy="1666875"/>
            <wp:effectExtent b="9525" l="0" r="6350" t="0"/>
            <wp:docPr id="14" name="_x0000_i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i1092"/>
                    <pic:cNvPicPr>
                      <a:picLocks noChangeAspect="1"/>
                    </pic:cNvPicPr>
                  </pic:nvPicPr>
                  <pic:blipFill>
                    <a:blip r:embed="rId52"/>
                    <a:stretch>
                      <a:fillRect/>
                    </a:stretch>
                  </pic:blipFill>
                  <pic:spPr>
                    <a:xfrm>
                      <a:off x="0" y="0"/>
                      <a:ext cx="1631950" cy="1666875"/>
                    </a:xfrm>
                    <a:prstGeom prst="rect">
                      <a:avLst/>
                    </a:prstGeom>
                  </pic:spPr>
                </pic:pic>
              </a:graphicData>
            </a:graphic>
          </wp:inline>
        </w:drawing>
      </w:r>
    </w:p>
    <w:p w14:paraId="037CAAA0">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（1）图中木块受到滑动摩擦力的方向为_</w:t>
      </w:r>
      <w:r>
        <w:rPr>
          <w:rFonts w:eastAsia="宋体"/>
          <w:kern w:val="2"/>
          <w:szCs w:val="22"/>
          <w:shd w:color="auto" w:fill="FFFFFF" w:val="clear"/>
          <w:lang w:eastAsia="zh-CN"/>
        </w:rPr>
        <w:t>_______</w:t>
      </w:r>
      <w:r>
        <w:rPr>
          <w:rFonts w:eastAsia="宋体" w:hint="eastAsia"/>
          <w:kern w:val="2"/>
          <w:szCs w:val="22"/>
          <w:shd w:color="auto" w:fill="FFFFFF" w:val="clear"/>
          <w:lang w:eastAsia="zh-CN"/>
        </w:rPr>
        <w:t>，根据_</w:t>
      </w:r>
      <w:r>
        <w:rPr>
          <w:rFonts w:eastAsia="宋体"/>
          <w:kern w:val="2"/>
          <w:szCs w:val="22"/>
          <w:shd w:color="auto" w:fill="FFFFFF" w:val="clear"/>
          <w:lang w:eastAsia="zh-CN"/>
        </w:rPr>
        <w:t>_______</w:t>
      </w:r>
      <w:r>
        <w:rPr>
          <w:rFonts w:eastAsia="宋体" w:hint="eastAsia"/>
          <w:kern w:val="2"/>
          <w:szCs w:val="22"/>
          <w:shd w:color="auto" w:fill="FFFFFF" w:val="clear"/>
          <w:lang w:eastAsia="zh-CN"/>
        </w:rPr>
        <w:t>可知弹簧测力计的示数即为木块所受滑动摩擦力的大小。</w:t>
      </w:r>
    </w:p>
    <w:p w14:paraId="03391928">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（2）拉动长木板向左运动时_</w:t>
      </w:r>
      <w:r>
        <w:rPr>
          <w:rFonts w:eastAsia="宋体"/>
          <w:kern w:val="2"/>
          <w:szCs w:val="22"/>
          <w:shd w:color="auto" w:fill="FFFFFF" w:val="clear"/>
          <w:lang w:eastAsia="zh-CN"/>
        </w:rPr>
        <w:t>_______</w:t>
      </w:r>
      <w:r>
        <w:rPr>
          <w:rFonts w:eastAsia="宋体" w:hint="eastAsia"/>
          <w:kern w:val="2"/>
          <w:szCs w:val="22"/>
          <w:shd w:color="auto" w:fill="FFFFFF" w:val="clear"/>
          <w:lang w:eastAsia="zh-CN"/>
        </w:rPr>
        <w:t>（填“需要”或“不需要”）做匀速直线运动。</w:t>
      </w:r>
    </w:p>
    <w:p w14:paraId="5107473D">
      <w:pPr>
        <w:widowControl w:val="0"/>
        <w:tabs>
          <w:tab w:pos="2075" w:val="left"/>
          <w:tab w:pos="4156" w:val="left"/>
          <w:tab w:pos="6231" w:val="left"/>
        </w:tabs>
        <w:spacing w:line="360" w:lineRule="auto"/>
        <w:rPr>
          <w:rFonts w:ascii="Times New Roman" w:cs="Times New Roman" w:eastAsiaTheme="minorEastAsia" w:hAnsi="Times New Roman" w:hint="default"/>
          <w:kern w:val="2"/>
          <w:sz w:val="24"/>
          <w:szCs w:val="24"/>
          <w:shd w:color="auto" w:fill="FFFFFF" w:val="clear"/>
          <w:lang w:eastAsia="zh-CN"/>
        </w:rPr>
      </w:pPr>
      <w:r>
        <w:rPr>
          <w:rFonts w:eastAsia="宋体" w:hint="eastAsia"/>
          <w:kern w:val="2"/>
          <w:szCs w:val="22"/>
          <w:shd w:color="auto" w:fill="FFFFFF" w:val="clear"/>
          <w:lang w:eastAsia="zh-CN"/>
        </w:rPr>
        <w:t>（3）在探究滑动摩擦力的大小与压力大小的关系时，小勇换用一块质量更大的木块重复上述实验，发现测力计的示数变大了。由此得出压力越大，滑动摩擦力越大的结论，请你对他的实验做法进行评估：_</w:t>
      </w:r>
      <w:r>
        <w:rPr>
          <w:rFonts w:eastAsia="宋体"/>
          <w:kern w:val="2"/>
          <w:szCs w:val="22"/>
          <w:shd w:color="auto" w:fill="FFFFFF" w:val="clear"/>
          <w:lang w:eastAsia="zh-CN"/>
        </w:rPr>
        <w:t>_______</w:t>
      </w:r>
      <w:r>
        <w:rPr>
          <w:rFonts w:eastAsia="宋体" w:hint="eastAsia"/>
          <w:kern w:val="2"/>
          <w:szCs w:val="22"/>
          <w:shd w:color="auto" w:fill="FFFFFF" w:val="clear"/>
          <w:lang w:eastAsia="zh-CN"/>
        </w:rPr>
        <w:t>。</w:t>
      </w:r>
    </w:p>
    <w:p w14:paraId="703F3832">
      <w:pPr>
        <w:keepNext w:val="0"/>
        <w:keepLines w:val="0"/>
        <w:pageBreakBefore w:val="0"/>
        <w:widowControl w:val="0"/>
        <w:tabs>
          <w:tab w:pos="2075" w:val="left"/>
          <w:tab w:pos="4156" w:val="left"/>
          <w:tab w:pos="6231" w:val="left"/>
        </w:tabs>
        <w:kinsoku/>
        <w:wordWrap/>
        <w:overflowPunct/>
        <w:topLinePunct w:val="0"/>
        <w:autoSpaceDE/>
        <w:autoSpaceDN/>
        <w:bidi w:val="0"/>
        <w:adjustRightInd/>
        <w:snapToGrid/>
        <w:spacing w:line="360" w:lineRule="auto"/>
        <w:rPr>
          <w:rFonts w:ascii="Times New Roman" w:cs="Times New Roman" w:eastAsiaTheme="minorEastAsia" w:hAnsi="Times New Roman" w:hint="default"/>
          <w:kern w:val="2"/>
          <w:sz w:val="24"/>
          <w:szCs w:val="24"/>
          <w:shd w:color="auto" w:fill="FFFFFF" w:val="clear"/>
          <w:lang w:eastAsia="zh-CN"/>
        </w:rPr>
      </w:pPr>
      <w:r>
        <w:rPr>
          <w:rFonts w:cs="Times New Roman" w:eastAsia="宋体" w:hint="eastAsia"/>
          <w:b/>
          <w:bCs/>
          <w:color w:val="000000"/>
          <w:kern w:val="0"/>
          <w:sz w:val="24"/>
          <w:szCs w:val="24"/>
          <w:lang w:bidi="ar" w:eastAsia="zh-CN" w:val="en-US"/>
        </w:rPr>
        <w:t>四</w:t>
      </w:r>
      <w:r>
        <w:rPr>
          <w:rFonts w:ascii="Times New Roman" w:cs="Times New Roman" w:eastAsia="宋体" w:hAnsi="Times New Roman" w:hint="default"/>
          <w:b/>
          <w:bCs/>
          <w:color w:val="000000"/>
          <w:kern w:val="0"/>
          <w:sz w:val="24"/>
          <w:szCs w:val="24"/>
          <w:lang w:bidi="ar" w:eastAsia="zh-CN" w:val="en-US"/>
        </w:rPr>
        <w:t>、</w:t>
      </w:r>
      <w:r>
        <w:rPr>
          <w:rFonts w:cs="Times New Roman" w:eastAsia="宋体" w:hint="eastAsia"/>
          <w:b/>
          <w:bCs/>
          <w:color w:val="000000"/>
          <w:kern w:val="0"/>
          <w:sz w:val="24"/>
          <w:szCs w:val="24"/>
          <w:lang w:bidi="ar" w:eastAsia="zh-CN" w:val="en-US"/>
        </w:rPr>
        <w:t>计算题</w:t>
      </w:r>
      <w:r>
        <w:rPr>
          <w:rFonts w:ascii="Times New Roman" w:cs="Times New Roman" w:eastAsia="宋体" w:hAnsi="Times New Roman" w:hint="default"/>
          <w:b/>
          <w:bCs/>
          <w:color w:val="000000"/>
          <w:kern w:val="0"/>
          <w:sz w:val="24"/>
          <w:szCs w:val="24"/>
          <w:lang w:bidi="ar" w:eastAsia="zh-CN" w:val="en-US"/>
        </w:rPr>
        <w:t>：本大题共</w:t>
      </w:r>
      <w:r>
        <w:rPr>
          <w:rFonts w:cs="Times New Roman" w:eastAsia="宋体" w:hint="eastAsia"/>
          <w:b/>
          <w:bCs/>
          <w:color w:val="000000"/>
          <w:kern w:val="0"/>
          <w:sz w:val="24"/>
          <w:szCs w:val="24"/>
          <w:lang w:bidi="ar" w:eastAsia="zh-CN" w:val="en-US"/>
        </w:rPr>
        <w:t>3</w:t>
      </w:r>
      <w:r>
        <w:rPr>
          <w:rFonts w:ascii="Times New Roman" w:cs="Times New Roman" w:eastAsia="宋体" w:hAnsi="Times New Roman" w:hint="default"/>
          <w:b/>
          <w:bCs/>
          <w:color w:val="000000"/>
          <w:kern w:val="0"/>
          <w:sz w:val="24"/>
          <w:szCs w:val="24"/>
          <w:lang w:bidi="ar" w:eastAsia="zh-CN" w:val="en-US"/>
        </w:rPr>
        <w:t>小题，共</w:t>
      </w:r>
      <w:r>
        <w:rPr>
          <w:rFonts w:cs="Times New Roman" w:eastAsia="宋体" w:hint="eastAsia"/>
          <w:b/>
          <w:bCs/>
          <w:color w:val="000000"/>
          <w:kern w:val="0"/>
          <w:sz w:val="24"/>
          <w:szCs w:val="24"/>
          <w:lang w:bidi="ar" w:eastAsia="zh-CN" w:val="en-US"/>
        </w:rPr>
        <w:t>30</w:t>
      </w:r>
      <w:r>
        <w:rPr>
          <w:rFonts w:ascii="Times New Roman" w:cs="Times New Roman" w:eastAsia="宋体" w:hAnsi="Times New Roman" w:hint="default"/>
          <w:b/>
          <w:bCs/>
          <w:color w:val="000000"/>
          <w:kern w:val="0"/>
          <w:sz w:val="24"/>
          <w:szCs w:val="24"/>
          <w:lang w:bidi="ar" w:eastAsia="zh-CN" w:val="en-US"/>
        </w:rPr>
        <w:t>分</w:t>
      </w:r>
      <w:r>
        <w:rPr>
          <w:rFonts w:cs="Times New Roman" w:eastAsia="宋体" w:hint="eastAsia"/>
          <w:b/>
          <w:bCs/>
          <w:color w:val="000000"/>
          <w:kern w:val="0"/>
          <w:sz w:val="24"/>
          <w:szCs w:val="24"/>
          <w:lang w:bidi="ar" w:eastAsia="zh-CN" w:val="en-US"/>
        </w:rPr>
        <w:t>。</w:t>
      </w:r>
    </w:p>
    <w:p w14:paraId="5214E5F9">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color w:val="000000"/>
          <w:kern w:val="2"/>
          <w:szCs w:val="22"/>
          <w:shd w:color="auto" w:fill="FFFFFF" w:val="clear"/>
          <w:lang w:eastAsia="zh-CN"/>
        </w:rPr>
        <w:t>24.</w:t>
      </w:r>
      <w:r>
        <w:rPr>
          <w:rFonts w:ascii="宋体" w:cs="宋体" w:eastAsia="宋体" w:hAnsi="宋体" w:hint="eastAsia"/>
          <w:color w:val="000000"/>
          <w:kern w:val="2"/>
          <w:szCs w:val="22"/>
          <w:shd w:color="auto" w:fill="FFFFFF" w:val="clear"/>
          <w:lang w:eastAsia="zh-CN"/>
        </w:rPr>
        <w:t>（</w:t>
      </w:r>
      <w:r>
        <w:rPr>
          <w:rFonts w:ascii="宋体" w:cs="宋体" w:eastAsia="宋体" w:hAnsi="宋体" w:hint="eastAsia"/>
          <w:color w:val="000000"/>
          <w:kern w:val="2"/>
          <w:szCs w:val="22"/>
          <w:shd w:color="auto" w:fill="FFFFFF" w:val="clear"/>
          <w:lang w:eastAsia="zh-CN" w:val="en-US"/>
        </w:rPr>
        <w:t>8分</w:t>
      </w:r>
      <w:r>
        <w:rPr>
          <w:rFonts w:ascii="宋体" w:cs="宋体" w:eastAsia="宋体" w:hAnsi="宋体" w:hint="eastAsia"/>
          <w:color w:val="000000"/>
          <w:kern w:val="2"/>
          <w:szCs w:val="22"/>
          <w:shd w:color="auto" w:fill="FFFFFF" w:val="clear"/>
          <w:lang w:eastAsia="zh-CN"/>
        </w:rPr>
        <w:t>）</w:t>
      </w:r>
      <w:r>
        <w:rPr>
          <w:rFonts w:eastAsia="宋体"/>
          <w:kern w:val="2"/>
          <w:szCs w:val="22"/>
          <w:shd w:color="auto" w:fill="FFFFFF" w:val="clear"/>
          <w:lang w:eastAsia="zh-CN"/>
        </w:rPr>
        <w:t>如图所示为400 m的标准跑道，直道部分</w:t>
      </w:r>
      <w:r>
        <w:rPr>
          <w:rFonts w:ascii="Times New Roman" w:cs="Times New Roman" w:eastAsia="宋体" w:hAnsi="Times New Roman"/>
          <w:position w:val="-6"/>
          <w:sz w:val="24"/>
        </w:rPr>
        <w:object>
          <v:shape coordsize="21600,21600" filled="f" id="_x0000_i1037" o:ole="" o:preferrelative="t" stroked="f" style="width:46.5pt;height:14.25pt" type="#_x0000_t75">
            <v:stroke joinstyle="miter"/>
            <v:imagedata o:title="" r:id="rId53"/>
            <o:lock aspectratio="t" v:ext="edit"/>
            <w10:anchorlock/>
          </v:shape>
          <o:OLEObject DrawAspect="Content" ObjectID="_1468075737" ProgID="Equation.DSMT4" ShapeID="_x0000_i1037" Type="Embed" r:id="rId54"/>
        </w:object>
      </w:r>
      <w:r>
        <w:rPr>
          <w:rFonts w:eastAsia="宋体"/>
          <w:kern w:val="2"/>
          <w:szCs w:val="22"/>
          <w:shd w:color="auto" w:fill="FFFFFF" w:val="clear"/>
          <w:lang w:eastAsia="zh-CN"/>
        </w:rPr>
        <w:t>的长度均为100 m，弯道部分</w:t>
      </w:r>
      <w:r>
        <w:rPr>
          <w:rFonts w:ascii="Times New Roman" w:cs="Times New Roman" w:eastAsia="宋体" w:hAnsi="Times New Roman"/>
          <w:position w:val="-6"/>
          <w:sz w:val="24"/>
        </w:rPr>
        <w:object>
          <v:shape coordsize="21600,21600" filled="f" id="_x0000_i1038" o:ole="" o:preferrelative="t" stroked="f" style="width:46.5pt;height:14.25pt" type="#_x0000_t75">
            <v:stroke joinstyle="miter"/>
            <v:imagedata o:title="" r:id="rId55"/>
            <o:lock aspectratio="t" v:ext="edit"/>
            <w10:anchorlock/>
          </v:shape>
          <o:OLEObject DrawAspect="Content" ObjectID="_1468075738" ProgID="Equation.DSMT4" ShapeID="_x0000_i1038" Type="Embed" r:id="rId56"/>
        </w:object>
      </w:r>
      <w:r>
        <w:rPr>
          <w:rFonts w:eastAsia="宋体"/>
          <w:kern w:val="2"/>
          <w:szCs w:val="22"/>
          <w:shd w:color="auto" w:fill="FFFFFF" w:val="clear"/>
          <w:lang w:eastAsia="zh-CN"/>
        </w:rPr>
        <w:t>是半圆弧，其长度也为100 m</w:t>
      </w:r>
      <w:r>
        <w:rPr>
          <w:rFonts w:eastAsia="宋体" w:hint="eastAsia"/>
          <w:kern w:val="2"/>
          <w:szCs w:val="22"/>
          <w:shd w:color="auto" w:fill="FFFFFF" w:val="clear"/>
          <w:lang w:eastAsia="zh-CN"/>
        </w:rPr>
        <w:t>。</w:t>
      </w:r>
      <w:r>
        <w:rPr>
          <w:rFonts w:eastAsia="宋体"/>
          <w:i/>
          <w:kern w:val="2"/>
          <w:szCs w:val="22"/>
          <w:shd w:color="auto" w:fill="FFFFFF" w:val="clear"/>
          <w:lang w:eastAsia="zh-CN"/>
        </w:rPr>
        <w:t>A</w:t>
      </w:r>
      <w:r>
        <w:rPr>
          <w:rFonts w:eastAsia="宋体"/>
          <w:kern w:val="2"/>
          <w:szCs w:val="22"/>
          <w:shd w:color="auto" w:fill="FFFFFF" w:val="clear"/>
          <w:lang w:eastAsia="zh-CN"/>
        </w:rPr>
        <w:t>点为200 m赛跑的起点，经</w:t>
      </w:r>
      <w:r>
        <w:rPr>
          <w:rFonts w:eastAsia="宋体"/>
          <w:i/>
          <w:kern w:val="2"/>
          <w:szCs w:val="22"/>
          <w:shd w:color="auto" w:fill="FFFFFF" w:val="clear"/>
          <w:lang w:eastAsia="zh-CN"/>
        </w:rPr>
        <w:t>B</w:t>
      </w:r>
      <w:r>
        <w:rPr>
          <w:rFonts w:eastAsia="宋体"/>
          <w:kern w:val="2"/>
          <w:szCs w:val="22"/>
          <w:shd w:color="auto" w:fill="FFFFFF" w:val="clear"/>
          <w:lang w:eastAsia="zh-CN"/>
        </w:rPr>
        <w:t>点到终点</w:t>
      </w:r>
      <w:r>
        <w:rPr>
          <w:rFonts w:eastAsia="宋体"/>
          <w:i/>
          <w:kern w:val="2"/>
          <w:szCs w:val="22"/>
          <w:shd w:color="auto" w:fill="FFFFFF" w:val="clear"/>
          <w:lang w:eastAsia="zh-CN"/>
        </w:rPr>
        <w:t>C</w:t>
      </w:r>
      <w:r>
        <w:rPr>
          <w:rFonts w:eastAsia="宋体" w:hint="eastAsia"/>
          <w:kern w:val="2"/>
          <w:szCs w:val="22"/>
          <w:shd w:color="auto" w:fill="FFFFFF" w:val="clear"/>
          <w:lang w:eastAsia="zh-CN"/>
        </w:rPr>
        <w:t>。</w:t>
      </w:r>
      <w:r>
        <w:rPr>
          <w:rFonts w:eastAsia="宋体"/>
          <w:kern w:val="2"/>
          <w:szCs w:val="22"/>
          <w:shd w:color="auto" w:fill="FFFFFF" w:val="clear"/>
          <w:lang w:eastAsia="zh-CN"/>
        </w:rPr>
        <w:t>求：</w:t>
      </w:r>
    </w:p>
    <w:p w14:paraId="601CDB75">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139190" cy="1626870"/>
            <wp:effectExtent b="11430" l="0" r="3810" t="0"/>
            <wp:docPr id="15" name="_x0000_i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x0000_i1141"/>
                    <pic:cNvPicPr>
                      <a:picLocks noChangeAspect="1"/>
                    </pic:cNvPicPr>
                  </pic:nvPicPr>
                  <pic:blipFill>
                    <a:blip r:embed="rId57"/>
                    <a:stretch>
                      <a:fillRect/>
                    </a:stretch>
                  </pic:blipFill>
                  <pic:spPr>
                    <a:xfrm>
                      <a:off x="0" y="0"/>
                      <a:ext cx="1139190" cy="1626870"/>
                    </a:xfrm>
                    <a:prstGeom prst="rect">
                      <a:avLst/>
                    </a:prstGeom>
                  </pic:spPr>
                </pic:pic>
              </a:graphicData>
            </a:graphic>
          </wp:inline>
        </w:drawing>
      </w:r>
    </w:p>
    <w:p w14:paraId="37B2F40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（1）200 m赛跑的路程和位移；</w:t>
      </w:r>
    </w:p>
    <w:p w14:paraId="403A2C2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（2）跑至弯道</w:t>
      </w:r>
      <w:r>
        <w:rPr>
          <w:rFonts w:ascii="Times New Roman" w:cs="Times New Roman" w:eastAsia="宋体" w:hAnsi="Times New Roman"/>
          <w:position w:val="-6"/>
          <w:sz w:val="24"/>
        </w:rPr>
        <w:object>
          <v:shape coordsize="21600,21600" filled="f" id="_x0000_i1039" o:ole="" o:preferrelative="t" stroked="f" style="width:19.5pt;height:14.25pt" type="#_x0000_t75">
            <v:stroke joinstyle="miter"/>
            <v:imagedata o:title="" r:id="rId58"/>
            <o:lock aspectratio="t" v:ext="edit"/>
            <w10:anchorlock/>
          </v:shape>
          <o:OLEObject DrawAspect="Content" ObjectID="_1468075739" ProgID="Equation.DSMT4" ShapeID="_x0000_i1039" Type="Embed" r:id="rId59"/>
        </w:object>
      </w:r>
      <w:r>
        <w:rPr>
          <w:rFonts w:eastAsia="宋体"/>
          <w:kern w:val="2"/>
          <w:szCs w:val="22"/>
          <w:shd w:color="auto" w:fill="FFFFFF" w:val="clear"/>
          <w:lang w:eastAsia="zh-CN"/>
        </w:rPr>
        <w:t>的中点</w:t>
      </w:r>
      <w:r>
        <w:rPr>
          <w:rFonts w:eastAsia="宋体"/>
          <w:i/>
          <w:kern w:val="2"/>
          <w:szCs w:val="22"/>
          <w:shd w:color="auto" w:fill="FFFFFF" w:val="clear"/>
          <w:lang w:eastAsia="zh-CN"/>
        </w:rPr>
        <w:t>P</w:t>
      </w:r>
      <w:r>
        <w:rPr>
          <w:rFonts w:eastAsia="宋体"/>
          <w:kern w:val="2"/>
          <w:szCs w:val="22"/>
          <w:shd w:color="auto" w:fill="FFFFFF" w:val="clear"/>
          <w:lang w:eastAsia="zh-CN"/>
        </w:rPr>
        <w:t>时的路程和位移</w:t>
      </w:r>
      <w:r>
        <w:rPr>
          <w:rFonts w:eastAsia="宋体" w:hint="eastAsia"/>
          <w:kern w:val="2"/>
          <w:szCs w:val="22"/>
          <w:shd w:color="auto" w:fill="FFFFFF" w:val="clear"/>
          <w:lang w:eastAsia="zh-CN"/>
        </w:rPr>
        <w:t>。</w:t>
      </w:r>
      <w:r>
        <w:rPr>
          <w:rFonts w:eastAsia="宋体"/>
          <w:kern w:val="2"/>
          <w:szCs w:val="22"/>
          <w:shd w:color="auto" w:fill="FFFFFF" w:val="clear"/>
          <w:lang w:eastAsia="zh-CN"/>
        </w:rPr>
        <w:t>（已知</w:t>
      </w:r>
      <w:r>
        <w:rPr>
          <w:rFonts w:ascii="Times New Roman" w:cs="Times New Roman" w:eastAsia="宋体" w:hAnsi="Times New Roman"/>
          <w:position w:val="-6"/>
          <w:sz w:val="24"/>
        </w:rPr>
        <w:object>
          <v:shape coordsize="21600,21600" filled="f" id="_x0000_i1040" o:ole="" o:preferrelative="t" stroked="f" style="width:38.25pt;height:16.5pt" type="#_x0000_t75">
            <v:stroke joinstyle="miter"/>
            <v:imagedata o:title="" r:id="rId60"/>
            <o:lock aspectratio="t" v:ext="edit"/>
            <w10:anchorlock/>
          </v:shape>
          <o:OLEObject DrawAspect="Content" ObjectID="_1468075740" ProgID="Equation.DSMT4" ShapeID="_x0000_i1040" Type="Embed" r:id="rId61"/>
        </w:object>
      </w:r>
      <w:r>
        <w:rPr>
          <w:rFonts w:eastAsia="宋体"/>
          <w:kern w:val="2"/>
          <w:szCs w:val="22"/>
          <w:shd w:color="auto" w:fill="FFFFFF" w:val="clear"/>
          <w:lang w:eastAsia="zh-CN"/>
        </w:rPr>
        <w:t>，结果保留整数。）</w:t>
      </w:r>
    </w:p>
    <w:p w14:paraId="36AB899B">
      <w:pPr>
        <w:widowControl w:val="0"/>
        <w:tabs>
          <w:tab w:pos="2075" w:val="left"/>
          <w:tab w:pos="4156" w:val="left"/>
          <w:tab w:pos="6231" w:val="left"/>
        </w:tabs>
        <w:spacing w:line="360" w:lineRule="auto"/>
        <w:rPr>
          <w:rFonts w:ascii="宋体" w:cs="宋体" w:eastAsia="宋体" w:hAnsi="宋体" w:hint="eastAsia"/>
          <w:color w:val="000000"/>
          <w:kern w:val="2"/>
          <w:szCs w:val="22"/>
          <w:shd w:color="auto" w:fill="FFFFFF" w:val="clear"/>
          <w:lang w:eastAsia="zh-CN"/>
        </w:rPr>
      </w:pPr>
    </w:p>
    <w:p w14:paraId="11CCE31D">
      <w:pPr>
        <w:widowControl w:val="0"/>
        <w:tabs>
          <w:tab w:pos="2075" w:val="left"/>
          <w:tab w:pos="4156" w:val="left"/>
          <w:tab w:pos="6231" w:val="left"/>
        </w:tabs>
        <w:spacing w:line="360" w:lineRule="auto"/>
        <w:rPr>
          <w:rFonts w:ascii="宋体" w:cs="宋体" w:eastAsia="宋体" w:hAnsi="宋体" w:hint="eastAsia"/>
          <w:color w:val="000000"/>
          <w:kern w:val="2"/>
          <w:szCs w:val="22"/>
          <w:shd w:color="auto" w:fill="FFFFFF" w:val="clear"/>
          <w:lang w:eastAsia="zh-CN"/>
        </w:rPr>
      </w:pPr>
    </w:p>
    <w:p w14:paraId="3B98E3A9">
      <w:pPr>
        <w:widowControl w:val="0"/>
        <w:tabs>
          <w:tab w:pos="2075" w:val="left"/>
          <w:tab w:pos="4156" w:val="left"/>
          <w:tab w:pos="6231" w:val="left"/>
        </w:tabs>
        <w:spacing w:line="360" w:lineRule="auto"/>
        <w:rPr>
          <w:rFonts w:ascii="宋体" w:cs="宋体" w:eastAsia="宋体" w:hAnsi="宋体" w:hint="eastAsia"/>
          <w:color w:val="000000"/>
          <w:kern w:val="2"/>
          <w:szCs w:val="22"/>
          <w:shd w:color="auto" w:fill="FFFFFF" w:val="clear"/>
          <w:lang w:eastAsia="zh-CN"/>
        </w:rPr>
      </w:pPr>
    </w:p>
    <w:p w14:paraId="0A2FF6C3">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25.（</w:t>
      </w:r>
      <w:r>
        <w:rPr>
          <w:rFonts w:ascii="宋体" w:cs="宋体" w:eastAsia="宋体" w:hAnsi="宋体" w:hint="eastAsia"/>
          <w:color w:val="000000"/>
          <w:kern w:val="2"/>
          <w:szCs w:val="22"/>
          <w:shd w:color="auto" w:fill="FFFFFF" w:val="clear"/>
          <w:lang w:eastAsia="zh-CN" w:val="en-US"/>
        </w:rPr>
        <w:t>10分</w:t>
      </w:r>
      <w:r>
        <w:rPr>
          <w:rFonts w:ascii="宋体" w:cs="宋体" w:eastAsia="宋体" w:hAnsi="宋体" w:hint="eastAsia"/>
          <w:color w:val="000000"/>
          <w:kern w:val="2"/>
          <w:szCs w:val="22"/>
          <w:shd w:color="auto" w:fill="FFFFFF" w:val="clear"/>
          <w:lang w:eastAsia="zh-CN"/>
        </w:rPr>
        <w:t>）</w:t>
      </w:r>
      <w:r>
        <w:rPr>
          <w:rFonts w:eastAsia="宋体" w:hint="eastAsia"/>
          <w:kern w:val="2"/>
          <w:szCs w:val="22"/>
          <w:shd w:color="auto" w:fill="FFFFFF" w:val="clear"/>
          <w:lang w:eastAsia="zh-CN"/>
        </w:rPr>
        <w:t>小琦家新安装一台容积</w:t>
      </w:r>
      <w:bookmarkStart w:id="1" w:name="MTBlankEqn_0"/>
      <w:r>
        <w:rPr>
          <w:rFonts w:ascii="Times New Roman" w:cs="Times New Roman" w:eastAsia="宋体" w:hAnsi="Times New Roman"/>
          <w:position w:val="-10"/>
          <w:sz w:val="24"/>
        </w:rPr>
        <w:object>
          <v:shape coordsize="21600,21600" filled="f" id="_x0000_i1041" o:ole="" o:preferrelative="t" stroked="f" style="width:33.75pt;height:18pt" type="#_x0000_t75">
            <v:stroke joinstyle="miter"/>
            <v:imagedata o:title="" r:id="rId62"/>
            <o:lock aspectratio="t" v:ext="edit"/>
            <w10:anchorlock/>
          </v:shape>
          <o:OLEObject DrawAspect="Content" ObjectID="_1468075741" ProgID="Equation.DSMT4" ShapeID="_x0000_i1041" Type="Embed" r:id="rId63"/>
        </w:object>
      </w:r>
      <w:bookmarkEnd w:id="1"/>
      <w:r>
        <w:rPr>
          <w:rFonts w:eastAsia="宋体" w:hint="eastAsia"/>
          <w:kern w:val="2"/>
          <w:szCs w:val="22"/>
          <w:shd w:color="auto" w:fill="FFFFFF" w:val="clear"/>
          <w:lang w:eastAsia="zh-CN"/>
        </w:rPr>
        <w:t>的太阳能热水器，加满水后，经过4</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h阳光的照射水温由原来的25 ℃升高到45 ℃[已知水的比热容</w:t>
      </w:r>
      <w:r>
        <w:rPr>
          <w:rFonts w:ascii="Times New Roman" w:cs="Times New Roman" w:eastAsia="宋体" w:hAnsi="Times New Roman"/>
          <w:position w:val="-10"/>
          <w:sz w:val="24"/>
        </w:rPr>
        <w:object>
          <v:shape coordsize="21600,21600" filled="f" id="_x0000_i1042" o:ole="" o:preferrelative="t" stroked="f" style="width:108.75pt;height:18pt" type="#_x0000_t75">
            <v:stroke joinstyle="miter"/>
            <v:imagedata o:title="" r:id="rId64"/>
            <o:lock aspectratio="t" v:ext="edit"/>
            <w10:anchorlock/>
          </v:shape>
          <o:OLEObject DrawAspect="Content" ObjectID="_1468075742" ProgID="Equation.DSMT4" ShapeID="_x0000_i1042" Type="Embed" r:id="rId65"/>
        </w:object>
      </w:r>
      <w:r>
        <w:rPr>
          <w:rFonts w:eastAsia="宋体" w:hint="eastAsia"/>
          <w:kern w:val="2"/>
          <w:szCs w:val="22"/>
          <w:shd w:color="auto" w:fill="FFFFFF" w:val="clear"/>
          <w:lang w:eastAsia="zh-CN"/>
        </w:rPr>
        <w:t>，焦炭的热值</w:t>
      </w:r>
      <w:r>
        <w:rPr>
          <w:rFonts w:ascii="Times New Roman" w:cs="Times New Roman" w:eastAsia="宋体" w:hAnsi="Times New Roman"/>
          <w:position w:val="-10"/>
          <w:sz w:val="24"/>
        </w:rPr>
        <w:object>
          <v:shape coordsize="21600,21600" filled="f" id="_x0000_i1043" o:ole="" o:preferrelative="t" stroked="f" style="width:84.75pt;height:18pt" type="#_x0000_t75">
            <v:stroke joinstyle="miter"/>
            <v:imagedata o:title="" r:id="rId66"/>
            <o:lock aspectratio="t" v:ext="edit"/>
            <w10:anchorlock/>
          </v:shape>
          <o:OLEObject DrawAspect="Content" ObjectID="_1468075743" ProgID="Equation.DSMT4" ShapeID="_x0000_i1043" Type="Embed" r:id="rId67"/>
        </w:object>
      </w:r>
      <w:r>
        <w:rPr>
          <w:rFonts w:eastAsia="宋体" w:hint="eastAsia"/>
          <w:kern w:val="2"/>
          <w:szCs w:val="22"/>
          <w:shd w:color="auto" w:fill="FFFFFF" w:val="clear"/>
          <w:lang w:eastAsia="zh-CN"/>
        </w:rPr>
        <w:t>，水的密度</w:t>
      </w:r>
      <w:r>
        <w:rPr>
          <w:rFonts w:ascii="Times New Roman" w:cs="Times New Roman" w:eastAsia="宋体" w:hAnsi="Times New Roman"/>
          <w:position w:val="-10"/>
          <w:sz w:val="24"/>
        </w:rPr>
        <w:drawing>
          <wp:inline distB="0" distL="114300" distR="114300" distT="0">
            <wp:extent cx="1181100" cy="228600"/>
            <wp:effectExtent b="0" l="0" r="0" t="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68"/>
                    <a:stretch>
                      <a:fillRect/>
                    </a:stretch>
                  </pic:blipFill>
                  <pic:spPr>
                    <a:xfrm>
                      <a:off x="0" y="0"/>
                      <a:ext cx="1181100" cy="228600"/>
                    </a:xfrm>
                    <a:prstGeom prst="rect">
                      <a:avLst/>
                    </a:prstGeom>
                    <a:noFill/>
                    <a:ln>
                      <a:noFill/>
                    </a:ln>
                  </pic:spPr>
                </pic:pic>
              </a:graphicData>
            </a:graphic>
          </wp:inline>
        </w:drawing>
      </w:r>
      <w:r>
        <w:rPr>
          <w:rFonts w:eastAsia="宋体" w:hint="eastAsia"/>
          <w:kern w:val="2"/>
          <w:szCs w:val="22"/>
          <w:shd w:color="auto" w:fill="FFFFFF" w:val="clear"/>
          <w:lang w:eastAsia="zh-CN"/>
        </w:rPr>
        <w:t>]。求：</w:t>
      </w:r>
    </w:p>
    <w:p w14:paraId="6F53B2C5">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（1）在这4</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h内水吸收的热量为多少焦耳。</w:t>
      </w:r>
    </w:p>
    <w:p w14:paraId="510B0C6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（2）若这些热量由效率为20%的火炉燃烧焦炭来提供，则需要燃烧多少千克的焦炭。</w:t>
      </w:r>
    </w:p>
    <w:p w14:paraId="59E7632C">
      <w:pPr>
        <w:widowControl w:val="0"/>
        <w:tabs>
          <w:tab w:pos="2075" w:val="left"/>
          <w:tab w:pos="4156" w:val="left"/>
          <w:tab w:pos="6231" w:val="left"/>
        </w:tabs>
        <w:spacing w:line="360" w:lineRule="auto"/>
        <w:rPr>
          <w:rFonts w:ascii="宋体" w:cs="宋体" w:eastAsia="宋体" w:hAnsi="宋体" w:hint="eastAsia"/>
          <w:color w:val="000000"/>
          <w:kern w:val="2"/>
          <w:szCs w:val="22"/>
          <w:shd w:color="auto" w:fill="FFFFFF" w:val="clear"/>
          <w:lang w:eastAsia="zh-CN"/>
        </w:rPr>
      </w:pPr>
    </w:p>
    <w:p w14:paraId="2284A30B">
      <w:pPr>
        <w:widowControl w:val="0"/>
        <w:tabs>
          <w:tab w:pos="2075" w:val="left"/>
          <w:tab w:pos="4156" w:val="left"/>
          <w:tab w:pos="6231" w:val="left"/>
        </w:tabs>
        <w:spacing w:line="360" w:lineRule="auto"/>
        <w:rPr>
          <w:rFonts w:ascii="宋体" w:cs="宋体" w:eastAsia="宋体" w:hAnsi="宋体" w:hint="eastAsia"/>
          <w:color w:val="000000"/>
          <w:kern w:val="2"/>
          <w:szCs w:val="22"/>
          <w:shd w:color="auto" w:fill="FFFFFF" w:val="clear"/>
          <w:lang w:eastAsia="zh-CN"/>
        </w:rPr>
      </w:pPr>
    </w:p>
    <w:p w14:paraId="7880EFB7">
      <w:pPr>
        <w:widowControl w:val="0"/>
        <w:tabs>
          <w:tab w:pos="2075" w:val="left"/>
          <w:tab w:pos="4156" w:val="left"/>
          <w:tab w:pos="6231" w:val="left"/>
        </w:tabs>
        <w:spacing w:line="360" w:lineRule="auto"/>
        <w:rPr>
          <w:rFonts w:ascii="宋体" w:cs="宋体" w:eastAsia="宋体" w:hAnsi="宋体" w:hint="eastAsia"/>
          <w:color w:val="000000"/>
          <w:kern w:val="2"/>
          <w:szCs w:val="22"/>
          <w:shd w:color="auto" w:fill="FFFFFF" w:val="clear"/>
          <w:lang w:eastAsia="zh-CN"/>
        </w:rPr>
      </w:pPr>
    </w:p>
    <w:p w14:paraId="0A0F0D10">
      <w:pPr>
        <w:widowControl w:val="0"/>
        <w:tabs>
          <w:tab w:pos="2075" w:val="left"/>
          <w:tab w:pos="4156" w:val="left"/>
          <w:tab w:pos="6231" w:val="left"/>
        </w:tabs>
        <w:spacing w:line="360" w:lineRule="auto"/>
        <w:rPr>
          <w:rFonts w:ascii="宋体" w:cs="宋体" w:eastAsia="宋体" w:hAnsi="宋体" w:hint="eastAsia"/>
          <w:color w:val="000000"/>
          <w:kern w:val="2"/>
          <w:szCs w:val="22"/>
          <w:shd w:color="auto" w:fill="FFFFFF" w:val="clear"/>
          <w:lang w:eastAsia="zh-CN"/>
        </w:rPr>
      </w:pPr>
    </w:p>
    <w:p w14:paraId="5CD296BE">
      <w:pPr>
        <w:widowControl w:val="0"/>
        <w:tabs>
          <w:tab w:pos="2075" w:val="left"/>
          <w:tab w:pos="4156" w:val="left"/>
          <w:tab w:pos="6231" w:val="left"/>
        </w:tabs>
        <w:spacing w:line="360" w:lineRule="auto"/>
        <w:rPr>
          <w:rFonts w:ascii="宋体" w:cs="宋体" w:eastAsia="宋体" w:hAnsi="宋体" w:hint="eastAsia"/>
          <w:color w:val="000000"/>
          <w:kern w:val="2"/>
          <w:szCs w:val="22"/>
          <w:shd w:color="auto" w:fill="FFFFFF" w:val="clear"/>
          <w:lang w:eastAsia="zh-CN"/>
        </w:rPr>
      </w:pPr>
    </w:p>
    <w:p w14:paraId="1D9B4730">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26.（</w:t>
      </w:r>
      <w:r>
        <w:rPr>
          <w:rFonts w:ascii="宋体" w:cs="宋体" w:eastAsia="宋体" w:hAnsi="宋体" w:hint="eastAsia"/>
          <w:color w:val="000000"/>
          <w:kern w:val="2"/>
          <w:szCs w:val="22"/>
          <w:shd w:color="auto" w:fill="FFFFFF" w:val="clear"/>
          <w:lang w:eastAsia="zh-CN" w:val="en-US"/>
        </w:rPr>
        <w:t>12分</w:t>
      </w:r>
      <w:r>
        <w:rPr>
          <w:rFonts w:ascii="宋体" w:cs="宋体" w:eastAsia="宋体" w:hAnsi="宋体" w:hint="eastAsia"/>
          <w:color w:val="000000"/>
          <w:kern w:val="2"/>
          <w:szCs w:val="22"/>
          <w:shd w:color="auto" w:fill="FFFFFF" w:val="clear"/>
          <w:lang w:eastAsia="zh-CN"/>
        </w:rPr>
        <w:t>）</w:t>
      </w:r>
      <w:r>
        <w:rPr>
          <w:rFonts w:eastAsia="宋体" w:hint="eastAsia"/>
          <w:kern w:val="2"/>
          <w:szCs w:val="22"/>
          <w:shd w:color="auto" w:fill="FFFFFF" w:val="clear"/>
          <w:lang w:eastAsia="zh-CN"/>
        </w:rPr>
        <w:t>随着人们生活水平的提高，房车旅游受到了大众的青睐，某公司推出了如图所示的小型房车，小林和父母参观车展时试驾了该车，该车在平直公路上以54 km/h的速度匀速行驶了3600</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m。已知车轮与水平地面总接触面积为</w:t>
      </w:r>
      <w:r>
        <w:rPr>
          <w:rFonts w:ascii="Times New Roman" w:cs="Times New Roman" w:eastAsia="宋体" w:hAnsi="Times New Roman"/>
          <w:position w:val="-10"/>
          <w:sz w:val="24"/>
        </w:rPr>
        <w:object>
          <v:shape coordsize="21600,21600" filled="f" id="_x0000_i1044" o:ole="" o:preferrelative="t" stroked="f" style="width:35.25pt;height:18pt" type="#_x0000_t75">
            <v:stroke joinstyle="miter"/>
            <v:imagedata o:title="" r:id="rId69"/>
            <o:lock aspectratio="t" v:ext="edit"/>
            <w10:anchorlock/>
          </v:shape>
          <o:OLEObject DrawAspect="Content" ObjectID="_1468075744" ProgID="Equation.DSMT4" ShapeID="_x0000_i1044" Type="Embed" r:id="rId70"/>
        </w:object>
      </w:r>
      <w:r>
        <w:rPr>
          <w:rFonts w:eastAsia="宋体" w:hint="eastAsia"/>
          <w:kern w:val="2"/>
          <w:szCs w:val="22"/>
          <w:shd w:color="auto" w:fill="FFFFFF" w:val="clear"/>
          <w:lang w:eastAsia="zh-CN"/>
        </w:rPr>
        <w:t>，试驾时车和人总质量为</w:t>
      </w:r>
      <w:r>
        <w:rPr>
          <w:rFonts w:ascii="Times New Roman" w:cs="Times New Roman" w:eastAsia="宋体" w:hAnsi="Times New Roman"/>
          <w:position w:val="-10"/>
          <w:sz w:val="24"/>
        </w:rPr>
        <w:object>
          <v:shape coordsize="21600,21600" filled="f" id="_x0000_i1045" o:ole="" o:preferrelative="t" stroked="f" style="width:48.75pt;height:18pt" type="#_x0000_t75">
            <v:stroke joinstyle="miter"/>
            <v:imagedata o:title="" r:id="rId71"/>
            <o:lock aspectratio="t" v:ext="edit"/>
            <w10:anchorlock/>
          </v:shape>
          <o:OLEObject DrawAspect="Content" ObjectID="_1468075745" ProgID="Equation.DSMT4" ShapeID="_x0000_i1045" Type="Embed" r:id="rId72"/>
        </w:object>
      </w:r>
      <w:r>
        <w:rPr>
          <w:rFonts w:eastAsia="宋体" w:hint="eastAsia"/>
          <w:kern w:val="2"/>
          <w:szCs w:val="22"/>
          <w:shd w:color="auto" w:fill="FFFFFF" w:val="clear"/>
          <w:lang w:eastAsia="zh-CN"/>
        </w:rPr>
        <w:t>，阻力是车重的0.1倍。（假定汽车静止时对地面的压力大小等于汽车总重力，汽车匀速行驶时牵引力等于阻力，</w:t>
      </w:r>
      <w:r>
        <w:rPr>
          <w:rFonts w:eastAsia="宋体" w:hint="eastAsia"/>
          <w:i/>
          <w:kern w:val="2"/>
          <w:szCs w:val="22"/>
          <w:shd w:color="auto" w:fill="FFFFFF" w:val="clear"/>
          <w:lang w:eastAsia="zh-CN"/>
        </w:rPr>
        <w:t>g</w:t>
      </w:r>
      <w:r>
        <w:rPr>
          <w:rFonts w:eastAsia="宋体" w:hint="eastAsia"/>
          <w:kern w:val="2"/>
          <w:szCs w:val="22"/>
          <w:shd w:color="auto" w:fill="FFFFFF" w:val="clear"/>
          <w:lang w:eastAsia="zh-CN"/>
        </w:rPr>
        <w:t>取10 N/kg。）求：</w:t>
      </w:r>
    </w:p>
    <w:p w14:paraId="40F98B4D">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844675" cy="939165"/>
            <wp:effectExtent b="13335" l="0" r="3175" t="0"/>
            <wp:docPr id="16" name="_x0000_i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i1110"/>
                    <pic:cNvPicPr>
                      <a:picLocks noChangeAspect="1"/>
                    </pic:cNvPicPr>
                  </pic:nvPicPr>
                  <pic:blipFill>
                    <a:blip r:embed="rId73"/>
                    <a:stretch>
                      <a:fillRect/>
                    </a:stretch>
                  </pic:blipFill>
                  <pic:spPr>
                    <a:xfrm>
                      <a:off x="0" y="0"/>
                      <a:ext cx="1844675" cy="939165"/>
                    </a:xfrm>
                    <a:prstGeom prst="rect">
                      <a:avLst/>
                    </a:prstGeom>
                  </pic:spPr>
                </pic:pic>
              </a:graphicData>
            </a:graphic>
          </wp:inline>
        </w:drawing>
      </w:r>
    </w:p>
    <w:p w14:paraId="000D87B8">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（1）该房车匀速行驶了多长时间。</w:t>
      </w:r>
    </w:p>
    <w:p w14:paraId="5F1A98F4">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（2）该房车静止在水平地面上时，对地面的压强是多少。</w:t>
      </w:r>
    </w:p>
    <w:p w14:paraId="3CAFD5D1">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（3）该房车匀速行驶时牵引力做功的功率是多大。</w:t>
      </w:r>
    </w:p>
    <w:p w14:paraId="174C9285">
      <w:pPr>
        <w:keepNext w:val="0"/>
        <w:keepLines w:val="0"/>
        <w:pageBreakBefore w:val="0"/>
        <w:kinsoku/>
        <w:wordWrap/>
        <w:overflowPunct/>
        <w:topLinePunct w:val="0"/>
        <w:autoSpaceDE/>
        <w:autoSpaceDN/>
        <w:bidi w:val="0"/>
        <w:adjustRightInd/>
        <w:snapToGrid/>
        <w:spacing w:line="360" w:lineRule="auto"/>
        <w:jc w:val="both"/>
        <w:rPr>
          <w:rFonts w:ascii="Times New Roman" w:cs="Times New Roman" w:eastAsia="微软雅黑" w:hAnsi="Times New Roman" w:hint="default"/>
          <w:b/>
          <w:sz w:val="24"/>
          <w:szCs w:val="24"/>
        </w:rPr>
      </w:pPr>
    </w:p>
    <w:p w14:paraId="7617DDC5">
      <w:pPr>
        <w:keepNext w:val="0"/>
        <w:keepLines w:val="0"/>
        <w:pageBreakBefore w:val="0"/>
        <w:kinsoku/>
        <w:wordWrap/>
        <w:overflowPunct/>
        <w:topLinePunct w:val="0"/>
        <w:autoSpaceDE/>
        <w:autoSpaceDN/>
        <w:bidi w:val="0"/>
        <w:adjustRightInd/>
        <w:snapToGrid/>
        <w:spacing w:line="360" w:lineRule="auto"/>
        <w:jc w:val="both"/>
        <w:rPr>
          <w:rFonts w:eastAsia="微软雅黑"/>
          <w:b/>
          <w:sz w:val="30"/>
        </w:rPr>
      </w:pPr>
    </w:p>
    <w:p w14:paraId="11FCB4AD">
      <w:pPr>
        <w:keepNext w:val="0"/>
        <w:keepLines w:val="0"/>
        <w:pageBreakBefore w:val="0"/>
        <w:kinsoku/>
        <w:wordWrap/>
        <w:overflowPunct/>
        <w:topLinePunct w:val="0"/>
        <w:autoSpaceDE/>
        <w:autoSpaceDN/>
        <w:bidi w:val="0"/>
        <w:adjustRightInd/>
        <w:snapToGrid/>
        <w:spacing w:line="360" w:lineRule="auto"/>
        <w:jc w:val="center"/>
        <w:rPr>
          <w:rFonts w:ascii="Times New Roman" w:cs="Times New Roman" w:eastAsia="宋体" w:hAnsi="Times New Roman" w:hint="eastAsia"/>
          <w:b/>
          <w:bCs/>
          <w:sz w:val="32"/>
          <w:szCs w:val="28"/>
          <w:lang w:eastAsia="zh-CN" w:val="en-US"/>
        </w:rPr>
      </w:pPr>
    </w:p>
    <w:p w14:paraId="1131DCA1">
      <w:pPr>
        <w:keepNext w:val="0"/>
        <w:keepLines w:val="0"/>
        <w:pageBreakBefore w:val="0"/>
        <w:kinsoku/>
        <w:wordWrap/>
        <w:overflowPunct/>
        <w:topLinePunct w:val="0"/>
        <w:autoSpaceDE/>
        <w:autoSpaceDN/>
        <w:bidi w:val="0"/>
        <w:adjustRightInd/>
        <w:snapToGrid/>
        <w:spacing w:line="360" w:lineRule="auto"/>
        <w:jc w:val="center"/>
        <w:rPr>
          <w:rFonts w:ascii="Times New Roman" w:cs="Times New Roman" w:eastAsia="宋体" w:hAnsi="Times New Roman" w:hint="eastAsia"/>
          <w:b/>
          <w:bCs/>
          <w:sz w:val="32"/>
          <w:szCs w:val="28"/>
          <w:lang w:eastAsia="zh-CN" w:val="en-US"/>
        </w:rPr>
      </w:pPr>
    </w:p>
    <w:p w14:paraId="66B57255">
      <w:pPr>
        <w:keepNext w:val="0"/>
        <w:keepLines w:val="0"/>
        <w:pageBreakBefore w:val="0"/>
        <w:kinsoku/>
        <w:wordWrap/>
        <w:overflowPunct/>
        <w:topLinePunct w:val="0"/>
        <w:autoSpaceDE/>
        <w:autoSpaceDN/>
        <w:bidi w:val="0"/>
        <w:adjustRightInd/>
        <w:snapToGrid/>
        <w:spacing w:line="360" w:lineRule="auto"/>
        <w:jc w:val="center"/>
        <w:rPr>
          <w:rFonts w:ascii="Times New Roman" w:cs="Times New Roman" w:eastAsia="宋体" w:hAnsi="Times New Roman" w:hint="eastAsia"/>
          <w:b/>
          <w:bCs/>
          <w:sz w:val="32"/>
          <w:szCs w:val="28"/>
          <w:lang w:eastAsia="zh-CN" w:val="en-US"/>
        </w:rPr>
      </w:pPr>
    </w:p>
    <w:p w14:paraId="64C8C6D9">
      <w:pPr>
        <w:keepNext w:val="0"/>
        <w:keepLines w:val="0"/>
        <w:pageBreakBefore w:val="0"/>
        <w:kinsoku/>
        <w:wordWrap/>
        <w:overflowPunct/>
        <w:topLinePunct w:val="0"/>
        <w:autoSpaceDE/>
        <w:autoSpaceDN/>
        <w:bidi w:val="0"/>
        <w:adjustRightInd/>
        <w:snapToGrid/>
        <w:spacing w:line="360" w:lineRule="auto"/>
        <w:jc w:val="center"/>
        <w:rPr>
          <w:rFonts w:ascii="Times New Roman" w:cs="Times New Roman" w:eastAsia="宋体" w:hAnsi="Times New Roman" w:hint="eastAsia"/>
          <w:b/>
          <w:bCs/>
          <w:sz w:val="32"/>
          <w:szCs w:val="28"/>
          <w:lang w:eastAsia="zh-CN" w:val="en-US"/>
        </w:rPr>
      </w:pPr>
    </w:p>
    <w:p w14:paraId="28BF8A2D">
      <w:pPr>
        <w:keepNext w:val="0"/>
        <w:keepLines w:val="0"/>
        <w:pageBreakBefore w:val="0"/>
        <w:kinsoku/>
        <w:wordWrap/>
        <w:overflowPunct/>
        <w:topLinePunct w:val="0"/>
        <w:autoSpaceDE/>
        <w:autoSpaceDN/>
        <w:bidi w:val="0"/>
        <w:adjustRightInd/>
        <w:snapToGrid/>
        <w:spacing w:line="360" w:lineRule="auto"/>
        <w:jc w:val="center"/>
        <w:rPr>
          <w:rFonts w:ascii="Times New Roman" w:cs="Times New Roman" w:eastAsia="宋体" w:hAnsi="Times New Roman" w:hint="eastAsia"/>
          <w:b/>
          <w:bCs/>
          <w:sz w:val="32"/>
          <w:szCs w:val="28"/>
          <w:lang w:eastAsia="zh-CN" w:val="en-US"/>
        </w:rPr>
      </w:pPr>
    </w:p>
    <w:p w14:paraId="57D52BB2">
      <w:pPr>
        <w:keepNext w:val="0"/>
        <w:keepLines w:val="0"/>
        <w:pageBreakBefore w:val="0"/>
        <w:widowControl/>
        <w:suppressLineNumbers w:val="0"/>
        <w:kinsoku/>
        <w:wordWrap/>
        <w:overflowPunct/>
        <w:topLinePunct w:val="0"/>
        <w:autoSpaceDE/>
        <w:autoSpaceDN/>
        <w:bidi w:val="0"/>
        <w:adjustRightInd/>
        <w:snapToGrid/>
        <w:spacing w:line="360" w:lineRule="auto"/>
        <w:jc w:val="center"/>
        <w:rPr>
          <w:rFonts w:cs="Times New Roman" w:eastAsia="宋体" w:hint="default"/>
          <w:b/>
          <w:bCs/>
          <w:sz w:val="28"/>
          <w:szCs w:val="24"/>
          <w:lang w:eastAsia="zh-CN" w:val="en-US"/>
        </w:rPr>
      </w:pPr>
      <w:bookmarkStart w:id="2" w:name="_GoBack"/>
      <w:bookmarkEnd w:id="2"/>
      <w:r>
        <w:rPr>
          <w:rFonts w:cs="Times New Roman" w:eastAsia="宋体" w:hint="eastAsia"/>
          <w:b/>
          <w:bCs/>
          <w:sz w:val="28"/>
          <w:szCs w:val="24"/>
          <w:lang w:eastAsia="zh-CN" w:val="en-US"/>
        </w:rPr>
        <w:t>答案及解析</w:t>
      </w:r>
    </w:p>
    <w:p w14:paraId="22913EA2">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C</w:t>
      </w:r>
    </w:p>
    <w:p w14:paraId="67BB41E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w:t>
      </w:r>
      <w:r>
        <w:rPr>
          <w:rFonts w:eastAsia="宋体" w:hint="eastAsia"/>
          <w:kern w:val="2"/>
          <w:szCs w:val="22"/>
          <w:shd w:color="auto" w:fill="FFFFFF" w:val="clear"/>
          <w:lang w:eastAsia="zh-CN"/>
        </w:rPr>
        <w:t>：物体和砝码的位置放反时，物体的质量=砝码总质量-游码示数，则物体质量</w:t>
      </w:r>
      <w:bookmarkStart w:id="3" w:name="MTBlankEqn_1"/>
      <w:r>
        <w:rPr>
          <w:rFonts w:ascii="Times New Roman" w:cs="Times New Roman" w:eastAsia="宋体" w:hAnsi="Times New Roman"/>
          <w:position w:val="-10"/>
          <w:sz w:val="24"/>
        </w:rPr>
        <w:drawing>
          <wp:inline distB="0" distL="114300" distR="114300" distT="0">
            <wp:extent cx="1533525" cy="209550"/>
            <wp:effectExtent b="0" l="0" r="9525" t="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4"/>
                    <a:stretch>
                      <a:fillRect/>
                    </a:stretch>
                  </pic:blipFill>
                  <pic:spPr>
                    <a:xfrm>
                      <a:off x="0" y="0"/>
                      <a:ext cx="1533525" cy="209550"/>
                    </a:xfrm>
                    <a:prstGeom prst="rect">
                      <a:avLst/>
                    </a:prstGeom>
                    <a:noFill/>
                    <a:ln>
                      <a:noFill/>
                    </a:ln>
                  </pic:spPr>
                </pic:pic>
              </a:graphicData>
            </a:graphic>
          </wp:inline>
        </w:drawing>
      </w:r>
      <w:bookmarkEnd w:id="3"/>
      <w:r>
        <w:rPr>
          <w:rFonts w:eastAsia="宋体"/>
          <w:kern w:val="2"/>
          <w:szCs w:val="22"/>
          <w:shd w:color="auto" w:fill="FFFFFF" w:val="clear"/>
          <w:lang w:eastAsia="zh-CN"/>
        </w:rPr>
        <w:t>.</w:t>
      </w:r>
    </w:p>
    <w:p w14:paraId="263F89CF">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w:t>
      </w:r>
      <w:r>
        <w:rPr>
          <w:rFonts w:eastAsia="宋体" w:hint="eastAsia"/>
          <w:color w:val="000000"/>
          <w:kern w:val="2"/>
          <w:szCs w:val="22"/>
          <w:shd w:color="auto" w:fill="FFFFFF" w:val="clear"/>
          <w:lang w:eastAsia="zh-CN"/>
        </w:rPr>
        <w:t>答案：</w:t>
      </w:r>
      <w:r>
        <w:rPr>
          <w:rFonts w:eastAsia="宋体"/>
          <w:kern w:val="2"/>
          <w:szCs w:val="22"/>
          <w:shd w:color="auto" w:fill="FFFFFF" w:val="clear"/>
          <w:lang w:eastAsia="zh-CN"/>
        </w:rPr>
        <w:t>A</w:t>
      </w:r>
    </w:p>
    <w:p w14:paraId="16611640">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解析：设全程的位移为</w:t>
      </w:r>
      <w:r>
        <w:rPr>
          <w:rFonts w:ascii="Times New Roman" w:cs="Times New Roman" w:eastAsia="宋体" w:hAnsi="Times New Roman"/>
          <w:position w:val="-6"/>
          <w:sz w:val="24"/>
        </w:rPr>
        <w:object>
          <v:shape coordsize="21600,21600" filled="f" id="_x0000_i1046" o:ole="" o:preferrelative="t" stroked="f" style="width:15pt;height:14.25pt" type="#_x0000_t75">
            <v:stroke joinstyle="miter"/>
            <v:imagedata o:title="" r:id="rId75"/>
            <o:lock aspectratio="t" v:ext="edit"/>
            <w10:anchorlock/>
          </v:shape>
          <o:OLEObject DrawAspect="Content" ObjectID="_1468075746" ProgID="Equation.DSMT4" ShapeID="_x0000_i1046" Type="Embed" r:id="rId76"/>
        </w:object>
      </w:r>
      <w:r>
        <w:rPr>
          <w:rFonts w:eastAsia="宋体"/>
          <w:kern w:val="2"/>
          <w:szCs w:val="22"/>
          <w:shd w:color="auto" w:fill="FFFFFF" w:val="clear"/>
          <w:lang w:eastAsia="zh-CN"/>
        </w:rPr>
        <w:t>，由</w:t>
      </w:r>
    </w:p>
    <w:p w14:paraId="7B020484">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position w:val="-24"/>
          <w:sz w:val="24"/>
        </w:rPr>
        <w:drawing>
          <wp:inline distB="0" distL="114300" distR="114300" distT="0">
            <wp:extent cx="352425" cy="400050"/>
            <wp:effectExtent b="0" l="0" r="8890" t="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7"/>
                    <a:stretch>
                      <a:fillRect/>
                    </a:stretch>
                  </pic:blipFill>
                  <pic:spPr>
                    <a:xfrm>
                      <a:off x="0" y="0"/>
                      <a:ext cx="352425" cy="400050"/>
                    </a:xfrm>
                    <a:prstGeom prst="rect">
                      <a:avLst/>
                    </a:prstGeom>
                    <a:noFill/>
                    <a:ln>
                      <a:noFill/>
                    </a:ln>
                  </pic:spPr>
                </pic:pic>
              </a:graphicData>
            </a:graphic>
          </wp:inline>
        </w:drawing>
      </w:r>
    </w:p>
    <w:p w14:paraId="240BD752">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得前半段路程用的时间</w:t>
      </w:r>
    </w:p>
    <w:p w14:paraId="37B4D267">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position w:val="-30"/>
          <w:sz w:val="24"/>
        </w:rPr>
        <w:object>
          <v:shape coordsize="21600,21600" filled="f" id="_x0000_i1047" o:ole="" o:preferrelative="t" stroked="f" style="width:57.75pt;height:33.75pt" type="#_x0000_t75">
            <v:stroke joinstyle="miter"/>
            <v:imagedata o:title="" r:id="rId78"/>
            <o:lock aspectratio="t" v:ext="edit"/>
            <w10:anchorlock/>
          </v:shape>
          <o:OLEObject DrawAspect="Content" ObjectID="_1468075747" ProgID="Equation.DSMT4" ShapeID="_x0000_i1047" Type="Embed" r:id="rId79"/>
        </w:object>
      </w:r>
    </w:p>
    <w:p w14:paraId="11D8DE81">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后半段路程用的时间</w:t>
      </w:r>
    </w:p>
    <w:p w14:paraId="0F2D9355">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position w:val="-30"/>
          <w:sz w:val="24"/>
        </w:rPr>
        <w:object>
          <v:shape coordsize="21600,21600" filled="f" id="_x0000_i1048" o:ole="" o:preferrelative="t" stroked="f" style="width:61.5pt;height:33.75pt" type="#_x0000_t75">
            <v:stroke joinstyle="miter"/>
            <v:imagedata o:title="" r:id="rId80"/>
            <o:lock aspectratio="t" v:ext="edit"/>
            <w10:anchorlock/>
          </v:shape>
          <o:OLEObject DrawAspect="Content" ObjectID="_1468075748" ProgID="Equation.DSMT4" ShapeID="_x0000_i1048" Type="Embed" r:id="rId81"/>
        </w:object>
      </w:r>
    </w:p>
    <w:p w14:paraId="32FA5A20">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平均速度为</w:t>
      </w:r>
    </w:p>
    <w:p w14:paraId="72DFC23A">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position w:val="-30"/>
          <w:sz w:val="24"/>
        </w:rPr>
        <w:object>
          <v:shape coordsize="21600,21600" filled="f" id="_x0000_i1049" o:ole="" o:preferrelative="t" stroked="f" style="width:169.5pt;height:33.75pt" type="#_x0000_t75">
            <v:stroke joinstyle="miter"/>
            <v:imagedata o:title="" r:id="rId82"/>
            <o:lock aspectratio="t" v:ext="edit"/>
            <w10:anchorlock/>
          </v:shape>
          <o:OLEObject DrawAspect="Content" ObjectID="_1468075749" ProgID="Equation.DSMT4" ShapeID="_x0000_i1049" Type="Embed" r:id="rId83"/>
        </w:object>
      </w:r>
    </w:p>
    <w:p w14:paraId="7FD6F26B">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故选A。</w:t>
      </w:r>
    </w:p>
    <w:p w14:paraId="56EEE6A3">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3.</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D</w:t>
      </w:r>
    </w:p>
    <w:p w14:paraId="0FB6E526">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解析：众多“鱼洗”发出的声音汇集是增大了声音的响度，故D说法错误。</w:t>
      </w:r>
    </w:p>
    <w:p w14:paraId="69481452">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4.</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A</w:t>
      </w:r>
    </w:p>
    <w:p w14:paraId="62BC1FA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w:t>
      </w:r>
      <w:r>
        <w:rPr>
          <w:rFonts w:eastAsia="宋体" w:hint="eastAsia"/>
          <w:kern w:val="2"/>
          <w:szCs w:val="22"/>
          <w:shd w:color="auto" w:fill="FFFFFF" w:val="clear"/>
          <w:lang w:eastAsia="zh-CN"/>
        </w:rPr>
        <w:t>：夏天使用空调是为了制冷，而冷空气的密度大，因此应将空调出风口向上调节，将凉风吹向高处，再让其自然下降，达到循环的目的，可使室内尽快降温；冬天使用空调是为了致热，而热空气的密度小，因此应将空调出风口向下调节，将热风吹向低处，再让其自然上升，达到循环的目的，可使室内尽快暖和起来。故A正确。</w:t>
      </w:r>
    </w:p>
    <w:p w14:paraId="4C439F7A">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5.</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C</w:t>
      </w:r>
    </w:p>
    <w:p w14:paraId="2E30FACF">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w:t>
      </w:r>
      <w:r>
        <w:rPr>
          <w:rFonts w:eastAsia="宋体" w:hint="eastAsia"/>
          <w:kern w:val="2"/>
          <w:szCs w:val="22"/>
          <w:shd w:color="auto" w:fill="FFFFFF" w:val="clear"/>
          <w:lang w:eastAsia="zh-CN"/>
        </w:rPr>
        <w:t>：A中电流表与电阻并联，电压表串联在电路中，电路连接错误，不能测出电阻</w:t>
      </w:r>
      <w:r>
        <w:rPr>
          <w:rFonts w:eastAsia="宋体" w:hint="eastAsia"/>
          <w:i/>
          <w:kern w:val="2"/>
          <w:szCs w:val="22"/>
          <w:shd w:color="auto" w:fill="FFFFFF" w:val="clear"/>
          <w:lang w:eastAsia="zh-CN"/>
        </w:rPr>
        <w:t>R</w:t>
      </w:r>
      <w:r>
        <w:rPr>
          <w:rFonts w:eastAsia="宋体" w:hint="eastAsia"/>
          <w:kern w:val="2"/>
          <w:szCs w:val="22"/>
          <w:shd w:color="auto" w:fill="FFFFFF" w:val="clear"/>
          <w:lang w:eastAsia="zh-CN"/>
        </w:rPr>
        <w:t>的阻值。B中当滑片滑到最左端时，变阻器接入电路的阻值为0，此时可以测出电阻</w:t>
      </w:r>
      <w:r>
        <w:rPr>
          <w:rFonts w:eastAsia="宋体" w:hint="eastAsia"/>
          <w:i/>
          <w:kern w:val="2"/>
          <w:szCs w:val="22"/>
          <w:shd w:color="auto" w:fill="FFFFFF" w:val="clear"/>
          <w:lang w:eastAsia="zh-CN"/>
        </w:rPr>
        <w:t>R</w:t>
      </w:r>
      <w:r>
        <w:rPr>
          <w:rFonts w:eastAsia="宋体" w:hint="eastAsia"/>
          <w:kern w:val="2"/>
          <w:szCs w:val="22"/>
          <w:shd w:color="auto" w:fill="FFFFFF" w:val="clear"/>
          <w:lang w:eastAsia="zh-CN"/>
        </w:rPr>
        <w:t>的电流和电压值，从而得出电阻</w:t>
      </w:r>
      <w:r>
        <w:rPr>
          <w:rFonts w:eastAsia="宋体" w:hint="eastAsia"/>
          <w:i/>
          <w:kern w:val="2"/>
          <w:szCs w:val="22"/>
          <w:shd w:color="auto" w:fill="FFFFFF" w:val="clear"/>
          <w:lang w:eastAsia="zh-CN"/>
        </w:rPr>
        <w:t>R</w:t>
      </w:r>
      <w:r>
        <w:rPr>
          <w:rFonts w:eastAsia="宋体" w:hint="eastAsia"/>
          <w:kern w:val="2"/>
          <w:szCs w:val="22"/>
          <w:shd w:color="auto" w:fill="FFFFFF" w:val="clear"/>
          <w:lang w:eastAsia="zh-CN"/>
        </w:rPr>
        <w:t>的阻值，但此电路的缺点是不易进行多次测量，不能通过取平均值来减小测量误差，所以该设计不妥。C中电压表测电阻</w:t>
      </w:r>
      <w:r>
        <w:rPr>
          <w:rFonts w:eastAsia="宋体" w:hint="eastAsia"/>
          <w:i/>
          <w:kern w:val="2"/>
          <w:szCs w:val="22"/>
          <w:shd w:color="auto" w:fill="FFFFFF" w:val="clear"/>
          <w:lang w:eastAsia="zh-CN"/>
        </w:rPr>
        <w:t>R</w:t>
      </w:r>
      <w:r>
        <w:rPr>
          <w:rFonts w:eastAsia="宋体" w:hint="eastAsia"/>
          <w:kern w:val="2"/>
          <w:szCs w:val="22"/>
          <w:shd w:color="auto" w:fill="FFFFFF" w:val="clear"/>
          <w:lang w:eastAsia="zh-CN"/>
        </w:rPr>
        <w:t>两端的电压，电流表测流过电阻</w:t>
      </w:r>
      <w:r>
        <w:rPr>
          <w:rFonts w:eastAsia="宋体" w:hint="eastAsia"/>
          <w:i/>
          <w:kern w:val="2"/>
          <w:szCs w:val="22"/>
          <w:shd w:color="auto" w:fill="FFFFFF" w:val="clear"/>
          <w:lang w:eastAsia="zh-CN"/>
        </w:rPr>
        <w:t>R</w:t>
      </w:r>
      <w:r>
        <w:rPr>
          <w:rFonts w:eastAsia="宋体" w:hint="eastAsia"/>
          <w:kern w:val="2"/>
          <w:szCs w:val="22"/>
          <w:shd w:color="auto" w:fill="FFFFFF" w:val="clear"/>
          <w:lang w:eastAsia="zh-CN"/>
        </w:rPr>
        <w:t>的电流，且移动变阻器的滑片可以测出多组电流和电压值，所以利用该电路图可以较准确测出电阻</w:t>
      </w:r>
      <w:r>
        <w:rPr>
          <w:rFonts w:eastAsia="宋体" w:hint="eastAsia"/>
          <w:i/>
          <w:kern w:val="2"/>
          <w:szCs w:val="22"/>
          <w:shd w:color="auto" w:fill="FFFFFF" w:val="clear"/>
          <w:lang w:eastAsia="zh-CN"/>
        </w:rPr>
        <w:t>R</w:t>
      </w:r>
      <w:r>
        <w:rPr>
          <w:rFonts w:eastAsia="宋体" w:hint="eastAsia"/>
          <w:kern w:val="2"/>
          <w:szCs w:val="22"/>
          <w:shd w:color="auto" w:fill="FFFFFF" w:val="clear"/>
          <w:lang w:eastAsia="zh-CN"/>
        </w:rPr>
        <w:t>的阻值。D中电流表测待测电阻与滑动变阻器的电流之和，若将滑片滑到最左端，会导致电源短路，故用该电路图测不出流过待测电阻的电流，不能测出电阻</w:t>
      </w:r>
      <w:r>
        <w:rPr>
          <w:rFonts w:eastAsia="宋体" w:hint="eastAsia"/>
          <w:i/>
          <w:kern w:val="2"/>
          <w:szCs w:val="22"/>
          <w:shd w:color="auto" w:fill="FFFFFF" w:val="clear"/>
          <w:lang w:eastAsia="zh-CN"/>
        </w:rPr>
        <w:t>R</w:t>
      </w:r>
      <w:r>
        <w:rPr>
          <w:rFonts w:eastAsia="宋体" w:hint="eastAsia"/>
          <w:kern w:val="2"/>
          <w:szCs w:val="22"/>
          <w:shd w:color="auto" w:fill="FFFFFF" w:val="clear"/>
          <w:lang w:eastAsia="zh-CN"/>
        </w:rPr>
        <w:t>的阻值。故选C</w:t>
      </w:r>
      <w:r>
        <w:rPr>
          <w:rFonts w:eastAsia="宋体"/>
          <w:kern w:val="2"/>
          <w:szCs w:val="22"/>
          <w:shd w:color="auto" w:fill="FFFFFF" w:val="clear"/>
          <w:lang w:eastAsia="zh-CN"/>
        </w:rPr>
        <w:t>.</w:t>
      </w:r>
    </w:p>
    <w:p w14:paraId="176F6377">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6.</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D</w:t>
      </w:r>
    </w:p>
    <w:p w14:paraId="355A0F77">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图甲中手托重物时，动力臂小于阻力臂，可视为费力杠杆，故A错误；根据杠杆五要素可知，图甲中手托重物时，肱二头肌对前臂的牵引力是动力，故B错误；图乙中踮脚时，动力臂大于阻力臂，可视为省力杠杆，故C错误；根据杠杆五要素可知，图乙中向上踮脚的过程中，腓肠肌对足部骨骼的牵引力是动力，故D正确。故选D。</w:t>
      </w:r>
    </w:p>
    <w:p w14:paraId="6D189FA0">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7.</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C</w:t>
      </w:r>
    </w:p>
    <w:p w14:paraId="48A35882">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解析：当风向反向时，模型</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上表面的空气流速仍较大，压强较小，在竖直向上的压力差的作用下，模型</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将不会下降，故A错误；有风时，模型</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下表面的空气流速较大，压强较小，在竖直向下的压力差的作用下，模型</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将下降，当风突然停止时，压力差消失，模型</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将上升，故B错误；当相同的风速吹向机翼模型时，模型</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受到向上的升力，则</w:t>
      </w:r>
      <w:r>
        <w:rPr>
          <w:rFonts w:ascii="Times New Roman" w:cs="Times New Roman" w:eastAsia="宋体" w:hAnsi="Times New Roman"/>
          <w:position w:val="-12"/>
          <w:sz w:val="24"/>
        </w:rPr>
        <w:drawing>
          <wp:inline distB="0" distL="114300" distR="114300" distT="0">
            <wp:extent cx="504825" cy="228600"/>
            <wp:effectExtent b="0" l="0" r="8890" t="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84"/>
                    <a:stretch>
                      <a:fillRect/>
                    </a:stretch>
                  </pic:blipFill>
                  <pic:spPr>
                    <a:xfrm>
                      <a:off x="0" y="0"/>
                      <a:ext cx="504825" cy="228600"/>
                    </a:xfrm>
                    <a:prstGeom prst="rect">
                      <a:avLst/>
                    </a:prstGeom>
                    <a:noFill/>
                    <a:ln>
                      <a:noFill/>
                    </a:ln>
                  </pic:spPr>
                </pic:pic>
              </a:graphicData>
            </a:graphic>
          </wp:inline>
        </w:drawing>
      </w:r>
      <w:r>
        <w:rPr>
          <w:rFonts w:eastAsia="宋体" w:hint="eastAsia"/>
          <w:kern w:val="2"/>
          <w:szCs w:val="22"/>
          <w:shd w:color="auto" w:fill="FFFFFF" w:val="clear"/>
          <w:lang w:eastAsia="zh-CN"/>
        </w:rPr>
        <w:t>，模型</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受到向下的大气压力，则</w:t>
      </w:r>
      <w:r>
        <w:rPr>
          <w:rFonts w:ascii="Times New Roman" w:cs="Times New Roman" w:eastAsia="宋体" w:hAnsi="Times New Roman"/>
          <w:position w:val="-12"/>
          <w:sz w:val="24"/>
        </w:rPr>
        <w:drawing>
          <wp:inline distB="0" distL="114300" distR="114300" distT="0">
            <wp:extent cx="504825" cy="228600"/>
            <wp:effectExtent b="0" l="0" r="8890" t="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85"/>
                    <a:stretch>
                      <a:fillRect/>
                    </a:stretch>
                  </pic:blipFill>
                  <pic:spPr>
                    <a:xfrm>
                      <a:off x="0" y="0"/>
                      <a:ext cx="504825" cy="228600"/>
                    </a:xfrm>
                    <a:prstGeom prst="rect">
                      <a:avLst/>
                    </a:prstGeom>
                    <a:noFill/>
                    <a:ln>
                      <a:noFill/>
                    </a:ln>
                  </pic:spPr>
                </pic:pic>
              </a:graphicData>
            </a:graphic>
          </wp:inline>
        </w:drawing>
      </w:r>
      <w:r>
        <w:rPr>
          <w:rFonts w:eastAsia="宋体" w:hint="eastAsia"/>
          <w:kern w:val="2"/>
          <w:szCs w:val="22"/>
          <w:shd w:color="auto" w:fill="FFFFFF" w:val="clear"/>
          <w:lang w:eastAsia="zh-CN"/>
        </w:rPr>
        <w:t>，因为</w:t>
      </w:r>
      <w:r>
        <w:rPr>
          <w:rFonts w:ascii="Times New Roman" w:cs="Times New Roman" w:eastAsia="宋体" w:hAnsi="Times New Roman"/>
          <w:position w:val="-12"/>
          <w:sz w:val="24"/>
        </w:rPr>
        <w:object>
          <v:shape coordsize="21600,21600" filled="f" id="_x0000_i1050" o:ole="" o:preferrelative="t" stroked="f" style="width:42.75pt;height:18pt" type="#_x0000_t75">
            <v:stroke joinstyle="miter"/>
            <v:imagedata o:title="" r:id="rId86"/>
            <o:lock aspectratio="t" v:ext="edit"/>
            <w10:anchorlock/>
          </v:shape>
          <o:OLEObject DrawAspect="Content" ObjectID="_1468075750" ProgID="Equation.DSMT4" ShapeID="_x0000_i1050" Type="Embed" r:id="rId87"/>
        </w:object>
      </w:r>
      <w:r>
        <w:rPr>
          <w:rFonts w:eastAsia="宋体" w:hint="eastAsia"/>
          <w:kern w:val="2"/>
          <w:szCs w:val="22"/>
          <w:shd w:color="auto" w:fill="FFFFFF" w:val="clear"/>
          <w:lang w:eastAsia="zh-CN"/>
        </w:rPr>
        <w:t>，所以</w:t>
      </w:r>
      <w:r>
        <w:rPr>
          <w:rFonts w:ascii="Times New Roman" w:cs="Times New Roman" w:eastAsia="宋体" w:hAnsi="Times New Roman"/>
          <w:position w:val="-12"/>
          <w:sz w:val="24"/>
        </w:rPr>
        <w:object>
          <v:shape coordsize="21600,21600" filled="f" id="_x0000_i1051" o:ole="" o:preferrelative="t" stroked="f" style="width:38.25pt;height:18pt" type="#_x0000_t75">
            <v:stroke joinstyle="miter"/>
            <v:imagedata o:title="" r:id="rId88"/>
            <o:lock aspectratio="t" v:ext="edit"/>
            <w10:anchorlock/>
          </v:shape>
          <o:OLEObject DrawAspect="Content" ObjectID="_1468075751" ProgID="Equation.DSMT4" ShapeID="_x0000_i1051" Type="Embed" r:id="rId89"/>
        </w:object>
      </w:r>
      <w:r>
        <w:rPr>
          <w:rFonts w:eastAsia="宋体" w:hint="eastAsia"/>
          <w:kern w:val="2"/>
          <w:szCs w:val="22"/>
          <w:shd w:color="auto" w:fill="FFFFFF" w:val="clear"/>
          <w:lang w:eastAsia="zh-CN"/>
        </w:rPr>
        <w:t>，故C正确，D错误。故选C。</w:t>
      </w:r>
    </w:p>
    <w:p w14:paraId="72A6392B">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8.</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A</w:t>
      </w:r>
    </w:p>
    <w:p w14:paraId="3D05DA5A">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解析：速度随时间的变化率即为加速度，所以速度对时间的变化率越大，加速度一定越大，故A正确；加速度是运用比值定义的物理量，定义式为</w:t>
      </w:r>
      <w:r>
        <w:rPr>
          <w:rFonts w:ascii="Times New Roman" w:cs="Times New Roman" w:eastAsia="宋体" w:hAnsi="Times New Roman"/>
          <w:position w:val="-24"/>
          <w:sz w:val="24"/>
        </w:rPr>
        <w:object>
          <v:shape coordsize="21600,21600" filled="f" id="_x0000_i1052" o:ole="" o:preferrelative="t" stroked="f" style="width:36.75pt;height:30.75pt" type="#_x0000_t75">
            <v:stroke joinstyle="miter"/>
            <v:imagedata o:title="" r:id="rId90"/>
            <o:lock aspectratio="t" v:ext="edit"/>
            <w10:anchorlock/>
          </v:shape>
          <o:OLEObject DrawAspect="Content" ObjectID="_1468075752" ProgID="Equation.DSMT4" ShapeID="_x0000_i1052" Type="Embed" r:id="rId91"/>
        </w:object>
      </w:r>
      <w:r>
        <w:rPr>
          <w:rFonts w:eastAsia="宋体" w:hint="eastAsia"/>
          <w:kern w:val="2"/>
          <w:szCs w:val="22"/>
          <w:shd w:color="auto" w:fill="FFFFFF" w:val="clear"/>
          <w:lang w:eastAsia="zh-CN"/>
        </w:rPr>
        <w:t>，但</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与</w:t>
      </w:r>
      <w:r>
        <w:rPr>
          <w:rFonts w:ascii="Times New Roman" w:cs="Times New Roman" w:eastAsia="宋体" w:hAnsi="Times New Roman"/>
          <w:position w:val="-6"/>
          <w:sz w:val="24"/>
        </w:rPr>
        <w:object>
          <v:shape coordsize="21600,21600" filled="f" id="_x0000_i1053" o:ole="" o:preferrelative="t" stroked="f" style="width:17.25pt;height:13.5pt" type="#_x0000_t75">
            <v:stroke joinstyle="miter"/>
            <v:imagedata o:title="" r:id="rId92"/>
            <o:lock aspectratio="t" v:ext="edit"/>
            <w10:anchorlock/>
          </v:shape>
          <o:OLEObject DrawAspect="Content" ObjectID="_1468075753" ProgID="Equation.DSMT4" ShapeID="_x0000_i1053" Type="Embed" r:id="rId93"/>
        </w:object>
      </w:r>
      <w:r>
        <w:rPr>
          <w:rFonts w:eastAsia="宋体" w:hint="eastAsia"/>
          <w:kern w:val="2"/>
          <w:szCs w:val="22"/>
          <w:shd w:color="auto" w:fill="FFFFFF" w:val="clear"/>
          <w:lang w:eastAsia="zh-CN"/>
        </w:rPr>
        <w:t>和</w:t>
      </w:r>
      <w:r>
        <w:rPr>
          <w:rFonts w:ascii="Times New Roman" w:cs="Times New Roman" w:eastAsia="宋体" w:hAnsi="Times New Roman"/>
          <w:position w:val="-6"/>
          <w:sz w:val="24"/>
        </w:rPr>
        <w:object>
          <v:shape coordsize="21600,21600" filled="f" id="_x0000_i1054" o:ole="" o:preferrelative="t" stroked="f" style="width:15pt;height:13.5pt" type="#_x0000_t75">
            <v:stroke joinstyle="miter"/>
            <v:imagedata o:title="" r:id="rId94"/>
            <o:lock aspectratio="t" v:ext="edit"/>
            <w10:anchorlock/>
          </v:shape>
          <o:OLEObject DrawAspect="Content" ObjectID="_1468075754" ProgID="Equation.DSMT4" ShapeID="_x0000_i1054" Type="Embed" r:id="rId95"/>
        </w:object>
      </w:r>
      <w:r>
        <w:rPr>
          <w:rFonts w:eastAsia="宋体" w:hint="eastAsia"/>
          <w:kern w:val="2"/>
          <w:szCs w:val="22"/>
          <w:shd w:color="auto" w:fill="FFFFFF" w:val="clear"/>
          <w:lang w:eastAsia="zh-CN"/>
        </w:rPr>
        <w:t>无关，则物体的速度变化大，其加速度不一定大，故B、D错误；物体的速度大，其速度变化量不一定大，所以其加速度不一定大，如高速匀速行驶的高铁，速度很大，速度变化量为零，其加速度为零，故C错误。</w:t>
      </w:r>
    </w:p>
    <w:p w14:paraId="5F305AE2">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9.</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C</w:t>
      </w:r>
    </w:p>
    <w:p w14:paraId="62B95BD2">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w:t>
      </w:r>
      <w:r>
        <w:rPr>
          <w:rFonts w:eastAsia="宋体" w:hint="eastAsia"/>
          <w:kern w:val="2"/>
          <w:szCs w:val="22"/>
          <w:shd w:color="auto" w:fill="FFFFFF" w:val="clear"/>
          <w:lang w:eastAsia="zh-CN"/>
        </w:rPr>
        <w:t>：AB（×）通常望远镜的物镜焦距较长，直径较大；目镜焦距较短，直径较小，故</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处是物镜。D（×）星星经望远镜物镜成倒立、缩小的实像。</w:t>
      </w:r>
    </w:p>
    <w:p w14:paraId="2B651824">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10.</w:t>
      </w:r>
      <w:r>
        <w:rPr>
          <w:rFonts w:eastAsia="宋体" w:hint="eastAsia"/>
          <w:color w:val="000000"/>
          <w:kern w:val="2"/>
          <w:szCs w:val="22"/>
          <w:shd w:color="auto" w:fill="FFFFFF" w:val="clear"/>
          <w:lang w:eastAsia="zh-CN"/>
        </w:rPr>
        <w:t>答案：</w:t>
      </w:r>
      <w:r>
        <w:rPr>
          <w:rFonts w:eastAsia="宋体"/>
          <w:kern w:val="2"/>
          <w:szCs w:val="22"/>
          <w:shd w:color="auto" w:fill="FFFFFF" w:val="clear"/>
          <w:lang w:eastAsia="zh-CN"/>
        </w:rPr>
        <w:t>C</w:t>
      </w:r>
    </w:p>
    <w:p w14:paraId="0E4A375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解析：A.研究两人的技术动作时，运动员的形状和大小不能忽略，不能看成质点，故A错误；</w:t>
      </w:r>
    </w:p>
    <w:p w14:paraId="43FCD624">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B.运动员在下落过程中，速度增加，以运动员为参考系，水面在加速上升，故B错误；</w:t>
      </w:r>
    </w:p>
    <w:p w14:paraId="62F0BA8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C.以第一个运动员为参考系，第二个运动员与第一个运动员相对静止，所以其中一人感觉另一人是静止的，故C正确；</w:t>
      </w:r>
    </w:p>
    <w:p w14:paraId="72AE9827">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D.观众观看两人比赛时，要看动作，不能把两个人看成质点，故D错误。</w:t>
      </w:r>
    </w:p>
    <w:p w14:paraId="0948848A">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故选C。</w:t>
      </w:r>
    </w:p>
    <w:p w14:paraId="24DEF5F4">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11.</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B</w:t>
      </w:r>
    </w:p>
    <w:p w14:paraId="674B4CA6">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w:t>
      </w:r>
      <w:r>
        <w:rPr>
          <w:rFonts w:eastAsia="宋体" w:hint="eastAsia"/>
          <w:kern w:val="2"/>
          <w:szCs w:val="22"/>
          <w:shd w:color="auto" w:fill="FFFFFF" w:val="clear"/>
          <w:lang w:eastAsia="zh-CN"/>
        </w:rPr>
        <w:t>：A（×）B（√）由图可知，</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气温变化小，这是因为海水的比热容大，吸收或放出相同的热量时，水的温度变化小。CD（×）</w:t>
      </w:r>
      <w:r>
        <w:rPr>
          <w:rFonts w:eastAsia="宋体" w:hint="eastAsia"/>
          <w:i/>
          <w:kern w:val="2"/>
          <w:szCs w:val="22"/>
          <w:shd w:color="auto" w:fill="FFFFFF" w:val="clear"/>
          <w:lang w:eastAsia="zh-CN"/>
        </w:rPr>
        <w:t>B</w:t>
      </w:r>
      <w:r>
        <w:rPr>
          <w:rFonts w:eastAsia="宋体" w:hint="eastAsia"/>
          <w:kern w:val="2"/>
          <w:szCs w:val="22"/>
          <w:shd w:color="auto" w:fill="FFFFFF" w:val="clear"/>
          <w:lang w:eastAsia="zh-CN"/>
        </w:rPr>
        <w:t>气温变化大，这是因为砂石的比热容较小，吸收或放出相同的热量时，砂石的温度变化大，并不是砂石放出热量多。</w:t>
      </w:r>
    </w:p>
    <w:p w14:paraId="320104DD">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12.</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D</w:t>
      </w:r>
    </w:p>
    <w:p w14:paraId="3576DF4A">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w:t>
      </w:r>
      <w:r>
        <w:rPr>
          <w:rFonts w:eastAsia="宋体" w:hint="eastAsia"/>
          <w:kern w:val="2"/>
          <w:szCs w:val="22"/>
          <w:shd w:color="auto" w:fill="FFFFFF" w:val="clear"/>
          <w:lang w:eastAsia="zh-CN"/>
        </w:rPr>
        <w:t>：</w:t>
      </w:r>
      <w:r>
        <w:rPr>
          <w:rFonts w:eastAsia="宋体"/>
          <w:kern w:val="2"/>
          <w:szCs w:val="22"/>
          <w:shd w:color="auto" w:fill="FFFFFF" w:val="clear"/>
          <w:lang w:eastAsia="zh-CN"/>
        </w:rPr>
        <w:t>ABC</w:t>
      </w:r>
      <w:r>
        <w:rPr>
          <w:rFonts w:eastAsia="宋体" w:hint="eastAsia"/>
          <w:kern w:val="2"/>
          <w:szCs w:val="22"/>
          <w:shd w:color="auto" w:fill="FFFFFF" w:val="clear"/>
          <w:lang w:eastAsia="zh-CN"/>
        </w:rPr>
        <w:t>（×）由图（a）可知，甲车到达</w:t>
      </w:r>
      <w:r>
        <w:rPr>
          <w:rFonts w:eastAsia="宋体"/>
          <w:i/>
          <w:kern w:val="2"/>
          <w:szCs w:val="22"/>
          <w:shd w:color="auto" w:fill="FFFFFF" w:val="clear"/>
          <w:lang w:eastAsia="zh-CN"/>
        </w:rPr>
        <w:t>Q</w:t>
      </w:r>
      <w:r>
        <w:rPr>
          <w:rFonts w:eastAsia="宋体" w:hint="eastAsia"/>
          <w:kern w:val="2"/>
          <w:szCs w:val="22"/>
          <w:shd w:color="auto" w:fill="FFFFFF" w:val="clear"/>
          <w:lang w:eastAsia="zh-CN"/>
        </w:rPr>
        <w:t>点用时4</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s，则甲车速度</w:t>
      </w:r>
      <w:r>
        <w:rPr>
          <w:rFonts w:ascii="Times New Roman" w:cs="Times New Roman" w:eastAsia="宋体" w:hAnsi="Times New Roman"/>
          <w:position w:val="-32"/>
          <w:sz w:val="24"/>
        </w:rPr>
        <w:object>
          <v:shape coordsize="21600,21600" filled="f" id="_x0000_i1055" o:ole="" o:preferrelative="t" stroked="f" style="width:117.75pt;height:35.25pt" type="#_x0000_t75">
            <v:stroke joinstyle="miter"/>
            <v:imagedata o:title="" r:id="rId96"/>
            <o:lock aspectratio="t" v:ext="edit"/>
            <w10:anchorlock/>
          </v:shape>
          <o:OLEObject DrawAspect="Content" ObjectID="_1468075755" ProgID="Equation.DSMT4" ShapeID="_x0000_i1055" Type="Embed" r:id="rId97"/>
        </w:object>
      </w:r>
      <w:r>
        <w:rPr>
          <w:rFonts w:eastAsia="宋体" w:hint="eastAsia"/>
          <w:kern w:val="2"/>
          <w:szCs w:val="22"/>
          <w:shd w:color="auto" w:fill="FFFFFF" w:val="clear"/>
          <w:lang w:eastAsia="zh-CN"/>
        </w:rPr>
        <w:t>；由图（b）可知，乙车到达</w:t>
      </w:r>
      <w:r>
        <w:rPr>
          <w:rFonts w:eastAsia="宋体"/>
          <w:i/>
          <w:kern w:val="2"/>
          <w:szCs w:val="22"/>
          <w:shd w:color="auto" w:fill="FFFFFF" w:val="clear"/>
          <w:lang w:eastAsia="zh-CN"/>
        </w:rPr>
        <w:t>Q</w:t>
      </w:r>
      <w:r>
        <w:rPr>
          <w:rFonts w:eastAsia="宋体" w:hint="eastAsia"/>
          <w:kern w:val="2"/>
          <w:szCs w:val="22"/>
          <w:shd w:color="auto" w:fill="FFFFFF" w:val="clear"/>
          <w:lang w:eastAsia="zh-CN"/>
        </w:rPr>
        <w:t>点用时6</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s，甲车先到达</w:t>
      </w:r>
      <w:r>
        <w:rPr>
          <w:rFonts w:eastAsia="宋体"/>
          <w:i/>
          <w:kern w:val="2"/>
          <w:szCs w:val="22"/>
          <w:shd w:color="auto" w:fill="FFFFFF" w:val="clear"/>
          <w:lang w:eastAsia="zh-CN"/>
        </w:rPr>
        <w:t>Q</w:t>
      </w:r>
      <w:r>
        <w:rPr>
          <w:rFonts w:eastAsia="宋体" w:hint="eastAsia"/>
          <w:kern w:val="2"/>
          <w:szCs w:val="22"/>
          <w:shd w:color="auto" w:fill="FFFFFF" w:val="clear"/>
          <w:lang w:eastAsia="zh-CN"/>
        </w:rPr>
        <w:t>点，所以甲车速度大于乙车速度。</w:t>
      </w:r>
      <w:r>
        <w:rPr>
          <w:rFonts w:eastAsia="宋体"/>
          <w:kern w:val="2"/>
          <w:szCs w:val="22"/>
          <w:shd w:color="auto" w:fill="FFFFFF" w:val="clear"/>
          <w:lang w:eastAsia="zh-CN"/>
        </w:rPr>
        <w:t>D</w:t>
      </w:r>
      <w:r>
        <w:rPr>
          <w:rFonts w:eastAsia="宋体" w:hint="eastAsia"/>
          <w:kern w:val="2"/>
          <w:szCs w:val="22"/>
          <w:shd w:color="auto" w:fill="FFFFFF" w:val="clear"/>
          <w:lang w:eastAsia="zh-CN"/>
        </w:rPr>
        <w:t>（√）甲车到达</w:t>
      </w:r>
      <w:r>
        <w:rPr>
          <w:rFonts w:eastAsia="宋体"/>
          <w:i/>
          <w:kern w:val="2"/>
          <w:szCs w:val="22"/>
          <w:shd w:color="auto" w:fill="FFFFFF" w:val="clear"/>
          <w:lang w:eastAsia="zh-CN"/>
        </w:rPr>
        <w:t>Q</w:t>
      </w:r>
      <w:r>
        <w:rPr>
          <w:rFonts w:eastAsia="宋体" w:hint="eastAsia"/>
          <w:kern w:val="2"/>
          <w:szCs w:val="22"/>
          <w:shd w:color="auto" w:fill="FFFFFF" w:val="clear"/>
          <w:lang w:eastAsia="zh-CN"/>
        </w:rPr>
        <w:t>点用时4</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s，由图（b）可知，此时乙车行驶了8</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m，则甲车到达</w:t>
      </w:r>
      <w:r>
        <w:rPr>
          <w:rFonts w:eastAsia="宋体"/>
          <w:i/>
          <w:kern w:val="2"/>
          <w:szCs w:val="22"/>
          <w:shd w:color="auto" w:fill="FFFFFF" w:val="clear"/>
          <w:lang w:eastAsia="zh-CN"/>
        </w:rPr>
        <w:t>Q</w:t>
      </w:r>
      <w:r>
        <w:rPr>
          <w:rFonts w:eastAsia="宋体" w:hint="eastAsia"/>
          <w:kern w:val="2"/>
          <w:szCs w:val="22"/>
          <w:shd w:color="auto" w:fill="FFFFFF" w:val="clear"/>
          <w:lang w:eastAsia="zh-CN"/>
        </w:rPr>
        <w:t>点时，甲、乙两车之间的距离为</w:t>
      </w:r>
      <w:r>
        <w:rPr>
          <w:rFonts w:ascii="Times New Roman" w:cs="Times New Roman" w:eastAsia="宋体" w:hAnsi="Times New Roman"/>
          <w:position w:val="-10"/>
          <w:sz w:val="24"/>
        </w:rPr>
        <w:object>
          <v:shape coordsize="21600,21600" filled="f" id="_x0000_i1056" o:ole="" o:preferrelative="t" stroked="f" style="width:85.5pt;height:16.5pt" type="#_x0000_t75">
            <v:stroke joinstyle="miter"/>
            <v:imagedata o:title="" r:id="rId98"/>
            <o:lock aspectratio="t" v:ext="edit"/>
            <w10:anchorlock/>
          </v:shape>
          <o:OLEObject DrawAspect="Content" ObjectID="_1468075756" ProgID="Equation.DSMT4" ShapeID="_x0000_i1056" Type="Embed" r:id="rId99"/>
        </w:object>
      </w:r>
      <w:r>
        <w:rPr>
          <w:rFonts w:eastAsia="宋体" w:hint="eastAsia"/>
          <w:kern w:val="2"/>
          <w:szCs w:val="22"/>
          <w:shd w:color="auto" w:fill="FFFFFF" w:val="clear"/>
          <w:lang w:eastAsia="zh-CN"/>
        </w:rPr>
        <w:t>.</w:t>
      </w:r>
    </w:p>
    <w:p w14:paraId="7F491B56">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13.</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D</w:t>
      </w:r>
    </w:p>
    <w:p w14:paraId="4565546A">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w:t>
      </w:r>
      <w:r>
        <w:rPr>
          <w:rFonts w:eastAsia="宋体" w:hint="eastAsia"/>
          <w:kern w:val="2"/>
          <w:szCs w:val="22"/>
          <w:shd w:color="auto" w:fill="FFFFFF" w:val="clear"/>
          <w:lang w:eastAsia="zh-CN"/>
        </w:rPr>
        <w:t>：图A中导线方向平行于磁感线方向，图B、C中导线</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的运动方向平行于磁感线方向，三种情况均没有切割磁感线，不会产生感应电流。图D中导线</w:t>
      </w:r>
      <w:r>
        <w:rPr>
          <w:rFonts w:eastAsia="宋体" w:hint="eastAsia"/>
          <w:i/>
          <w:kern w:val="2"/>
          <w:szCs w:val="22"/>
          <w:shd w:color="auto" w:fill="FFFFFF" w:val="clear"/>
          <w:lang w:eastAsia="zh-CN"/>
        </w:rPr>
        <w:t>a</w:t>
      </w:r>
      <w:r>
        <w:rPr>
          <w:rFonts w:eastAsia="宋体" w:hint="eastAsia"/>
          <w:kern w:val="2"/>
          <w:szCs w:val="22"/>
          <w:shd w:color="auto" w:fill="FFFFFF" w:val="clear"/>
          <w:lang w:eastAsia="zh-CN"/>
        </w:rPr>
        <w:t>运动时切割了磁感线，会有感应电流产生。</w:t>
      </w:r>
    </w:p>
    <w:p w14:paraId="6E961E6A">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14.</w:t>
      </w:r>
      <w:r>
        <w:rPr>
          <w:rFonts w:eastAsia="宋体" w:hint="eastAsia"/>
          <w:color w:val="000000"/>
          <w:kern w:val="2"/>
          <w:szCs w:val="22"/>
          <w:shd w:color="auto" w:fill="FFFFFF" w:val="clear"/>
          <w:lang w:eastAsia="zh-CN"/>
        </w:rPr>
        <w:t>答案：</w:t>
      </w:r>
      <w:r>
        <w:rPr>
          <w:rFonts w:eastAsia="宋体"/>
          <w:kern w:val="2"/>
          <w:szCs w:val="22"/>
          <w:shd w:color="auto" w:fill="FFFFFF" w:val="clear"/>
          <w:lang w:eastAsia="zh-CN"/>
        </w:rPr>
        <w:t>A</w:t>
      </w:r>
    </w:p>
    <w:p w14:paraId="113DB26F">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解析：位移是由初位置指向末位置的有向线段，而路程为物体运动轨迹的实际长度，所以可</w:t>
      </w:r>
      <w:r>
        <w:rPr>
          <w:rFonts w:eastAsia="宋体" w:hint="eastAsia"/>
          <w:kern w:val="2"/>
          <w:szCs w:val="22"/>
          <w:shd w:color="auto" w:fill="FFFFFF" w:val="clear"/>
          <w:lang w:eastAsia="zh-CN"/>
        </w:rPr>
        <w:t>判断</w:t>
      </w:r>
      <w:r>
        <w:rPr>
          <w:rFonts w:eastAsia="宋体"/>
          <w:kern w:val="2"/>
          <w:szCs w:val="22"/>
          <w:shd w:color="auto" w:fill="FFFFFF" w:val="clear"/>
          <w:lang w:eastAsia="zh-CN"/>
        </w:rPr>
        <w:t>甲的位移等于乙的位移，甲的路程小于乙的路程。</w:t>
      </w:r>
    </w:p>
    <w:p w14:paraId="42EBC5E0">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故选A。</w:t>
      </w:r>
    </w:p>
    <w:p w14:paraId="38B4B751">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15.</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D</w:t>
      </w:r>
    </w:p>
    <w:p w14:paraId="7AB1E251">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w:t>
      </w:r>
      <w:r>
        <w:rPr>
          <w:rFonts w:eastAsia="宋体" w:hint="eastAsia"/>
          <w:kern w:val="2"/>
          <w:szCs w:val="22"/>
          <w:shd w:color="auto" w:fill="FFFFFF" w:val="clear"/>
          <w:lang w:eastAsia="zh-CN"/>
        </w:rPr>
        <w:t>：由电路图可知，灯泡与滑动变阻器并联，电压表测电源的电压，电流表A测干路电流，电流表</w:t>
      </w:r>
      <w:r>
        <w:rPr>
          <w:rFonts w:ascii="Times New Roman" w:cs="Times New Roman" w:eastAsia="宋体" w:hAnsi="Times New Roman"/>
          <w:position w:val="-12"/>
          <w:sz w:val="24"/>
        </w:rPr>
        <w:object>
          <v:shape coordsize="21600,21600" filled="f" id="_x0000_i1057" o:ole="" o:preferrelative="t" stroked="f" style="width:14.4pt;height:21.6pt" type="#_x0000_t75">
            <v:stroke joinstyle="miter"/>
            <v:imagedata o:title="" r:id="rId100"/>
            <o:lock aspectratio="t" v:ext="edit"/>
            <w10:anchorlock/>
          </v:shape>
          <o:OLEObject DrawAspect="Content" ObjectID="_1468075757" ProgID="Equation.DSMT4" ShapeID="_x0000_i1057" Type="Embed" r:id="rId101"/>
        </w:object>
      </w:r>
      <w:r>
        <w:rPr>
          <w:rFonts w:eastAsia="宋体" w:hint="eastAsia"/>
          <w:kern w:val="2"/>
          <w:szCs w:val="22"/>
          <w:shd w:color="auto" w:fill="FFFFFF" w:val="clear"/>
          <w:lang w:eastAsia="zh-CN"/>
        </w:rPr>
        <w:t>测滑动变阻器所在支路的电流。A（×）因电源电压保持不变，所以滑片移动时，电压表V的示数不变；滑动变阻器接入电路的电阻变小，则通过滑动变阻器的电流变大，即电流表</w:t>
      </w:r>
      <w:r>
        <w:rPr>
          <w:rFonts w:ascii="Times New Roman" w:cs="Times New Roman" w:eastAsia="宋体" w:hAnsi="Times New Roman"/>
          <w:position w:val="-12"/>
          <w:sz w:val="24"/>
        </w:rPr>
        <w:object>
          <v:shape coordsize="21600,21600" filled="f" id="_x0000_i1058" o:ole="" o:preferrelative="t" stroked="f" style="width:14.4pt;height:21.6pt" type="#_x0000_t75">
            <v:stroke joinstyle="miter"/>
            <v:imagedata o:title="" r:id="rId102"/>
            <o:lock aspectratio="t" v:ext="edit"/>
            <w10:anchorlock/>
          </v:shape>
          <o:OLEObject DrawAspect="Content" ObjectID="_1468075758" ProgID="Equation.DSMT4" ShapeID="_x0000_i1058" Type="Embed" r:id="rId103"/>
        </w:object>
      </w:r>
      <w:r>
        <w:rPr>
          <w:rFonts w:eastAsia="宋体" w:hint="eastAsia"/>
          <w:kern w:val="2"/>
          <w:szCs w:val="22"/>
          <w:shd w:color="auto" w:fill="FFFFFF" w:val="clear"/>
          <w:lang w:eastAsia="zh-CN"/>
        </w:rPr>
        <w:t>示数变大。B（×）因并联电路中各支路独立工作、互不影响，所以滑片移动时，通过灯泡的电流不变，灯泡的亮度不变，而电流表</w:t>
      </w:r>
      <w:r>
        <w:rPr>
          <w:rFonts w:ascii="Times New Roman" w:cs="Times New Roman" w:eastAsia="宋体" w:hAnsi="Times New Roman"/>
          <w:position w:val="-12"/>
          <w:sz w:val="24"/>
        </w:rPr>
        <w:object>
          <v:shape coordsize="21600,21600" filled="f" id="_x0000_i1059" o:ole="" o:preferrelative="t" stroked="f" style="width:14.4pt;height:21.6pt" type="#_x0000_t75">
            <v:stroke joinstyle="miter"/>
            <v:imagedata o:title="" r:id="rId104"/>
            <o:lock aspectratio="t" v:ext="edit"/>
            <w10:anchorlock/>
          </v:shape>
          <o:OLEObject DrawAspect="Content" ObjectID="_1468075759" ProgID="Equation.DSMT4" ShapeID="_x0000_i1059" Type="Embed" r:id="rId105"/>
        </w:object>
      </w:r>
      <w:r>
        <w:rPr>
          <w:rFonts w:eastAsia="宋体" w:hint="eastAsia"/>
          <w:kern w:val="2"/>
          <w:szCs w:val="22"/>
          <w:shd w:color="auto" w:fill="FFFFFF" w:val="clear"/>
          <w:lang w:eastAsia="zh-CN"/>
        </w:rPr>
        <w:t>示数变大，所以干路电流变大，即电流表A的示数变大。C（×）电压表V示数与电流表</w:t>
      </w:r>
      <w:r>
        <w:rPr>
          <w:rFonts w:ascii="Times New Roman" w:cs="Times New Roman" w:eastAsia="宋体" w:hAnsi="Times New Roman"/>
          <w:position w:val="-12"/>
          <w:sz w:val="24"/>
        </w:rPr>
        <w:object>
          <v:shape coordsize="21600,21600" filled="f" id="_x0000_i1060" o:ole="" o:preferrelative="t" stroked="f" style="width:14.4pt;height:21.6pt" type="#_x0000_t75">
            <v:stroke joinstyle="miter"/>
            <v:imagedata o:title="" r:id="rId106"/>
            <o:lock aspectratio="t" v:ext="edit"/>
            <w10:anchorlock/>
          </v:shape>
          <o:OLEObject DrawAspect="Content" ObjectID="_1468075760" ProgID="Equation.DSMT4" ShapeID="_x0000_i1060" Type="Embed" r:id="rId107"/>
        </w:object>
      </w:r>
      <w:r>
        <w:rPr>
          <w:rFonts w:eastAsia="宋体" w:hint="eastAsia"/>
          <w:kern w:val="2"/>
          <w:szCs w:val="22"/>
          <w:shd w:color="auto" w:fill="FFFFFF" w:val="clear"/>
          <w:lang w:eastAsia="zh-CN"/>
        </w:rPr>
        <w:t>示数的比值等于滑动变阻器接入电路的电阻，因滑动变阻器接入电路的电阻变小，故该比值变小。D（√）根据并联电路的电流关系可知，电流表A和</w:t>
      </w:r>
      <w:r>
        <w:rPr>
          <w:rFonts w:ascii="Times New Roman" w:cs="Times New Roman" w:eastAsia="宋体" w:hAnsi="Times New Roman"/>
          <w:position w:val="-12"/>
          <w:sz w:val="24"/>
        </w:rPr>
        <w:object>
          <v:shape coordsize="21600,21600" filled="f" id="_x0000_i1061" o:ole="" o:preferrelative="t" stroked="f" style="width:14.4pt;height:21.6pt" type="#_x0000_t75">
            <v:stroke joinstyle="miter"/>
            <v:imagedata o:title="" r:id="rId108"/>
            <o:lock aspectratio="t" v:ext="edit"/>
            <w10:anchorlock/>
          </v:shape>
          <o:OLEObject DrawAspect="Content" ObjectID="_1468075761" ProgID="Equation.DSMT4" ShapeID="_x0000_i1061" Type="Embed" r:id="rId109"/>
        </w:object>
      </w:r>
      <w:r>
        <w:rPr>
          <w:rFonts w:eastAsia="宋体" w:hint="eastAsia"/>
          <w:kern w:val="2"/>
          <w:szCs w:val="22"/>
          <w:shd w:color="auto" w:fill="FFFFFF" w:val="clear"/>
          <w:lang w:eastAsia="zh-CN"/>
        </w:rPr>
        <w:t>示数之差为通过灯泡的电流，电压表V示数与电流表A和</w:t>
      </w:r>
      <w:r>
        <w:rPr>
          <w:rFonts w:ascii="Times New Roman" w:cs="Times New Roman" w:eastAsia="宋体" w:hAnsi="Times New Roman"/>
          <w:position w:val="-12"/>
          <w:sz w:val="24"/>
        </w:rPr>
        <w:object>
          <v:shape coordsize="21600,21600" filled="f" id="_x0000_i1062" o:ole="" o:preferrelative="t" stroked="f" style="width:14.4pt;height:21.6pt" type="#_x0000_t75">
            <v:stroke joinstyle="miter"/>
            <v:imagedata o:title="" r:id="rId110"/>
            <o:lock aspectratio="t" v:ext="edit"/>
            <w10:anchorlock/>
          </v:shape>
          <o:OLEObject DrawAspect="Content" ObjectID="_1468075762" ProgID="Equation.DSMT4" ShapeID="_x0000_i1062" Type="Embed" r:id="rId111"/>
        </w:object>
      </w:r>
      <w:r>
        <w:rPr>
          <w:rFonts w:eastAsia="宋体" w:hint="eastAsia"/>
          <w:kern w:val="2"/>
          <w:szCs w:val="22"/>
          <w:shd w:color="auto" w:fill="FFFFFF" w:val="clear"/>
          <w:lang w:eastAsia="zh-CN"/>
        </w:rPr>
        <w:t>示数之差的比值为灯泡的电阻，则该比值不变。</w:t>
      </w:r>
    </w:p>
    <w:p w14:paraId="6F13F12F">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16.</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B</w:t>
      </w:r>
    </w:p>
    <w:p w14:paraId="33A7E131">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w:t>
      </w:r>
      <w:r>
        <w:rPr>
          <w:rFonts w:eastAsia="宋体" w:hint="eastAsia"/>
          <w:kern w:val="2"/>
          <w:szCs w:val="22"/>
          <w:shd w:color="auto" w:fill="FFFFFF" w:val="clear"/>
          <w:lang w:eastAsia="zh-CN"/>
        </w:rPr>
        <w:t>：过入射点</w:t>
      </w:r>
      <w:r>
        <w:rPr>
          <w:rFonts w:eastAsia="宋体" w:hint="eastAsia"/>
          <w:i/>
          <w:kern w:val="2"/>
          <w:szCs w:val="22"/>
          <w:shd w:color="auto" w:fill="FFFFFF" w:val="clear"/>
          <w:lang w:eastAsia="zh-CN"/>
        </w:rPr>
        <w:t>O</w:t>
      </w:r>
      <w:r>
        <w:rPr>
          <w:rFonts w:eastAsia="宋体" w:hint="eastAsia"/>
          <w:kern w:val="2"/>
          <w:szCs w:val="22"/>
          <w:shd w:color="auto" w:fill="FFFFFF" w:val="clear"/>
          <w:lang w:eastAsia="zh-CN"/>
        </w:rPr>
        <w:t>作垂直于界面的法线</w:t>
      </w:r>
      <w:r>
        <w:rPr>
          <w:rFonts w:eastAsia="宋体" w:hint="eastAsia"/>
          <w:i/>
          <w:kern w:val="2"/>
          <w:szCs w:val="22"/>
          <w:shd w:color="auto" w:fill="FFFFFF" w:val="clear"/>
          <w:lang w:eastAsia="zh-CN"/>
        </w:rPr>
        <w:t>EF</w:t>
      </w:r>
      <w:r>
        <w:rPr>
          <w:rFonts w:eastAsia="宋体" w:hint="eastAsia"/>
          <w:kern w:val="2"/>
          <w:szCs w:val="22"/>
          <w:shd w:color="auto" w:fill="FFFFFF" w:val="clear"/>
          <w:lang w:eastAsia="zh-CN"/>
        </w:rPr>
        <w:t>（如图）。反射光线与入射光线分居法线两侧，反射角等于入射角；折射光线与入射光线分居法线两侧，光由空气斜射入其他透明介质时，折射角小于入射角。因此可得：</w:t>
      </w:r>
      <w:r>
        <w:rPr>
          <w:rFonts w:eastAsia="宋体" w:hint="eastAsia"/>
          <w:i/>
          <w:kern w:val="2"/>
          <w:szCs w:val="22"/>
          <w:shd w:color="auto" w:fill="FFFFFF" w:val="clear"/>
          <w:lang w:eastAsia="zh-CN"/>
        </w:rPr>
        <w:t>BO</w:t>
      </w:r>
      <w:r>
        <w:rPr>
          <w:rFonts w:eastAsia="宋体" w:hint="eastAsia"/>
          <w:kern w:val="2"/>
          <w:szCs w:val="22"/>
          <w:shd w:color="auto" w:fill="FFFFFF" w:val="clear"/>
          <w:lang w:eastAsia="zh-CN"/>
        </w:rPr>
        <w:t>为入射光，</w:t>
      </w:r>
      <w:r>
        <w:rPr>
          <w:rFonts w:eastAsia="宋体" w:hint="eastAsia"/>
          <w:i/>
          <w:kern w:val="2"/>
          <w:szCs w:val="22"/>
          <w:shd w:color="auto" w:fill="FFFFFF" w:val="clear"/>
          <w:lang w:eastAsia="zh-CN"/>
        </w:rPr>
        <w:t>OA</w:t>
      </w:r>
      <w:r>
        <w:rPr>
          <w:rFonts w:eastAsia="宋体" w:hint="eastAsia"/>
          <w:kern w:val="2"/>
          <w:szCs w:val="22"/>
          <w:shd w:color="auto" w:fill="FFFFFF" w:val="clear"/>
          <w:lang w:eastAsia="zh-CN"/>
        </w:rPr>
        <w:t>为反射光，</w:t>
      </w:r>
      <w:r>
        <w:rPr>
          <w:rFonts w:eastAsia="宋体" w:hint="eastAsia"/>
          <w:i/>
          <w:kern w:val="2"/>
          <w:szCs w:val="22"/>
          <w:shd w:color="auto" w:fill="FFFFFF" w:val="clear"/>
          <w:lang w:eastAsia="zh-CN"/>
        </w:rPr>
        <w:t>OC</w:t>
      </w:r>
      <w:r>
        <w:rPr>
          <w:rFonts w:eastAsia="宋体" w:hint="eastAsia"/>
          <w:kern w:val="2"/>
          <w:szCs w:val="22"/>
          <w:shd w:color="auto" w:fill="FFFFFF" w:val="clear"/>
          <w:lang w:eastAsia="zh-CN"/>
        </w:rPr>
        <w:t>为折射光，</w:t>
      </w:r>
      <w:r>
        <w:rPr>
          <w:rFonts w:ascii="Times New Roman" w:cs="Times New Roman" w:eastAsia="宋体" w:hAnsi="Times New Roman"/>
          <w:position w:val="-6"/>
          <w:sz w:val="24"/>
        </w:rPr>
        <w:drawing>
          <wp:inline distB="0" distL="114300" distR="114300" distT="0">
            <wp:extent cx="466725" cy="171450"/>
            <wp:effectExtent b="0" l="0" r="0" t="0"/>
            <wp:docPr id="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pic:cNvPicPr>
                      <a:picLocks noChangeAspect="1"/>
                    </pic:cNvPicPr>
                  </pic:nvPicPr>
                  <pic:blipFill>
                    <a:blip r:embed="rId112"/>
                    <a:stretch>
                      <a:fillRect/>
                    </a:stretch>
                  </pic:blipFill>
                  <pic:spPr>
                    <a:xfrm>
                      <a:off x="0" y="0"/>
                      <a:ext cx="466725" cy="171450"/>
                    </a:xfrm>
                    <a:prstGeom prst="rect">
                      <a:avLst/>
                    </a:prstGeom>
                    <a:noFill/>
                    <a:ln>
                      <a:noFill/>
                    </a:ln>
                  </pic:spPr>
                </pic:pic>
              </a:graphicData>
            </a:graphic>
          </wp:inline>
        </w:drawing>
      </w:r>
      <w:r>
        <w:rPr>
          <w:rFonts w:eastAsia="宋体" w:hint="eastAsia"/>
          <w:kern w:val="2"/>
          <w:szCs w:val="22"/>
          <w:shd w:color="auto" w:fill="FFFFFF" w:val="clear"/>
          <w:lang w:eastAsia="zh-CN"/>
        </w:rPr>
        <w:t>是入射角，</w:t>
      </w:r>
      <w:r>
        <w:rPr>
          <w:rFonts w:ascii="Times New Roman" w:cs="Times New Roman" w:eastAsia="宋体" w:hAnsi="Times New Roman"/>
          <w:position w:val="-6"/>
          <w:sz w:val="24"/>
        </w:rPr>
        <w:object>
          <v:shape coordsize="21600,21600" filled="f" id="_x0000_i1063" o:ole="" o:preferrelative="t" stroked="f" style="width:36.75pt;height:13.5pt" type="#_x0000_t75">
            <v:stroke joinstyle="miter"/>
            <v:imagedata o:title="" r:id="rId113"/>
            <o:lock aspectratio="t" v:ext="edit"/>
            <w10:anchorlock/>
          </v:shape>
          <o:OLEObject DrawAspect="Content" ObjectID="_1468075763" ProgID="Equation.DSMT4" ShapeID="_x0000_i1063" Type="Embed" r:id="rId114"/>
        </w:object>
      </w:r>
      <w:r>
        <w:rPr>
          <w:rFonts w:eastAsia="宋体" w:hint="eastAsia"/>
          <w:kern w:val="2"/>
          <w:szCs w:val="22"/>
          <w:shd w:color="auto" w:fill="FFFFFF" w:val="clear"/>
          <w:lang w:eastAsia="zh-CN"/>
        </w:rPr>
        <w:t>是反射角，</w:t>
      </w:r>
      <w:r>
        <w:rPr>
          <w:rFonts w:ascii="Times New Roman" w:cs="Times New Roman" w:eastAsia="宋体" w:hAnsi="Times New Roman"/>
          <w:position w:val="-6"/>
          <w:sz w:val="24"/>
        </w:rPr>
        <w:object>
          <v:shape coordsize="21600,21600" filled="f" id="_x0000_i1064" o:ole="" o:preferrelative="t" stroked="f" style="width:36.75pt;height:13.5pt" type="#_x0000_t75">
            <v:stroke joinstyle="miter"/>
            <v:imagedata o:title="" r:id="rId115"/>
            <o:lock aspectratio="t" v:ext="edit"/>
            <w10:anchorlock/>
          </v:shape>
          <o:OLEObject DrawAspect="Content" ObjectID="_1468075764" ProgID="Equation.DSMT4" ShapeID="_x0000_i1064" Type="Embed" r:id="rId116"/>
        </w:object>
      </w:r>
      <w:r>
        <w:rPr>
          <w:rFonts w:eastAsia="宋体" w:hint="eastAsia"/>
          <w:kern w:val="2"/>
          <w:szCs w:val="22"/>
          <w:shd w:color="auto" w:fill="FFFFFF" w:val="clear"/>
          <w:lang w:eastAsia="zh-CN"/>
        </w:rPr>
        <w:t>是折射角。根据光路的可逆性，若光沿</w:t>
      </w:r>
      <w:r>
        <w:rPr>
          <w:rFonts w:eastAsia="宋体"/>
          <w:i/>
          <w:kern w:val="2"/>
          <w:szCs w:val="22"/>
          <w:shd w:color="auto" w:fill="FFFFFF" w:val="clear"/>
          <w:lang w:eastAsia="zh-CN"/>
        </w:rPr>
        <w:t>CO</w:t>
      </w:r>
      <w:r>
        <w:rPr>
          <w:rFonts w:eastAsia="宋体" w:hint="eastAsia"/>
          <w:kern w:val="2"/>
          <w:szCs w:val="22"/>
          <w:shd w:color="auto" w:fill="FFFFFF" w:val="clear"/>
          <w:lang w:eastAsia="zh-CN"/>
        </w:rPr>
        <w:t>入射，将沿</w:t>
      </w:r>
      <w:r>
        <w:rPr>
          <w:rFonts w:eastAsia="宋体" w:hint="eastAsia"/>
          <w:i/>
          <w:kern w:val="2"/>
          <w:szCs w:val="22"/>
          <w:shd w:color="auto" w:fill="FFFFFF" w:val="clear"/>
          <w:lang w:eastAsia="zh-CN"/>
        </w:rPr>
        <w:t>OB</w:t>
      </w:r>
      <w:r>
        <w:rPr>
          <w:rFonts w:eastAsia="宋体" w:hint="eastAsia"/>
          <w:kern w:val="2"/>
          <w:szCs w:val="22"/>
          <w:shd w:color="auto" w:fill="FFFFFF" w:val="clear"/>
          <w:lang w:eastAsia="zh-CN"/>
        </w:rPr>
        <w:t>射出。</w:t>
      </w:r>
    </w:p>
    <w:p w14:paraId="3FA8AB45">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960245" cy="1623695"/>
            <wp:effectExtent b="14605" l="0" r="1905" t="0"/>
            <wp:docPr id="1864671660" name="_x0000_i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1660" name="_x0000_i1048"/>
                    <pic:cNvPicPr>
                      <a:picLocks noChangeAspect="1"/>
                    </pic:cNvPicPr>
                  </pic:nvPicPr>
                  <pic:blipFill>
                    <a:blip r:embed="rId117"/>
                    <a:stretch>
                      <a:fillRect/>
                    </a:stretch>
                  </pic:blipFill>
                  <pic:spPr>
                    <a:xfrm>
                      <a:off x="0" y="0"/>
                      <a:ext cx="1960245" cy="1623695"/>
                    </a:xfrm>
                    <a:prstGeom prst="rect">
                      <a:avLst/>
                    </a:prstGeom>
                  </pic:spPr>
                </pic:pic>
              </a:graphicData>
            </a:graphic>
          </wp:inline>
        </w:drawing>
      </w:r>
    </w:p>
    <w:p w14:paraId="587B4EAC">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17.</w:t>
      </w:r>
      <w:r>
        <w:rPr>
          <w:rFonts w:eastAsia="宋体" w:hint="eastAsia"/>
          <w:color w:val="000000"/>
          <w:kern w:val="2"/>
          <w:szCs w:val="22"/>
          <w:shd w:color="auto" w:fill="FFFFFF" w:val="clear"/>
          <w:lang w:eastAsia="zh-CN"/>
        </w:rPr>
        <w:t>答案：</w:t>
      </w:r>
      <w:r>
        <w:rPr>
          <w:rFonts w:ascii="Times New Roman" w:cs="Times New Roman" w:eastAsia="宋体" w:hAnsi="Times New Roman"/>
          <w:position w:val="-10"/>
          <w:sz w:val="24"/>
        </w:rPr>
        <w:object>
          <v:shape coordsize="21600,21600" filled="f" id="_x0000_i1065" o:ole="" o:preferrelative="t" stroked="f" style="width:74.25pt;height:18pt" type="#_x0000_t75">
            <v:stroke joinstyle="miter"/>
            <v:imagedata o:title="" r:id="rId118"/>
            <o:lock aspectratio="t" v:ext="edit"/>
            <w10:anchorlock/>
          </v:shape>
          <o:OLEObject DrawAspect="Content" ObjectID="_1468075765" ProgID="Equation.DSMT4" ShapeID="_x0000_i1065" Type="Embed" r:id="rId119"/>
        </w:object>
      </w:r>
    </w:p>
    <w:p w14:paraId="1B3083BB">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解析：福建舰满载在海上静止时受到的浮力</w:t>
      </w:r>
      <w:r>
        <w:rPr>
          <w:rFonts w:ascii="Times New Roman" w:cs="Times New Roman" w:eastAsia="宋体" w:hAnsi="Times New Roman"/>
          <w:position w:val="-14"/>
          <w:sz w:val="24"/>
        </w:rPr>
        <w:object>
          <v:shape coordsize="21600,21600" filled="f" id="_x0000_i1066" o:ole="" o:preferrelative="t" stroked="f" style="width:246pt;height:20.25pt" type="#_x0000_t75">
            <v:stroke joinstyle="miter"/>
            <v:imagedata o:title="" r:id="rId120"/>
            <o:lock aspectratio="t" v:ext="edit"/>
            <w10:anchorlock/>
          </v:shape>
          <o:OLEObject DrawAspect="Content" ObjectID="_1468075766" ProgID="Equation.DSMT4" ShapeID="_x0000_i1066" Type="Embed" r:id="rId121"/>
        </w:object>
      </w:r>
      <w:r>
        <w:rPr>
          <w:rFonts w:eastAsia="宋体" w:hint="eastAsia"/>
          <w:kern w:val="2"/>
          <w:szCs w:val="22"/>
          <w:shd w:color="auto" w:fill="FFFFFF" w:val="clear"/>
          <w:lang w:eastAsia="zh-CN"/>
        </w:rPr>
        <w:t>；排开海水的体积</w:t>
      </w:r>
      <w:r>
        <w:rPr>
          <w:rFonts w:ascii="Times New Roman" w:cs="Times New Roman" w:eastAsia="宋体" w:hAnsi="Times New Roman"/>
          <w:position w:val="-30"/>
          <w:sz w:val="24"/>
        </w:rPr>
        <w:object>
          <v:shape coordsize="21600,21600" filled="f" id="_x0000_i1067" o:ole="" o:preferrelative="t" stroked="f" style="width:246.75pt;height:36pt" type="#_x0000_t75">
            <v:stroke joinstyle="miter"/>
            <v:imagedata o:title="" r:id="rId122"/>
            <o:lock aspectratio="t" v:ext="edit"/>
            <w10:anchorlock/>
          </v:shape>
          <o:OLEObject DrawAspect="Content" ObjectID="_1468075767" ProgID="Equation.DSMT4" ShapeID="_x0000_i1067" Type="Embed" r:id="rId123"/>
        </w:object>
      </w:r>
      <w:r>
        <w:rPr>
          <w:rFonts w:eastAsia="宋体" w:hint="eastAsia"/>
          <w:kern w:val="2"/>
          <w:szCs w:val="22"/>
          <w:lang w:eastAsia="zh-CN"/>
        </w:rPr>
        <w:t>。</w:t>
      </w:r>
    </w:p>
    <w:p w14:paraId="7ABDC5C3">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18.</w:t>
      </w:r>
      <w:r>
        <w:rPr>
          <w:rFonts w:eastAsia="宋体" w:hint="eastAsia"/>
          <w:color w:val="000000"/>
          <w:kern w:val="2"/>
          <w:szCs w:val="22"/>
          <w:shd w:color="auto" w:fill="FFFFFF" w:val="clear"/>
          <w:lang w:eastAsia="zh-CN"/>
        </w:rPr>
        <w:t>答案：</w:t>
      </w:r>
      <w:r>
        <w:rPr>
          <w:rFonts w:ascii="Times New Roman" w:cs="Times New Roman" w:eastAsia="宋体" w:hAnsi="Times New Roman"/>
          <w:position w:val="-6"/>
          <w:sz w:val="24"/>
        </w:rPr>
        <w:drawing>
          <wp:inline distB="0" distL="114300" distR="114300" distT="0">
            <wp:extent cx="533400" cy="209550"/>
            <wp:effectExtent b="0" l="0" r="0" t="0"/>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124"/>
                    <a:stretch>
                      <a:fillRect/>
                    </a:stretch>
                  </pic:blipFill>
                  <pic:spPr>
                    <a:xfrm>
                      <a:off x="0" y="0"/>
                      <a:ext cx="533400" cy="209550"/>
                    </a:xfrm>
                    <a:prstGeom prst="rect">
                      <a:avLst/>
                    </a:prstGeom>
                    <a:noFill/>
                    <a:ln>
                      <a:noFill/>
                    </a:ln>
                  </pic:spPr>
                </pic:pic>
              </a:graphicData>
            </a:graphic>
          </wp:inline>
        </w:drawing>
      </w:r>
      <w:r>
        <w:rPr>
          <w:rFonts w:eastAsia="宋体" w:hint="eastAsia"/>
          <w:kern w:val="2"/>
          <w:szCs w:val="22"/>
          <w:shd w:color="auto" w:fill="FFFFFF" w:val="clear"/>
          <w:lang w:eastAsia="zh-CN"/>
        </w:rPr>
        <w:t>；</w:t>
      </w:r>
      <w:r>
        <w:rPr>
          <w:rFonts w:ascii="Times New Roman" w:cs="Times New Roman" w:eastAsia="宋体" w:hAnsi="Times New Roman"/>
          <w:position w:val="-6"/>
          <w:sz w:val="24"/>
        </w:rPr>
        <w:drawing>
          <wp:inline distB="0" distL="114300" distR="114300" distT="0">
            <wp:extent cx="533400" cy="209550"/>
            <wp:effectExtent b="0" l="0" r="0" t="0"/>
            <wp:docPr id="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pic:cNvPicPr>
                      <a:picLocks noChangeAspect="1"/>
                    </pic:cNvPicPr>
                  </pic:nvPicPr>
                  <pic:blipFill>
                    <a:blip r:embed="rId125"/>
                    <a:stretch>
                      <a:fillRect/>
                    </a:stretch>
                  </pic:blipFill>
                  <pic:spPr>
                    <a:xfrm>
                      <a:off x="0" y="0"/>
                      <a:ext cx="533400" cy="209550"/>
                    </a:xfrm>
                    <a:prstGeom prst="rect">
                      <a:avLst/>
                    </a:prstGeom>
                    <a:noFill/>
                    <a:ln>
                      <a:noFill/>
                    </a:ln>
                  </pic:spPr>
                </pic:pic>
              </a:graphicData>
            </a:graphic>
          </wp:inline>
        </w:drawing>
      </w:r>
    </w:p>
    <w:p w14:paraId="68A9E173">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解析：电动机的额定功率</w:t>
      </w:r>
      <w:r>
        <w:rPr>
          <w:rFonts w:ascii="Times New Roman" w:cs="Times New Roman" w:eastAsia="宋体" w:hAnsi="Times New Roman"/>
          <w:position w:val="-10"/>
          <w:sz w:val="24"/>
        </w:rPr>
        <w:object>
          <v:shape coordsize="21600,21600" filled="f" id="_x0000_i1068" o:ole="" o:preferrelative="t" stroked="f" style="width:176.25pt;height:18pt" type="#_x0000_t75">
            <v:stroke joinstyle="miter"/>
            <v:imagedata o:title="" r:id="rId126"/>
            <o:lock aspectratio="t" v:ext="edit"/>
            <w10:anchorlock/>
          </v:shape>
          <o:OLEObject DrawAspect="Content" ObjectID="_1468075768" ProgID="Equation.DSMT4" ShapeID="_x0000_i1068" Type="Embed" r:id="rId127"/>
        </w:object>
      </w:r>
      <w:r>
        <w:rPr>
          <w:rFonts w:eastAsia="宋体" w:hint="eastAsia"/>
          <w:kern w:val="2"/>
          <w:szCs w:val="22"/>
          <w:shd w:color="auto" w:fill="FFFFFF" w:val="clear"/>
          <w:lang w:eastAsia="zh-CN"/>
        </w:rPr>
        <w:t>.电动机正常工作10</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s，电动机消耗的电能</w:t>
      </w:r>
      <w:r>
        <w:rPr>
          <w:rFonts w:ascii="Times New Roman" w:cs="Times New Roman" w:eastAsia="宋体" w:hAnsi="Times New Roman"/>
          <w:position w:val="-10"/>
          <w:sz w:val="24"/>
        </w:rPr>
        <w:object>
          <v:shape coordsize="21600,21600" filled="f" id="_x0000_i1069" o:ole="" o:preferrelative="t" stroked="f" style="width:202.5pt;height:18pt" type="#_x0000_t75">
            <v:stroke joinstyle="miter"/>
            <v:imagedata o:title="" r:id="rId128"/>
            <o:lock aspectratio="t" v:ext="edit"/>
            <w10:anchorlock/>
          </v:shape>
          <o:OLEObject DrawAspect="Content" ObjectID="_1468075769" ProgID="Equation.DSMT4" ShapeID="_x0000_i1069" Type="Embed" r:id="rId129"/>
        </w:object>
      </w:r>
      <w:r>
        <w:rPr>
          <w:rFonts w:eastAsia="宋体" w:hint="eastAsia"/>
          <w:kern w:val="2"/>
          <w:szCs w:val="22"/>
          <w:shd w:color="auto" w:fill="FFFFFF" w:val="clear"/>
          <w:lang w:eastAsia="zh-CN"/>
        </w:rPr>
        <w:t>，电动机线圈产生的热量</w:t>
      </w:r>
      <w:r>
        <w:rPr>
          <w:rFonts w:ascii="Times New Roman" w:cs="Times New Roman" w:eastAsia="宋体" w:hAnsi="Times New Roman"/>
          <w:position w:val="-10"/>
          <w:sz w:val="24"/>
        </w:rPr>
        <w:object>
          <v:shape coordsize="21600,21600" filled="f" id="_x0000_i1070" o:ole="" o:preferrelative="t" stroked="f" style="width:198pt;height:18pt" type="#_x0000_t75">
            <v:stroke joinstyle="miter"/>
            <v:imagedata o:title="" r:id="rId130"/>
            <o:lock aspectratio="t" v:ext="edit"/>
            <w10:anchorlock/>
          </v:shape>
          <o:OLEObject DrawAspect="Content" ObjectID="_1468075770" ProgID="Equation.DSMT4" ShapeID="_x0000_i1070" Type="Embed" r:id="rId131"/>
        </w:object>
      </w:r>
      <w:r>
        <w:rPr>
          <w:rFonts w:eastAsia="宋体" w:hint="eastAsia"/>
          <w:kern w:val="2"/>
          <w:szCs w:val="22"/>
          <w:shd w:color="auto" w:fill="FFFFFF" w:val="clear"/>
          <w:lang w:eastAsia="zh-CN"/>
        </w:rPr>
        <w:t>，输出的机械能</w:t>
      </w:r>
      <w:r>
        <w:rPr>
          <w:rFonts w:ascii="Times New Roman" w:cs="Times New Roman" w:eastAsia="宋体" w:hAnsi="Times New Roman"/>
          <w:position w:val="-14"/>
          <w:sz w:val="24"/>
        </w:rPr>
        <w:object>
          <v:shape coordsize="21600,21600" filled="f" id="_x0000_i1071" o:ole="" o:preferrelative="t" stroked="f" style="width:236.25pt;height:20.25pt" type="#_x0000_t75">
            <v:stroke joinstyle="miter"/>
            <v:imagedata o:title="" r:id="rId132"/>
            <o:lock aspectratio="t" v:ext="edit"/>
            <w10:anchorlock/>
          </v:shape>
          <o:OLEObject DrawAspect="Content" ObjectID="_1468075771" ProgID="Equation.DSMT4" ShapeID="_x0000_i1071" Type="Embed" r:id="rId133"/>
        </w:object>
      </w:r>
      <w:r>
        <w:rPr>
          <w:rFonts w:eastAsia="宋体" w:hint="eastAsia"/>
          <w:kern w:val="2"/>
          <w:szCs w:val="22"/>
          <w:shd w:color="auto" w:fill="FFFFFF" w:val="clear"/>
          <w:lang w:eastAsia="zh-CN"/>
        </w:rPr>
        <w:t>.</w:t>
      </w:r>
    </w:p>
    <w:p w14:paraId="269CB9A0">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19.</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真空；传播过程中</w:t>
      </w:r>
    </w:p>
    <w:p w14:paraId="7EDDB97C">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解析：双层真空玻璃中间有真空层，由于声音不能在真空中传播，所以可以有效地减弱噪声的影响；这种措施是在声音的传播过程中减弱噪声的。</w:t>
      </w:r>
    </w:p>
    <w:p w14:paraId="25EBCD25">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20.</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液化；外侧</w:t>
      </w:r>
    </w:p>
    <w:p w14:paraId="4D1758D6">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解析：当冷的小镜子进入到温暖且水蒸气较多的口腔中时，口腔中的水蒸气遇冷液化成小水滴吸附在镜子上；室外温度较高的水蒸气，遇到温度较低的玻璃窗时，发生液化，故水珠是在窗户外侧形成的。</w:t>
      </w:r>
    </w:p>
    <w:p w14:paraId="090B72D6">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21.</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折射；不是</w:t>
      </w:r>
    </w:p>
    <w:p w14:paraId="7E687DC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解析：太阳光透过云层中的小冰晶时发生折射，形成围绕太阳的彩色光圈，这一现象表明，太阳光不是单色光，是由多种颜色的光混合而成的。</w:t>
      </w:r>
    </w:p>
    <w:p w14:paraId="7E068F32">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22.</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（1）高；小颗粒</w:t>
      </w:r>
    </w:p>
    <w:p w14:paraId="151B346E">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（2）使试管中的海波受热更均匀（或温度变化较慢，便于记录各个时刻的温度）</w:t>
      </w:r>
    </w:p>
    <w:p w14:paraId="1265BC7F">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（3）使海波受热均匀</w:t>
      </w:r>
    </w:p>
    <w:p w14:paraId="4FC9965A">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1）实验过程中通过酒精灯加热烧杯中的水，试管与烧杯中的水接触并吸收热量从而达到熔化海波的目的，并且为了使海波受热均匀，要确保烧杯中的水面高于试管中海波的上表面，且海波应该选用小颗粒的；</w:t>
      </w:r>
    </w:p>
    <w:p w14:paraId="001DD31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（2）利用“水浴法”进行加热可以使海波受热均匀，温度变化较慢，方便记录各个时刻的温度；</w:t>
      </w:r>
    </w:p>
    <w:p w14:paraId="179D6298">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（3）实验中使用搅拌器搅拌，可以使加热过程中的海波各处温度一致，即保证其均匀受热。</w:t>
      </w:r>
    </w:p>
    <w:p w14:paraId="2B013840">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23.</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（1）水平向左；二力平衡</w:t>
      </w:r>
    </w:p>
    <w:p w14:paraId="7EE6C7A5">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（2）不需要</w:t>
      </w:r>
    </w:p>
    <w:p w14:paraId="77983712">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（3）该方案有欠缺，因为在实验中换用质量较大的木块时，接触面的粗糙程度也可能会发生变化（合理即可）</w:t>
      </w:r>
    </w:p>
    <w:p w14:paraId="6A9D026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解析：（1）木块处于静止状态，水平方向上受到水平向右的拉力和水平向左的摩擦力的作用；由二力平衡可知，滑动摩擦力的大小等于弹簧测力计的示数。</w:t>
      </w:r>
    </w:p>
    <w:p w14:paraId="7D7CD133">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（2）实验中，无论是否拉动长木板做匀速直线运动，木块均处于静止状态，受到的测力计对它的拉力始终与长木板对它的摩擦力为一对平衡力，大小相等，故该方案不需要长木板做匀速直线运动。</w:t>
      </w:r>
    </w:p>
    <w:p w14:paraId="6DDAA8BD">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3）滑动摩擦力的大小与压力大小、接触面的粗糙程度有关，探究滑动摩擦力大小与压力大小的关系时，需要控制接触面的粗糙程度不变，改变压力的大小；小勇的方案中，换用一个质量更大的木块进行实验，压力的大小改变，接触面的粗糙程度也可能会发生变化，不符合控制变量法的要求，故该方案有欠缺。</w:t>
      </w:r>
    </w:p>
    <w:p w14:paraId="4B8A31F0">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24.</w:t>
      </w:r>
      <w:r>
        <w:rPr>
          <w:rFonts w:eastAsia="宋体" w:hint="eastAsia"/>
          <w:color w:val="000000"/>
          <w:kern w:val="2"/>
          <w:szCs w:val="22"/>
          <w:shd w:color="auto" w:fill="FFFFFF" w:val="clear"/>
          <w:lang w:eastAsia="zh-CN"/>
        </w:rPr>
        <w:t>答案：</w:t>
      </w:r>
      <w:r>
        <w:rPr>
          <w:rFonts w:eastAsia="宋体"/>
          <w:kern w:val="2"/>
          <w:szCs w:val="22"/>
          <w:shd w:color="auto" w:fill="FFFFFF" w:val="clear"/>
          <w:lang w:eastAsia="zh-CN"/>
        </w:rPr>
        <w:t>（1）200 m；115-120 m均可</w:t>
      </w:r>
    </w:p>
    <w:p w14:paraId="3A874E22">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（2）150 m；130-140 m均可</w:t>
      </w:r>
    </w:p>
    <w:p w14:paraId="3CE1BCAB">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解析：（1）路程</w:t>
      </w:r>
      <w:r>
        <w:rPr>
          <w:rFonts w:ascii="Times New Roman" w:cs="Times New Roman" w:eastAsia="宋体" w:hAnsi="Times New Roman"/>
          <w:position w:val="-12"/>
          <w:sz w:val="24"/>
        </w:rPr>
        <w:object>
          <v:shape coordsize="21600,21600" filled="f" id="_x0000_i1072" o:ole="" o:preferrelative="t" stroked="f" style="width:135.75pt;height:18pt" type="#_x0000_t75">
            <v:stroke joinstyle="miter"/>
            <v:imagedata o:title="" r:id="rId134"/>
            <o:lock aspectratio="t" v:ext="edit"/>
            <w10:anchorlock/>
          </v:shape>
          <o:OLEObject DrawAspect="Content" ObjectID="_1468075772" ProgID="Equation.DSMT4" ShapeID="_x0000_i1072" Type="Embed" r:id="rId135"/>
        </w:object>
      </w:r>
      <w:r>
        <w:rPr>
          <w:rFonts w:eastAsia="宋体"/>
          <w:kern w:val="2"/>
          <w:szCs w:val="22"/>
          <w:shd w:color="auto" w:fill="FFFFFF" w:val="clear"/>
          <w:lang w:eastAsia="zh-CN"/>
        </w:rPr>
        <w:t>.</w:t>
      </w:r>
    </w:p>
    <w:p w14:paraId="2C47999A">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位移</w:t>
      </w:r>
      <w:r>
        <w:rPr>
          <w:rFonts w:ascii="Times New Roman" w:cs="Times New Roman" w:eastAsia="宋体" w:hAnsi="Times New Roman"/>
          <w:position w:val="-30"/>
          <w:sz w:val="24"/>
        </w:rPr>
        <w:object>
          <v:shape coordsize="21600,21600" filled="f" id="_x0000_i1073" o:ole="" o:preferrelative="t" stroked="f" style="width:240pt;height:39.75pt" type="#_x0000_t75">
            <v:stroke joinstyle="miter"/>
            <v:imagedata o:title="" r:id="rId136"/>
            <o:lock aspectratio="t" v:ext="edit"/>
            <w10:anchorlock/>
          </v:shape>
          <o:OLEObject DrawAspect="Content" ObjectID="_1468075773" ProgID="Equation.DSMT4" ShapeID="_x0000_i1073" Type="Embed" r:id="rId137"/>
        </w:object>
      </w:r>
      <w:r>
        <w:rPr>
          <w:rFonts w:eastAsia="宋体"/>
          <w:kern w:val="2"/>
          <w:szCs w:val="22"/>
          <w:shd w:color="auto" w:fill="FFFFFF" w:val="clear"/>
          <w:lang w:eastAsia="zh-CN"/>
        </w:rPr>
        <w:t>，（答案115-120均可）</w:t>
      </w:r>
    </w:p>
    <w:p w14:paraId="026B983F">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方向由</w:t>
      </w:r>
      <w:r>
        <w:rPr>
          <w:rFonts w:eastAsia="宋体"/>
          <w:i/>
          <w:kern w:val="2"/>
          <w:szCs w:val="22"/>
          <w:shd w:color="auto" w:fill="FFFFFF" w:val="clear"/>
          <w:lang w:eastAsia="zh-CN"/>
        </w:rPr>
        <w:t>A</w:t>
      </w:r>
      <w:r>
        <w:rPr>
          <w:rFonts w:eastAsia="宋体"/>
          <w:kern w:val="2"/>
          <w:szCs w:val="22"/>
          <w:shd w:color="auto" w:fill="FFFFFF" w:val="clear"/>
          <w:lang w:eastAsia="zh-CN"/>
        </w:rPr>
        <w:t>指向</w:t>
      </w:r>
      <w:r>
        <w:rPr>
          <w:rFonts w:eastAsia="宋体"/>
          <w:i/>
          <w:kern w:val="2"/>
          <w:szCs w:val="22"/>
          <w:shd w:color="auto" w:fill="FFFFFF" w:val="clear"/>
          <w:lang w:eastAsia="zh-CN"/>
        </w:rPr>
        <w:t>C</w:t>
      </w:r>
      <w:r>
        <w:rPr>
          <w:rFonts w:eastAsia="宋体"/>
          <w:kern w:val="2"/>
          <w:szCs w:val="22"/>
          <w:shd w:color="auto" w:fill="FFFFFF" w:val="clear"/>
          <w:lang w:eastAsia="zh-CN"/>
        </w:rPr>
        <w:t>.</w:t>
      </w:r>
    </w:p>
    <w:p w14:paraId="326AF52E">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（2）如图所示，跑到</w:t>
      </w:r>
      <w:r>
        <w:rPr>
          <w:rFonts w:eastAsia="宋体"/>
          <w:i/>
          <w:kern w:val="2"/>
          <w:szCs w:val="22"/>
          <w:shd w:color="auto" w:fill="FFFFFF" w:val="clear"/>
          <w:lang w:eastAsia="zh-CN"/>
        </w:rPr>
        <w:t>P</w:t>
      </w:r>
      <w:r>
        <w:rPr>
          <w:rFonts w:eastAsia="宋体"/>
          <w:kern w:val="2"/>
          <w:szCs w:val="22"/>
          <w:shd w:color="auto" w:fill="FFFFFF" w:val="clear"/>
          <w:lang w:eastAsia="zh-CN"/>
        </w:rPr>
        <w:t>点时，</w:t>
      </w:r>
    </w:p>
    <w:p w14:paraId="3542C460">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路程</w:t>
      </w:r>
      <w:r>
        <w:rPr>
          <w:rFonts w:ascii="Times New Roman" w:cs="Times New Roman" w:eastAsia="宋体" w:hAnsi="Times New Roman"/>
          <w:position w:val="-12"/>
          <w:sz w:val="24"/>
        </w:rPr>
        <w:object>
          <v:shape coordsize="21600,21600" filled="f" id="_x0000_i1074" o:ole="" o:preferrelative="t" stroked="f" style="width:108pt;height:21pt" type="#_x0000_t75">
            <v:stroke joinstyle="miter"/>
            <v:imagedata o:title="" r:id="rId138"/>
            <o:lock aspectratio="t" v:ext="edit"/>
            <w10:anchorlock/>
          </v:shape>
          <o:OLEObject DrawAspect="Content" ObjectID="_1468075774" ProgID="Equation.DSMT4" ShapeID="_x0000_i1074" Type="Embed" r:id="rId139"/>
        </w:object>
      </w:r>
      <w:r>
        <w:rPr>
          <w:rFonts w:eastAsia="宋体"/>
          <w:kern w:val="2"/>
          <w:szCs w:val="22"/>
          <w:shd w:color="auto" w:fill="FFFFFF" w:val="clear"/>
          <w:lang w:eastAsia="zh-CN"/>
        </w:rPr>
        <w:t>，</w:t>
      </w:r>
    </w:p>
    <w:p w14:paraId="1CF11574">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位移</w:t>
      </w:r>
      <w:r>
        <w:rPr>
          <w:rFonts w:ascii="Times New Roman" w:cs="Times New Roman" w:eastAsia="宋体" w:hAnsi="Times New Roman"/>
          <w:position w:val="-30"/>
          <w:sz w:val="24"/>
        </w:rPr>
        <w:object>
          <v:shape coordsize="21600,21600" filled="f" id="_x0000_i1075" o:ole="" o:preferrelative="t" stroked="f" style="width:205.5pt;height:39.75pt" type="#_x0000_t75">
            <v:stroke joinstyle="miter"/>
            <v:imagedata o:title="" r:id="rId140"/>
            <o:lock aspectratio="t" v:ext="edit"/>
            <w10:anchorlock/>
          </v:shape>
          <o:OLEObject DrawAspect="Content" ObjectID="_1468075775" ProgID="Equation.DSMT4" ShapeID="_x0000_i1075" Type="Embed" r:id="rId141"/>
        </w:object>
      </w:r>
      <w:r>
        <w:rPr>
          <w:rFonts w:eastAsia="宋体"/>
          <w:kern w:val="2"/>
          <w:szCs w:val="22"/>
          <w:shd w:color="auto" w:fill="FFFFFF" w:val="clear"/>
          <w:lang w:eastAsia="zh-CN"/>
        </w:rPr>
        <w:t>，（答案130-140均可）</w:t>
      </w:r>
    </w:p>
    <w:p w14:paraId="33551E5E">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kern w:val="2"/>
          <w:szCs w:val="22"/>
          <w:shd w:color="auto" w:fill="FFFFFF" w:val="clear"/>
          <w:lang w:eastAsia="zh-CN"/>
        </w:rPr>
        <w:t>方向由</w:t>
      </w:r>
      <w:r>
        <w:rPr>
          <w:rFonts w:eastAsia="宋体"/>
          <w:i/>
          <w:kern w:val="2"/>
          <w:szCs w:val="22"/>
          <w:shd w:color="auto" w:fill="FFFFFF" w:val="clear"/>
          <w:lang w:eastAsia="zh-CN"/>
        </w:rPr>
        <w:t>A</w:t>
      </w:r>
      <w:r>
        <w:rPr>
          <w:rFonts w:eastAsia="宋体"/>
          <w:kern w:val="2"/>
          <w:szCs w:val="22"/>
          <w:shd w:color="auto" w:fill="FFFFFF" w:val="clear"/>
          <w:lang w:eastAsia="zh-CN"/>
        </w:rPr>
        <w:t>指向</w:t>
      </w:r>
      <w:r>
        <w:rPr>
          <w:rFonts w:eastAsia="宋体"/>
          <w:i/>
          <w:kern w:val="2"/>
          <w:szCs w:val="22"/>
          <w:shd w:color="auto" w:fill="FFFFFF" w:val="clear"/>
          <w:lang w:eastAsia="zh-CN"/>
        </w:rPr>
        <w:t>P</w:t>
      </w:r>
      <w:r>
        <w:rPr>
          <w:rFonts w:eastAsia="宋体"/>
          <w:kern w:val="2"/>
          <w:szCs w:val="22"/>
          <w:shd w:color="auto" w:fill="FFFFFF" w:val="clear"/>
          <w:lang w:eastAsia="zh-CN"/>
        </w:rPr>
        <w:t>.</w:t>
      </w:r>
    </w:p>
    <w:p w14:paraId="0E6F892C">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Times New Roman" w:cs="Times New Roman" w:eastAsia="宋体" w:hAnsi="Times New Roman"/>
          <w:sz w:val="24"/>
          <w:shd w:color="auto" w:fill="FFFFFF" w:val="clear"/>
        </w:rPr>
        <w:drawing>
          <wp:inline distB="0" distL="0" distR="0" distT="0">
            <wp:extent cx="1200150" cy="1816735"/>
            <wp:effectExtent b="12065" l="0" r="0" t="0"/>
            <wp:docPr id="769577253" name="_x0000_i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77253" name="_x0000_i1217"/>
                    <pic:cNvPicPr>
                      <a:picLocks noChangeAspect="1"/>
                    </pic:cNvPicPr>
                  </pic:nvPicPr>
                  <pic:blipFill>
                    <a:blip r:embed="rId142"/>
                    <a:stretch>
                      <a:fillRect/>
                    </a:stretch>
                  </pic:blipFill>
                  <pic:spPr>
                    <a:xfrm>
                      <a:off x="0" y="0"/>
                      <a:ext cx="1200150" cy="1816735"/>
                    </a:xfrm>
                    <a:prstGeom prst="rect">
                      <a:avLst/>
                    </a:prstGeom>
                  </pic:spPr>
                </pic:pic>
              </a:graphicData>
            </a:graphic>
          </wp:inline>
        </w:drawing>
      </w:r>
    </w:p>
    <w:p w14:paraId="709B7B7E">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25.</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（1）</w:t>
      </w:r>
      <w:r>
        <w:rPr>
          <w:rFonts w:ascii="Times New Roman" w:cs="Times New Roman" w:eastAsia="宋体" w:hAnsi="Times New Roman"/>
          <w:position w:val="-10"/>
          <w:sz w:val="24"/>
        </w:rPr>
        <w:drawing>
          <wp:inline distB="0" distL="114300" distR="114300" distT="0">
            <wp:extent cx="657225" cy="228600"/>
            <wp:effectExtent b="0" l="0" r="0" t="0"/>
            <wp:docPr id="2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pic:cNvPicPr>
                      <a:picLocks noChangeAspect="1"/>
                    </pic:cNvPicPr>
                  </pic:nvPicPr>
                  <pic:blipFill>
                    <a:blip r:embed="rId143"/>
                    <a:stretch>
                      <a:fillRect/>
                    </a:stretch>
                  </pic:blipFill>
                  <pic:spPr>
                    <a:xfrm>
                      <a:off x="0" y="0"/>
                      <a:ext cx="657225" cy="228600"/>
                    </a:xfrm>
                    <a:prstGeom prst="rect">
                      <a:avLst/>
                    </a:prstGeom>
                    <a:noFill/>
                    <a:ln>
                      <a:noFill/>
                    </a:ln>
                  </pic:spPr>
                </pic:pic>
              </a:graphicData>
            </a:graphic>
          </wp:inline>
        </w:drawing>
      </w:r>
    </w:p>
    <w:p w14:paraId="1ACAAB0F">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（2）7 kg</w:t>
      </w:r>
    </w:p>
    <w:p w14:paraId="2A5B1504">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解析：（1）由</w:t>
      </w:r>
      <w:r>
        <w:rPr>
          <w:rFonts w:ascii="Times New Roman" w:cs="Times New Roman" w:eastAsia="宋体" w:hAnsi="Times New Roman"/>
          <w:position w:val="-24"/>
          <w:sz w:val="24"/>
        </w:rPr>
        <w:drawing>
          <wp:inline distB="0" distL="114300" distR="114300" distT="0">
            <wp:extent cx="428625" cy="390525"/>
            <wp:effectExtent b="6985" l="0" r="8890" t="0"/>
            <wp:docPr id="2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9"/>
                    <pic:cNvPicPr>
                      <a:picLocks noChangeAspect="1"/>
                    </pic:cNvPicPr>
                  </pic:nvPicPr>
                  <pic:blipFill>
                    <a:blip r:embed="rId144"/>
                    <a:stretch>
                      <a:fillRect/>
                    </a:stretch>
                  </pic:blipFill>
                  <pic:spPr>
                    <a:xfrm>
                      <a:off x="0" y="0"/>
                      <a:ext cx="428625" cy="390525"/>
                    </a:xfrm>
                    <a:prstGeom prst="rect">
                      <a:avLst/>
                    </a:prstGeom>
                    <a:noFill/>
                    <a:ln>
                      <a:noFill/>
                    </a:ln>
                  </pic:spPr>
                </pic:pic>
              </a:graphicData>
            </a:graphic>
          </wp:inline>
        </w:drawing>
      </w:r>
      <w:r>
        <w:rPr>
          <w:rFonts w:eastAsia="宋体" w:hint="eastAsia"/>
          <w:kern w:val="2"/>
          <w:szCs w:val="22"/>
          <w:shd w:color="auto" w:fill="FFFFFF" w:val="clear"/>
          <w:lang w:eastAsia="zh-CN"/>
        </w:rPr>
        <w:t>得，太阳能热水器中水的质量</w:t>
      </w:r>
      <w:r>
        <w:rPr>
          <w:rFonts w:ascii="Times New Roman" w:cs="Times New Roman" w:eastAsia="宋体" w:hAnsi="Times New Roman"/>
          <w:position w:val="-14"/>
          <w:sz w:val="24"/>
        </w:rPr>
        <w:drawing>
          <wp:inline distB="0" distL="114300" distR="114300" distT="0">
            <wp:extent cx="2809875" cy="257175"/>
            <wp:effectExtent b="8255" l="0" r="9525" t="0"/>
            <wp:docPr id="2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0"/>
                    <pic:cNvPicPr>
                      <a:picLocks noChangeAspect="1"/>
                    </pic:cNvPicPr>
                  </pic:nvPicPr>
                  <pic:blipFill>
                    <a:blip r:embed="rId145"/>
                    <a:stretch>
                      <a:fillRect/>
                    </a:stretch>
                  </pic:blipFill>
                  <pic:spPr>
                    <a:xfrm>
                      <a:off x="0" y="0"/>
                      <a:ext cx="2809875" cy="257175"/>
                    </a:xfrm>
                    <a:prstGeom prst="rect">
                      <a:avLst/>
                    </a:prstGeom>
                    <a:noFill/>
                    <a:ln>
                      <a:noFill/>
                    </a:ln>
                  </pic:spPr>
                </pic:pic>
              </a:graphicData>
            </a:graphic>
          </wp:inline>
        </w:drawing>
      </w:r>
      <w:r>
        <w:rPr>
          <w:rFonts w:eastAsia="宋体" w:hint="eastAsia"/>
          <w:kern w:val="2"/>
          <w:szCs w:val="22"/>
          <w:shd w:color="auto" w:fill="FFFFFF" w:val="clear"/>
          <w:lang w:eastAsia="zh-CN"/>
        </w:rPr>
        <w:t>，水吸收的热量</w:t>
      </w:r>
      <w:r>
        <w:rPr>
          <w:rFonts w:ascii="Times New Roman" w:cs="Times New Roman" w:eastAsia="宋体" w:hAnsi="Times New Roman"/>
          <w:position w:val="-14"/>
          <w:sz w:val="24"/>
        </w:rPr>
        <w:drawing>
          <wp:inline distB="0" distL="114300" distR="114300" distT="0">
            <wp:extent cx="4343400" cy="257175"/>
            <wp:effectExtent b="8255" l="0" r="0" t="0"/>
            <wp:docPr id="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1"/>
                    <pic:cNvPicPr>
                      <a:picLocks noChangeAspect="1"/>
                    </pic:cNvPicPr>
                  </pic:nvPicPr>
                  <pic:blipFill>
                    <a:blip r:embed="rId146"/>
                    <a:stretch>
                      <a:fillRect/>
                    </a:stretch>
                  </pic:blipFill>
                  <pic:spPr>
                    <a:xfrm>
                      <a:off x="0" y="0"/>
                      <a:ext cx="4343400" cy="257175"/>
                    </a:xfrm>
                    <a:prstGeom prst="rect">
                      <a:avLst/>
                    </a:prstGeom>
                    <a:noFill/>
                    <a:ln>
                      <a:noFill/>
                    </a:ln>
                  </pic:spPr>
                </pic:pic>
              </a:graphicData>
            </a:graphic>
          </wp:inline>
        </w:drawing>
      </w:r>
      <w:r>
        <w:rPr>
          <w:rFonts w:eastAsia="宋体" w:hint="eastAsia"/>
          <w:kern w:val="2"/>
          <w:szCs w:val="22"/>
          <w:shd w:color="auto" w:fill="FFFFFF" w:val="clear"/>
          <w:lang w:eastAsia="zh-CN"/>
        </w:rPr>
        <w:t>.</w:t>
      </w:r>
    </w:p>
    <w:p w14:paraId="5C4305EB">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（2）由</w:t>
      </w:r>
      <w:r>
        <w:rPr>
          <w:rFonts w:ascii="Times New Roman" w:cs="Times New Roman" w:eastAsia="宋体" w:hAnsi="Times New Roman"/>
          <w:position w:val="-32"/>
          <w:sz w:val="24"/>
        </w:rPr>
        <w:drawing>
          <wp:inline distB="0" distL="114300" distR="114300" distT="0">
            <wp:extent cx="504825" cy="457200"/>
            <wp:effectExtent b="0" l="0" r="9525" t="0"/>
            <wp:docPr id="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2"/>
                    <pic:cNvPicPr>
                      <a:picLocks noChangeAspect="1"/>
                    </pic:cNvPicPr>
                  </pic:nvPicPr>
                  <pic:blipFill>
                    <a:blip r:embed="rId147"/>
                    <a:stretch>
                      <a:fillRect/>
                    </a:stretch>
                  </pic:blipFill>
                  <pic:spPr>
                    <a:xfrm>
                      <a:off x="0" y="0"/>
                      <a:ext cx="504825" cy="457200"/>
                    </a:xfrm>
                    <a:prstGeom prst="rect">
                      <a:avLst/>
                    </a:prstGeom>
                    <a:noFill/>
                    <a:ln>
                      <a:noFill/>
                    </a:ln>
                  </pic:spPr>
                </pic:pic>
              </a:graphicData>
            </a:graphic>
          </wp:inline>
        </w:drawing>
      </w:r>
      <w:r>
        <w:rPr>
          <w:rFonts w:eastAsia="宋体" w:hint="eastAsia"/>
          <w:kern w:val="2"/>
          <w:szCs w:val="22"/>
          <w:shd w:color="auto" w:fill="FFFFFF" w:val="clear"/>
          <w:lang w:eastAsia="zh-CN"/>
        </w:rPr>
        <w:t>，焦炭需放出的热量</w:t>
      </w:r>
      <w:r>
        <w:rPr>
          <w:rFonts w:ascii="Times New Roman" w:cs="Times New Roman" w:eastAsia="宋体" w:hAnsi="Times New Roman"/>
          <w:position w:val="-28"/>
          <w:sz w:val="24"/>
        </w:rPr>
        <w:object>
          <v:shape coordsize="21600,21600" filled="f" id="_x0000_i1076" o:ole="" o:preferrelative="t" stroked="f" style="width:170.25pt;height:35.25pt" type="#_x0000_t75">
            <v:stroke joinstyle="miter"/>
            <v:imagedata o:title="" r:id="rId148"/>
            <o:lock aspectratio="t" v:ext="edit"/>
            <w10:anchorlock/>
          </v:shape>
          <o:OLEObject DrawAspect="Content" ObjectID="_1468075776" ProgID="Equation.DSMT4" ShapeID="_x0000_i1076" Type="Embed" r:id="rId149"/>
        </w:object>
      </w:r>
      <w:r>
        <w:rPr>
          <w:rFonts w:eastAsia="宋体" w:hint="eastAsia"/>
          <w:kern w:val="2"/>
          <w:szCs w:val="22"/>
          <w:shd w:color="auto" w:fill="FFFFFF" w:val="clear"/>
          <w:lang w:eastAsia="zh-CN"/>
        </w:rPr>
        <w:t>.由</w:t>
      </w:r>
      <w:r>
        <w:rPr>
          <w:rFonts w:ascii="Times New Roman" w:cs="Times New Roman" w:eastAsia="宋体" w:hAnsi="Times New Roman"/>
          <w:position w:val="-14"/>
          <w:sz w:val="24"/>
        </w:rPr>
        <w:drawing>
          <wp:inline distB="0" distL="114300" distR="114300" distT="0">
            <wp:extent cx="600075" cy="238125"/>
            <wp:effectExtent b="7620" l="0" r="0" t="0"/>
            <wp:docPr id="2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4"/>
                    <pic:cNvPicPr>
                      <a:picLocks noChangeAspect="1"/>
                    </pic:cNvPicPr>
                  </pic:nvPicPr>
                  <pic:blipFill>
                    <a:blip r:embed="rId150"/>
                    <a:stretch>
                      <a:fillRect/>
                    </a:stretch>
                  </pic:blipFill>
                  <pic:spPr>
                    <a:xfrm>
                      <a:off x="0" y="0"/>
                      <a:ext cx="600075" cy="238125"/>
                    </a:xfrm>
                    <a:prstGeom prst="rect">
                      <a:avLst/>
                    </a:prstGeom>
                    <a:noFill/>
                    <a:ln>
                      <a:noFill/>
                    </a:ln>
                  </pic:spPr>
                </pic:pic>
              </a:graphicData>
            </a:graphic>
          </wp:inline>
        </w:drawing>
      </w:r>
      <w:r>
        <w:rPr>
          <w:rFonts w:eastAsia="宋体" w:hint="eastAsia"/>
          <w:kern w:val="2"/>
          <w:szCs w:val="22"/>
          <w:shd w:color="auto" w:fill="FFFFFF" w:val="clear"/>
          <w:lang w:eastAsia="zh-CN"/>
        </w:rPr>
        <w:t>得，需要燃烧焦炭的质量</w:t>
      </w:r>
      <w:r>
        <w:rPr>
          <w:rFonts w:ascii="Times New Roman" w:cs="Times New Roman" w:eastAsia="宋体" w:hAnsi="Times New Roman"/>
          <w:position w:val="-30"/>
          <w:sz w:val="24"/>
        </w:rPr>
        <w:drawing>
          <wp:inline distB="0" distL="114300" distR="114300" distT="0">
            <wp:extent cx="2181225" cy="457200"/>
            <wp:effectExtent b="0" l="0" r="9525" t="0"/>
            <wp:docPr id="2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5"/>
                    <pic:cNvPicPr>
                      <a:picLocks noChangeAspect="1"/>
                    </pic:cNvPicPr>
                  </pic:nvPicPr>
                  <pic:blipFill>
                    <a:blip r:embed="rId151"/>
                    <a:stretch>
                      <a:fillRect/>
                    </a:stretch>
                  </pic:blipFill>
                  <pic:spPr>
                    <a:xfrm>
                      <a:off x="0" y="0"/>
                      <a:ext cx="2181225" cy="457200"/>
                    </a:xfrm>
                    <a:prstGeom prst="rect">
                      <a:avLst/>
                    </a:prstGeom>
                    <a:noFill/>
                    <a:ln>
                      <a:noFill/>
                    </a:ln>
                  </pic:spPr>
                </pic:pic>
              </a:graphicData>
            </a:graphic>
          </wp:inline>
        </w:drawing>
      </w:r>
      <w:r>
        <w:rPr>
          <w:rFonts w:eastAsia="宋体" w:hint="eastAsia"/>
          <w:kern w:val="2"/>
          <w:szCs w:val="22"/>
          <w:shd w:color="auto" w:fill="FFFFFF" w:val="clear"/>
          <w:lang w:eastAsia="zh-CN"/>
        </w:rPr>
        <w:t>.</w:t>
      </w:r>
    </w:p>
    <w:p w14:paraId="4C0BC147">
      <w:pPr>
        <w:widowControl w:val="0"/>
        <w:tabs>
          <w:tab w:pos="2075" w:val="left"/>
          <w:tab w:pos="4156" w:val="left"/>
          <w:tab w:pos="6231" w:val="left"/>
        </w:tabs>
        <w:spacing w:line="360" w:lineRule="auto"/>
        <w:rPr>
          <w:rFonts w:eastAsia="宋体"/>
          <w:kern w:val="2"/>
          <w:szCs w:val="22"/>
          <w:shd w:color="auto" w:fill="FFFFFF" w:val="clear"/>
          <w:lang w:eastAsia="zh-CN"/>
        </w:rPr>
      </w:pPr>
      <w:r>
        <w:rPr>
          <w:rFonts w:ascii="宋体" w:cs="宋体" w:eastAsia="宋体" w:hAnsi="宋体" w:hint="eastAsia"/>
          <w:color w:val="000000"/>
          <w:kern w:val="2"/>
          <w:szCs w:val="22"/>
          <w:shd w:color="auto" w:fill="FFFFFF" w:val="clear"/>
          <w:lang w:eastAsia="zh-CN"/>
        </w:rPr>
        <w:t>26.</w:t>
      </w:r>
      <w:r>
        <w:rPr>
          <w:rFonts w:eastAsia="宋体" w:hint="eastAsia"/>
          <w:color w:val="000000"/>
          <w:kern w:val="2"/>
          <w:szCs w:val="22"/>
          <w:shd w:color="auto" w:fill="FFFFFF" w:val="clear"/>
          <w:lang w:eastAsia="zh-CN"/>
        </w:rPr>
        <w:t>答案：</w:t>
      </w:r>
      <w:r>
        <w:rPr>
          <w:rFonts w:eastAsia="宋体" w:hint="eastAsia"/>
          <w:kern w:val="2"/>
          <w:szCs w:val="22"/>
          <w:shd w:color="auto" w:fill="FFFFFF" w:val="clear"/>
          <w:lang w:eastAsia="zh-CN"/>
        </w:rPr>
        <w:t>（1）240</w:t>
      </w:r>
      <w:r>
        <w:rPr>
          <w:rFonts w:eastAsia="宋体"/>
          <w:kern w:val="2"/>
          <w:szCs w:val="22"/>
          <w:shd w:color="auto" w:fill="FFFFFF" w:val="clear"/>
          <w:lang w:eastAsia="zh-CN"/>
        </w:rPr>
        <w:t xml:space="preserve"> </w:t>
      </w:r>
      <w:r>
        <w:rPr>
          <w:rFonts w:eastAsia="宋体" w:hint="eastAsia"/>
          <w:kern w:val="2"/>
          <w:szCs w:val="22"/>
          <w:shd w:color="auto" w:fill="FFFFFF" w:val="clear"/>
          <w:lang w:eastAsia="zh-CN"/>
        </w:rPr>
        <w:t>s</w:t>
      </w:r>
    </w:p>
    <w:p w14:paraId="650BCA4B">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w:t>
      </w:r>
      <w:r>
        <w:rPr>
          <w:rFonts w:ascii="Times New Roman" w:cs="Times New Roman" w:eastAsia="宋体" w:hAnsi="Times New Roman"/>
          <w:position w:val="-10"/>
          <w:sz w:val="24"/>
        </w:rPr>
        <w:object>
          <v:shape coordsize="21600,21600" filled="f" id="_x0000_i1077" o:ole="" o:preferrelative="t" stroked="f" style="width:48pt;height:18pt" type="#_x0000_t75">
            <v:stroke joinstyle="miter"/>
            <v:imagedata o:title="" r:id="rId152"/>
            <o:lock aspectratio="t" v:ext="edit"/>
            <w10:anchorlock/>
          </v:shape>
          <o:OLEObject DrawAspect="Content" ObjectID="_1468075777" ProgID="Equation.DSMT4" ShapeID="_x0000_i1077" Type="Embed" r:id="rId153"/>
        </w:object>
      </w:r>
    </w:p>
    <w:p w14:paraId="4E6CB19F">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（3）</w:t>
      </w:r>
      <w:r>
        <w:rPr>
          <w:rFonts w:ascii="Times New Roman" w:cs="Times New Roman" w:eastAsia="宋体" w:hAnsi="Times New Roman"/>
          <w:position w:val="-10"/>
          <w:sz w:val="24"/>
        </w:rPr>
        <w:object>
          <v:shape coordsize="21600,21600" filled="f" id="_x0000_i1078" o:ole="" o:preferrelative="t" stroked="f" style="width:48.75pt;height:18pt" type="#_x0000_t75">
            <v:stroke joinstyle="miter"/>
            <v:imagedata o:title="" r:id="rId154"/>
            <o:lock aspectratio="t" v:ext="edit"/>
            <w10:anchorlock/>
          </v:shape>
          <o:OLEObject DrawAspect="Content" ObjectID="_1468075778" ProgID="Equation.DSMT4" ShapeID="_x0000_i1078" Type="Embed" r:id="rId155"/>
        </w:object>
      </w:r>
    </w:p>
    <w:p w14:paraId="0052DDF7">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解析：（1）该房车的速度</w:t>
      </w:r>
      <w:r>
        <w:rPr>
          <w:rFonts w:ascii="Times New Roman" w:cs="Times New Roman" w:eastAsia="宋体" w:hAnsi="Times New Roman"/>
          <w:position w:val="-10"/>
          <w:sz w:val="24"/>
        </w:rPr>
        <w:object>
          <v:shape coordsize="21600,21600" filled="f" id="_x0000_i1079" o:ole="" o:preferrelative="t" stroked="f" style="width:111.75pt;height:15.75pt" type="#_x0000_t75">
            <v:stroke joinstyle="miter"/>
            <v:imagedata o:title="" r:id="rId156"/>
            <o:lock aspectratio="t" v:ext="edit"/>
            <w10:anchorlock/>
          </v:shape>
          <o:OLEObject DrawAspect="Content" ObjectID="_1468075779" ProgID="Equation.DSMT4" ShapeID="_x0000_i1079" Type="Embed" r:id="rId157"/>
        </w:object>
      </w:r>
      <w:r>
        <w:rPr>
          <w:rFonts w:eastAsia="宋体" w:hint="eastAsia"/>
          <w:kern w:val="2"/>
          <w:szCs w:val="22"/>
          <w:shd w:color="auto" w:fill="FFFFFF" w:val="clear"/>
          <w:lang w:eastAsia="zh-CN"/>
        </w:rPr>
        <w:t>，行驶的时间</w:t>
      </w:r>
      <w:r>
        <w:rPr>
          <w:rFonts w:ascii="Times New Roman" w:cs="Times New Roman" w:eastAsia="宋体" w:hAnsi="Times New Roman"/>
          <w:position w:val="-30"/>
          <w:sz w:val="24"/>
        </w:rPr>
        <w:object>
          <v:shape coordsize="21600,21600" filled="f" id="_x0000_i1080" o:ole="" o:preferrelative="t" stroked="f" style="width:114pt;height:33.75pt" type="#_x0000_t75">
            <v:stroke joinstyle="miter"/>
            <v:imagedata o:title="" r:id="rId158"/>
            <o:lock aspectratio="t" v:ext="edit"/>
            <w10:anchorlock/>
          </v:shape>
          <o:OLEObject DrawAspect="Content" ObjectID="_1468075780" ProgID="Equation.DSMT4" ShapeID="_x0000_i1080" Type="Embed" r:id="rId159"/>
        </w:object>
      </w:r>
      <w:r>
        <w:rPr>
          <w:rFonts w:eastAsia="宋体" w:hint="eastAsia"/>
          <w:kern w:val="2"/>
          <w:szCs w:val="22"/>
          <w:shd w:color="auto" w:fill="FFFFFF" w:val="clear"/>
          <w:lang w:eastAsia="zh-CN"/>
        </w:rPr>
        <w:t>。</w:t>
      </w:r>
    </w:p>
    <w:p w14:paraId="6BBB19B9">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（2）该房车的总重力</w:t>
      </w:r>
      <w:r>
        <w:rPr>
          <w:rFonts w:ascii="Times New Roman" w:cs="Times New Roman" w:eastAsia="宋体" w:hAnsi="Times New Roman"/>
          <w:position w:val="-10"/>
          <w:sz w:val="24"/>
        </w:rPr>
        <w:object>
          <v:shape coordsize="21600,21600" filled="f" id="_x0000_i1081" o:ole="" o:preferrelative="t" stroked="f" style="width:204.75pt;height:18pt" type="#_x0000_t75">
            <v:stroke joinstyle="miter"/>
            <v:imagedata o:title="" r:id="rId160"/>
            <o:lock aspectratio="t" v:ext="edit"/>
            <w10:anchorlock/>
          </v:shape>
          <o:OLEObject DrawAspect="Content" ObjectID="_1468075781" ProgID="Equation.DSMT4" ShapeID="_x0000_i1081" Type="Embed" r:id="rId161"/>
        </w:object>
      </w:r>
      <w:r>
        <w:rPr>
          <w:rFonts w:eastAsia="宋体" w:hint="eastAsia"/>
          <w:kern w:val="2"/>
          <w:szCs w:val="22"/>
          <w:shd w:color="auto" w:fill="FFFFFF" w:val="clear"/>
          <w:lang w:eastAsia="zh-CN"/>
        </w:rPr>
        <w:t>，该房车静止在水平地面上时，对地面的压力</w:t>
      </w:r>
      <w:r>
        <w:rPr>
          <w:rFonts w:ascii="Times New Roman" w:cs="Times New Roman" w:eastAsia="宋体" w:hAnsi="Times New Roman"/>
          <w:position w:val="-10"/>
          <w:sz w:val="24"/>
        </w:rPr>
        <w:object>
          <v:shape coordsize="21600,21600" filled="f" id="_x0000_i1082" o:ole="" o:preferrelative="t" stroked="f" style="width:89.25pt;height:18pt" type="#_x0000_t75">
            <v:stroke joinstyle="miter"/>
            <v:imagedata o:title="" r:id="rId162"/>
            <o:lock aspectratio="t" v:ext="edit"/>
            <w10:anchorlock/>
          </v:shape>
          <o:OLEObject DrawAspect="Content" ObjectID="_1468075782" ProgID="Equation.DSMT4" ShapeID="_x0000_i1082" Type="Embed" r:id="rId163"/>
        </w:object>
      </w:r>
      <w:r>
        <w:rPr>
          <w:rFonts w:eastAsia="宋体" w:hint="eastAsia"/>
          <w:kern w:val="2"/>
          <w:szCs w:val="22"/>
          <w:shd w:color="auto" w:fill="FFFFFF" w:val="clear"/>
          <w:lang w:eastAsia="zh-CN"/>
        </w:rPr>
        <w:t>，对地面的压强</w:t>
      </w:r>
      <w:r>
        <w:rPr>
          <w:rFonts w:ascii="Times New Roman" w:cs="Times New Roman" w:eastAsia="宋体" w:hAnsi="Times New Roman"/>
          <w:position w:val="-30"/>
          <w:sz w:val="24"/>
        </w:rPr>
        <w:object>
          <v:shape coordsize="21600,21600" filled="f" id="_x0000_i1083" o:ole="" o:preferrelative="t" stroked="f" style="width:147pt;height:36pt" type="#_x0000_t75">
            <v:stroke joinstyle="miter"/>
            <v:imagedata o:title="" r:id="rId164"/>
            <o:lock aspectratio="t" v:ext="edit"/>
            <w10:anchorlock/>
          </v:shape>
          <o:OLEObject DrawAspect="Content" ObjectID="_1468075783" ProgID="Equation.DSMT4" ShapeID="_x0000_i1083" Type="Embed" r:id="rId165"/>
        </w:object>
      </w:r>
      <w:r>
        <w:rPr>
          <w:rFonts w:eastAsia="宋体" w:hint="eastAsia"/>
          <w:kern w:val="2"/>
          <w:szCs w:val="22"/>
          <w:shd w:color="auto" w:fill="FFFFFF" w:val="clear"/>
          <w:lang w:eastAsia="zh-CN"/>
        </w:rPr>
        <w:t>。</w:t>
      </w:r>
    </w:p>
    <w:p w14:paraId="46BA1FC1">
      <w:pPr>
        <w:widowControl w:val="0"/>
        <w:tabs>
          <w:tab w:pos="2075" w:val="left"/>
          <w:tab w:pos="4156" w:val="left"/>
          <w:tab w:pos="6231" w:val="left"/>
        </w:tabs>
        <w:spacing w:line="360" w:lineRule="auto"/>
        <w:rPr>
          <w:rFonts w:eastAsia="宋体"/>
          <w:kern w:val="2"/>
          <w:szCs w:val="22"/>
          <w:shd w:color="auto" w:fill="FFFFFF" w:val="clear"/>
          <w:lang w:eastAsia="zh-CN"/>
        </w:rPr>
      </w:pPr>
      <w:r>
        <w:rPr>
          <w:rFonts w:eastAsia="宋体" w:hint="eastAsia"/>
          <w:kern w:val="2"/>
          <w:szCs w:val="22"/>
          <w:shd w:color="auto" w:fill="FFFFFF" w:val="clear"/>
          <w:lang w:eastAsia="zh-CN"/>
        </w:rPr>
        <w:t>（3）房车匀速行驶时受到的阻力</w:t>
      </w:r>
      <w:r>
        <w:rPr>
          <w:rFonts w:ascii="Times New Roman" w:cs="Times New Roman" w:eastAsia="宋体" w:hAnsi="Times New Roman"/>
          <w:position w:val="-10"/>
          <w:sz w:val="24"/>
        </w:rPr>
        <w:object>
          <v:shape coordsize="21600,21600" filled="f" id="_x0000_i1084" o:ole="" o:preferrelative="t" stroked="f" style="width:173.25pt;height:18pt" type="#_x0000_t75">
            <v:stroke joinstyle="miter"/>
            <v:imagedata o:title="" r:id="rId166"/>
            <o:lock aspectratio="t" v:ext="edit"/>
            <w10:anchorlock/>
          </v:shape>
          <o:OLEObject DrawAspect="Content" ObjectID="_1468075784" ProgID="Equation.DSMT4" ShapeID="_x0000_i1084" Type="Embed" r:id="rId167"/>
        </w:object>
      </w:r>
      <w:r>
        <w:rPr>
          <w:rFonts w:eastAsia="宋体" w:hint="eastAsia"/>
          <w:kern w:val="2"/>
          <w:szCs w:val="22"/>
          <w:shd w:color="auto" w:fill="FFFFFF" w:val="clear"/>
          <w:lang w:eastAsia="zh-CN"/>
        </w:rPr>
        <w:t>，由题知汽车匀速行驶时牵引力等于阻力，则牵引力</w:t>
      </w:r>
      <w:r>
        <w:rPr>
          <w:rFonts w:ascii="Times New Roman" w:cs="Times New Roman" w:eastAsia="宋体" w:hAnsi="Times New Roman"/>
          <w:position w:val="-10"/>
          <w:sz w:val="24"/>
        </w:rPr>
        <w:object>
          <v:shape coordsize="21600,21600" filled="f" id="_x0000_i1085" o:ole="" o:preferrelative="t" stroked="f" style="width:84pt;height:15.75pt" type="#_x0000_t75">
            <v:stroke joinstyle="miter"/>
            <v:imagedata o:title="" r:id="rId168"/>
            <o:lock aspectratio="t" v:ext="edit"/>
            <w10:anchorlock/>
          </v:shape>
          <o:OLEObject DrawAspect="Content" ObjectID="_1468075785" ProgID="Equation.DSMT4" ShapeID="_x0000_i1085" Type="Embed" r:id="rId169"/>
        </w:object>
      </w:r>
      <w:r>
        <w:rPr>
          <w:rFonts w:eastAsia="宋体" w:hint="eastAsia"/>
          <w:kern w:val="2"/>
          <w:szCs w:val="22"/>
          <w:shd w:color="auto" w:fill="FFFFFF" w:val="clear"/>
          <w:lang w:eastAsia="zh-CN"/>
        </w:rPr>
        <w:t>，牵引力做功的功率</w:t>
      </w:r>
      <w:r>
        <w:rPr>
          <w:rFonts w:ascii="Times New Roman" w:cs="Times New Roman" w:eastAsia="宋体" w:hAnsi="Times New Roman"/>
          <w:position w:val="-24"/>
          <w:sz w:val="24"/>
        </w:rPr>
        <w:object>
          <v:shape coordsize="21600,21600" filled="f" id="_x0000_i1086" o:ole="" o:preferrelative="t" stroked="f" style="width:243.75pt;height:30.75pt" type="#_x0000_t75">
            <v:stroke joinstyle="miter"/>
            <v:imagedata o:title="" r:id="rId170"/>
            <o:lock aspectratio="t" v:ext="edit"/>
            <w10:anchorlock/>
          </v:shape>
          <o:OLEObject DrawAspect="Content" ObjectID="_1468075786" ProgID="Equation.DSMT4" ShapeID="_x0000_i1086" Type="Embed" r:id="rId171"/>
        </w:object>
      </w:r>
      <w:r>
        <w:rPr>
          <w:rFonts w:eastAsia="宋体" w:hint="eastAsia"/>
          <w:kern w:val="2"/>
          <w:szCs w:val="22"/>
          <w:shd w:color="auto" w:fill="FFFFFF" w:val="clear"/>
          <w:lang w:eastAsia="zh-CN"/>
        </w:rPr>
        <w:t>。</w:t>
      </w:r>
    </w:p>
    <w:p w14:paraId="64B23A15">
      <w:pPr>
        <w:keepNext w:val="0"/>
        <w:keepLines w:val="0"/>
        <w:pageBreakBefore w:val="0"/>
        <w:widowControl w:val="0"/>
        <w:tabs>
          <w:tab w:pos="2075" w:val="left"/>
          <w:tab w:pos="4156" w:val="left"/>
          <w:tab w:pos="6231" w:val="left"/>
        </w:tabs>
        <w:kinsoku/>
        <w:wordWrap/>
        <w:overflowPunct/>
        <w:topLinePunct w:val="0"/>
        <w:autoSpaceDE/>
        <w:autoSpaceDN/>
        <w:bidi w:val="0"/>
        <w:adjustRightInd/>
        <w:snapToGrid/>
        <w:spacing w:line="360" w:lineRule="auto"/>
        <w:rPr>
          <w:rFonts w:ascii="Times New Roman" w:hAnsi="Times New Roman"/>
          <w:sz w:val="24"/>
          <w:szCs w:val="22"/>
          <w:shd w:color="auto" w:fill="FFFFFF" w:val="clear"/>
        </w:rPr>
      </w:pPr>
    </w:p>
    <w:p w14:paraId="0A4FB0AD">
      <w:pPr>
        <w:keepNext w:val="0"/>
        <w:keepLines w:val="0"/>
        <w:pageBreakBefore w:val="0"/>
        <w:widowControl w:val="0"/>
        <w:tabs>
          <w:tab w:pos="2075" w:val="left"/>
          <w:tab w:pos="4156" w:val="left"/>
          <w:tab w:pos="6231" w:val="left"/>
        </w:tabs>
        <w:kinsoku/>
        <w:wordWrap/>
        <w:overflowPunct/>
        <w:topLinePunct w:val="0"/>
        <w:autoSpaceDE/>
        <w:autoSpaceDN/>
        <w:bidi w:val="0"/>
        <w:adjustRightInd/>
        <w:snapToGrid/>
        <w:spacing w:line="360" w:lineRule="auto"/>
        <w:rPr>
          <w:rFonts w:ascii="Times New Roman" w:hAnsi="Times New Roman"/>
          <w:sz w:val="24"/>
          <w:szCs w:val="22"/>
          <w:shd w:color="auto" w:fill="FFFFFF" w:val="clear"/>
        </w:rPr>
      </w:pPr>
    </w:p>
    <w:p w14:paraId="4BC1B286">
      <w:pPr>
        <w:rPr>
          <w:rFonts w:eastAsia="宋体" w:hint="eastAsia"/>
          <w:lang w:eastAsia="zh-CN"/>
        </w:rPr>
      </w:pPr>
    </w:p>
    <w:p w14:paraId="2D7365F0">
      <w:pPr>
        <w:keepNext w:val="0"/>
        <w:keepLines w:val="0"/>
        <w:pageBreakBefore w:val="0"/>
        <w:kinsoku/>
        <w:wordWrap/>
        <w:overflowPunct/>
        <w:topLinePunct w:val="0"/>
        <w:autoSpaceDE/>
        <w:autoSpaceDN/>
        <w:bidi w:val="0"/>
        <w:adjustRightInd/>
        <w:snapToGrid/>
        <w:spacing w:line="360" w:lineRule="auto"/>
        <w:jc w:val="center"/>
        <w:rPr>
          <w:rFonts w:eastAsia="微软雅黑" w:hint="eastAsia"/>
          <w:b/>
          <w:sz w:val="30"/>
          <w:lang w:eastAsia="zh-CN"/>
        </w:rPr>
      </w:pPr>
    </w:p>
    <w:sectPr>
      <w:headerReference r:id="rId172" w:type="default"/>
      <w:footerReference r:id="rId173" w:type="default"/>
      <w:pgSz w:h="16838" w:w="11906"/>
      <w:pgMar w:bottom="1440" w:footer="992" w:gutter="0" w:header="851" w:left="1080" w:right="1080" w:top="1440"/>
      <w:pgNumType w:fmt="decimal"/>
      <w:cols w:num="1" w:space="720"/>
      <w:vAlign w:val="top"/>
      <w:docGrid w:charSpace="0"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400001FF" w:csb1="FFFF0000"/>
  </w:font>
  <w:font w:name="宋体">
    <w:altName w:val="SimSun"/>
    <w:panose1 w:val="02010600030101010101"/>
    <w:charset w:val="50"/>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72D8FC2">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9525">
                        <a:noFill/>
                      </a:ln>
                    </wps:spPr>
                    <wps:txbx>
                      <w:txbxContent>
                        <w:p>
                          <w:pPr>
                            <w:pStyle w:val="Footer"/>
                          </w:pPr>
                          <w:r>
                            <w:rPr>
                              <w:rFonts w:eastAsia="宋体" w:hint="eastAsia"/>
                              <w:lang w:val="en-US" w:eastAsia="zh-CN"/>
                            </w:rPr>
                            <w:t xml:space="preserve">物理 </w:t>
                          </w: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wps:txbx>
                    <wps:bodyPr vert="horz" wrap="none" lIns="0" tIns="0" rIns="0" bIns="0" anchor="t" anchorCtr="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2051"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6EAC5557">
                    <w:pPr>
                      <w:pStyle w:val="Footer"/>
                    </w:pPr>
                    <w:r>
                      <w:rPr>
                        <w:rFonts w:eastAsia="宋体" w:hint="eastAsia"/>
                        <w:lang w:val="en-US" w:eastAsia="zh-CN"/>
                      </w:rPr>
                      <w:t xml:space="preserve">物理 </w:t>
                    </w: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v:textbox>
              <w10:wrap anchorx="margin"/>
            </v:shape>
          </w:pict>
        </mc:Fallback>
      </mc:AlternateContent>
    </w:r>
  </w:p>
  <w:p w:rsidR="004151FC">
    <w:pPr>
      <w:widowControl w:val="0"/>
      <w:tabs>
        <w:tab w:val="center" w:pos="4153"/>
        <w:tab w:val="right" w:pos="8306"/>
      </w:tabs>
      <w:snapToGrid w:val="0"/>
      <w:jc w:val="left"/>
      <w:rPr>
        <w:rFonts w:eastAsia="宋体"/>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eastAsia="宋体" w:hint="eastAsia"/>
        <w:color w:val="FFFFFF"/>
        <w:sz w:val="2"/>
        <w:szCs w:val="2"/>
        <w:lang w:eastAsia="zh-CN"/>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998AD22">
    <w:pPr>
      <w:pStyle w:val="Header"/>
      <w:pBdr>
        <w:bottom w:val="none" w:sz="0" w:space="1" w:color="auto"/>
      </w:pBdr>
      <w:jc w:val="left"/>
      <w:rPr>
        <w:rFonts w:hint="default"/>
        <w:sz w:val="21"/>
        <w:szCs w:val="32"/>
        <w:lang w:val="en-US"/>
      </w:rPr>
    </w:pPr>
    <w:r>
      <w:rPr>
        <w:rFonts w:eastAsia="宋体" w:hint="eastAsia"/>
        <w:lang w:val="en-US" w:eastAsia="zh-CN"/>
      </w:rPr>
      <w:t xml:space="preserve"> </w:t>
    </w:r>
    <w:r>
      <w:rPr>
        <w:rFonts w:eastAsia="宋体" w:hint="eastAsia"/>
        <w:lang w:val="en-US" w:eastAsia="zh-CN"/>
      </w:rPr>
      <w:tab/>
    </w:r>
    <w:r>
      <w:rPr>
        <w:rFonts w:eastAsia="宋体" w:hint="eastAsia"/>
        <w:lang w:val="en-US" w:eastAsia="zh-CN"/>
      </w:rPr>
      <w:tab/>
    </w:r>
    <w:r>
      <w:rPr>
        <w:rFonts w:eastAsia="宋体" w:hint="eastAsia"/>
        <w:lang w:val="en-US" w:eastAsia="zh-CN"/>
      </w:rPr>
      <w:t xml:space="preserve">                                                                   </w:t>
    </w:r>
  </w:p>
  <w:p w:rsidR="004151FC">
    <w:pPr>
      <w:widowControl w:val="0"/>
      <w:pBdr>
        <w:bottom w:val="none" w:sz="0" w:space="1" w:color="auto"/>
      </w:pBdr>
      <w:tabs>
        <w:tab w:val="clear" w:pos="4153"/>
        <w:tab w:val="clear" w:pos="8306"/>
      </w:tabs>
      <w:snapToGrid w:val="0"/>
      <w:jc w:val="both"/>
      <w:rPr>
        <w:rFonts w:eastAsia="宋体"/>
        <w:sz w:val="2"/>
        <w:szCs w:val="2"/>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2AD2"/>
    <w:rsid w:val="0005389D"/>
    <w:rsid w:val="00132E3D"/>
    <w:rsid w:val="002775A3"/>
    <w:rsid w:val="003669DC"/>
    <w:rsid w:val="004151FC"/>
    <w:rsid w:val="00497558"/>
    <w:rsid w:val="005A2267"/>
    <w:rsid w:val="005E4ABB"/>
    <w:rsid w:val="008A2F68"/>
    <w:rsid w:val="00A77B3E"/>
    <w:rsid w:val="00AD610E"/>
    <w:rsid w:val="00AF08B4"/>
    <w:rsid w:val="00B46842"/>
    <w:rsid w:val="00C02FC6"/>
    <w:rsid w:val="00C816F4"/>
    <w:rsid w:val="00CA2A55"/>
    <w:rsid w:val="00D67B63"/>
    <w:rsid w:val="00D74A5F"/>
    <w:rsid w:val="00F90AFF"/>
    <w:rsid w:val="020A0F28"/>
    <w:rsid w:val="040574A4"/>
    <w:rsid w:val="0B0B30D4"/>
    <w:rsid w:val="0E7B5900"/>
    <w:rsid w:val="13AB3BAB"/>
    <w:rsid w:val="24F139F5"/>
    <w:rsid w:val="2AC944BF"/>
    <w:rsid w:val="30120F5C"/>
    <w:rsid w:val="30422D49"/>
    <w:rsid w:val="379252E0"/>
    <w:rsid w:val="38A973E7"/>
    <w:rsid w:val="39764653"/>
    <w:rsid w:val="42B7164B"/>
    <w:rsid w:val="460A5C60"/>
    <w:rsid w:val="47F253A3"/>
    <w:rsid w:val="486E697A"/>
    <w:rsid w:val="5B8A71C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39"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rPr>
      <w:rFonts w:ascii="Times New Roman" w:eastAsia="Times New Roman" w:hAnsi="Times New Roman" w:cs="Times New Roman"/>
      <w:sz w:val="24"/>
      <w:szCs w:val="24"/>
      <w:lang w:val="en-US" w:eastAsia="en-US"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odyText">
    <w:name w:val="Body Text"/>
    <w:basedOn w:val="Normal"/>
    <w:link w:val="Char"/>
    <w:uiPriority w:val="99"/>
    <w:semiHidden/>
    <w:unhideWhenUsed/>
    <w:qFormat/>
    <w:pPr>
      <w:widowControl w:val="0"/>
      <w:spacing w:after="120"/>
      <w:jc w:val="both"/>
    </w:pPr>
    <w:rPr>
      <w:rFonts w:asciiTheme="minorHAnsi" w:eastAsiaTheme="minorEastAsia" w:hAnsiTheme="minorHAnsi" w:cstheme="minorBidi"/>
      <w:kern w:val="2"/>
      <w:sz w:val="21"/>
      <w:szCs w:val="22"/>
      <w:lang w:eastAsia="zh-CN"/>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table" w:styleId="TableGrid">
    <w:name w:val="Table Grid"/>
    <w:basedOn w:val="TableNormal"/>
    <w:uiPriority w:val="39"/>
    <w:qFormat/>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next w:val="BodyText"/>
    <w:qFormat/>
    <w:pPr>
      <w:widowControl w:val="0"/>
      <w:jc w:val="both"/>
    </w:pPr>
    <w:rPr>
      <w:rFonts w:ascii="Calibri" w:eastAsia="宋体" w:hAnsi="Calibri" w:cs="Times New Roman"/>
      <w:kern w:val="2"/>
      <w:sz w:val="21"/>
      <w:szCs w:val="24"/>
      <w:lang w:val="en-US" w:eastAsia="zh-CN" w:bidi="ar-SA"/>
    </w:rPr>
  </w:style>
  <w:style w:type="character" w:customStyle="1" w:styleId="Char">
    <w:name w:val="正文文本 Char"/>
    <w:basedOn w:val="DefaultParagraphFont"/>
    <w:link w:val="BodyText"/>
    <w:uiPriority w:val="99"/>
    <w:semiHidden/>
    <w:qFormat/>
    <w:rPr>
      <w:rFonts w:asciiTheme="minorHAnsi" w:eastAsiaTheme="minorEastAsia" w:hAnsiTheme="minorHAnsi" w:cstheme="minorBidi"/>
      <w:kern w:val="2"/>
      <w:sz w:val="21"/>
      <w:szCs w:val="22"/>
      <w:lang w:eastAsia="zh-CN"/>
    </w:rPr>
  </w:style>
  <w:style w:type="paragraph" w:customStyle="1" w:styleId="1">
    <w:name w:val="正文1"/>
    <w:qFormat/>
    <w:pPr>
      <w:widowControl w:val="0"/>
      <w:jc w:val="both"/>
    </w:pPr>
    <w:rPr>
      <w:rFonts w:ascii="Calibri" w:eastAsia="宋体" w:hAnsi="Calibri" w:cs="Times New Roman"/>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00" Type="http://schemas.openxmlformats.org/officeDocument/2006/relationships/image" Target="media/image64.wmf"/><Relationship Id="rId101" Type="http://schemas.openxmlformats.org/officeDocument/2006/relationships/oleObject" Target="embeddings/oleObject33.bin"/><Relationship Id="rId102" Type="http://schemas.openxmlformats.org/officeDocument/2006/relationships/image" Target="media/image65.wmf"/><Relationship Id="rId103" Type="http://schemas.openxmlformats.org/officeDocument/2006/relationships/oleObject" Target="embeddings/oleObject34.bin"/><Relationship Id="rId104" Type="http://schemas.openxmlformats.org/officeDocument/2006/relationships/image" Target="media/image66.wmf"/><Relationship Id="rId105" Type="http://schemas.openxmlformats.org/officeDocument/2006/relationships/oleObject" Target="embeddings/oleObject35.bin"/><Relationship Id="rId106" Type="http://schemas.openxmlformats.org/officeDocument/2006/relationships/image" Target="media/image67.wmf"/><Relationship Id="rId107" Type="http://schemas.openxmlformats.org/officeDocument/2006/relationships/oleObject" Target="embeddings/oleObject36.bin"/><Relationship Id="rId108" Type="http://schemas.openxmlformats.org/officeDocument/2006/relationships/image" Target="media/image68.wmf"/><Relationship Id="rId109" Type="http://schemas.openxmlformats.org/officeDocument/2006/relationships/oleObject" Target="embeddings/oleObject37.bin"/><Relationship Id="rId11" Type="http://schemas.openxmlformats.org/officeDocument/2006/relationships/image" Target="media/image7.png"/><Relationship Id="rId110" Type="http://schemas.openxmlformats.org/officeDocument/2006/relationships/image" Target="media/image69.wmf"/><Relationship Id="rId111" Type="http://schemas.openxmlformats.org/officeDocument/2006/relationships/oleObject" Target="embeddings/oleObject38.bin"/><Relationship Id="rId112" Type="http://schemas.openxmlformats.org/officeDocument/2006/relationships/image" Target="media/image70.wmf"/><Relationship Id="rId113" Type="http://schemas.openxmlformats.org/officeDocument/2006/relationships/image" Target="media/image71.wmf"/><Relationship Id="rId114" Type="http://schemas.openxmlformats.org/officeDocument/2006/relationships/oleObject" Target="embeddings/oleObject39.bin"/><Relationship Id="rId115" Type="http://schemas.openxmlformats.org/officeDocument/2006/relationships/image" Target="media/image72.wmf"/><Relationship Id="rId116" Type="http://schemas.openxmlformats.org/officeDocument/2006/relationships/oleObject" Target="embeddings/oleObject40.bin"/><Relationship Id="rId117" Type="http://schemas.openxmlformats.org/officeDocument/2006/relationships/image" Target="media/image73.png"/><Relationship Id="rId118" Type="http://schemas.openxmlformats.org/officeDocument/2006/relationships/image" Target="media/image74.wmf"/><Relationship Id="rId119" Type="http://schemas.openxmlformats.org/officeDocument/2006/relationships/oleObject" Target="embeddings/oleObject41.bin"/><Relationship Id="rId12" Type="http://schemas.openxmlformats.org/officeDocument/2006/relationships/image" Target="media/image8.wmf"/><Relationship Id="rId120" Type="http://schemas.openxmlformats.org/officeDocument/2006/relationships/image" Target="media/image75.wmf"/><Relationship Id="rId121" Type="http://schemas.openxmlformats.org/officeDocument/2006/relationships/oleObject" Target="embeddings/oleObject42.bin"/><Relationship Id="rId122" Type="http://schemas.openxmlformats.org/officeDocument/2006/relationships/image" Target="media/image76.wmf"/><Relationship Id="rId123" Type="http://schemas.openxmlformats.org/officeDocument/2006/relationships/oleObject" Target="embeddings/oleObject43.bin"/><Relationship Id="rId124" Type="http://schemas.openxmlformats.org/officeDocument/2006/relationships/image" Target="media/image77.wmf"/><Relationship Id="rId125" Type="http://schemas.openxmlformats.org/officeDocument/2006/relationships/image" Target="media/image78.wmf"/><Relationship Id="rId126" Type="http://schemas.openxmlformats.org/officeDocument/2006/relationships/image" Target="media/image79.wmf"/><Relationship Id="rId127" Type="http://schemas.openxmlformats.org/officeDocument/2006/relationships/oleObject" Target="embeddings/oleObject44.bin"/><Relationship Id="rId128" Type="http://schemas.openxmlformats.org/officeDocument/2006/relationships/image" Target="media/image80.wmf"/><Relationship Id="rId129" Type="http://schemas.openxmlformats.org/officeDocument/2006/relationships/oleObject" Target="embeddings/oleObject45.bin"/><Relationship Id="rId13" Type="http://schemas.openxmlformats.org/officeDocument/2006/relationships/oleObject" Target="embeddings/oleObject1.bin"/><Relationship Id="rId130" Type="http://schemas.openxmlformats.org/officeDocument/2006/relationships/image" Target="media/image81.wmf"/><Relationship Id="rId131" Type="http://schemas.openxmlformats.org/officeDocument/2006/relationships/oleObject" Target="embeddings/oleObject46.bin"/><Relationship Id="rId132" Type="http://schemas.openxmlformats.org/officeDocument/2006/relationships/image" Target="media/image82.wmf"/><Relationship Id="rId133" Type="http://schemas.openxmlformats.org/officeDocument/2006/relationships/oleObject" Target="embeddings/oleObject47.bin"/><Relationship Id="rId134" Type="http://schemas.openxmlformats.org/officeDocument/2006/relationships/image" Target="media/image83.wmf"/><Relationship Id="rId135" Type="http://schemas.openxmlformats.org/officeDocument/2006/relationships/oleObject" Target="embeddings/oleObject48.bin"/><Relationship Id="rId136" Type="http://schemas.openxmlformats.org/officeDocument/2006/relationships/image" Target="media/image84.wmf"/><Relationship Id="rId137" Type="http://schemas.openxmlformats.org/officeDocument/2006/relationships/oleObject" Target="embeddings/oleObject49.bin"/><Relationship Id="rId138" Type="http://schemas.openxmlformats.org/officeDocument/2006/relationships/image" Target="media/image85.wmf"/><Relationship Id="rId139" Type="http://schemas.openxmlformats.org/officeDocument/2006/relationships/oleObject" Target="embeddings/oleObject50.bin"/><Relationship Id="rId14" Type="http://schemas.openxmlformats.org/officeDocument/2006/relationships/image" Target="media/image9.png"/><Relationship Id="rId140" Type="http://schemas.openxmlformats.org/officeDocument/2006/relationships/image" Target="media/image86.wmf"/><Relationship Id="rId141" Type="http://schemas.openxmlformats.org/officeDocument/2006/relationships/oleObject" Target="embeddings/oleObject51.bin"/><Relationship Id="rId142" Type="http://schemas.openxmlformats.org/officeDocument/2006/relationships/image" Target="media/image87.png"/><Relationship Id="rId143" Type="http://schemas.openxmlformats.org/officeDocument/2006/relationships/image" Target="media/image88.wmf"/><Relationship Id="rId144" Type="http://schemas.openxmlformats.org/officeDocument/2006/relationships/image" Target="media/image89.wmf"/><Relationship Id="rId145" Type="http://schemas.openxmlformats.org/officeDocument/2006/relationships/image" Target="media/image90.wmf"/><Relationship Id="rId146" Type="http://schemas.openxmlformats.org/officeDocument/2006/relationships/image" Target="media/image91.wmf"/><Relationship Id="rId147" Type="http://schemas.openxmlformats.org/officeDocument/2006/relationships/image" Target="media/image92.wmf"/><Relationship Id="rId148" Type="http://schemas.openxmlformats.org/officeDocument/2006/relationships/image" Target="media/image93.wmf"/><Relationship Id="rId149" Type="http://schemas.openxmlformats.org/officeDocument/2006/relationships/oleObject" Target="embeddings/oleObject52.bin"/><Relationship Id="rId15" Type="http://schemas.openxmlformats.org/officeDocument/2006/relationships/image" Target="media/image10.wmf"/><Relationship Id="rId150" Type="http://schemas.openxmlformats.org/officeDocument/2006/relationships/image" Target="media/image94.wmf"/><Relationship Id="rId151" Type="http://schemas.openxmlformats.org/officeDocument/2006/relationships/image" Target="media/image95.wmf"/><Relationship Id="rId152" Type="http://schemas.openxmlformats.org/officeDocument/2006/relationships/image" Target="media/image96.wmf"/><Relationship Id="rId153" Type="http://schemas.openxmlformats.org/officeDocument/2006/relationships/oleObject" Target="embeddings/oleObject53.bin"/><Relationship Id="rId154" Type="http://schemas.openxmlformats.org/officeDocument/2006/relationships/image" Target="media/image97.wmf"/><Relationship Id="rId155" Type="http://schemas.openxmlformats.org/officeDocument/2006/relationships/oleObject" Target="embeddings/oleObject54.bin"/><Relationship Id="rId156" Type="http://schemas.openxmlformats.org/officeDocument/2006/relationships/image" Target="media/image98.wmf"/><Relationship Id="rId157" Type="http://schemas.openxmlformats.org/officeDocument/2006/relationships/oleObject" Target="embeddings/oleObject55.bin"/><Relationship Id="rId158" Type="http://schemas.openxmlformats.org/officeDocument/2006/relationships/image" Target="media/image99.wmf"/><Relationship Id="rId159" Type="http://schemas.openxmlformats.org/officeDocument/2006/relationships/oleObject" Target="embeddings/oleObject56.bin"/><Relationship Id="rId16" Type="http://schemas.openxmlformats.org/officeDocument/2006/relationships/oleObject" Target="embeddings/oleObject2.bin"/><Relationship Id="rId160" Type="http://schemas.openxmlformats.org/officeDocument/2006/relationships/image" Target="media/image100.wmf"/><Relationship Id="rId161" Type="http://schemas.openxmlformats.org/officeDocument/2006/relationships/oleObject" Target="embeddings/oleObject57.bin"/><Relationship Id="rId162" Type="http://schemas.openxmlformats.org/officeDocument/2006/relationships/image" Target="media/image101.wmf"/><Relationship Id="rId163" Type="http://schemas.openxmlformats.org/officeDocument/2006/relationships/oleObject" Target="embeddings/oleObject58.bin"/><Relationship Id="rId164" Type="http://schemas.openxmlformats.org/officeDocument/2006/relationships/image" Target="media/image102.wmf"/><Relationship Id="rId165" Type="http://schemas.openxmlformats.org/officeDocument/2006/relationships/oleObject" Target="embeddings/oleObject59.bin"/><Relationship Id="rId166" Type="http://schemas.openxmlformats.org/officeDocument/2006/relationships/image" Target="media/image103.wmf"/><Relationship Id="rId167" Type="http://schemas.openxmlformats.org/officeDocument/2006/relationships/oleObject" Target="embeddings/oleObject60.bin"/><Relationship Id="rId168" Type="http://schemas.openxmlformats.org/officeDocument/2006/relationships/image" Target="media/image104.wmf"/><Relationship Id="rId169" Type="http://schemas.openxmlformats.org/officeDocument/2006/relationships/oleObject" Target="embeddings/oleObject61.bin"/><Relationship Id="rId17" Type="http://schemas.openxmlformats.org/officeDocument/2006/relationships/image" Target="media/image11.wmf"/><Relationship Id="rId170" Type="http://schemas.openxmlformats.org/officeDocument/2006/relationships/image" Target="media/image105.wmf"/><Relationship Id="rId171" Type="http://schemas.openxmlformats.org/officeDocument/2006/relationships/oleObject" Target="embeddings/oleObject62.bin"/><Relationship Id="rId172" Type="http://schemas.openxmlformats.org/officeDocument/2006/relationships/header" Target="header1.xml"/><Relationship Id="rId173" Type="http://schemas.openxmlformats.org/officeDocument/2006/relationships/footer" Target="footer1.xml"/><Relationship Id="rId174" Type="http://schemas.openxmlformats.org/officeDocument/2006/relationships/theme" Target="theme/theme1.xml"/><Relationship Id="rId175" Type="http://schemas.openxmlformats.org/officeDocument/2006/relationships/styles" Target="styles.xml"/><Relationship Id="rId18" Type="http://schemas.openxmlformats.org/officeDocument/2006/relationships/oleObject" Target="embeddings/oleObject3.bin"/><Relationship Id="rId19" Type="http://schemas.openxmlformats.org/officeDocument/2006/relationships/image" Target="media/image12.wmf"/><Relationship Id="rId2" Type="http://schemas.openxmlformats.org/officeDocument/2006/relationships/webSettings" Target="webSettings.xml"/><Relationship Id="rId20" Type="http://schemas.openxmlformats.org/officeDocument/2006/relationships/oleObject" Target="embeddings/oleObject4.bin"/><Relationship Id="rId21" Type="http://schemas.openxmlformats.org/officeDocument/2006/relationships/image" Target="media/image13.wmf"/><Relationship Id="rId22" Type="http://schemas.openxmlformats.org/officeDocument/2006/relationships/oleObject" Target="embeddings/oleObject5.bin"/><Relationship Id="rId23" Type="http://schemas.openxmlformats.org/officeDocument/2006/relationships/image" Target="media/image14.wmf"/><Relationship Id="rId24" Type="http://schemas.openxmlformats.org/officeDocument/2006/relationships/oleObject" Target="embeddings/oleObject6.bin"/><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wmf"/><Relationship Id="rId28" Type="http://schemas.openxmlformats.org/officeDocument/2006/relationships/image" Target="media/image18.png"/><Relationship Id="rId29" Type="http://schemas.openxmlformats.org/officeDocument/2006/relationships/image" Target="media/image19.png"/><Relationship Id="rId3" Type="http://schemas.openxmlformats.org/officeDocument/2006/relationships/fontTable" Target="fontTable.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wmf"/><Relationship Id="rId36" Type="http://schemas.openxmlformats.org/officeDocument/2006/relationships/oleObject" Target="embeddings/oleObject7.bin"/><Relationship Id="rId37" Type="http://schemas.openxmlformats.org/officeDocument/2006/relationships/image" Target="media/image26.wmf"/><Relationship Id="rId38" Type="http://schemas.openxmlformats.org/officeDocument/2006/relationships/oleObject" Target="embeddings/oleObject8.bin"/><Relationship Id="rId39" Type="http://schemas.openxmlformats.org/officeDocument/2006/relationships/image" Target="media/image27.wmf"/><Relationship Id="rId4" Type="http://schemas.openxmlformats.org/officeDocument/2006/relationships/customXml" Target="../customXml/item1.xml"/><Relationship Id="rId40" Type="http://schemas.openxmlformats.org/officeDocument/2006/relationships/oleObject" Target="embeddings/oleObject9.bin"/><Relationship Id="rId41" Type="http://schemas.openxmlformats.org/officeDocument/2006/relationships/image" Target="media/image28.png"/><Relationship Id="rId42" Type="http://schemas.openxmlformats.org/officeDocument/2006/relationships/image" Target="media/image29.wmf"/><Relationship Id="rId43" Type="http://schemas.openxmlformats.org/officeDocument/2006/relationships/oleObject" Target="embeddings/oleObject10.bin"/><Relationship Id="rId44" Type="http://schemas.openxmlformats.org/officeDocument/2006/relationships/image" Target="media/image30.wmf"/><Relationship Id="rId45" Type="http://schemas.openxmlformats.org/officeDocument/2006/relationships/image" Target="media/image31.wmf"/><Relationship Id="rId46" Type="http://schemas.openxmlformats.org/officeDocument/2006/relationships/oleObject" Target="embeddings/oleObject11.bin"/><Relationship Id="rId47" Type="http://schemas.openxmlformats.org/officeDocument/2006/relationships/image" Target="media/image32.wmf"/><Relationship Id="rId48" Type="http://schemas.openxmlformats.org/officeDocument/2006/relationships/oleObject" Target="embeddings/oleObject12.bin"/><Relationship Id="rId49" Type="http://schemas.openxmlformats.org/officeDocument/2006/relationships/image" Target="media/image33.png"/><Relationship Id="rId5" Type="http://schemas.openxmlformats.org/officeDocument/2006/relationships/image" Target="media/image1.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wmf"/><Relationship Id="rId54" Type="http://schemas.openxmlformats.org/officeDocument/2006/relationships/oleObject" Target="embeddings/oleObject13.bin"/><Relationship Id="rId55" Type="http://schemas.openxmlformats.org/officeDocument/2006/relationships/image" Target="media/image38.wmf"/><Relationship Id="rId56" Type="http://schemas.openxmlformats.org/officeDocument/2006/relationships/oleObject" Target="embeddings/oleObject14.bin"/><Relationship Id="rId57" Type="http://schemas.openxmlformats.org/officeDocument/2006/relationships/image" Target="media/image39.png"/><Relationship Id="rId58" Type="http://schemas.openxmlformats.org/officeDocument/2006/relationships/image" Target="media/image40.wmf"/><Relationship Id="rId59" Type="http://schemas.openxmlformats.org/officeDocument/2006/relationships/oleObject" Target="embeddings/oleObject15.bin"/><Relationship Id="rId6" Type="http://schemas.openxmlformats.org/officeDocument/2006/relationships/image" Target="media/image2.png"/><Relationship Id="rId60" Type="http://schemas.openxmlformats.org/officeDocument/2006/relationships/image" Target="media/image41.wmf"/><Relationship Id="rId61" Type="http://schemas.openxmlformats.org/officeDocument/2006/relationships/oleObject" Target="embeddings/oleObject16.bin"/><Relationship Id="rId62" Type="http://schemas.openxmlformats.org/officeDocument/2006/relationships/image" Target="media/image42.wmf"/><Relationship Id="rId63" Type="http://schemas.openxmlformats.org/officeDocument/2006/relationships/oleObject" Target="embeddings/oleObject17.bin"/><Relationship Id="rId64" Type="http://schemas.openxmlformats.org/officeDocument/2006/relationships/image" Target="media/image43.wmf"/><Relationship Id="rId65" Type="http://schemas.openxmlformats.org/officeDocument/2006/relationships/oleObject" Target="embeddings/oleObject18.bin"/><Relationship Id="rId66" Type="http://schemas.openxmlformats.org/officeDocument/2006/relationships/image" Target="media/image44.wmf"/><Relationship Id="rId67" Type="http://schemas.openxmlformats.org/officeDocument/2006/relationships/oleObject" Target="embeddings/oleObject19.bin"/><Relationship Id="rId68" Type="http://schemas.openxmlformats.org/officeDocument/2006/relationships/image" Target="media/image45.wmf"/><Relationship Id="rId69" Type="http://schemas.openxmlformats.org/officeDocument/2006/relationships/image" Target="media/image46.wmf"/><Relationship Id="rId7" Type="http://schemas.openxmlformats.org/officeDocument/2006/relationships/image" Target="media/image3.png"/><Relationship Id="rId70" Type="http://schemas.openxmlformats.org/officeDocument/2006/relationships/oleObject" Target="embeddings/oleObject20.bin"/><Relationship Id="rId71" Type="http://schemas.openxmlformats.org/officeDocument/2006/relationships/image" Target="media/image47.wmf"/><Relationship Id="rId72" Type="http://schemas.openxmlformats.org/officeDocument/2006/relationships/oleObject" Target="embeddings/oleObject21.bin"/><Relationship Id="rId73" Type="http://schemas.openxmlformats.org/officeDocument/2006/relationships/image" Target="media/image48.png"/><Relationship Id="rId74" Type="http://schemas.openxmlformats.org/officeDocument/2006/relationships/image" Target="media/image49.wmf"/><Relationship Id="rId75" Type="http://schemas.openxmlformats.org/officeDocument/2006/relationships/image" Target="media/image50.wmf"/><Relationship Id="rId76" Type="http://schemas.openxmlformats.org/officeDocument/2006/relationships/oleObject" Target="embeddings/oleObject22.bin"/><Relationship Id="rId77" Type="http://schemas.openxmlformats.org/officeDocument/2006/relationships/image" Target="media/image51.wmf"/><Relationship Id="rId78" Type="http://schemas.openxmlformats.org/officeDocument/2006/relationships/image" Target="media/image52.wmf"/><Relationship Id="rId79" Type="http://schemas.openxmlformats.org/officeDocument/2006/relationships/oleObject" Target="embeddings/oleObject23.bin"/><Relationship Id="rId8" Type="http://schemas.openxmlformats.org/officeDocument/2006/relationships/image" Target="media/image4.png"/><Relationship Id="rId80" Type="http://schemas.openxmlformats.org/officeDocument/2006/relationships/image" Target="media/image53.wmf"/><Relationship Id="rId81" Type="http://schemas.openxmlformats.org/officeDocument/2006/relationships/oleObject" Target="embeddings/oleObject24.bin"/><Relationship Id="rId82" Type="http://schemas.openxmlformats.org/officeDocument/2006/relationships/image" Target="media/image54.wmf"/><Relationship Id="rId83" Type="http://schemas.openxmlformats.org/officeDocument/2006/relationships/oleObject" Target="embeddings/oleObject25.bin"/><Relationship Id="rId84" Type="http://schemas.openxmlformats.org/officeDocument/2006/relationships/image" Target="media/image55.wmf"/><Relationship Id="rId85" Type="http://schemas.openxmlformats.org/officeDocument/2006/relationships/image" Target="media/image56.wmf"/><Relationship Id="rId86" Type="http://schemas.openxmlformats.org/officeDocument/2006/relationships/image" Target="media/image57.wmf"/><Relationship Id="rId87" Type="http://schemas.openxmlformats.org/officeDocument/2006/relationships/oleObject" Target="embeddings/oleObject26.bin"/><Relationship Id="rId88" Type="http://schemas.openxmlformats.org/officeDocument/2006/relationships/image" Target="media/image58.wmf"/><Relationship Id="rId89" Type="http://schemas.openxmlformats.org/officeDocument/2006/relationships/oleObject" Target="embeddings/oleObject27.bin"/><Relationship Id="rId9" Type="http://schemas.openxmlformats.org/officeDocument/2006/relationships/image" Target="media/image5.png"/><Relationship Id="rId90" Type="http://schemas.openxmlformats.org/officeDocument/2006/relationships/image" Target="media/image59.wmf"/><Relationship Id="rId91" Type="http://schemas.openxmlformats.org/officeDocument/2006/relationships/oleObject" Target="embeddings/oleObject28.bin"/><Relationship Id="rId92" Type="http://schemas.openxmlformats.org/officeDocument/2006/relationships/image" Target="media/image60.wmf"/><Relationship Id="rId93" Type="http://schemas.openxmlformats.org/officeDocument/2006/relationships/oleObject" Target="embeddings/oleObject29.bin"/><Relationship Id="rId94" Type="http://schemas.openxmlformats.org/officeDocument/2006/relationships/image" Target="media/image61.wmf"/><Relationship Id="rId95" Type="http://schemas.openxmlformats.org/officeDocument/2006/relationships/oleObject" Target="embeddings/oleObject30.bin"/><Relationship Id="rId96" Type="http://schemas.openxmlformats.org/officeDocument/2006/relationships/image" Target="media/image62.wmf"/><Relationship Id="rId97" Type="http://schemas.openxmlformats.org/officeDocument/2006/relationships/oleObject" Target="embeddings/oleObject31.bin"/><Relationship Id="rId98" Type="http://schemas.openxmlformats.org/officeDocument/2006/relationships/image" Target="media/image63.wmf"/><Relationship Id="rId99" Type="http://schemas.openxmlformats.org/officeDocument/2006/relationships/oleObject" Target="embeddings/oleObject32.bin"/></Relationships>
</file>

<file path=word/_rels/footer1.xml.rels><?xml version='1.0' encoding='UTF-8' standalone='yes'?>
<Relationships xmlns="http://schemas.openxmlformats.org/package/2006/relationships"><Relationship Id="rId1" Type="http://schemas.openxmlformats.org/officeDocument/2006/relationships/image" Target="media/image106.png"/><Relationship Id="rId2"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6.png"/><Relationship Id="rId2"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0</TotalTime>
  <Pages>15</Pages>
  <Words>3479</Words>
  <Characters>3827</Characters>
  <Application>Microsoft Office Word</Application>
  <DocSecurity>0</DocSecurity>
  <Lines>1</Lines>
  <Paragraphs>1</Paragraphs>
  <ScaleCrop>false</ScaleCrop>
  <Company/>
  <LinksUpToDate>false</LinksUpToDate>
  <CharactersWithSpaces>3930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dc:creator>
  <cp:lastModifiedBy/>
  <cp:revision>1</cp:revision>
  <dcterms:created xsi:type="dcterms:W3CDTF">2025-08-01T08:09:00Z</dcterms:created>
  <dcterms:modified xsi:type="dcterms:W3CDTF">2025-08-29T02:16:14Z</dcterms:modified>
  <dc:title/>
  <dc:subject/>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