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3AC8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10972800</wp:posOffset>
            </wp:positionV>
            <wp:extent cx="292100" cy="254000"/>
            <wp:effectExtent l="0" t="0" r="12700" b="5080"/>
            <wp:wrapNone/>
            <wp:docPr id="100093" name="图片 1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图片 1000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雅礼教育集团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级新高一年级入学考试试卷</w:t>
      </w:r>
    </w:p>
    <w:p w14:paraId="4719892C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</w:t>
      </w:r>
    </w:p>
    <w:p w14:paraId="5CB3A148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时量：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    </w:t>
      </w:r>
      <w:r>
        <w:rPr>
          <w:rFonts w:ascii="宋体" w:hAnsi="宋体" w:eastAsia="宋体" w:cs="宋体"/>
          <w:b/>
          <w:color w:val="auto"/>
          <w:sz w:val="24"/>
        </w:rPr>
        <w:t>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46A2CA0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卷（选择题）</w:t>
      </w:r>
    </w:p>
    <w:p w14:paraId="0B863479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,</w:t>
      </w:r>
      <w:r>
        <w:rPr>
          <w:rFonts w:ascii="宋体" w:hAnsi="宋体" w:eastAsia="宋体" w:cs="宋体"/>
          <w:b/>
          <w:color w:val="auto"/>
          <w:sz w:val="24"/>
        </w:rPr>
        <w:t>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,</w:t>
      </w:r>
      <w:r>
        <w:rPr>
          <w:rFonts w:ascii="宋体" w:hAnsi="宋体" w:eastAsia="宋体" w:cs="宋体"/>
          <w:b/>
          <w:color w:val="auto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分。其中第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1~6</w:t>
      </w:r>
      <w:r>
        <w:rPr>
          <w:rFonts w:ascii="宋体" w:hAnsi="宋体" w:eastAsia="宋体" w:cs="宋体"/>
          <w:b/>
          <w:color w:val="auto"/>
          <w:sz w:val="24"/>
        </w:rPr>
        <w:t>题为单选题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,</w:t>
      </w:r>
      <w:r>
        <w:rPr>
          <w:rFonts w:ascii="宋体" w:hAnsi="宋体" w:eastAsia="宋体" w:cs="宋体"/>
          <w:b/>
          <w:color w:val="auto"/>
          <w:sz w:val="24"/>
        </w:rPr>
        <w:t>只有一个选项符合题目要求。第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7~10</w:t>
      </w:r>
      <w:r>
        <w:rPr>
          <w:rFonts w:ascii="宋体" w:hAnsi="宋体" w:eastAsia="宋体" w:cs="宋体"/>
          <w:b/>
          <w:color w:val="auto"/>
          <w:sz w:val="24"/>
        </w:rPr>
        <w:t>题为多选题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,</w:t>
      </w:r>
      <w:r>
        <w:rPr>
          <w:rFonts w:ascii="宋体" w:hAnsi="宋体" w:eastAsia="宋体" w:cs="宋体"/>
          <w:b/>
          <w:color w:val="auto"/>
          <w:sz w:val="24"/>
        </w:rPr>
        <w:t>在每小题给出的四个选项中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,</w:t>
      </w:r>
      <w:r>
        <w:rPr>
          <w:rFonts w:ascii="宋体" w:hAnsi="宋体" w:eastAsia="宋体" w:cs="宋体"/>
          <w:b/>
          <w:color w:val="auto"/>
          <w:sz w:val="24"/>
        </w:rPr>
        <w:t>有多个符合题目要求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,</w:t>
      </w:r>
      <w:r>
        <w:rPr>
          <w:rFonts w:ascii="宋体" w:hAnsi="宋体" w:eastAsia="宋体" w:cs="宋体"/>
          <w:b/>
          <w:color w:val="auto"/>
          <w:sz w:val="24"/>
        </w:rPr>
        <w:t>全部选对得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,</w:t>
      </w:r>
      <w:r>
        <w:rPr>
          <w:rFonts w:ascii="宋体" w:hAnsi="宋体" w:eastAsia="宋体" w:cs="宋体"/>
          <w:b/>
          <w:color w:val="auto"/>
          <w:sz w:val="24"/>
        </w:rPr>
        <w:t>选对但不全的得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,</w:t>
      </w:r>
      <w:r>
        <w:rPr>
          <w:rFonts w:ascii="宋体" w:hAnsi="宋体" w:eastAsia="宋体" w:cs="宋体"/>
          <w:b/>
          <w:color w:val="auto"/>
          <w:sz w:val="24"/>
        </w:rPr>
        <w:t>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</w:p>
    <w:p w14:paraId="0932A5A6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在“自制投影仪”活动中，小明同学将手机和凸透镜分别固定在长度为</w:t>
      </w:r>
      <w:r>
        <w:object>
          <v:shape id="_x0000_i1025" o:spt="75" alt="学科网(www.zxxk.com)--教育资源门户，提供试卷、教案、课件、论文、素材以及各类教学资源下载，还有大量而丰富的教学相关资讯！ WaiJbO3JrHTNAx1ODbqMbQ==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8" o:title="eqId8fa2107ff2b897e812f49e0007a3f0ae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纸盒的两侧（如图所示），调整“投影仪”到白墙的距离，可在白墙上看到手机画面清晰的像。以下有关说法正确的是（　　）</w:t>
      </w:r>
    </w:p>
    <w:p w14:paraId="07EEE14D">
      <w:pPr>
        <w:spacing w:line="360" w:lineRule="auto"/>
        <w:jc w:val="both"/>
      </w:pPr>
      <w:r>
        <w:drawing>
          <wp:inline distT="0" distB="0" distL="114300" distR="114300">
            <wp:extent cx="2638425" cy="1104900"/>
            <wp:effectExtent l="0" t="0" r="13335" b="7620"/>
            <wp:docPr id="100003" name="图片 100003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53F6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白墙上手机画面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849816651" name="图片 849816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16651" name="图片 8498166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像是放大的虚像</w:t>
      </w:r>
    </w:p>
    <w:p w14:paraId="0A49EEA3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自制投影仪的凸透镜焦距可能是</w:t>
      </w:r>
      <w:r>
        <w:object>
          <v:shape id="_x0000_i1026" o:spt="75" alt="学科网(www.zxxk.com)--教育资源门户，提供试卷、教案、课件、论文、素材以及各类教学资源下载，还有大量而丰富的教学相关资讯！ WaiJbO3JrHT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2" o:title="eqIdc72cce4e3fd2d140747a82b5f90755f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</w:p>
    <w:p w14:paraId="05E5636D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若缩短纸盒的长度，白墙上的像会变小</w:t>
      </w:r>
    </w:p>
    <w:p w14:paraId="597CF3E9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看到白墙上正立的像，需将手机画面倒立</w:t>
      </w:r>
    </w:p>
    <w:p w14:paraId="2B99386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object>
          <v:shape id="_x0000_i1027" o:spt="75" alt="学科网(www.zxxk.com)--教育资源门户，提供试卷、教案、课件、论文、素材以及各类教学资源下载，还有大量而丰富的教学相关资讯！ WaiJbO3JrHTNAx1ODbqMbQ==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" o:title="eqIdedd466424f9fc42ff269510f1be2852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年哈尔滨亚冬会速度滑冰男子</w:t>
      </w:r>
      <w:r>
        <w:object>
          <v:shape id="_x0000_i1028" o:spt="75" alt="学科网(www.zxxk.com)--教育资源门户，提供试卷、教案、课件、论文、素材以及各类教学资源下载，还有大量而丰富的教学相关资讯！ WaiJbO3JrHTNAx1ODbqMbQ==" type="#_x0000_t75" style="height:12.5pt;width:23.8pt;" o:ole="t" filled="f" o:preferrelative="t" stroked="f" coordsize="21600,21600">
            <v:path/>
            <v:fill on="f" focussize="0,0"/>
            <v:stroke on="f" joinstyle="miter"/>
            <v:imagedata r:id="rId16" o:title="eqIdd69c0fc5595aadf8e59662c20c515b5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米决赛中，我国选手刷新亚洲纪录夺得金牌。如图所示是运动员在水平冰面上正在加速蹬冰的场景，下列说法中正确的是（　　）</w:t>
      </w:r>
    </w:p>
    <w:p w14:paraId="1EF4345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047750"/>
            <wp:effectExtent l="0" t="0" r="1905" b="3810"/>
            <wp:docPr id="100005" name="图片 100005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3AA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运动员相对于冰面是静止的</w:t>
      </w:r>
    </w:p>
    <w:p w14:paraId="793B38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加速蹬冰的运动员动能不变</w:t>
      </w:r>
    </w:p>
    <w:p w14:paraId="71D5F3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加速蹬冰时需要用力，说明力可以改变物体的运动状态</w:t>
      </w:r>
    </w:p>
    <w:p w14:paraId="4B211D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运动员冲过终点不能立即停下来是由于受到惯性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849816649" name="图片 849816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16649" name="图片 8498166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作用</w:t>
      </w:r>
    </w:p>
    <w:p w14:paraId="340B3D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我国的智能船舶“明远”号矿砂船最多能装载</w:t>
      </w:r>
      <w:r>
        <w:object>
          <v:shape id="_x0000_i1029" o:spt="75" alt="学科网(www.zxxk.com)--教育资源门户，提供试卷、教案、课件、论文、素材以及各类教学资源下载，还有大量而丰富的教学相关资讯！ WaiJbO3JrHTNAx1ODbqMbQ==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19" o:title="eqId4b72ac611ae66b86761e080761d9aab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万吨矿砂，如图所示。当将船舶上的矿砂取走后，下列分析正确的是（　　）</w:t>
      </w:r>
    </w:p>
    <w:p w14:paraId="65000B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742950"/>
            <wp:effectExtent l="0" t="0" r="7620" b="3810"/>
            <wp:docPr id="100007" name="图片 100007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3C2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船舶所受的浮力保持不变</w:t>
      </w:r>
    </w:p>
    <w:p w14:paraId="48069E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船舶排开水的重力变小</w:t>
      </w:r>
    </w:p>
    <w:p w14:paraId="4387B4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水对船舶底部的压强变大</w:t>
      </w:r>
    </w:p>
    <w:p w14:paraId="772ECA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船舶受到的浮力大于自身重力</w:t>
      </w:r>
    </w:p>
    <w:p w14:paraId="292330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如图所示，利用动滑轮提升物体，使其在</w:t>
      </w:r>
      <w:r>
        <w:object>
          <v:shape id="_x0000_i1030" o:spt="75" alt="学科网(www.zxxk.com)--教育资源门户，提供试卷、教案、课件、论文、素材以及各类教学资源下载，还有大量而丰富的教学相关资讯！ WaiJbO3JrHTNAx1ODbqMbQ==" type="#_x0000_t75" style="height:13.9pt;width:18.9pt;" o:ole="t" filled="f" o:preferrelative="t" stroked="f" coordsize="21600,21600">
            <v:path/>
            <v:fill on="f" focussize="0,0"/>
            <v:stroke on="f" joinstyle="miter"/>
            <v:imagedata r:id="rId22" o:title="eqId7f48ee171e5a03b420bf718fde62dcb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内匀速上升</w:t>
      </w:r>
      <w:r>
        <w:object>
          <v:shape id="_x0000_i1031" o:spt="75" alt="学科网(www.zxxk.com)--教育资源门户，提供试卷、教案、课件、论文、素材以及各类教学资源下载，还有大量而丰富的教学相关资讯！ WaiJbO3JrHTNAx1ODbqMbQ==" type="#_x0000_t75" style="height:12pt;width:18.25pt;" o:ole="t" filled="f" o:preferrelative="t" stroked="f" coordsize="21600,21600">
            <v:path/>
            <v:fill on="f" focussize="0,0"/>
            <v:stroke on="f" joinstyle="miter"/>
            <v:imagedata r:id="rId24" o:title="eqId1e7854968bbf6576a1fd9926ee0d4d6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，物体的重力为</w:t>
      </w:r>
      <w:r>
        <w:object>
          <v:shape id="_x0000_i1032" o:spt="75" alt="学科网(www.zxxk.com)--教育资源门户，提供试卷、教案、课件、论文、素材以及各类教学资源下载，还有大量而丰富的教学相关资讯！ WaiJbO3JrHTNAx1ODbqMbQ==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26" o:title="eqId1836a961164b63127d80665d1d3d0f0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，所用拉力为</w:t>
      </w:r>
      <w:r>
        <w:object>
          <v:shape id="_x0000_i1033" o:spt="75" alt="学科网(www.zxxk.com)--教育资源门户，提供试卷、教案、课件、论文、素材以及各类教学资源下载，还有大量而丰富的教学相关资讯！ WaiJbO3JrHTNAx1ODbqMbQ==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8" o:title="eqId4d9ed9c0aea5ce5e8281464342ec795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，不计绳重与摩擦，下列说法正确的是（　　）</w:t>
      </w:r>
    </w:p>
    <w:p w14:paraId="7BB092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657225" cy="1381125"/>
            <wp:effectExtent l="0" t="0" r="13335" b="5715"/>
            <wp:docPr id="100009" name="图片 100009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60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使用动滑轮可以省距离</w:t>
      </w:r>
    </w:p>
    <w:p w14:paraId="3B3CEC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动滑轮重为</w:t>
      </w:r>
      <w:r>
        <w:object>
          <v:shape id="_x0000_i1034" o:spt="75" alt="学科网(www.zxxk.com)--教育资源门户，提供试卷、教案、课件、论文、素材以及各类教学资源下载，还有大量而丰富的教学相关资讯！ WaiJbO3JrHTNAx1ODbqMbQ==" type="#_x0000_t75" style="height:14.3pt;width:18.25pt;" o:ole="t" filled="f" o:preferrelative="t" stroked="f" coordsize="21600,21600">
            <v:path/>
            <v:fill on="f" focussize="0,0"/>
            <v:stroke on="f" joinstyle="miter"/>
            <v:imagedata r:id="rId31" o:title="eqIda01f94343023e64837bb0e661dba0130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</w:p>
    <w:p w14:paraId="5C1BFF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拉力</w:t>
      </w:r>
      <w:r>
        <w:object>
          <v:shape id="_x0000_i1035" o:spt="75" alt="学科网(www.zxxk.com)--教育资源门户，提供试卷、教案、课件、论文、素材以及各类教学资源下载，还有大量而丰富的教学相关资讯！ WaiJbO3JrHT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3" o:title="eqIda0ed1ec316bc54c37c4286c208f5566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做功的功率为</w:t>
      </w:r>
      <w:r>
        <w:object>
          <v:shape id="_x0000_i1036" o:spt="75" alt="学科网(www.zxxk.com)--教育资源门户，提供试卷、教案、课件、论文、素材以及各类教学资源下载，还有大量而丰富的教学相关资讯！ WaiJbO3JrHTNAx1ODbqMbQ==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5" o:title="eqId3b0289d71b5daea74282a687a845d4d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</w:p>
    <w:p w14:paraId="7C6892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此过程利用动滑轮提升物体的机械效率为</w:t>
      </w:r>
      <w:r>
        <w:object>
          <v:shape id="_x0000_i1037" o:spt="75" alt="学科网(www.zxxk.com)--教育资源门户，提供试卷、教案、课件、论文、素材以及各类教学资源下载，还有大量而丰富的教学相关资讯！ WaiJbO3JrHTNAx1ODbqMbQ==" type="#_x0000_t75" style="height:14pt;width:34.1pt;" o:ole="t" filled="f" o:preferrelative="t" stroked="f" coordsize="21600,21600">
            <v:path/>
            <v:fill on="f" focussize="0,0"/>
            <v:stroke on="f" joinstyle="miter"/>
            <v:imagedata r:id="rId37" o:title="eqIdb0cdc1f3c5a8e16d22e452f2737189c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</w:p>
    <w:p w14:paraId="574D90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某干旱地区简易浇灌装置如图所示，下端的金属弯管埋在土壤中，管口和风扇暴露在地表，有风吹过时抽气风扇转动，空气进入管道，空气中的水蒸气遇到金属管后凝结成水滴，经渗水孔渗入植物的根部，下列说法正确的是（　　）</w:t>
      </w:r>
    </w:p>
    <w:p w14:paraId="2BD2B76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314450"/>
            <wp:effectExtent l="0" t="0" r="9525" b="11430"/>
            <wp:docPr id="100011" name="图片 100011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F6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水蒸气在金属管中变成水滴时会放热</w:t>
      </w:r>
    </w:p>
    <w:p w14:paraId="517614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水蒸气凝结成水滴的过程为汽化现象</w:t>
      </w:r>
    </w:p>
    <w:p w14:paraId="4E3459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金属管的温度比空气中水蒸气的温度高</w:t>
      </w:r>
    </w:p>
    <w:p w14:paraId="4B963A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金属弯管内的空气是由风扇从右侧管口向下吹入的</w:t>
      </w:r>
    </w:p>
    <w:p w14:paraId="3132DFE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力与生活紧密相关，下列关于力的说法中，正确的是（　　）</w:t>
      </w:r>
    </w:p>
    <w:p w14:paraId="07DACA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物体间力的作用一定是相互的</w:t>
      </w:r>
    </w:p>
    <w:p w14:paraId="7D0224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用手将气球压扁的力是手的重力</w:t>
      </w:r>
    </w:p>
    <w:p w14:paraId="20BF00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赛龙舟时，使龙舟、人、桨一起前进的力的施力物体是人</w:t>
      </w:r>
    </w:p>
    <w:p w14:paraId="1A77EC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物体受到力的作用，运动状态一定发生改变</w:t>
      </w:r>
    </w:p>
    <w:p w14:paraId="5199036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如图所示，运动员在进行蹦床比赛，运动员离开蹦床后向上运动了大约一位普通成年人的高度，又落到蹦床上。下列关于运动员离开蹦床后的运动过程，下列说法正确的是（　　）</w:t>
      </w:r>
    </w:p>
    <w:p w14:paraId="1599409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33475" cy="16764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BD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运动员离开蹦床向上运动的距离大约为</w:t>
      </w:r>
      <w:r>
        <w:rPr>
          <w:rFonts w:ascii="Times New Roman" w:hAnsi="Times New Roman" w:eastAsia="Times New Roman" w:cs="Times New Roman"/>
          <w:color w:val="000000"/>
        </w:rPr>
        <w:t>1.7</w:t>
      </w:r>
      <w:r>
        <w:object>
          <v:shape id="_x0000_i1038" o:spt="75" alt="学科网(www.zxxk.com)--教育资源门户，提供试卷、教案、课件、论文、素材以及各类教学资源下载，还有大量而丰富的教学相关资讯！ WaiJbO3JrHTNAx1ODbqMbQ==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41" o:title="eqId5022abc6afd4deff13845419fa38312e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</w:p>
    <w:p w14:paraId="5AA66D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在上升过程中，蹦床对运动员做了功</w:t>
      </w:r>
    </w:p>
    <w:p w14:paraId="4482A1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在最高点运动员的速度为零，所受合力也为零</w:t>
      </w:r>
    </w:p>
    <w:p w14:paraId="4F7265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在下落过程中，运动员的重力势能部分转化为动能</w:t>
      </w:r>
    </w:p>
    <w:p w14:paraId="3163C5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如图所示，装有适量水（水的密度为</w:t>
      </w:r>
      <w:r>
        <w:object>
          <v:shape id="_x0000_i1039" o:spt="75" alt="学科网(www.zxxk.com)--教育资源门户，提供试卷、教案、课件、论文、素材以及各类教学资源下载，还有大量而丰富的教学相关资讯！ WaiJbO3JrHTNAx1ODbqMbQ==" type="#_x0000_t75" style="height:17.9pt;width:15pt;" o:ole="t" filled="f" o:preferrelative="t" stroked="f" coordsize="21600,21600">
            <v:path/>
            <v:fill on="f" focussize="0,0"/>
            <v:stroke on="f" joinstyle="miter"/>
            <v:imagedata r:id="rId43" o:title="eqId92e2554579f1bed7f3f42b873da9b43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）的柱形容器放在水平桌面上，容器的底面积为</w:t>
      </w:r>
      <w:r>
        <w:object>
          <v:shape id="_x0000_i1040" o:spt="75" alt="学科网(www.zxxk.com)--教育资源门户，提供试卷、教案、课件、论文、素材以及各类教学资源下载，还有大量而丰富的教学相关资讯！ WaiJbO3JrHTNAx1ODbqMbQ==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5" o:title="eqId54f562eb3c2a45d65cba066d712825a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，将重为</w:t>
      </w:r>
      <w:r>
        <w:object>
          <v:shape id="_x0000_i1041" o:spt="75" alt="学科网(www.zxxk.com)--教育资源门户，提供试卷、教案、课件、论文、素材以及各类教学资源下载，还有大量而丰富的教学相关资讯！ WaiJbO3JrHTNAx1ODbqMbQ==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7" o:title="eqId011ae6cb0cf49f6d3d19b485dc1cfc22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的金属块</w:t>
      </w:r>
      <w:r>
        <w:rPr>
          <w:rFonts w:ascii="Times New Roman" w:hAnsi="Times New Roman" w:eastAsia="Times New Roman" w:cs="Times New Roman"/>
          <w:color w:val="000000"/>
        </w:rPr>
        <w:t>Ａ</w:t>
      </w:r>
      <w:r>
        <w:rPr>
          <w:rFonts w:ascii="宋体" w:hAnsi="宋体" w:eastAsia="宋体" w:cs="宋体"/>
          <w:color w:val="000000"/>
        </w:rPr>
        <w:t>和重为</w:t>
      </w:r>
      <w:r>
        <w:object>
          <v:shape id="_x0000_i1042" o:spt="75" alt="学科网(www.zxxk.com)--教育资源门户，提供试卷、教案、课件、论文、素材以及各类教学资源下载，还有大量而丰富的教学相关资讯！ WaiJbO3JrHTNAx1ODbqMbQ==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49" o:title="eqId86fda993d38532293724009685288b7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的木块</w:t>
      </w:r>
      <w:r>
        <w:rPr>
          <w:rFonts w:ascii="Times New Roman" w:hAnsi="Times New Roman" w:eastAsia="Times New Roman" w:cs="Times New Roman"/>
          <w:color w:val="000000"/>
        </w:rPr>
        <w:t>Ｂ</w:t>
      </w:r>
      <w:r>
        <w:rPr>
          <w:rFonts w:ascii="宋体" w:hAnsi="宋体" w:eastAsia="宋体" w:cs="宋体"/>
          <w:color w:val="000000"/>
        </w:rPr>
        <w:t>叠放在水中，水面恰好与木块上表面相平；将金属块取下放入水中，金属块下沉到容器底部，当木块再次静止时，水对容器底部的压强减小了</w:t>
      </w:r>
      <w:r>
        <w:object>
          <v:shape id="_x0000_i1043" o:spt="75" alt="学科网(www.zxxk.com)--教育资源门户，提供试卷、教案、课件、论文、素材以及各类教学资源下载，还有大量而丰富的教学相关资讯！ WaiJbO3JrHT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51" o:title="eqId3606c4a853a6a34cb7f33bea81b15a1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。下列判断正确的是（　　）</w:t>
      </w:r>
    </w:p>
    <w:p w14:paraId="7F6FC1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685800" cy="9239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A2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木块Ｂ的体积为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G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−2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G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ρ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g</m:t>
            </m:r>
          </m:den>
        </m:f>
      </m:oMath>
    </w:p>
    <w:p w14:paraId="1F0D07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金属块Ａ的体积为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G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s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ρ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g</m:t>
            </m:r>
          </m:den>
        </m:f>
      </m:oMath>
    </w:p>
    <w:p w14:paraId="1F0965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木块Ｂ再次静止时露出水面的体积为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G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ρ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g</m:t>
            </m:r>
          </m:den>
        </m:f>
      </m:oMath>
    </w:p>
    <w:p w14:paraId="15FF4F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沉到容器底部的金属块Ａ受到的支持力为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0</m:t>
            </m:r>
          </m:sub>
        </m:sSub>
        <m:sSub>
          <m:sSubPr/>
          <m:e>
            <m:r>
              <m:rPr/>
              <w:rPr>
                <w:rFonts w:ascii="Cambria Math" w:hAnsi="Cambria Math" w:eastAsia="宋体" w:cs="Cambria Math"/>
              </w:rPr>
              <m:t>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0</m:t>
            </m:r>
          </m:sub>
        </m:sSub>
      </m:oMath>
    </w:p>
    <w:p w14:paraId="5C587B0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两个完全相同的容器</w:t>
      </w:r>
      <w:r>
        <w:object>
          <v:shape id="_x0000_i1044" o:spt="75" alt="学科网(www.zxxk.com)--教育资源门户，提供试卷、教案、课件、论文、素材以及各类教学资源下载，还有大量而丰富的教学相关资讯！ WaiJbO3JrHTNAx1ODbqMbQ==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4" o:title="eqIdff4489d9b83072184c0e1d6b09be50ca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5" o:spt="75" alt="学科网(www.zxxk.com)--教育资源门户，提供试卷、教案、课件、论文、素材以及各类教学资源下载，还有大量而丰富的教学相关资讯！ WaiJbO3JrH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56" o:title="eqIdea1e8babee63bfc889ae5a34632284b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，盛水后放在水平桌面上，将两个体积相同的正方体物块甲、乙分别放入水中，当两物块静止时，两容器中水面恰好相平，两物块所处的位置如图所示。下列说法中正确的是（　　）</w:t>
      </w:r>
    </w:p>
    <w:p w14:paraId="7D17EB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0477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E78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甲物块受到的浮力等于乙物块受到的浮力</w:t>
      </w:r>
    </w:p>
    <w:p w14:paraId="1E9493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甲物块的质量大于乙物块的质量</w:t>
      </w:r>
    </w:p>
    <w:p w14:paraId="43219C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 WaiJbO3JrHTNAx1ODbqMbQ==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4" o:title="eqIdff4489d9b83072184c0e1d6b09be50c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容器对桌面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49816647" name="图片 849816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16647" name="图片 8498166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压力等于</w:t>
      </w:r>
      <w:r>
        <w:object>
          <v:shape id="_x0000_i1047" o:spt="75" alt="学科网(www.zxxk.com)--教育资源门户，提供试卷、教案、课件、论文、素材以及各类教学资源下载，还有大量而丰富的教学相关资讯！ WaiJbO3JrH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56" o:title="eqIdea1e8babee63bfc889ae5a34632284b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容器对桌面的压力</w:t>
      </w:r>
    </w:p>
    <w:p w14:paraId="2790F3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水对</w:t>
      </w:r>
      <w:r>
        <w:object>
          <v:shape id="_x0000_i1048" o:spt="75" alt="学科网(www.zxxk.com)--教育资源门户，提供试卷、教案、课件、论文、素材以及各类教学资源下载，还有大量而丰富的教学相关资讯！ WaiJbO3JrHTNAx1ODbqMbQ==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4" o:title="eqIdff4489d9b83072184c0e1d6b09be50ca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容器底的压强小于水对</w:t>
      </w:r>
      <w:r>
        <w:object>
          <v:shape id="_x0000_i1049" o:spt="75" alt="学科网(www.zxxk.com)--教育资源门户，提供试卷、教案、课件、论文、素材以及各类教学资源下载，还有大量而丰富的教学相关资讯！ WaiJbO3JrH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56" o:title="eqIdea1e8babee63bfc889ae5a34632284b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容器底的压强</w:t>
      </w:r>
    </w:p>
    <w:p w14:paraId="28CE39F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在图中，利用动滑轮将</w:t>
      </w:r>
      <w:r>
        <w:object>
          <v:shape id="_x0000_i1050" o:spt="75" alt="学科网(www.zxxk.com)--教育资源门户，提供试卷、教案、课件、论文、素材以及各类教学资源下载，还有大量而丰富的教学相关资讯！ WaiJbO3JrHTNAx1ODbqMbQ==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26" o:title="eqId1836a961164b63127d80665d1d3d0f0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的重物匀速提升</w:t>
      </w:r>
      <w:r>
        <w:object>
          <v:shape id="_x0000_i1051" o:spt="75" alt="学科网(www.zxxk.com)--教育资源门户，提供试卷、教案、课件、论文、素材以及各类教学资源下载，还有大量而丰富的教学相关资讯！ WaiJbO3JrHTNAx1ODbqMbQ==" type="#_x0000_t75" style="height:12pt;width:18.25pt;" o:ole="t" filled="f" o:preferrelative="t" stroked="f" coordsize="21600,21600">
            <v:path/>
            <v:fill on="f" focussize="0,0"/>
            <v:stroke on="f" joinstyle="miter"/>
            <v:imagedata r:id="rId24" o:title="eqId1e7854968bbf6576a1fd9926ee0d4d6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，用时</w:t>
      </w:r>
      <w:r>
        <w:object>
          <v:shape id="_x0000_i1052" o:spt="75" alt="学科网(www.zxxk.com)--教育资源门户，提供试卷、教案、课件、论文、素材以及各类教学资源下载，还有大量而丰富的教学相关资讯！ WaiJbO3JrHTNAx1ODbqMbQ==" type="#_x0000_t75" style="height:13.9pt;width:18.9pt;" o:ole="t" filled="f" o:preferrelative="t" stroked="f" coordsize="21600,21600">
            <v:path/>
            <v:fill on="f" focussize="0,0"/>
            <v:stroke on="f" joinstyle="miter"/>
            <v:imagedata r:id="rId22" o:title="eqId7f48ee171e5a03b420bf718fde62dcb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。已知动滑轮的重力为</w:t>
      </w:r>
      <w:r>
        <w:object>
          <v:shape id="_x0000_i1053" o:spt="75" alt="学科网(www.zxxk.com)--教育资源门户，提供试卷、教案、课件、论文、素材以及各类教学资源下载，还有大量而丰富的教学相关资讯！ WaiJbO3JrHTNAx1ODbqMbQ==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66" o:title="eqIdd11bb27b4019a666bcc06ef45e56bb8f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，不计绳重和摩擦，下列相关说法正确的是（　　）</w:t>
      </w:r>
    </w:p>
    <w:p w14:paraId="01B330E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762000" cy="12287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5B1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使用动滑轮可以省距离</w:t>
      </w:r>
    </w:p>
    <w:p w14:paraId="7641FC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拉力</w:t>
      </w:r>
      <w:r>
        <w:object>
          <v:shape id="_x0000_i1054" o:spt="75" alt="学科网(www.zxxk.com)--教育资源门户，提供试卷、教案、课件、论文、素材以及各类教学资源下载，还有大量而丰富的教学相关资讯！ WaiJbO3JrHT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3" o:title="eqIda0ed1ec316bc54c37c4286c208f55667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的大小为</w:t>
      </w:r>
      <w:r>
        <w:object>
          <v:shape id="_x0000_i1055" o:spt="75" alt="学科网(www.zxxk.com)--教育资源门户，提供试卷、教案、课件、论文、素材以及各类教学资源下载，还有大量而丰富的教学相关资讯！ WaiJbO3JrHTNAx1ODbqMbQ==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8" o:title="eqId4d9ed9c0aea5ce5e8281464342ec7952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</w:p>
    <w:p w14:paraId="0328AC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绳子自由端拉力的功率为</w:t>
      </w:r>
      <w:r>
        <w:object>
          <v:shape id="_x0000_i1056" o:spt="75" alt="学科网(www.zxxk.com)--教育资源门户，提供试卷、教案、课件、论文、素材以及各类教学资源下载，还有大量而丰富的教学相关资讯！ WaiJbO3JrHTNAx1ODbqMbQ==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5" o:title="eqId3b0289d71b5daea74282a687a845d4dc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</w:p>
    <w:p w14:paraId="41687C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此动滑轮越重，机械效率越大</w:t>
      </w:r>
    </w:p>
    <w:p w14:paraId="2B08534A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II</w:t>
      </w:r>
      <w:r>
        <w:rPr>
          <w:rFonts w:ascii="宋体" w:hAnsi="宋体" w:eastAsia="宋体" w:cs="宋体"/>
          <w:b/>
          <w:color w:val="000000"/>
          <w:sz w:val="24"/>
        </w:rPr>
        <w:t>卷（非选择题）</w:t>
      </w:r>
    </w:p>
    <w:p w14:paraId="6BF3429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,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60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 w14:paraId="2919A4C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小亮利用小桌、砝码、海绵等器材，探究“压力的作用效果与哪些因素有关”。如图所示为该实验过程中的情景。</w:t>
      </w:r>
    </w:p>
    <w:p w14:paraId="2FFC11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6381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08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甲、乙、丙所示的实验中，通过观察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来反映压力的作用效果；</w:t>
      </w:r>
    </w:p>
    <w:p w14:paraId="656A13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比较乙图和丙图的实验现象，可得到结论：压力的作用效果与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有关；</w:t>
      </w:r>
    </w:p>
    <w:p w14:paraId="2D8999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下列选项中是本实验所采用的研究方法有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（多选）。</w:t>
      </w:r>
    </w:p>
    <w:p w14:paraId="57C286B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理想实验法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转换法</w:t>
      </w:r>
    </w:p>
    <w:p w14:paraId="6318C85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控制变量法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建立物理模型法</w:t>
      </w:r>
    </w:p>
    <w:p w14:paraId="71D10E1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在“探究杠杆平衡条件”的实验中：</w:t>
      </w:r>
    </w:p>
    <w:p w14:paraId="1E66ED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10025" cy="14287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25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实验前，杠杆静止在图</w:t>
      </w:r>
      <w:r>
        <w:object>
          <v:shape id="_x0000_i1057" o:spt="75" alt="学科网(www.zxxk.com)--教育资源门户，提供试卷、教案、课件、论文、素材以及各类教学资源下载，还有大量而丰富的教学相关资讯！ WaiJbO3JrHTNAx1ODbqMbQ==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74" o:title="eqIdbdaa19de263700a15fcf213d64a8cd57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所示的位置，则此时杠杆处于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（选填“平衡”或“非平衡”）状态。</w:t>
      </w:r>
    </w:p>
    <w:p w14:paraId="325C17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为方便测量力臂，实验前应先调节杠杆两端的平衡螺母，使之在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位置平衡。</w:t>
      </w:r>
    </w:p>
    <w:p w14:paraId="731084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，此时杠杆处于平衡状态，如果在杠杆两侧各挂一个相同的钩码，杠杆将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（选填“保持平衡”“左端下沉”或“右端下沉”）。</w:t>
      </w:r>
    </w:p>
    <w:p w14:paraId="0109FA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是一个加宽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49816645" name="图片 849816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16645" name="图片 8498166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杠杆装置，此时杠杆处于平衡状态。若只将左侧的钩码改挂到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点正上方的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点，力臂是线段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（选填“</w:t>
      </w:r>
      <w:r>
        <w:object>
          <v:shape id="_x0000_i1058" o:spt="75" alt="学科网(www.zxxk.com)--教育资源门户，提供试卷、教案、课件、论文、素材以及各类教学资源下载，还有大量而丰富的教学相关资讯！ WaiJbO3JrHTNAx1ODbqMbQ==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76" o:title="eqIdef4113c492885ba7c47fe42ac792578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”“</w:t>
      </w:r>
      <w:r>
        <w:object>
          <v:shape id="_x0000_i1059" o:spt="75" alt="学科网(www.zxxk.com)--教育资源门户，提供试卷、教案、课件、论文、素材以及各类教学资源下载，还有大量而丰富的教学相关资讯！ WaiJbO3JrHTNAx1ODbqMbQ==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78" o:title="eqIdb90e0f35eda1a729fed485f83da5ea9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060" o:spt="75" alt="学科网(www.zxxk.com)--教育资源门户，提供试卷、教案、课件、论文、素材以及各类教学资源下载，还有大量而丰富的教学相关资讯！ WaiJbO3JrHTNAx1ODbqMbQ==" type="#_x0000_t75" style="height:13pt;width:19.95pt;" o:ole="t" filled="f" o:preferrelative="t" stroked="f" coordsize="21600,21600">
            <v:path/>
            <v:fill on="f" focussize="0,0"/>
            <v:stroke on="f" joinstyle="miter"/>
            <v:imagedata r:id="rId80" o:title="eqIdf52a58fbaf4fea03567e88a9f0f6e37e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”）。</w:t>
      </w:r>
    </w:p>
    <w:p w14:paraId="5ACB049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如图所示，一把装有水的茶壶静止在水平桌面中央，小徐同学利用身边的实验器材测量有关茶壶的压力和压强，下表是他测量的一些数据（壶壁厚度不计）。求：</w:t>
      </w:r>
    </w:p>
    <w:p w14:paraId="4AB97AF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9810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10"/>
        <w:gridCol w:w="1277"/>
      </w:tblGrid>
      <w:tr w14:paraId="5328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64DA5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茶壶质量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46BA8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0.2</w:t>
            </w:r>
            <w:r>
              <w:rPr>
                <w:rFonts w:ascii="宋体" w:hAnsi="宋体" w:eastAsia="宋体" w:cs="宋体"/>
                <w:color w:val="000000"/>
              </w:rPr>
              <w:t>千克</w:t>
            </w:r>
          </w:p>
        </w:tc>
      </w:tr>
      <w:tr w14:paraId="0461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2D25A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茶壶底面积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6F065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61" o:spt="75" alt="学科网(www.zxxk.com)--教育资源门户，提供试卷、教案、课件、论文、素材以及各类教学资源下载，还有大量而丰富的教学相关资讯！ WaiJbO3JrHTNAx1ODbqMbQ==" type="#_x0000_t75" style="height:15.6pt;width:35.3pt;" o:ole="t" filled="f" o:preferrelative="t" stroked="f" coordsize="21600,21600">
                  <v:path/>
                  <v:fill on="f" focussize="0,0"/>
                  <v:stroke on="f" joinstyle="miter"/>
                  <v:imagedata r:id="rId83" o:title="eqId93dbaf137405e1647a03500807ae5382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8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米</w:t>
            </w:r>
            <w:r>
              <w:rPr>
                <w:rFonts w:ascii="Times New Roman" w:hAnsi="Times New Roman" w:eastAsia="Times New Roman" w:cs="Times New Roman"/>
                <w:color w:val="000000"/>
                <w:vertAlign w:val="superscript"/>
              </w:rPr>
              <w:t>2</w:t>
            </w:r>
          </w:p>
        </w:tc>
      </w:tr>
      <w:tr w14:paraId="7874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8F9C7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桌子表面积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4301D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62" o:spt="75" alt="学科网(www.zxxk.com)--教育资源门户，提供试卷、教案、课件、论文、素材以及各类教学资源下载，还有大量而丰富的教学相关资讯！ WaiJbO3JrHTNAx1ODbqMbQ==" type="#_x0000_t75" style="height:12.75pt;width:6.75pt;" o:ole="t" filled="f" o:preferrelative="t" stroked="f" coordsize="21600,21600">
                  <v:path/>
                  <v:fill on="f" focussize="0,0"/>
                  <v:stroke on="f" joinstyle="miter"/>
                  <v:imagedata r:id="rId74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8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米</w:t>
            </w:r>
            <w:r>
              <w:rPr>
                <w:rFonts w:ascii="Times New Roman" w:hAnsi="Times New Roman" w:eastAsia="Times New Roman" w:cs="Times New Roman"/>
                <w:color w:val="000000"/>
                <w:vertAlign w:val="superscript"/>
              </w:rPr>
              <w:t>2</w:t>
            </w:r>
          </w:p>
        </w:tc>
      </w:tr>
      <w:tr w14:paraId="6868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9E914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茶壶中水的质量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68A2E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0.3</w:t>
            </w:r>
            <w:r>
              <w:rPr>
                <w:rFonts w:ascii="宋体" w:hAnsi="宋体" w:eastAsia="宋体" w:cs="宋体"/>
                <w:color w:val="000000"/>
              </w:rPr>
              <w:t>千克</w:t>
            </w:r>
          </w:p>
        </w:tc>
      </w:tr>
      <w:tr w14:paraId="7CE6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44962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茶壶中水的深度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0F292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0.1</w:t>
            </w:r>
            <w:r>
              <w:rPr>
                <w:rFonts w:ascii="宋体" w:hAnsi="宋体" w:eastAsia="宋体" w:cs="宋体"/>
                <w:color w:val="000000"/>
              </w:rPr>
              <w:t>米</w:t>
            </w:r>
          </w:p>
        </w:tc>
      </w:tr>
    </w:tbl>
    <w:p w14:paraId="5E99AE59">
      <w:pPr>
        <w:spacing w:line="360" w:lineRule="auto"/>
        <w:jc w:val="both"/>
        <w:textAlignment w:val="center"/>
        <w:rPr>
          <w:color w:val="000000"/>
        </w:rPr>
      </w:pPr>
    </w:p>
    <w:p w14:paraId="6BA926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水对壶底的压力和压强。</w:t>
      </w:r>
    </w:p>
    <w:p w14:paraId="4FC0CB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茶壶对水平桌面的压强。</w:t>
      </w:r>
    </w:p>
    <w:p w14:paraId="24DD09F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某家庭厨房中用电器的相关信息如表中所示，它们用如图所示的插线板供电。插线板允许通过的最大电流为</w:t>
      </w:r>
      <w:r>
        <w:object>
          <v:shape id="_x0000_i1063" o:spt="75" alt="学科网(www.zxxk.com)--教育资源门户，提供试卷、教案、课件、论文、素材以及各类教学资源下载，还有大量而丰富的教学相关资讯！ WaiJbO3JrHTNAx1ODbqMbQ==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6" o:title="eqId7006bd5cada62008d4fa499b3c7b196f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。已知家庭电路的电压为</w:t>
      </w:r>
      <w:r>
        <w:object>
          <v:shape id="_x0000_i1064" o:spt="75" alt="学科网(www.zxxk.com)--教育资源门户，提供试卷、教案、课件、论文、素材以及各类教学资源下载，还有大量而丰富的教学相关资讯！ WaiJbO3JrHT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8" o:title="eqIdd43acdfbd58ea0051d4a557145eae1f3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660"/>
        <w:gridCol w:w="1485"/>
      </w:tblGrid>
      <w:tr w14:paraId="31B1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2B3E2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名称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8E177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数量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9091A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额定功率</w:t>
            </w:r>
            <w:r>
              <w:object>
                <v:shape id="_x0000_i1065" o:spt="75" alt="学科网(www.zxxk.com)--教育资源门户，提供试卷、教案、课件、论文、素材以及各类教学资源下载，还有大量而丰富的教学相关资讯！ WaiJbO3JrHTNAx1ODbqMbQ==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90" o:title="eqIdea805c96164dfabdba6fa66d9ff3a4fd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89">
                  <o:LockedField>false</o:LockedField>
                </o:OLEObject>
              </w:object>
            </w:r>
          </w:p>
        </w:tc>
      </w:tr>
      <w:tr w14:paraId="1239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326C6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电饭锅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48222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66" o:spt="75" alt="学科网(www.zxxk.com)--教育资源门户，提供试卷、教案、课件、论文、素材以及各类教学资源下载，还有大量而丰富的教学相关资讯！ WaiJbO3JrHTNAx1ODbqMbQ==" type="#_x0000_t75" style="height:12.75pt;width:6.75pt;" o:ole="t" filled="f" o:preferrelative="t" stroked="f" coordsize="21600,21600">
                  <v:path/>
                  <v:fill on="f" focussize="0,0"/>
                  <v:stroke on="f" joinstyle="miter"/>
                  <v:imagedata r:id="rId74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9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0F89F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67" o:spt="75" alt="学科网(www.zxxk.com)--教育资源门户，提供试卷、教案、课件、论文、素材以及各类教学资源下载，还有大量而丰富的教学相关资讯！ WaiJbO3JrHTNAx1ODbqMbQ==" type="#_x0000_t75" style="height:13.8pt;width:21pt;" o:ole="t" filled="f" o:preferrelative="t" stroked="f" coordsize="21600,21600">
                  <v:path/>
                  <v:fill on="f" focussize="0,0"/>
                  <v:stroke on="f" joinstyle="miter"/>
                  <v:imagedata r:id="rId93" o:title="eqIde402a5de30183dfc400b7c4fcc637f96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92">
                  <o:LockedField>false</o:LockedField>
                </o:OLEObject>
              </w:object>
            </w:r>
          </w:p>
        </w:tc>
      </w:tr>
      <w:tr w14:paraId="16DE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BBC70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电磁炉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5D449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68" o:spt="75" alt="学科网(www.zxxk.com)--教育资源门户，提供试卷、教案、课件、论文、素材以及各类教学资源下载，还有大量而丰富的教学相关资讯！ WaiJbO3JrHTNAx1ODbqMbQ==" type="#_x0000_t75" style="height:12.75pt;width:6.75pt;" o:ole="t" filled="f" o:preferrelative="t" stroked="f" coordsize="21600,21600">
                  <v:path/>
                  <v:fill on="f" focussize="0,0"/>
                  <v:stroke on="f" joinstyle="miter"/>
                  <v:imagedata r:id="rId74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9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3A993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69" o:spt="75" alt="学科网(www.zxxk.com)--教育资源门户，提供试卷、教案、课件、论文、素材以及各类教学资源下载，还有大量而丰富的教学相关资讯！ WaiJbO3JrHTNAx1ODbqMbQ==" type="#_x0000_t75" style="height:14.4pt;width:26.3pt;" o:ole="t" filled="f" o:preferrelative="t" stroked="f" coordsize="21600,21600">
                  <v:path/>
                  <v:fill on="f" focussize="0,0"/>
                  <v:stroke on="f" joinstyle="miter"/>
                  <v:imagedata r:id="rId96" o:title="eqId2faca11afa8ddaa19cde2e91ee5983f7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95">
                  <o:LockedField>false</o:LockedField>
                </o:OLEObject>
              </w:object>
            </w:r>
          </w:p>
        </w:tc>
      </w:tr>
      <w:tr w14:paraId="3B91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E9D82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电风扇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931A4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70" o:spt="75" alt="学科网(www.zxxk.com)--教育资源门户，提供试卷、教案、课件、论文、素材以及各类教学资源下载，还有大量而丰富的教学相关资讯！ WaiJbO3JrHTNAx1ODbqMbQ==" type="#_x0000_t75" style="height:12.75pt;width:6.75pt;" o:ole="t" filled="f" o:preferrelative="t" stroked="f" coordsize="21600,21600">
                  <v:path/>
                  <v:fill on="f" focussize="0,0"/>
                  <v:stroke on="f" joinstyle="miter"/>
                  <v:imagedata r:id="rId74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9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ABE7D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71" o:spt="75" alt="学科网(www.zxxk.com)--教育资源门户，提供试卷、教案、课件、论文、素材以及各类教学资源下载，还有大量而丰富的教学相关资讯！ WaiJbO3JrHTNAx1ODbqMbQ==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99" o:title="eqId0efba7147f5b9ced8bc4a72f0a9fb8af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98">
                  <o:LockedField>false</o:LockedField>
                </o:OLEObject>
              </w:object>
            </w:r>
          </w:p>
        </w:tc>
      </w:tr>
      <w:tr w14:paraId="15A3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3B179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电饼铛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F6EEA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72" o:spt="75" alt="学科网(www.zxxk.com)--教育资源门户，提供试卷、教案、课件、论文、素材以及各类教学资源下载，还有大量而丰富的教学相关资讯！ WaiJbO3JrHTNAx1ODbqMbQ==" type="#_x0000_t75" style="height:12.75pt;width:6.75pt;" o:ole="t" filled="f" o:preferrelative="t" stroked="f" coordsize="21600,21600">
                  <v:path/>
                  <v:fill on="f" focussize="0,0"/>
                  <v:stroke on="f" joinstyle="miter"/>
                  <v:imagedata r:id="rId74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10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18A79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73" o:spt="75" alt="学科网(www.zxxk.com)--教育资源门户，提供试卷、教案、课件、论文、素材以及各类教学资源下载，还有大量而丰富的教学相关资讯！ WaiJbO3JrHTNAx1ODbqMbQ==" type="#_x0000_t75" style="height:14.5pt;width:26.5pt;" o:ole="t" filled="f" o:preferrelative="t" stroked="f" coordsize="21600,21600">
                  <v:path/>
                  <v:fill on="f" focussize="0,0"/>
                  <v:stroke on="f" joinstyle="miter"/>
                  <v:imagedata r:id="rId102" o:title="eqIddadc63e6e33743ce590ed968948a5a58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101">
                  <o:LockedField>false</o:LockedField>
                </o:OLEObject>
              </w:object>
            </w:r>
          </w:p>
        </w:tc>
      </w:tr>
    </w:tbl>
    <w:p w14:paraId="78A149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6381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BD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求电饭锅正常工作时加热电阻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49816653" name="图片 849816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16653" name="图片 8498166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阻值。</w:t>
      </w:r>
    </w:p>
    <w:p w14:paraId="2563AF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电风扇、电饭锅已在正常工作，在保证插线板安全使用的条件下，还可以再接入一个用电器，求这三个用电器同时正常工作时，通过插线板的总电流。</w:t>
      </w:r>
    </w:p>
    <w:p w14:paraId="4492EF4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图所示的是可用于港内、航道与海上突发性、灾难性应急抢救和打捞任务的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打捞浮筒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，其打捞过程如下：先向浮筒内充水，浮筒沉降，把它与被打捞物固定，再向其内部压入气体排水，浮筒与被打捞物一起上浮。已知：某空浮筒总质量为</w:t>
      </w:r>
      <w:r>
        <w:object>
          <v:shape id="_x0000_i1074" o:spt="75" alt="学科网(www.zxxk.com)--教育资源门户，提供试卷、教案、课件、论文、素材以及各类教学资源下载，还有大量而丰富的教学相关资讯！ WaiJbO3JrHTNAx1ODbqMbQ==" type="#_x0000_t75" style="height:18.35pt;width:46.85pt;" o:ole="t" filled="f" o:preferrelative="t" stroked="f" coordsize="21600,21600">
            <v:path/>
            <v:fill on="f" focussize="0,0"/>
            <v:stroke on="f" joinstyle="miter"/>
            <v:imagedata r:id="rId105" o:title="eqId9e963f0c6be806da8d29ef6d98e7659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，全部浸没在海水中的排水体积为</w:t>
      </w:r>
      <w:r>
        <w:object>
          <v:shape id="_x0000_i1075" o:spt="75" alt="学科网(www.zxxk.com)--教育资源门户，提供试卷、教案、课件、论文、素材以及各类教学资源下载，还有大量而丰富的教学相关资讯！ WaiJbO3JrHTNAx1ODbqMbQ==" type="#_x0000_t75" style="height:16pt;width:56.5pt;" o:ole="t" filled="f" o:preferrelative="t" stroked="f" coordsize="21600,21600">
            <v:path/>
            <v:fill on="f" focussize="0,0"/>
            <v:stroke on="f" joinstyle="miter"/>
            <v:imagedata r:id="rId107" o:title="eqIdeb6b7307d4ac8a53e0c5d751990c9ec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。海水的密度取</w:t>
      </w:r>
      <w:r>
        <w:object>
          <v:shape id="_x0000_i1076" o:spt="75" alt="学科网(www.zxxk.com)--教育资源门户，提供试卷、教案、课件、论文、素材以及各类教学资源下载，还有大量而丰富的教学相关资讯！ WaiJbO3JrHTNAx1ODbqMbQ==" type="#_x0000_t75" style="height:18pt;width:70.5pt;" o:ole="t" filled="f" o:preferrelative="t" stroked="f" coordsize="21600,21600">
            <v:path/>
            <v:fill on="f" focussize="0,0"/>
            <v:stroke on="f" joinstyle="miter"/>
            <v:imagedata r:id="rId109" o:title="eqId9b4adeebfda973edcdb9e2eefb40a6c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 WaiJbO3JrHT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1" o:title="eqId276509f01529d982ab21e479a461926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078" o:spt="75" alt="学科网(www.zxxk.com)--教育资源门户，提供试卷、教案、课件、论文、素材以及各类教学资源下载，还有大量而丰富的教学相关资讯！ WaiJbO3JrHTNAx1ODbqMbQ==" type="#_x0000_t75" style="height:16.6pt;width:45.25pt;" o:ole="t" filled="f" o:preferrelative="t" stroked="f" coordsize="21600,21600">
            <v:path/>
            <v:fill on="f" focussize="0,0"/>
            <v:stroke on="f" joinstyle="miter"/>
            <v:imagedata r:id="rId113" o:title="eqId02dd93c106dd0363a09e3d5a716f9dc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，忽略浮筒体积变化和筒内气体质量。求：</w:t>
      </w:r>
    </w:p>
    <w:p w14:paraId="6B18FF1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743075" cy="11525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56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该浮筒浸没在海水中受到的浮力</w:t>
      </w:r>
      <w:r>
        <w:object>
          <v:shape id="_x0000_i1079" o:spt="75" alt="学科网(www.zxxk.com)--教育资源门户，提供试卷、教案、课件、论文、素材以及各类教学资源下载，还有大量而丰富的教学相关资讯！ WaiJbO3JrHTNAx1ODbqMbQ==" type="#_x0000_t75" style="height:19pt;width:17.5pt;" o:ole="t" filled="f" o:preferrelative="t" stroked="f" coordsize="21600,21600">
            <v:path/>
            <v:fill on="f" focussize="0,0"/>
            <v:stroke on="f" joinstyle="miter"/>
            <v:imagedata r:id="rId116" o:title="eqId7f981379c4666a67b48257939444ca2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F08E3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利用该浮筒能否打捞起一个重为</w:t>
      </w:r>
      <w:r>
        <w:object>
          <v:shape id="_x0000_i1080" o:spt="75" alt="学科网(www.zxxk.com)--教育资源门户，提供试卷、教案、课件、论文、素材以及各类教学资源下载，还有大量而丰富的教学相关资讯！ WaiJbO3JrHTNAx1ODbqMbQ==" type="#_x0000_t75" style="height:15.7pt;width:52.05pt;" o:ole="t" filled="f" o:preferrelative="t" stroked="f" coordsize="21600,21600">
            <v:path/>
            <v:fill on="f" focussize="0,0"/>
            <v:stroke on="f" joinstyle="miter"/>
            <v:imagedata r:id="rId118" o:title="eqIde07ac836275f727a34d2b9d3123e961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，体积为</w:t>
      </w:r>
      <w:r>
        <w:object>
          <v:shape id="_x0000_i1081" o:spt="75" alt="学科网(www.zxxk.com)--教育资源门户，提供试卷、教案、课件、论文、素材以及各类教学资源下载，还有大量而丰富的教学相关资讯！ WaiJbO3JrHTNAx1ODbqMbQ==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20" o:title="eqIdacd58894f8f1d6dd8ef58209969b866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的重物，请通过计算说明。</w:t>
      </w:r>
    </w:p>
    <w:p w14:paraId="0B3FD8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某实验小组自制了“杠杆密度计”，将一轻质细硬杆固定在</w:t>
      </w:r>
      <w:r>
        <w:object>
          <v:shape id="_x0000_i1082" o:spt="75" alt="学科网(www.zxxk.com)--教育资源门户，提供试卷、教案、课件、论文、素材以及各类教学资源下载，还有大量而丰富的教学相关资讯！ WaiJbO3JrHT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22" o:title="eqId1dde8112e8eb968fd042418dd632759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点，质量为</w:t>
      </w:r>
      <w:r>
        <w:object>
          <v:shape id="_x0000_i1083" o:spt="75" alt="学科网(www.zxxk.com)--教育资源门户，提供试卷、教案、课件、论文、素材以及各类教学资源下载，还有大量而丰富的教学相关资讯！ WaiJbO3JrHTNAx1ODbqMbQ==" type="#_x0000_t75" style="height:15.6pt;width:43pt;" o:ole="t" filled="f" o:preferrelative="t" stroked="f" coordsize="21600,21600">
            <v:path/>
            <v:fill on="f" focussize="0,0"/>
            <v:stroke on="f" joinstyle="miter"/>
            <v:imagedata r:id="rId124" o:title="eqId013eb52457f9643ed65e6b59c3e31e3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的配重固定悬挂在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点，</w:t>
      </w:r>
      <w:r>
        <w:rPr>
          <w:rFonts w:ascii="Times New Roman" w:hAnsi="Times New Roman" w:eastAsia="Times New Roman" w:cs="Times New Roman"/>
          <w:i/>
          <w:color w:val="000000"/>
        </w:rPr>
        <w:t>OA</w:t>
      </w:r>
      <w:r>
        <w:rPr>
          <w:rFonts w:ascii="宋体" w:hAnsi="宋体" w:eastAsia="宋体" w:cs="宋体"/>
          <w:color w:val="000000"/>
        </w:rPr>
        <w:t>的长度为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OA</m:t>
            </m:r>
          </m:sub>
        </m:sSub>
        <m:r>
          <m:rPr/>
          <w:rPr>
            <w:rFonts w:ascii="Cambria Math" w:hAnsi="Cambria Math" w:eastAsia="宋体" w:cs="Cambria Math"/>
          </w:rPr>
          <m:t>=20</m:t>
        </m:r>
        <m:r>
          <m:rPr>
            <m:sty m:val="p"/>
          </m:rPr>
          <w:rPr>
            <w:rFonts w:ascii="Cambria Math" w:hAnsi="Cambria Math" w:eastAsia="宋体" w:cs="Cambria Math"/>
          </w:rPr>
          <m:t>cm</m:t>
        </m:r>
      </m:oMath>
      <w:r>
        <w:rPr>
          <w:rFonts w:ascii="宋体" w:hAnsi="宋体" w:eastAsia="宋体" w:cs="宋体"/>
          <w:color w:val="000000"/>
        </w:rPr>
        <w:t>。把不计质量的塑料桶装满水，用细线悬挂在杆上，将悬挂点移至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点，使杆在水平位置平衡。在塑料水桶中分别装满不同液体，重复以上操作，在杆上标出悬挂点对应液体密度的刻度值。已知</w:t>
      </w:r>
      <w:r>
        <w:object>
          <v:shape id="_x0000_i1084" o:spt="75" alt="学科网(www.zxxk.com)--教育资源门户，提供试卷、教案、课件、论文、素材以及各类教学资源下载，还有大量而丰富的教学相关资讯！ WaiJbO3JrHTNAx1ODbqMbQ==" type="#_x0000_t75" style="height:12.9pt;width:12.05pt;" o:ole="t" filled="f" o:preferrelative="t" stroked="f" coordsize="21600,21600">
            <v:path/>
            <v:fill on="f" focussize="0,0"/>
            <v:stroke on="f" joinstyle="miter"/>
            <v:imagedata r:id="rId126" o:title="eqId171102a883b22fe6ca578efc8926f5b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color w:val="000000"/>
          <w:vertAlign w:val="subscript"/>
        </w:rPr>
        <w:t>水</w:t>
      </w:r>
      <m:oMath>
        <m:r>
          <m:rPr/>
          <w:rPr>
            <w:rFonts w:ascii="Cambria Math" w:hAnsi="Cambria Math" w:eastAsia="宋体" w:cs="Cambria Math"/>
          </w:rPr>
          <m:t>=1</m:t>
        </m:r>
        <m:r>
          <m:rPr>
            <m:sty m:val="p"/>
          </m:rPr>
          <w:rPr>
            <w:rFonts w:ascii="Cambria Math" w:hAnsi="Cambria Math" w:eastAsia="宋体" w:cs="Cambria Math"/>
          </w:rPr>
          <m:t>g</m:t>
        </m:r>
        <m:r>
          <m:rPr/>
          <w:rPr>
            <w:rFonts w:ascii="Cambria Math" w:hAnsi="Cambria Math" w:eastAsia="宋体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cm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</m:oMath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OB</w:t>
      </w:r>
      <w:r>
        <w:rPr>
          <w:rFonts w:ascii="宋体" w:hAnsi="宋体" w:eastAsia="宋体" w:cs="宋体"/>
          <w:color w:val="000000"/>
        </w:rPr>
        <w:t>的长度为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OB</m:t>
            </m:r>
          </m:sub>
        </m:sSub>
        <m:r>
          <m:rPr/>
          <w:rPr>
            <w:rFonts w:ascii="Cambria Math" w:hAnsi="Cambria Math" w:eastAsia="宋体" w:cs="Cambria Math"/>
          </w:rPr>
          <m:t>=10</m:t>
        </m:r>
        <m:r>
          <m:rPr>
            <m:sty m:val="p"/>
          </m:rPr>
          <w:rPr>
            <w:rFonts w:ascii="Cambria Math" w:hAnsi="Cambria Math" w:eastAsia="宋体" w:cs="Cambria Math"/>
          </w:rPr>
          <m:t>cm</m:t>
        </m:r>
      </m:oMath>
      <w:r>
        <w:rPr>
          <w:rFonts w:ascii="宋体" w:hAnsi="宋体" w:eastAsia="宋体" w:cs="宋体"/>
          <w:color w:val="000000"/>
        </w:rPr>
        <w:t>，当装满某液体时，悬挂点移至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点，</w:t>
      </w:r>
      <w:r>
        <w:rPr>
          <w:rFonts w:ascii="Times New Roman" w:hAnsi="Times New Roman" w:eastAsia="Times New Roman" w:cs="Times New Roman"/>
          <w:i/>
          <w:color w:val="000000"/>
        </w:rPr>
        <w:t>OC</w:t>
      </w:r>
      <w:r>
        <w:rPr>
          <w:rFonts w:ascii="宋体" w:hAnsi="宋体" w:eastAsia="宋体" w:cs="宋体"/>
          <w:color w:val="000000"/>
        </w:rPr>
        <w:t>的长度为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OC</m:t>
            </m:r>
          </m:sub>
        </m:sSub>
        <m:r>
          <m:rPr/>
          <w:rPr>
            <w:rFonts w:ascii="Cambria Math" w:hAnsi="Cambria Math" w:eastAsia="宋体" w:cs="Cambria Math"/>
          </w:rPr>
          <m:t>=8</m:t>
        </m:r>
        <m:r>
          <m:rPr>
            <m:sty m:val="p"/>
          </m:rPr>
          <w:rPr>
            <w:rFonts w:ascii="Cambria Math" w:hAnsi="Cambria Math" w:eastAsia="宋体" w:cs="Cambria Math"/>
          </w:rPr>
          <m:t>cm</m:t>
        </m:r>
      </m:oMath>
      <w:r>
        <w:rPr>
          <w:rFonts w:ascii="宋体" w:hAnsi="宋体" w:eastAsia="宋体" w:cs="宋体"/>
          <w:color w:val="000000"/>
        </w:rPr>
        <w:t>。</w:t>
      </w:r>
    </w:p>
    <w:p w14:paraId="62A651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8382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 WaiJbO3JrH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WaiJbO3JrHTNAx1ODbqMbQ==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634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求该液体的密度</w:t>
      </w:r>
      <w:r>
        <w:object>
          <v:shape id="_x0000_i1085" o:spt="75" alt="学科网(www.zxxk.com)--教育资源门户，提供试卷、教案、课件、论文、素材以及各类教学资源下载，还有大量而丰富的教学相关资讯！ WaiJbO3JrHTNAx1ODbqMbQ==" type="#_x0000_t75" style="height:19.2pt;width:18.6pt;" o:ole="t" filled="f" o:preferrelative="t" stroked="f" coordsize="21600,21600">
            <v:path/>
            <v:fill on="f" focussize="0,0"/>
            <v:stroke on="f" joinstyle="miter"/>
            <v:imagedata r:id="rId129" o:title="eqIdabae99165cf933f23a31cfb7ff0347a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AD016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说明在只有刻度尺的情况下，怎样在杆上标出悬挂点对应液体密度的刻度值。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62AC7157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6179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C26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7.bin"/><Relationship Id="rId97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4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3.bin"/><Relationship Id="rId91" Type="http://schemas.openxmlformats.org/officeDocument/2006/relationships/oleObject" Target="embeddings/oleObject42.bin"/><Relationship Id="rId90" Type="http://schemas.openxmlformats.org/officeDocument/2006/relationships/image" Target="media/image45.wmf"/><Relationship Id="rId9" Type="http://schemas.openxmlformats.org/officeDocument/2006/relationships/image" Target="media/image4.png"/><Relationship Id="rId89" Type="http://schemas.openxmlformats.org/officeDocument/2006/relationships/oleObject" Target="embeddings/oleObject41.bin"/><Relationship Id="rId88" Type="http://schemas.openxmlformats.org/officeDocument/2006/relationships/image" Target="media/image44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9.bin"/><Relationship Id="rId84" Type="http://schemas.openxmlformats.org/officeDocument/2006/relationships/oleObject" Target="embeddings/oleObject38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7.bin"/><Relationship Id="rId81" Type="http://schemas.openxmlformats.org/officeDocument/2006/relationships/image" Target="media/image41.png"/><Relationship Id="rId80" Type="http://schemas.openxmlformats.org/officeDocument/2006/relationships/image" Target="media/image40.wmf"/><Relationship Id="rId8" Type="http://schemas.openxmlformats.org/officeDocument/2006/relationships/image" Target="media/image3.wmf"/><Relationship Id="rId79" Type="http://schemas.openxmlformats.org/officeDocument/2006/relationships/oleObject" Target="embeddings/oleObject36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6.png"/><Relationship Id="rId71" Type="http://schemas.openxmlformats.org/officeDocument/2006/relationships/image" Target="media/image35.png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1.bin"/><Relationship Id="rId68" Type="http://schemas.openxmlformats.org/officeDocument/2006/relationships/oleObject" Target="embeddings/oleObject30.bin"/><Relationship Id="rId67" Type="http://schemas.openxmlformats.org/officeDocument/2006/relationships/image" Target="media/image34.png"/><Relationship Id="rId66" Type="http://schemas.openxmlformats.org/officeDocument/2006/relationships/image" Target="media/image33.wmf"/><Relationship Id="rId65" Type="http://schemas.openxmlformats.org/officeDocument/2006/relationships/oleObject" Target="embeddings/oleObject29.bin"/><Relationship Id="rId64" Type="http://schemas.openxmlformats.org/officeDocument/2006/relationships/oleObject" Target="embeddings/oleObject28.bin"/><Relationship Id="rId63" Type="http://schemas.openxmlformats.org/officeDocument/2006/relationships/oleObject" Target="embeddings/oleObject27.bin"/><Relationship Id="rId62" Type="http://schemas.openxmlformats.org/officeDocument/2006/relationships/oleObject" Target="embeddings/oleObject26.bin"/><Relationship Id="rId61" Type="http://schemas.openxmlformats.org/officeDocument/2006/relationships/oleObject" Target="embeddings/oleObject25.bin"/><Relationship Id="rId60" Type="http://schemas.openxmlformats.org/officeDocument/2006/relationships/oleObject" Target="embeddings/oleObject24.bin"/><Relationship Id="rId6" Type="http://schemas.openxmlformats.org/officeDocument/2006/relationships/image" Target="media/image2.png"/><Relationship Id="rId59" Type="http://schemas.openxmlformats.org/officeDocument/2006/relationships/oleObject" Target="embeddings/oleObject23.bin"/><Relationship Id="rId58" Type="http://schemas.openxmlformats.org/officeDocument/2006/relationships/oleObject" Target="embeddings/oleObject22.bin"/><Relationship Id="rId57" Type="http://schemas.openxmlformats.org/officeDocument/2006/relationships/image" Target="media/image32.png"/><Relationship Id="rId56" Type="http://schemas.openxmlformats.org/officeDocument/2006/relationships/image" Target="media/image31.wmf"/><Relationship Id="rId55" Type="http://schemas.openxmlformats.org/officeDocument/2006/relationships/oleObject" Target="embeddings/oleObject21.bin"/><Relationship Id="rId54" Type="http://schemas.openxmlformats.org/officeDocument/2006/relationships/image" Target="media/image30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9.png"/><Relationship Id="rId51" Type="http://schemas.openxmlformats.org/officeDocument/2006/relationships/image" Target="media/image28.wmf"/><Relationship Id="rId50" Type="http://schemas.openxmlformats.org/officeDocument/2006/relationships/oleObject" Target="embeddings/oleObject19.bin"/><Relationship Id="rId5" Type="http://schemas.openxmlformats.org/officeDocument/2006/relationships/theme" Target="theme/theme1.xml"/><Relationship Id="rId49" Type="http://schemas.openxmlformats.org/officeDocument/2006/relationships/image" Target="media/image27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5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4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3.wmf"/><Relationship Id="rId40" Type="http://schemas.openxmlformats.org/officeDocument/2006/relationships/oleObject" Target="embeddings/oleObject14.bin"/><Relationship Id="rId4" Type="http://schemas.openxmlformats.org/officeDocument/2006/relationships/footer" Target="footer1.xml"/><Relationship Id="rId39" Type="http://schemas.openxmlformats.org/officeDocument/2006/relationships/image" Target="media/image22.png"/><Relationship Id="rId38" Type="http://schemas.openxmlformats.org/officeDocument/2006/relationships/image" Target="media/image21.png"/><Relationship Id="rId37" Type="http://schemas.openxmlformats.org/officeDocument/2006/relationships/image" Target="media/image20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9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8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7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6.png"/><Relationship Id="rId28" Type="http://schemas.openxmlformats.org/officeDocument/2006/relationships/image" Target="media/image15.wmf"/><Relationship Id="rId27" Type="http://schemas.openxmlformats.org/officeDocument/2006/relationships/oleObject" Target="embeddings/oleObject9.bin"/><Relationship Id="rId26" Type="http://schemas.openxmlformats.org/officeDocument/2006/relationships/image" Target="media/image14.wmf"/><Relationship Id="rId25" Type="http://schemas.openxmlformats.org/officeDocument/2006/relationships/oleObject" Target="embeddings/oleObject8.bin"/><Relationship Id="rId24" Type="http://schemas.openxmlformats.org/officeDocument/2006/relationships/image" Target="media/image13.wmf"/><Relationship Id="rId23" Type="http://schemas.openxmlformats.org/officeDocument/2006/relationships/oleObject" Target="embeddings/oleObject7.bin"/><Relationship Id="rId22" Type="http://schemas.openxmlformats.org/officeDocument/2006/relationships/image" Target="media/image12.wmf"/><Relationship Id="rId21" Type="http://schemas.openxmlformats.org/officeDocument/2006/relationships/oleObject" Target="embeddings/oleObject6.bin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png"/><Relationship Id="rId16" Type="http://schemas.openxmlformats.org/officeDocument/2006/relationships/image" Target="media/image8.wmf"/><Relationship Id="rId15" Type="http://schemas.openxmlformats.org/officeDocument/2006/relationships/oleObject" Target="embeddings/oleObject4.bin"/><Relationship Id="rId14" Type="http://schemas.openxmlformats.org/officeDocument/2006/relationships/image" Target="media/image7.wmf"/><Relationship Id="rId132" Type="http://schemas.openxmlformats.org/officeDocument/2006/relationships/fontTable" Target="fontTable.xml"/><Relationship Id="rId131" Type="http://schemas.openxmlformats.org/officeDocument/2006/relationships/customXml" Target="../customXml/item2.xml"/><Relationship Id="rId130" Type="http://schemas.openxmlformats.org/officeDocument/2006/relationships/customXml" Target="../customXml/item1.xml"/><Relationship Id="rId13" Type="http://schemas.openxmlformats.org/officeDocument/2006/relationships/oleObject" Target="embeddings/oleObject3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63.png"/><Relationship Id="rId126" Type="http://schemas.openxmlformats.org/officeDocument/2006/relationships/image" Target="media/image62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9.wmf"/><Relationship Id="rId12" Type="http://schemas.openxmlformats.org/officeDocument/2006/relationships/image" Target="media/image6.wmf"/><Relationship Id="rId119" Type="http://schemas.openxmlformats.org/officeDocument/2006/relationships/oleObject" Target="embeddings/oleObject57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6.png"/><Relationship Id="rId113" Type="http://schemas.openxmlformats.org/officeDocument/2006/relationships/image" Target="media/image55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50.png"/><Relationship Id="rId102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0" Type="http://schemas.openxmlformats.org/officeDocument/2006/relationships/oleObject" Target="embeddings/oleObject48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760</Words>
  <Characters>795</Characters>
  <Lines>0</Lines>
  <Paragraphs>0</Paragraphs>
  <TotalTime>5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2025-08-27T15:02:00Z</dcterms:created>
  <dc:creator>学科网试题生产平台</dc:creator>
  <dc:description>3826354025078784</dc:description>
  <cp:lastModifiedBy>king   hero</cp:lastModifiedBy>
  <dcterms:modified xsi:type="dcterms:W3CDTF">2025-08-30T18:21:43Z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4FA7F312874B47C0BE2FF0D0963FCBD8_12</vt:lpwstr>
  </property>
</Properties>
</file>