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0171233">
      <w:pPr>
        <w:jc w:val="center"/>
        <w:rPr>
          <w:rFonts w:ascii="微软雅黑" w:cs="微软雅黑" w:eastAsia="微软雅黑" w:hAnsi="微软雅黑" w:hint="eastAsia"/>
          <w:b w:val="0"/>
          <w:bCs w:val="0"/>
          <w:sz w:val="28"/>
          <w:szCs w:val="36"/>
          <w:lang w:eastAsia="zh-CN" w:val="en-US"/>
        </w:rPr>
      </w:pPr>
      <w:r>
        <w:rPr>
          <w:rFonts w:ascii="微软雅黑" w:cs="微软雅黑" w:eastAsia="微软雅黑" w:hAnsi="微软雅黑" w:hint="eastAsia"/>
          <w:b w:val="0"/>
          <w:bCs w:val="0"/>
          <w:sz w:val="28"/>
          <w:szCs w:val="36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10287000</wp:posOffset>
            </wp:positionH>
            <wp:positionV relativeFrom="topMargin">
              <wp:posOffset>10350500</wp:posOffset>
            </wp:positionV>
            <wp:extent cx="266700" cy="3683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cs="微软雅黑" w:eastAsia="微软雅黑" w:hAnsi="微软雅黑" w:hint="eastAsia"/>
          <w:b w:val="0"/>
          <w:bCs w:val="0"/>
          <w:sz w:val="28"/>
          <w:szCs w:val="36"/>
          <w:lang w:eastAsia="zh-CN" w:val="en-US"/>
        </w:rPr>
        <w:t>高一物理</w:t>
      </w:r>
      <w:r>
        <w:rPr>
          <w:rFonts w:ascii="微软雅黑" w:cs="微软雅黑" w:eastAsia="微软雅黑" w:hAnsi="微软雅黑" w:hint="eastAsia"/>
          <w:b w:val="0"/>
          <w:bCs w:val="0"/>
          <w:sz w:val="28"/>
          <w:szCs w:val="36"/>
        </w:rPr>
        <w:t>试题</w:t>
      </w:r>
      <w:r>
        <w:rPr>
          <w:rFonts w:ascii="微软雅黑" w:cs="微软雅黑" w:eastAsia="微软雅黑" w:hAnsi="微软雅黑" w:hint="eastAsia"/>
          <w:b w:val="0"/>
          <w:bCs w:val="0"/>
          <w:sz w:val="28"/>
          <w:szCs w:val="36"/>
          <w:lang w:eastAsia="zh-CN" w:val="en-US"/>
        </w:rPr>
        <w:t>答案</w:t>
      </w:r>
    </w:p>
    <w:p w14:paraId="2CEBDF44">
      <w:pPr>
        <w:pStyle w:val="PlainText"/>
        <w:keepNext w:val="0"/>
        <w:keepLines w:val="0"/>
        <w:pageBreakBefore w:val="0"/>
        <w:widowControl w:val="0"/>
        <w:tabs>
          <w:tab w:pos="4320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一、单项选择题</w:t>
      </w:r>
      <w:r>
        <w:rPr>
          <w:rFonts w:ascii="微软雅黑" w:cs="微软雅黑" w:eastAsia="微软雅黑" w:hAnsi="微软雅黑" w:hint="eastAsia"/>
          <w:sz w:val="21"/>
          <w:szCs w:val="21"/>
          <w:lang w:eastAsia="zh-CN" w:val="en-US"/>
        </w:rPr>
        <w:t>：（本题共10小题，每小题4分，共40分,。在小题给出的四个选项中，第1～7题只有一项符合题目要求，第8～10题有多项符合要求，每小题全部选对得4分，选对但不全的得2分，有错选或者不选的得0分）</w:t>
      </w:r>
    </w:p>
    <w:tbl>
      <w:tblPr>
        <w:tblStyle w:val="TableGrid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8"/>
          <w:right w:type="dxa" w:w="108"/>
        </w:tblCellMar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4032440F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left w:type="dxa" w:w="108"/>
            <w:right w:type="dxa" w:w="108"/>
          </w:tblCellMar>
        </w:tblPrEx>
        <w:tc>
          <w:tcPr>
            <w:tcW w:type="dxa" w:w="774"/>
          </w:tcPr>
          <w:p w14:paraId="549E577F">
            <w:pPr>
              <w:rPr>
                <w:rFonts w:hint="default"/>
                <w:vertAlign w:val="baseline"/>
                <w:lang w:eastAsia="zh-CN" w:val="en-US"/>
              </w:rPr>
            </w:pPr>
            <w:r>
              <w:rPr>
                <w:rFonts w:hint="eastAsia"/>
                <w:vertAlign w:val="baseline"/>
                <w:lang w:eastAsia="zh-CN" w:val="en-US"/>
              </w:rPr>
              <w:t>题号</w:t>
            </w:r>
          </w:p>
        </w:tc>
        <w:tc>
          <w:tcPr>
            <w:tcW w:type="dxa" w:w="774"/>
          </w:tcPr>
          <w:p w14:paraId="235E39E7">
            <w:pPr>
              <w:rPr>
                <w:rFonts w:hint="default"/>
                <w:color w:val="FF0000"/>
                <w:vertAlign w:val="baseline"/>
                <w:lang w:eastAsia="zh-CN" w:val="en-US"/>
              </w:rPr>
            </w:pPr>
            <w:r>
              <w:rPr>
                <w:rFonts w:hint="eastAsia"/>
                <w:color w:val="FF0000"/>
                <w:vertAlign w:val="baseline"/>
                <w:lang w:eastAsia="zh-CN" w:val="en-US"/>
              </w:rPr>
              <w:t>1</w:t>
            </w:r>
          </w:p>
        </w:tc>
        <w:tc>
          <w:tcPr>
            <w:tcW w:type="dxa" w:w="774"/>
          </w:tcPr>
          <w:p w14:paraId="5DA36966">
            <w:pPr>
              <w:rPr>
                <w:rFonts w:hint="default"/>
                <w:color w:val="FF0000"/>
                <w:vertAlign w:val="baseline"/>
                <w:lang w:eastAsia="zh-CN" w:val="en-US"/>
              </w:rPr>
            </w:pPr>
            <w:r>
              <w:rPr>
                <w:rFonts w:hint="eastAsia"/>
                <w:color w:val="FF0000"/>
                <w:vertAlign w:val="baseline"/>
                <w:lang w:eastAsia="zh-CN" w:val="en-US"/>
              </w:rPr>
              <w:t>2</w:t>
            </w:r>
          </w:p>
        </w:tc>
        <w:tc>
          <w:tcPr>
            <w:tcW w:type="dxa" w:w="775"/>
          </w:tcPr>
          <w:p w14:paraId="10B69012">
            <w:pPr>
              <w:rPr>
                <w:rFonts w:hint="default"/>
                <w:color w:val="FF0000"/>
                <w:vertAlign w:val="baseline"/>
                <w:lang w:eastAsia="zh-CN" w:val="en-US"/>
              </w:rPr>
            </w:pPr>
            <w:r>
              <w:rPr>
                <w:rFonts w:hint="eastAsia"/>
                <w:color w:val="FF0000"/>
                <w:vertAlign w:val="baseline"/>
                <w:lang w:eastAsia="zh-CN" w:val="en-US"/>
              </w:rPr>
              <w:t>3</w:t>
            </w:r>
          </w:p>
        </w:tc>
        <w:tc>
          <w:tcPr>
            <w:tcW w:type="dxa" w:w="775"/>
          </w:tcPr>
          <w:p w14:paraId="6DB68682">
            <w:pPr>
              <w:rPr>
                <w:rFonts w:hint="default"/>
                <w:color w:val="FF0000"/>
                <w:vertAlign w:val="baseline"/>
                <w:lang w:eastAsia="zh-CN" w:val="en-US"/>
              </w:rPr>
            </w:pPr>
            <w:r>
              <w:rPr>
                <w:rFonts w:hint="eastAsia"/>
                <w:color w:val="FF0000"/>
                <w:vertAlign w:val="baseline"/>
                <w:lang w:eastAsia="zh-CN" w:val="en-US"/>
              </w:rPr>
              <w:t>4</w:t>
            </w:r>
          </w:p>
        </w:tc>
        <w:tc>
          <w:tcPr>
            <w:tcW w:type="dxa" w:w="775"/>
          </w:tcPr>
          <w:p w14:paraId="60D987A8">
            <w:pPr>
              <w:rPr>
                <w:rFonts w:hint="default"/>
                <w:color w:val="FF0000"/>
                <w:vertAlign w:val="baseline"/>
                <w:lang w:eastAsia="zh-CN" w:val="en-US"/>
              </w:rPr>
            </w:pPr>
            <w:r>
              <w:rPr>
                <w:rFonts w:hint="eastAsia"/>
                <w:color w:val="FF0000"/>
                <w:vertAlign w:val="baseline"/>
                <w:lang w:eastAsia="zh-CN" w:val="en-US"/>
              </w:rPr>
              <w:t>5</w:t>
            </w:r>
          </w:p>
        </w:tc>
        <w:tc>
          <w:tcPr>
            <w:tcW w:type="dxa" w:w="775"/>
          </w:tcPr>
          <w:p w14:paraId="57BA7370">
            <w:pPr>
              <w:rPr>
                <w:rFonts w:hint="default"/>
                <w:color w:val="FF0000"/>
                <w:vertAlign w:val="baseline"/>
                <w:lang w:eastAsia="zh-CN" w:val="en-US"/>
              </w:rPr>
            </w:pPr>
            <w:r>
              <w:rPr>
                <w:rFonts w:hint="eastAsia"/>
                <w:color w:val="FF0000"/>
                <w:vertAlign w:val="baseline"/>
                <w:lang w:eastAsia="zh-CN" w:val="en-US"/>
              </w:rPr>
              <w:t>6</w:t>
            </w:r>
          </w:p>
        </w:tc>
        <w:tc>
          <w:tcPr>
            <w:tcW w:type="dxa" w:w="775"/>
          </w:tcPr>
          <w:p w14:paraId="649D0024">
            <w:pPr>
              <w:rPr>
                <w:rFonts w:hint="default"/>
                <w:color w:val="FF0000"/>
                <w:vertAlign w:val="baseline"/>
                <w:lang w:eastAsia="zh-CN" w:val="en-US"/>
              </w:rPr>
            </w:pPr>
            <w:r>
              <w:rPr>
                <w:rFonts w:hint="eastAsia"/>
                <w:color w:val="FF0000"/>
                <w:vertAlign w:val="baseline"/>
                <w:lang w:eastAsia="zh-CN" w:val="en-US"/>
              </w:rPr>
              <w:t>7</w:t>
            </w:r>
          </w:p>
        </w:tc>
        <w:tc>
          <w:tcPr>
            <w:tcW w:type="dxa" w:w="775"/>
          </w:tcPr>
          <w:p w14:paraId="1F94A81F">
            <w:pPr>
              <w:rPr>
                <w:rFonts w:hint="default"/>
                <w:color w:val="FF0000"/>
                <w:vertAlign w:val="baseline"/>
                <w:lang w:eastAsia="zh-CN" w:val="en-US"/>
              </w:rPr>
            </w:pPr>
            <w:r>
              <w:rPr>
                <w:rFonts w:hint="eastAsia"/>
                <w:color w:val="FF0000"/>
                <w:vertAlign w:val="baseline"/>
                <w:lang w:eastAsia="zh-CN" w:val="en-US"/>
              </w:rPr>
              <w:t>8</w:t>
            </w:r>
          </w:p>
        </w:tc>
        <w:tc>
          <w:tcPr>
            <w:tcW w:type="dxa" w:w="775"/>
          </w:tcPr>
          <w:p w14:paraId="3058C06A">
            <w:pPr>
              <w:rPr>
                <w:rFonts w:hint="default"/>
                <w:color w:val="FF0000"/>
                <w:vertAlign w:val="baseline"/>
                <w:lang w:eastAsia="zh-CN" w:val="en-US"/>
              </w:rPr>
            </w:pPr>
            <w:r>
              <w:rPr>
                <w:rFonts w:hint="eastAsia"/>
                <w:color w:val="FF0000"/>
                <w:vertAlign w:val="baseline"/>
                <w:lang w:eastAsia="zh-CN" w:val="en-US"/>
              </w:rPr>
              <w:t>9</w:t>
            </w:r>
          </w:p>
        </w:tc>
        <w:tc>
          <w:tcPr>
            <w:tcW w:type="dxa" w:w="775"/>
          </w:tcPr>
          <w:p w14:paraId="3B54618C">
            <w:pPr>
              <w:rPr>
                <w:rFonts w:hint="default"/>
                <w:color w:val="FF0000"/>
                <w:vertAlign w:val="baseline"/>
                <w:lang w:eastAsia="zh-CN" w:val="en-US"/>
              </w:rPr>
            </w:pPr>
            <w:r>
              <w:rPr>
                <w:rFonts w:hint="eastAsia"/>
                <w:color w:val="FF0000"/>
                <w:vertAlign w:val="baseline"/>
                <w:lang w:eastAsia="zh-CN" w:val="en-US"/>
              </w:rPr>
              <w:t>10</w:t>
            </w:r>
          </w:p>
        </w:tc>
      </w:tr>
      <w:tr w14:paraId="544DBF05">
        <w:tblPrEx>
          <w:tblW w:type="auto" w:w="0"/>
          <w:tblInd w:type="dxa" w:w="0"/>
          <w:tblCellMar>
            <w:left w:type="dxa" w:w="108"/>
            <w:right w:type="dxa" w:w="108"/>
          </w:tblCellMar>
        </w:tblPrEx>
        <w:tc>
          <w:tcPr>
            <w:tcW w:type="dxa" w:w="774"/>
          </w:tcPr>
          <w:p w14:paraId="6317BDC1">
            <w:pPr>
              <w:rPr>
                <w:rFonts w:hint="default"/>
                <w:vertAlign w:val="baseline"/>
                <w:lang w:eastAsia="zh-CN" w:val="en-US"/>
              </w:rPr>
            </w:pPr>
            <w:r>
              <w:rPr>
                <w:rFonts w:hint="eastAsia"/>
                <w:vertAlign w:val="baseline"/>
                <w:lang w:eastAsia="zh-CN" w:val="en-US"/>
              </w:rPr>
              <w:t>答案</w:t>
            </w:r>
          </w:p>
        </w:tc>
        <w:tc>
          <w:tcPr>
            <w:tcW w:type="dxa" w:w="774"/>
          </w:tcPr>
          <w:p w14:paraId="746C5389">
            <w:pPr>
              <w:rPr>
                <w:rFonts w:hint="default"/>
                <w:color w:val="FF0000"/>
                <w:vertAlign w:val="baseline"/>
                <w:lang w:eastAsia="zh-CN" w:val="en-US"/>
              </w:rPr>
            </w:pPr>
            <w:r>
              <w:rPr>
                <w:rFonts w:hint="eastAsia"/>
                <w:color w:val="FF0000"/>
                <w:vertAlign w:val="baseline"/>
                <w:lang w:eastAsia="zh-CN" w:val="en-US"/>
              </w:rPr>
              <w:t>A</w:t>
            </w:r>
          </w:p>
        </w:tc>
        <w:tc>
          <w:tcPr>
            <w:tcW w:type="dxa" w:w="774"/>
          </w:tcPr>
          <w:p w14:paraId="0A311D1C">
            <w:pPr>
              <w:rPr>
                <w:rFonts w:hint="default"/>
                <w:color w:val="FF0000"/>
                <w:vertAlign w:val="baseline"/>
                <w:lang w:eastAsia="zh-CN" w:val="en-US"/>
              </w:rPr>
            </w:pPr>
            <w:r>
              <w:rPr>
                <w:rFonts w:hint="eastAsia"/>
                <w:color w:val="FF0000"/>
                <w:vertAlign w:val="baseline"/>
                <w:lang w:eastAsia="zh-CN" w:val="en-US"/>
              </w:rPr>
              <w:t>B</w:t>
            </w:r>
          </w:p>
        </w:tc>
        <w:tc>
          <w:tcPr>
            <w:tcW w:type="dxa" w:w="775"/>
          </w:tcPr>
          <w:p w14:paraId="65882F44">
            <w:pPr>
              <w:rPr>
                <w:rFonts w:hint="default"/>
                <w:color w:val="FF0000"/>
                <w:vertAlign w:val="baseline"/>
                <w:lang w:eastAsia="zh-CN" w:val="en-US"/>
              </w:rPr>
            </w:pPr>
            <w:r>
              <w:rPr>
                <w:rFonts w:hint="eastAsia"/>
                <w:color w:val="FF0000"/>
                <w:vertAlign w:val="baseline"/>
                <w:lang w:eastAsia="zh-CN" w:val="en-US"/>
              </w:rPr>
              <w:t>D</w:t>
            </w:r>
          </w:p>
        </w:tc>
        <w:tc>
          <w:tcPr>
            <w:tcW w:type="dxa" w:w="775"/>
          </w:tcPr>
          <w:p w14:paraId="1D0BF111">
            <w:pPr>
              <w:rPr>
                <w:rFonts w:hint="default"/>
                <w:color w:val="FF0000"/>
                <w:vertAlign w:val="baseline"/>
                <w:lang w:eastAsia="zh-CN" w:val="en-US"/>
              </w:rPr>
            </w:pPr>
            <w:r>
              <w:rPr>
                <w:rFonts w:hint="eastAsia"/>
                <w:color w:val="FF0000"/>
                <w:vertAlign w:val="baseline"/>
                <w:lang w:eastAsia="zh-CN" w:val="en-US"/>
              </w:rPr>
              <w:t>B</w:t>
            </w:r>
          </w:p>
        </w:tc>
        <w:tc>
          <w:tcPr>
            <w:tcW w:type="dxa" w:w="775"/>
          </w:tcPr>
          <w:p w14:paraId="5109A3C0">
            <w:pPr>
              <w:rPr>
                <w:rFonts w:hint="default"/>
                <w:color w:val="FF0000"/>
                <w:vertAlign w:val="baseline"/>
                <w:lang w:eastAsia="zh-CN" w:val="en-US"/>
              </w:rPr>
            </w:pPr>
            <w:r>
              <w:rPr>
                <w:rFonts w:hint="eastAsia"/>
                <w:color w:val="FF0000"/>
                <w:vertAlign w:val="baseline"/>
                <w:lang w:eastAsia="zh-CN" w:val="en-US"/>
              </w:rPr>
              <w:t>C</w:t>
            </w:r>
          </w:p>
        </w:tc>
        <w:tc>
          <w:tcPr>
            <w:tcW w:type="dxa" w:w="775"/>
          </w:tcPr>
          <w:p w14:paraId="48118630">
            <w:pPr>
              <w:rPr>
                <w:rFonts w:hint="default"/>
                <w:color w:val="FF0000"/>
                <w:vertAlign w:val="baseline"/>
                <w:lang w:eastAsia="zh-CN" w:val="en-US"/>
              </w:rPr>
            </w:pPr>
            <w:r>
              <w:rPr>
                <w:rFonts w:hint="eastAsia"/>
                <w:color w:val="FF0000"/>
                <w:vertAlign w:val="baseline"/>
                <w:lang w:eastAsia="zh-CN" w:val="en-US"/>
              </w:rPr>
              <w:t>D</w:t>
            </w:r>
          </w:p>
        </w:tc>
        <w:tc>
          <w:tcPr>
            <w:tcW w:type="dxa" w:w="775"/>
          </w:tcPr>
          <w:p w14:paraId="0967579E">
            <w:pPr>
              <w:rPr>
                <w:rFonts w:hint="default"/>
                <w:color w:val="FF0000"/>
                <w:vertAlign w:val="baseline"/>
                <w:lang w:eastAsia="zh-CN" w:val="en-US"/>
              </w:rPr>
            </w:pPr>
            <w:r>
              <w:rPr>
                <w:rFonts w:hint="eastAsia"/>
                <w:color w:val="FF0000"/>
                <w:vertAlign w:val="baseline"/>
                <w:lang w:eastAsia="zh-CN" w:val="en-US"/>
              </w:rPr>
              <w:t>C</w:t>
            </w:r>
          </w:p>
        </w:tc>
        <w:tc>
          <w:tcPr>
            <w:tcW w:type="dxa" w:w="775"/>
          </w:tcPr>
          <w:p w14:paraId="028DBA63">
            <w:pPr>
              <w:rPr>
                <w:rFonts w:hint="default"/>
                <w:color w:val="FF0000"/>
                <w:vertAlign w:val="baseline"/>
                <w:lang w:eastAsia="zh-CN" w:val="en-US"/>
              </w:rPr>
            </w:pPr>
            <w:r>
              <w:rPr>
                <w:rFonts w:hint="eastAsia"/>
                <w:color w:val="FF0000"/>
                <w:vertAlign w:val="baseline"/>
                <w:lang w:eastAsia="zh-CN" w:val="en-US"/>
              </w:rPr>
              <w:t>BC</w:t>
            </w:r>
          </w:p>
        </w:tc>
        <w:tc>
          <w:tcPr>
            <w:tcW w:type="dxa" w:w="775"/>
          </w:tcPr>
          <w:p w14:paraId="2CD61FF3">
            <w:pPr>
              <w:rPr>
                <w:rFonts w:hint="default"/>
                <w:color w:val="FF0000"/>
                <w:vertAlign w:val="baseline"/>
                <w:lang w:eastAsia="zh-CN" w:val="en-US"/>
              </w:rPr>
            </w:pPr>
            <w:r>
              <w:rPr>
                <w:rFonts w:hint="eastAsia"/>
                <w:color w:val="FF0000"/>
                <w:vertAlign w:val="baseline"/>
                <w:lang w:eastAsia="zh-CN" w:val="en-US"/>
              </w:rPr>
              <w:t>AC</w:t>
            </w:r>
          </w:p>
        </w:tc>
        <w:tc>
          <w:tcPr>
            <w:tcW w:type="dxa" w:w="775"/>
          </w:tcPr>
          <w:p w14:paraId="254CCCC0">
            <w:pPr>
              <w:rPr>
                <w:rFonts w:hint="default"/>
                <w:color w:val="FF0000"/>
                <w:vertAlign w:val="baseline"/>
                <w:lang w:eastAsia="zh-CN" w:val="en-US"/>
              </w:rPr>
            </w:pPr>
            <w:r>
              <w:rPr>
                <w:rFonts w:hint="eastAsia"/>
                <w:color w:val="FF0000"/>
                <w:vertAlign w:val="baseline"/>
                <w:lang w:eastAsia="zh-CN" w:val="en-US"/>
              </w:rPr>
              <w:t>AD</w:t>
            </w:r>
          </w:p>
        </w:tc>
      </w:tr>
    </w:tbl>
    <w:p w14:paraId="139B9881">
      <w:pPr>
        <w:rPr>
          <w:rFonts w:hint="eastAsia"/>
          <w:lang w:eastAsia="zh-CN" w:val="en-US"/>
        </w:rPr>
      </w:pPr>
    </w:p>
    <w:p w14:paraId="61A69238">
      <w:pPr>
        <w:pStyle w:val="Plain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/>
          <w:lang w:eastAsia="zh-CN" w:val="en-US"/>
        </w:rPr>
      </w:pPr>
      <w:r>
        <w:rPr>
          <w:rFonts w:hint="eastAsia"/>
          <w:lang w:eastAsia="zh-CN" w:val="en-US"/>
        </w:rPr>
        <w:t>二、</w:t>
      </w:r>
      <w:r>
        <w:rPr>
          <w:rFonts w:ascii="宋体" w:cs="宋体" w:hAnsi="宋体" w:hint="eastAsia"/>
          <w:b/>
        </w:rPr>
        <w:t>非选择</w:t>
      </w:r>
      <w:r>
        <w:rPr>
          <w:rFonts w:ascii="宋体" w:cs="宋体" w:hAnsi="宋体"/>
          <w:b/>
        </w:rPr>
        <w:t>题</w:t>
      </w:r>
      <w:r>
        <w:rPr>
          <w:rFonts w:ascii="微软雅黑" w:cs="微软雅黑" w:eastAsia="微软雅黑" w:hAnsi="微软雅黑" w:hint="eastAsia"/>
          <w:color w:val="auto"/>
          <w:sz w:val="21"/>
          <w:szCs w:val="21"/>
          <w:u w:color="auto" w:val="none"/>
          <w:lang w:eastAsia="zh-CN" w:val="en-US"/>
        </w:rPr>
        <w:t>：（本大题共5小题，共60分）</w:t>
      </w:r>
    </w:p>
    <w:p w14:paraId="6599EDE2">
      <w:pPr>
        <w:pStyle w:val="PlainText"/>
        <w:tabs>
          <w:tab w:pos="4305" w:val="left"/>
        </w:tabs>
        <w:snapToGrid w:val="0"/>
        <w:spacing w:line="360" w:lineRule="auto"/>
        <w:ind w:firstLine="420" w:firstLineChars="200"/>
        <w:rPr>
          <w:rFonts w:ascii="仿宋_GB2312" w:cs="仿宋_GB2312" w:eastAsia="仿宋_GB2312" w:hAnsi="仿宋_GB2312" w:hint="eastAsia"/>
          <w:sz w:val="24"/>
        </w:rPr>
      </w:pPr>
      <w:r>
        <w:rPr>
          <w:rFonts w:hint="eastAsia"/>
          <w:lang w:eastAsia="zh-CN" w:val="en-US"/>
        </w:rPr>
        <w:t>11、(12分)</w:t>
      </w:r>
    </w:p>
    <w:p w14:paraId="52DAF7C3">
      <w:pPr>
        <w:ind w:firstLine="480" w:firstLineChars="200"/>
        <w:rPr>
          <w:rFonts w:ascii="Times New Roman" w:cs="Times New Roman" w:hAnsi="Times New Roman"/>
          <w:color w:val="FF0000"/>
          <w:sz w:val="24"/>
        </w:rPr>
      </w:pPr>
      <w:r>
        <w:rPr>
          <w:rFonts w:ascii="Times New Roman" w:cs="Times New Roman" w:eastAsia="黑体" w:hAnsi="Times New Roman"/>
          <w:color w:val="FF0000"/>
          <w:sz w:val="24"/>
        </w:rPr>
        <w:t>答案：</w:t>
      </w:r>
      <w:r>
        <w:rPr>
          <w:rFonts w:ascii="Times New Roman" w:cs="Times New Roman" w:hAnsi="Times New Roman"/>
          <w:color w:val="FF0000"/>
          <w:sz w:val="24"/>
        </w:rPr>
        <w:t>(1)A　</w:t>
      </w:r>
      <w:r>
        <w:rPr>
          <w:rFonts w:ascii="Times New Roman" w:cs="Times New Roman" w:hAnsi="Times New Roman" w:hint="eastAsia"/>
          <w:color w:val="FF0000"/>
          <w:sz w:val="24"/>
        </w:rPr>
        <w:t>C</w:t>
      </w:r>
      <w:r>
        <w:rPr>
          <w:rFonts w:ascii="Times New Roman" w:cs="Times New Roman" w:hAnsi="Times New Roman"/>
          <w:color w:val="FF0000"/>
          <w:sz w:val="24"/>
        </w:rPr>
        <w:t>　(2)图见解析　</w:t>
      </w:r>
    </w:p>
    <w:p w14:paraId="2ED22660">
      <w:pPr>
        <w:ind w:firstLine="480" w:firstLineChars="200"/>
        <w:rPr>
          <w:rFonts w:ascii="Times New Roman" w:cs="Times New Roman" w:hAnsi="Times New Roman"/>
          <w:color w:val="FF0000"/>
          <w:sz w:val="24"/>
        </w:rPr>
      </w:pPr>
      <w:r>
        <w:rPr>
          <w:rFonts w:ascii="Times New Roman" w:cs="Times New Roman" w:hAnsi="Times New Roman"/>
          <w:color w:val="FF0000"/>
          <w:sz w:val="24"/>
        </w:rPr>
        <w:t>(3)小车的速度随时间均匀变化　加速度　</w:t>
      </w:r>
    </w:p>
    <w:p w14:paraId="30FFBC4F">
      <w:pPr>
        <w:ind w:firstLine="480" w:firstLineChars="200"/>
        <w:rPr>
          <w:rFonts w:hint="default"/>
          <w:color w:val="FF0000"/>
          <w:lang w:eastAsia="zh-CN" w:val="en-US"/>
        </w:rPr>
      </w:pPr>
      <w:r>
        <w:rPr>
          <w:rFonts w:ascii="Times New Roman" w:cs="Times New Roman" w:hAnsi="Times New Roman"/>
          <w:color w:val="FF0000"/>
          <w:sz w:val="24"/>
        </w:rPr>
        <w:t>(4)越小越好　有关</w:t>
      </w:r>
    </w:p>
    <w:p w14:paraId="2BBC59D6">
      <w:pPr>
        <w:rPr>
          <w:rFonts w:hint="eastAsia"/>
          <w:lang w:eastAsia="zh-CN" w:val="en-US"/>
        </w:rPr>
      </w:pPr>
    </w:p>
    <w:p w14:paraId="06E6EC31">
      <w:pPr>
        <w:pStyle w:val="PlainText"/>
        <w:tabs>
          <w:tab w:pos="4305" w:val="left"/>
        </w:tabs>
        <w:snapToGrid w:val="0"/>
        <w:spacing w:line="360" w:lineRule="auto"/>
        <w:ind w:firstLine="420" w:firstLineChars="200"/>
        <w:rPr>
          <w:rFonts w:ascii="仿宋_GB2312" w:cs="仿宋_GB2312" w:eastAsia="仿宋_GB2312" w:hAnsi="仿宋_GB2312" w:hint="eastAsia"/>
          <w:sz w:val="24"/>
        </w:rPr>
      </w:pPr>
      <w:r>
        <w:rPr>
          <w:rFonts w:hint="eastAsia"/>
          <w:lang w:eastAsia="zh-CN" w:val="en-US"/>
        </w:rPr>
        <w:t>12.(12分)</w:t>
      </w:r>
    </w:p>
    <w:p w14:paraId="6E959686">
      <w:pPr>
        <w:ind w:firstLine="480" w:firstLineChars="200"/>
        <w:rPr>
          <w:rFonts w:hint="eastAsia"/>
          <w:color w:val="FF0000"/>
          <w:lang w:eastAsia="zh-CN" w:val="en-US"/>
        </w:rPr>
      </w:pPr>
      <w:r>
        <w:rPr>
          <w:rFonts w:ascii="Times New Roman" w:cs="Times New Roman" w:eastAsia="黑体" w:hAnsi="Times New Roman"/>
          <w:color w:val="FF0000"/>
          <w:sz w:val="24"/>
        </w:rPr>
        <w:t>答案：</w:t>
      </w:r>
      <w:r>
        <w:rPr>
          <w:rFonts w:ascii="Times New Roman" w:cs="Times New Roman" w:hAnsi="Times New Roman"/>
          <w:color w:val="FF0000"/>
          <w:sz w:val="24"/>
        </w:rPr>
        <w:t xml:space="preserve">(1)8 </w:t>
      </w:r>
      <w:r>
        <w:rPr>
          <w:rFonts w:ascii="Times New Roman" w:cs="Times New Roman" w:hAnsi="Times New Roman" w:hint="eastAsia"/>
          <w:color w:val="FF0000"/>
          <w:sz w:val="24"/>
        </w:rPr>
        <w:t>m/s</w:t>
      </w:r>
      <w:r>
        <w:rPr>
          <w:rFonts w:ascii="Times New Roman" w:cs="Times New Roman" w:hAnsi="Times New Roman"/>
          <w:color w:val="FF0000"/>
          <w:sz w:val="24"/>
        </w:rPr>
        <w:t xml:space="preserve">　(2)6 </w:t>
      </w:r>
      <w:r>
        <w:rPr>
          <w:rFonts w:ascii="Times New Roman" w:cs="Times New Roman" w:hAnsi="Times New Roman" w:hint="eastAsia"/>
          <w:color w:val="FF0000"/>
          <w:sz w:val="24"/>
        </w:rPr>
        <w:t>m</w:t>
      </w:r>
    </w:p>
    <w:p w14:paraId="00357BE0">
      <w:pPr>
        <w:rPr>
          <w:rFonts w:hint="eastAsia"/>
          <w:lang w:eastAsia="zh-CN" w:val="en-US"/>
        </w:rPr>
      </w:pPr>
    </w:p>
    <w:p w14:paraId="4077B861">
      <w:pPr>
        <w:pStyle w:val="PlainText"/>
        <w:tabs>
          <w:tab w:pos="4305" w:val="left"/>
        </w:tabs>
        <w:snapToGrid w:val="0"/>
        <w:spacing w:line="360" w:lineRule="auto"/>
        <w:ind w:firstLine="420" w:firstLineChars="200"/>
        <w:rPr>
          <w:rFonts w:ascii="仿宋_GB2312" w:cs="仿宋_GB2312" w:eastAsia="仿宋_GB2312" w:hAnsi="仿宋_GB2312" w:hint="eastAsia"/>
          <w:sz w:val="24"/>
        </w:rPr>
      </w:pPr>
      <w:r>
        <w:rPr>
          <w:rFonts w:hint="eastAsia"/>
          <w:lang w:eastAsia="zh-CN" w:val="en-US"/>
        </w:rPr>
        <w:t>13.(12分)</w:t>
      </w:r>
    </w:p>
    <w:p w14:paraId="7A941AC1">
      <w:pPr>
        <w:pStyle w:val="PlainText"/>
        <w:tabs>
          <w:tab w:pos="4305" w:val="left"/>
        </w:tabs>
        <w:snapToGrid w:val="0"/>
        <w:spacing w:line="360" w:lineRule="auto"/>
        <w:ind w:firstLine="480" w:firstLineChars="200"/>
        <w:rPr>
          <w:rFonts w:ascii="Times New Roman" w:cs="Times New Roman" w:hAnsi="Times New Roman" w:hint="eastAsia"/>
          <w:color w:val="FF0000"/>
          <w:sz w:val="24"/>
        </w:rPr>
      </w:pPr>
      <w:r>
        <w:rPr>
          <w:rFonts w:ascii="Times New Roman" w:cs="Times New Roman" w:eastAsia="黑体" w:hAnsi="Times New Roman"/>
          <w:color w:val="FF0000"/>
          <w:sz w:val="24"/>
        </w:rPr>
        <w:t>答案：</w:t>
      </w:r>
      <w:r>
        <w:rPr>
          <w:rFonts w:ascii="Times New Roman" w:cs="Times New Roman" w:hAnsi="Times New Roman"/>
          <w:color w:val="FF0000"/>
          <w:sz w:val="24"/>
        </w:rPr>
        <w:t>(1)(2－</w:t>
      </w:r>
      <w:r>
        <w:rPr>
          <w:rFonts w:ascii="Times New Roman" w:cs="Times New Roman" w:hAnsi="Times New Roman"/>
          <w:i/>
          <w:color w:val="FF0000"/>
          <w:sz w:val="24"/>
        </w:rPr>
        <w:fldChar w:fldCharType="begin"/>
      </w:r>
      <w:r>
        <w:rPr>
          <w:rFonts w:ascii="Times New Roman" w:cs="Times New Roman" w:hAnsi="Times New Roman" w:hint="eastAsia"/>
          <w:i/>
          <w:color w:val="FF0000"/>
          <w:sz w:val="24"/>
        </w:rPr>
        <w:instrText>eq \r</w:instrText>
      </w:r>
      <w:r>
        <w:rPr>
          <w:rFonts w:ascii="Times New Roman" w:cs="Times New Roman" w:hAnsi="Times New Roman" w:hint="eastAsia"/>
          <w:color w:val="FF0000"/>
          <w:sz w:val="24"/>
        </w:rPr>
        <w:instrText>(3)</w:instrText>
      </w:r>
      <w:r>
        <w:rPr>
          <w:rFonts w:ascii="Times New Roman" w:cs="Times New Roman" w:hAnsi="Times New Roman"/>
          <w:i/>
          <w:color w:val="FF0000"/>
          <w:sz w:val="24"/>
        </w:rPr>
        <w:fldChar w:fldCharType="separate"/>
      </w:r>
      <w:r>
        <w:rPr>
          <w:rFonts w:ascii="Times New Roman" w:cs="Times New Roman" w:hAnsi="Times New Roman"/>
          <w:i/>
          <w:color w:val="FF0000"/>
          <w:sz w:val="24"/>
        </w:rPr>
        <w:fldChar w:fldCharType="end"/>
      </w:r>
      <w:r>
        <w:rPr>
          <w:rFonts w:ascii="Times New Roman" w:cs="Times New Roman" w:hAnsi="Times New Roman"/>
          <w:color w:val="FF0000"/>
          <w:sz w:val="24"/>
        </w:rPr>
        <w:t xml:space="preserve">) </w:t>
      </w:r>
      <w:r>
        <w:rPr>
          <w:rFonts w:ascii="Times New Roman" w:cs="Times New Roman" w:hAnsi="Times New Roman" w:hint="eastAsia"/>
          <w:color w:val="FF0000"/>
          <w:sz w:val="24"/>
        </w:rPr>
        <w:t>s</w:t>
      </w:r>
      <w:r>
        <w:rPr>
          <w:rFonts w:ascii="Times New Roman" w:cs="Times New Roman" w:hAnsi="Times New Roman"/>
          <w:color w:val="FF0000"/>
          <w:sz w:val="24"/>
        </w:rPr>
        <w:t>　(2)(</w:t>
      </w:r>
      <w:r>
        <w:rPr>
          <w:rFonts w:ascii="Times New Roman" w:cs="Times New Roman" w:hAnsi="Times New Roman"/>
          <w:i/>
          <w:color w:val="FF0000"/>
          <w:sz w:val="24"/>
        </w:rPr>
        <w:fldChar w:fldCharType="begin"/>
      </w:r>
      <w:r>
        <w:rPr>
          <w:rFonts w:ascii="Times New Roman" w:cs="Times New Roman" w:hAnsi="Times New Roman" w:hint="eastAsia"/>
          <w:i/>
          <w:color w:val="FF0000"/>
          <w:sz w:val="24"/>
        </w:rPr>
        <w:instrText>eq \r</w:instrText>
      </w:r>
      <w:r>
        <w:rPr>
          <w:rFonts w:ascii="Times New Roman" w:cs="Times New Roman" w:hAnsi="Times New Roman" w:hint="eastAsia"/>
          <w:color w:val="FF0000"/>
          <w:sz w:val="24"/>
        </w:rPr>
        <w:instrText>(5)</w:instrText>
      </w:r>
      <w:r>
        <w:rPr>
          <w:rFonts w:ascii="Times New Roman" w:cs="Times New Roman" w:hAnsi="Times New Roman"/>
          <w:i/>
          <w:color w:val="FF0000"/>
          <w:sz w:val="24"/>
        </w:rPr>
        <w:fldChar w:fldCharType="separate"/>
      </w:r>
      <w:r>
        <w:rPr>
          <w:rFonts w:ascii="Times New Roman" w:cs="Times New Roman" w:hAnsi="Times New Roman"/>
          <w:i/>
          <w:color w:val="FF0000"/>
          <w:sz w:val="24"/>
        </w:rPr>
        <w:fldChar w:fldCharType="end"/>
      </w:r>
      <w:r>
        <w:rPr>
          <w:rFonts w:ascii="Times New Roman" w:cs="Times New Roman" w:hAnsi="Times New Roman"/>
          <w:color w:val="FF0000"/>
          <w:sz w:val="24"/>
        </w:rPr>
        <w:t>－</w:t>
      </w:r>
      <w:r>
        <w:rPr>
          <w:rFonts w:ascii="Times New Roman" w:cs="Times New Roman" w:hAnsi="Times New Roman"/>
          <w:i/>
          <w:color w:val="FF0000"/>
          <w:sz w:val="24"/>
        </w:rPr>
        <w:fldChar w:fldCharType="begin"/>
      </w:r>
      <w:r>
        <w:rPr>
          <w:rFonts w:ascii="Times New Roman" w:cs="Times New Roman" w:hAnsi="Times New Roman" w:hint="eastAsia"/>
          <w:i/>
          <w:color w:val="FF0000"/>
          <w:sz w:val="24"/>
        </w:rPr>
        <w:instrText>eq \r</w:instrText>
      </w:r>
      <w:r>
        <w:rPr>
          <w:rFonts w:ascii="Times New Roman" w:cs="Times New Roman" w:hAnsi="Times New Roman" w:hint="eastAsia"/>
          <w:color w:val="FF0000"/>
          <w:sz w:val="24"/>
        </w:rPr>
        <w:instrText>(3)</w:instrText>
      </w:r>
      <w:r>
        <w:rPr>
          <w:rFonts w:ascii="Times New Roman" w:cs="Times New Roman" w:hAnsi="Times New Roman"/>
          <w:i/>
          <w:color w:val="FF0000"/>
          <w:sz w:val="24"/>
        </w:rPr>
        <w:fldChar w:fldCharType="separate"/>
      </w:r>
      <w:r>
        <w:rPr>
          <w:rFonts w:ascii="Times New Roman" w:cs="Times New Roman" w:hAnsi="Times New Roman"/>
          <w:i/>
          <w:color w:val="FF0000"/>
          <w:sz w:val="24"/>
        </w:rPr>
        <w:fldChar w:fldCharType="end"/>
      </w:r>
      <w:r>
        <w:rPr>
          <w:rFonts w:ascii="Times New Roman" w:cs="Times New Roman" w:hAnsi="Times New Roman"/>
          <w:color w:val="FF0000"/>
          <w:sz w:val="24"/>
        </w:rPr>
        <w:t xml:space="preserve">) </w:t>
      </w:r>
      <w:r>
        <w:rPr>
          <w:rFonts w:ascii="Times New Roman" w:cs="Times New Roman" w:hAnsi="Times New Roman" w:hint="eastAsia"/>
          <w:color w:val="FF0000"/>
          <w:sz w:val="24"/>
        </w:rPr>
        <w:t>s</w:t>
      </w:r>
    </w:p>
    <w:p w14:paraId="34DDF4D5">
      <w:pPr>
        <w:rPr>
          <w:rFonts w:hint="eastAsia"/>
          <w:lang w:eastAsia="zh-CN" w:val="en-US"/>
        </w:rPr>
      </w:pPr>
    </w:p>
    <w:p w14:paraId="414499DD">
      <w:pPr>
        <w:pStyle w:val="PlainText"/>
        <w:tabs>
          <w:tab w:pos="4305" w:val="left"/>
        </w:tabs>
        <w:snapToGrid w:val="0"/>
        <w:spacing w:line="360" w:lineRule="auto"/>
        <w:ind w:firstLine="420" w:firstLineChars="200"/>
        <w:rPr>
          <w:rFonts w:ascii="仿宋_GB2312" w:cs="仿宋_GB2312" w:eastAsia="仿宋_GB2312" w:hAnsi="仿宋_GB2312" w:hint="eastAsia"/>
          <w:sz w:val="24"/>
        </w:rPr>
      </w:pPr>
      <w:r>
        <w:rPr>
          <w:rFonts w:hint="eastAsia"/>
          <w:lang w:eastAsia="zh-CN" w:val="en-US"/>
        </w:rPr>
        <w:t>14.(12分)</w:t>
      </w:r>
    </w:p>
    <w:p w14:paraId="7D317D6F">
      <w:pPr>
        <w:ind w:firstLine="480" w:firstLineChars="200"/>
        <w:rPr>
          <w:rFonts w:hint="eastAsia"/>
          <w:color w:val="FF0000"/>
          <w:lang w:eastAsia="zh-CN" w:val="en-US"/>
        </w:rPr>
      </w:pPr>
      <w:r>
        <w:rPr>
          <w:rFonts w:ascii="Times New Roman" w:cs="Times New Roman" w:eastAsia="黑体" w:hAnsi="Times New Roman"/>
          <w:color w:val="FF0000"/>
          <w:sz w:val="24"/>
        </w:rPr>
        <w:t>答案：</w:t>
      </w:r>
      <w:r>
        <w:rPr>
          <w:rFonts w:ascii="Times New Roman" w:cs="Times New Roman" w:hAnsi="Times New Roman"/>
          <w:color w:val="FF0000"/>
          <w:sz w:val="24"/>
        </w:rPr>
        <w:t xml:space="preserve">(1)相撞　4 s　(2)1.125 </w:t>
      </w:r>
      <w:r>
        <w:rPr>
          <w:rFonts w:ascii="Times New Roman" w:cs="Times New Roman" w:hAnsi="Times New Roman" w:hint="eastAsia"/>
          <w:color w:val="FF0000"/>
          <w:sz w:val="24"/>
        </w:rPr>
        <w:t>m/s</w:t>
      </w:r>
      <w:r>
        <w:rPr>
          <w:rFonts w:ascii="Times New Roman" w:cs="Times New Roman" w:hAnsi="Times New Roman" w:hint="eastAsia"/>
          <w:color w:val="FF0000"/>
          <w:sz w:val="24"/>
          <w:vertAlign w:val="superscript"/>
        </w:rPr>
        <w:t>2</w:t>
      </w:r>
    </w:p>
    <w:p w14:paraId="54AF5A5C">
      <w:pPr>
        <w:rPr>
          <w:rFonts w:hint="eastAsia"/>
          <w:lang w:eastAsia="zh-CN" w:val="en-US"/>
        </w:rPr>
      </w:pPr>
    </w:p>
    <w:p w14:paraId="47A6AAAC">
      <w:pPr>
        <w:rPr>
          <w:rFonts w:hint="eastAsia"/>
          <w:lang w:eastAsia="zh-CN" w:val="en-US"/>
        </w:rPr>
      </w:pPr>
    </w:p>
    <w:p w14:paraId="66AB6787">
      <w:pPr>
        <w:pStyle w:val="PlainText"/>
        <w:tabs>
          <w:tab w:pos="4305" w:val="left"/>
        </w:tabs>
        <w:snapToGrid w:val="0"/>
        <w:spacing w:line="360" w:lineRule="auto"/>
        <w:ind w:firstLine="420" w:firstLineChars="200"/>
        <w:rPr>
          <w:rFonts w:ascii="仿宋_GB2312" w:cs="仿宋_GB2312" w:eastAsia="仿宋_GB2312" w:hAnsi="仿宋_GB2312" w:hint="eastAsia"/>
          <w:sz w:val="24"/>
        </w:rPr>
      </w:pPr>
      <w:r>
        <w:rPr>
          <w:rFonts w:hint="eastAsia"/>
          <w:lang w:eastAsia="zh-CN" w:val="en-US"/>
        </w:rPr>
        <w:t>15.(12分)</w:t>
      </w:r>
    </w:p>
    <w:p w14:paraId="485AC3E7">
      <w:pPr>
        <w:ind w:firstLine="480" w:firstLineChars="200"/>
        <w:rPr>
          <w:rFonts w:hint="eastAsia"/>
          <w:color w:val="FF0000"/>
          <w:lang w:eastAsia="zh-CN" w:val="en-US"/>
        </w:rPr>
      </w:pPr>
      <w:r>
        <w:rPr>
          <w:rFonts w:ascii="Times New Roman" w:cs="Times New Roman" w:eastAsia="黑体" w:hAnsi="Times New Roman"/>
          <w:color w:val="FF0000"/>
          <w:sz w:val="24"/>
        </w:rPr>
        <w:t>答案：</w:t>
      </w:r>
      <w:r>
        <w:rPr>
          <w:rFonts w:ascii="Times New Roman" w:cs="Times New Roman" w:hAnsi="Times New Roman"/>
          <w:color w:val="FF0000"/>
          <w:sz w:val="24"/>
        </w:rPr>
        <w:t xml:space="preserve">(1)货车会被花盆砸到　(2)2.7 </w:t>
      </w:r>
      <w:r>
        <w:rPr>
          <w:rFonts w:ascii="Times New Roman" w:cs="Times New Roman" w:hAnsi="Times New Roman" w:hint="eastAsia"/>
          <w:color w:val="FF0000"/>
          <w:sz w:val="24"/>
        </w:rPr>
        <w:t>m/s</w:t>
      </w:r>
      <w:r>
        <w:rPr>
          <w:rFonts w:ascii="Times New Roman" w:cs="Times New Roman" w:hAnsi="Times New Roman" w:hint="eastAsia"/>
          <w:color w:val="FF0000"/>
          <w:sz w:val="24"/>
          <w:vertAlign w:val="superscript"/>
        </w:rPr>
        <w:t>2</w:t>
      </w:r>
      <w:r>
        <w:rPr>
          <w:rFonts w:ascii="Times New Roman" w:cs="Times New Roman" w:hAnsi="Times New Roman"/>
          <w:color w:val="FF0000"/>
          <w:sz w:val="24"/>
        </w:rPr>
        <w:t xml:space="preserve">　(3)2.5 </w:t>
      </w:r>
      <w:r>
        <w:rPr>
          <w:rFonts w:ascii="Times New Roman" w:cs="Times New Roman" w:hAnsi="Times New Roman" w:hint="eastAsia"/>
          <w:color w:val="FF0000"/>
          <w:sz w:val="24"/>
        </w:rPr>
        <w:t>m/s</w:t>
      </w:r>
      <w:r>
        <w:rPr>
          <w:rFonts w:ascii="Times New Roman" w:cs="Times New Roman" w:hAnsi="Times New Roman" w:hint="eastAsia"/>
          <w:color w:val="FF0000"/>
          <w:sz w:val="24"/>
          <w:vertAlign w:val="superscript"/>
        </w:rPr>
        <w:t>2</w:t>
      </w:r>
    </w:p>
    <w:p w14:paraId="71574F73">
      <w:pPr>
        <w:rPr>
          <w:rFonts w:hint="eastAsia"/>
        </w:rPr>
      </w:pPr>
      <w:bookmarkStart w:id="0" w:name="_GoBack"/>
      <w:bookmarkEnd w:id="0"/>
    </w:p>
    <w:sectPr>
      <w:headerReference r:id="rId5" w:type="default"/>
      <w:footerReference r:id="rId6" w:type="default"/>
      <w:pgSz w:h="16838" w:w="11906"/>
      <w:pgMar w:bottom="1440" w:footer="992" w:gutter="0" w:header="851" w:left="1800" w:right="1800" w:top="1440"/>
      <w:pgNumType w:fmt="decimal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moder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0C7046D"/>
    <w:rsid w:val="00C71456"/>
    <w:rsid w:val="028E446F"/>
    <w:rsid w:val="02B9614F"/>
    <w:rsid w:val="0341067A"/>
    <w:rsid w:val="07B059F7"/>
    <w:rsid w:val="07CB5671"/>
    <w:rsid w:val="088A13B2"/>
    <w:rsid w:val="09AC6751"/>
    <w:rsid w:val="0A6A722B"/>
    <w:rsid w:val="0EF402F1"/>
    <w:rsid w:val="128F52C3"/>
    <w:rsid w:val="13BB1914"/>
    <w:rsid w:val="1645596D"/>
    <w:rsid w:val="17B72923"/>
    <w:rsid w:val="1B6F5122"/>
    <w:rsid w:val="1B991F1E"/>
    <w:rsid w:val="1DA30486"/>
    <w:rsid w:val="1DE86F76"/>
    <w:rsid w:val="1E4C0400"/>
    <w:rsid w:val="21F607F3"/>
    <w:rsid w:val="24DA0330"/>
    <w:rsid w:val="26F20097"/>
    <w:rsid w:val="292D040A"/>
    <w:rsid w:val="2A4D4C63"/>
    <w:rsid w:val="2AFB4D44"/>
    <w:rsid w:val="39AB7DC4"/>
    <w:rsid w:val="3DAF0846"/>
    <w:rsid w:val="3E3679F8"/>
    <w:rsid w:val="3F23643C"/>
    <w:rsid w:val="40FF7830"/>
    <w:rsid w:val="41787C1D"/>
    <w:rsid w:val="41BA5FD0"/>
    <w:rsid w:val="4395463B"/>
    <w:rsid w:val="43C01B91"/>
    <w:rsid w:val="44CD1324"/>
    <w:rsid w:val="450E55A2"/>
    <w:rsid w:val="455B028D"/>
    <w:rsid w:val="490D4BBE"/>
    <w:rsid w:val="4B8439CD"/>
    <w:rsid w:val="4CBE2A97"/>
    <w:rsid w:val="4F2B64CB"/>
    <w:rsid w:val="4FD61815"/>
    <w:rsid w:val="528B5B58"/>
    <w:rsid w:val="54D016B7"/>
    <w:rsid w:val="55383212"/>
    <w:rsid w:val="5C2F02E7"/>
    <w:rsid w:val="5C702D21"/>
    <w:rsid w:val="5C9E7E51"/>
    <w:rsid w:val="614F7827"/>
    <w:rsid w:val="61772A0F"/>
    <w:rsid w:val="62CE676B"/>
    <w:rsid w:val="64151F48"/>
    <w:rsid w:val="713810C1"/>
    <w:rsid w:val="71C407AF"/>
    <w:rsid w:val="72923A92"/>
    <w:rsid w:val="73FC6F8F"/>
    <w:rsid w:val="75877A22"/>
    <w:rsid w:val="78AF5515"/>
    <w:rsid w:val="7C4B416D"/>
    <w:rsid w:val="7C4F2043"/>
    <w:rsid w:val="7F005876"/>
  </w:rsids>
  <w:docVars>
    <w:docVar w:name="commondata" w:val="eyJoZGlkIjoiNjgyNmZlYjRlMmY0YWI3NzdiZjQyMTliNjdkMTIyOT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3897</Words>
  <Characters>4431</Characters>
  <Application>Microsoft Office Word</Application>
  <DocSecurity>0</DocSecurity>
  <Lines>0</Lines>
  <Paragraphs>0</Paragraphs>
  <ScaleCrop>false</ScaleCrop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吉阳清溪13117267637</cp:lastModifiedBy>
  <cp:revision>0</cp:revision>
  <dcterms:created xsi:type="dcterms:W3CDTF">2024-09-21T02:33:00Z</dcterms:created>
  <dcterms:modified xsi:type="dcterms:W3CDTF">2025-10-17T03:36:24Z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