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textAlignment w:val="center"/>
        <w:rPr>
          <w:rFonts w:ascii="宋体" w:eastAsia="宋体" w:hAnsi="宋体" w:cs="宋体"/>
          <w:b/>
          <w:bCs/>
          <w:i w:val="0"/>
          <w:color w:val="000000"/>
          <w:sz w:val="28"/>
          <w:szCs w:val="28"/>
        </w:rPr>
      </w:pPr>
      <w:r>
        <w:rPr>
          <w:rFonts w:ascii="宋体" w:eastAsia="宋体" w:hAnsi="宋体" w:cs="宋体"/>
          <w:b/>
          <w:bCs/>
          <w:i w:val="0"/>
          <w:color w:val="000000"/>
          <w:sz w:val="28"/>
          <w:szCs w:val="28"/>
        </w:rPr>
        <w:drawing>
          <wp:anchor simplePos="0" relativeHeight="251658240" behindDoc="0" locked="0" layoutInCell="1" allowOverlap="1">
            <wp:simplePos x="0" y="0"/>
            <wp:positionH relativeFrom="page">
              <wp:posOffset>10782300</wp:posOffset>
            </wp:positionH>
            <wp:positionV relativeFrom="topMargin">
              <wp:posOffset>10922000</wp:posOffset>
            </wp:positionV>
            <wp:extent cx="457200" cy="330200"/>
            <wp:wrapNone/>
            <wp:docPr id="10009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
                    <pic:cNvPicPr>
                      <a:picLocks noChangeAspect="1"/>
                    </pic:cNvPicPr>
                  </pic:nvPicPr>
                  <pic:blipFill>
                    <a:blip xmlns:r="http://schemas.openxmlformats.org/officeDocument/2006/relationships" r:embed="rId5"/>
                    <a:stretch>
                      <a:fillRect/>
                    </a:stretch>
                  </pic:blipFill>
                  <pic:spPr>
                    <a:xfrm>
                      <a:off x="0" y="0"/>
                      <a:ext cx="457200" cy="330200"/>
                    </a:xfrm>
                    <a:prstGeom prst="rect">
                      <a:avLst/>
                    </a:prstGeom>
                  </pic:spPr>
                </pic:pic>
              </a:graphicData>
            </a:graphic>
          </wp:anchor>
        </w:drawing>
      </w:r>
      <w:r>
        <w:rPr>
          <w:b/>
          <w:bCs/>
          <w:sz w:val="28"/>
          <w:szCs w:val="28"/>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xmlns:r="http://schemas.openxmlformats.org/officeDocument/2006/relationships" r:embed="rId6"/>
                    <a:stretch>
                      <a:fillRect/>
                    </a:stretch>
                  </pic:blipFill>
                  <pic:spPr>
                    <a:xfrm>
                      <a:off x="0" y="0"/>
                      <a:ext cx="12700" cy="12700"/>
                    </a:xfrm>
                    <a:prstGeom prst="rect">
                      <a:avLst/>
                    </a:prstGeom>
                  </pic:spPr>
                </pic:pic>
              </a:graphicData>
            </a:graphic>
          </wp:inline>
        </w:drawing>
      </w:r>
      <w:r>
        <w:rPr>
          <w:rFonts w:ascii="宋体" w:eastAsia="宋体" w:hAnsi="宋体" w:cs="宋体"/>
          <w:b/>
          <w:bCs/>
          <w:i w:val="0"/>
          <w:color w:val="000000"/>
          <w:sz w:val="28"/>
          <w:szCs w:val="28"/>
        </w:rPr>
        <w:t>山西现代双语学校南校高二年级开学测试</w:t>
      </w:r>
    </w:p>
    <w:p>
      <w:pPr>
        <w:jc w:val="center"/>
        <w:textAlignment w:val="center"/>
        <w:rPr>
          <w:rFonts w:ascii="黑体" w:eastAsia="黑体" w:hAnsi="黑体" w:cs="黑体" w:hint="eastAsia"/>
          <w:b/>
          <w:bCs/>
          <w:i w:val="0"/>
          <w:color w:val="000000"/>
          <w:sz w:val="36"/>
          <w:szCs w:val="36"/>
        </w:rPr>
      </w:pPr>
      <w:r>
        <w:rPr>
          <w:rFonts w:ascii="黑体" w:eastAsia="黑体" w:hAnsi="黑体" w:cs="黑体" w:hint="eastAsia"/>
          <w:b/>
          <w:bCs/>
          <w:i w:val="0"/>
          <w:color w:val="000000"/>
          <w:sz w:val="36"/>
          <w:szCs w:val="36"/>
        </w:rPr>
        <w:t>物理试题</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Style w:val="DefaultParagraphFont"/>
          <w:rFonts w:ascii="黑体" w:eastAsia="黑体" w:hAnsi="黑体" w:cs="黑体" w:hint="eastAsia"/>
          <w:b/>
          <w:bCs w:val="0"/>
          <w:sz w:val="21"/>
          <w:szCs w:val="21"/>
          <w:lang w:eastAsia="zh-CN"/>
        </w:rPr>
      </w:pPr>
      <w:r>
        <w:rPr>
          <w:rStyle w:val="DefaultParagraphFont"/>
          <w:rFonts w:ascii="黑体" w:eastAsia="黑体" w:hAnsi="黑体" w:cs="黑体" w:hint="eastAsia"/>
          <w:b/>
          <w:bCs w:val="0"/>
          <w:sz w:val="21"/>
          <w:szCs w:val="21"/>
          <w:lang w:val="en-US" w:eastAsia="zh-CN"/>
        </w:rPr>
        <w:t>注意事项</w:t>
      </w:r>
      <w:r>
        <w:rPr>
          <w:rStyle w:val="DefaultParagraphFont"/>
          <w:rFonts w:ascii="黑体" w:eastAsia="黑体" w:hAnsi="黑体" w:cs="黑体" w:hint="eastAsia"/>
          <w:b/>
          <w:bCs w:val="0"/>
          <w:sz w:val="21"/>
          <w:szCs w:val="21"/>
          <w:lang w:eastAsia="zh-CN"/>
        </w:rPr>
        <w:t>：</w:t>
      </w:r>
      <w:r>
        <w:rPr>
          <w:rStyle w:val="DefaultParagraphFont"/>
          <w:rFonts w:ascii="黑体" w:eastAsia="黑体" w:hAnsi="黑体" w:cs="黑体" w:hint="eastAsia"/>
          <w:b/>
          <w:bCs w:val="0"/>
          <w:sz w:val="21"/>
          <w:szCs w:val="21"/>
          <w:lang w:val="en-US" w:eastAsia="zh-CN"/>
        </w:rPr>
        <w:t>1.</w:t>
      </w:r>
      <w:r>
        <w:rPr>
          <w:rStyle w:val="DefaultParagraphFont"/>
          <w:rFonts w:ascii="黑体" w:eastAsia="黑体" w:hAnsi="黑体" w:cs="黑体" w:hint="eastAsia"/>
          <w:b/>
          <w:bCs w:val="0"/>
          <w:sz w:val="21"/>
          <w:szCs w:val="21"/>
          <w:lang w:eastAsia="zh-CN"/>
        </w:rPr>
        <w:t>本试卷</w:t>
      </w:r>
      <w:r>
        <w:rPr>
          <w:rStyle w:val="DefaultParagraphFont"/>
          <w:rFonts w:ascii="黑体" w:eastAsia="黑体" w:hAnsi="黑体" w:cs="黑体" w:hint="eastAsia"/>
          <w:b/>
          <w:bCs w:val="0"/>
          <w:sz w:val="21"/>
          <w:szCs w:val="21"/>
        </w:rPr>
        <w:t>满分</w:t>
      </w:r>
      <w:r>
        <w:rPr>
          <w:rStyle w:val="DefaultParagraphFont"/>
          <w:rFonts w:ascii="黑体" w:eastAsia="黑体" w:hAnsi="黑体" w:cs="黑体" w:hint="eastAsia"/>
          <w:b/>
          <w:bCs w:val="0"/>
          <w:sz w:val="21"/>
          <w:szCs w:val="21"/>
          <w:lang w:val="en-US" w:eastAsia="zh-CN"/>
        </w:rPr>
        <w:t>100</w:t>
      </w:r>
      <w:r>
        <w:rPr>
          <w:rStyle w:val="DefaultParagraphFont"/>
          <w:rFonts w:ascii="黑体" w:eastAsia="黑体" w:hAnsi="黑体" w:cs="黑体" w:hint="eastAsia"/>
          <w:b/>
          <w:bCs w:val="0"/>
          <w:sz w:val="21"/>
          <w:szCs w:val="21"/>
        </w:rPr>
        <w:t>分</w:t>
      </w:r>
      <w:r>
        <w:rPr>
          <w:rStyle w:val="DefaultParagraphFont"/>
          <w:rFonts w:ascii="黑体" w:eastAsia="黑体" w:hAnsi="黑体" w:cs="黑体" w:hint="eastAsia"/>
          <w:b/>
          <w:bCs w:val="0"/>
          <w:sz w:val="21"/>
          <w:szCs w:val="21"/>
          <w:lang w:eastAsia="zh-CN"/>
        </w:rPr>
        <w:t>，答题</w:t>
      </w:r>
      <w:r>
        <w:rPr>
          <w:rStyle w:val="DefaultParagraphFont"/>
          <w:rFonts w:ascii="黑体" w:eastAsia="黑体" w:hAnsi="黑体" w:cs="黑体" w:hint="eastAsia"/>
          <w:b/>
          <w:bCs w:val="0"/>
          <w:sz w:val="21"/>
          <w:szCs w:val="21"/>
        </w:rPr>
        <w:t>时间</w:t>
      </w:r>
      <w:r>
        <w:rPr>
          <w:rStyle w:val="DefaultParagraphFont"/>
          <w:rFonts w:ascii="黑体" w:eastAsia="黑体" w:hAnsi="黑体" w:cs="黑体" w:hint="eastAsia"/>
          <w:b/>
          <w:bCs w:val="0"/>
          <w:sz w:val="21"/>
          <w:szCs w:val="21"/>
          <w:lang w:val="en-US" w:eastAsia="zh-CN"/>
        </w:rPr>
        <w:t>60</w:t>
      </w:r>
      <w:r>
        <w:rPr>
          <w:rStyle w:val="DefaultParagraphFont"/>
          <w:rFonts w:ascii="黑体" w:eastAsia="黑体" w:hAnsi="黑体" w:cs="黑体" w:hint="eastAsia"/>
          <w:b/>
          <w:bCs w:val="0"/>
          <w:sz w:val="21"/>
          <w:szCs w:val="21"/>
        </w:rPr>
        <w:t>分钟</w:t>
      </w:r>
      <w:r>
        <w:rPr>
          <w:rStyle w:val="DefaultParagraphFont"/>
          <w:rFonts w:ascii="黑体" w:eastAsia="黑体" w:hAnsi="黑体" w:cs="黑体" w:hint="eastAsia"/>
          <w:b/>
          <w:bCs w:val="0"/>
          <w:sz w:val="21"/>
          <w:szCs w:val="21"/>
          <w:lang w:eastAsia="zh-CN"/>
        </w:rPr>
        <w:t>。</w:t>
      </w:r>
    </w:p>
    <w:p>
      <w:pPr>
        <w:numPr>
          <w:ilvl w:val="0"/>
          <w:numId w:val="0"/>
        </w:numPr>
        <w:ind w:firstLine="630" w:firstLineChars="300"/>
        <w:jc w:val="left"/>
        <w:textAlignment w:val="center"/>
        <w:rPr>
          <w:rFonts w:ascii="黑体" w:eastAsia="黑体" w:hAnsi="黑体" w:cs="黑体" w:hint="eastAsia"/>
          <w:b/>
          <w:i w:val="0"/>
          <w:color w:val="000000"/>
          <w:sz w:val="21"/>
          <w:szCs w:val="21"/>
        </w:rPr>
      </w:pPr>
      <w:r>
        <w:rPr>
          <w:rStyle w:val="DefaultParagraphFont"/>
          <w:rFonts w:ascii="黑体" w:eastAsia="黑体" w:hAnsi="黑体" w:cs="黑体" w:hint="eastAsia"/>
          <w:b/>
          <w:bCs w:val="0"/>
          <w:sz w:val="21"/>
          <w:szCs w:val="21"/>
          <w:lang w:val="en-US" w:eastAsia="zh-CN"/>
        </w:rPr>
        <w:t xml:space="preserve">    2.本试卷考查内容为必修一、必修二</w:t>
      </w:r>
      <w:r>
        <w:rPr>
          <w:rFonts w:ascii="黑体" w:eastAsia="黑体" w:hAnsi="黑体" w:cs="黑体" w:hint="eastAsia"/>
          <w:b/>
          <w:i w:val="0"/>
          <w:color w:val="000000"/>
          <w:sz w:val="21"/>
          <w:szCs w:val="21"/>
        </w:rPr>
        <w:t>、</w:t>
      </w:r>
      <w:r>
        <w:rPr>
          <w:rFonts w:ascii="黑体" w:eastAsia="黑体" w:hAnsi="黑体" w:cs="黑体" w:hint="eastAsia"/>
          <w:b/>
          <w:i w:val="0"/>
          <w:color w:val="000000"/>
          <w:sz w:val="21"/>
          <w:szCs w:val="21"/>
          <w:lang w:eastAsia="zh-CN"/>
        </w:rPr>
        <w:t>选必一</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center"/>
        <w:rPr>
          <w:rStyle w:val="DefaultParagraphFont"/>
          <w:rFonts w:ascii="黑体" w:eastAsia="黑体" w:hAnsi="黑体" w:cs="黑体" w:hint="eastAsia"/>
          <w:b/>
          <w:bCs w:val="0"/>
          <w:sz w:val="24"/>
          <w:szCs w:val="24"/>
          <w:lang w:eastAsia="zh-CN"/>
        </w:rPr>
      </w:pPr>
      <w:r>
        <w:rPr>
          <w:rStyle w:val="DefaultParagraphFont"/>
          <w:rFonts w:ascii="黑体" w:eastAsia="黑体" w:hAnsi="黑体" w:cs="黑体" w:hint="eastAsia"/>
          <w:b/>
          <w:bCs w:val="0"/>
          <w:sz w:val="24"/>
          <w:szCs w:val="24"/>
        </w:rPr>
        <w:t>选择题</w:t>
      </w:r>
      <w:r>
        <w:rPr>
          <w:rStyle w:val="DefaultParagraphFont"/>
          <w:rFonts w:ascii="黑体" w:eastAsia="黑体" w:hAnsi="黑体" w:cs="黑体" w:hint="eastAsia"/>
          <w:b/>
          <w:bCs w:val="0"/>
          <w:sz w:val="24"/>
          <w:szCs w:val="24"/>
          <w:lang w:eastAsia="zh-CN"/>
        </w:rPr>
        <w:t>：本题共</w:t>
      </w:r>
      <w:r>
        <w:rPr>
          <w:rStyle w:val="DefaultParagraphFont"/>
          <w:rFonts w:ascii="黑体" w:eastAsia="黑体" w:hAnsi="黑体" w:cs="黑体" w:hint="eastAsia"/>
          <w:b/>
          <w:bCs w:val="0"/>
          <w:sz w:val="24"/>
          <w:szCs w:val="24"/>
          <w:lang w:val="en-US" w:eastAsia="zh-CN"/>
        </w:rPr>
        <w:t>7小题，</w:t>
      </w:r>
      <w:r>
        <w:rPr>
          <w:rStyle w:val="DefaultParagraphFont"/>
          <w:rFonts w:ascii="黑体" w:eastAsia="黑体" w:hAnsi="黑体" w:cs="黑体" w:hint="eastAsia"/>
          <w:b/>
          <w:bCs w:val="0"/>
          <w:sz w:val="24"/>
          <w:szCs w:val="24"/>
        </w:rPr>
        <w:t>每小题</w:t>
      </w:r>
      <w:r>
        <w:rPr>
          <w:rStyle w:val="DefaultParagraphFont"/>
          <w:rFonts w:ascii="黑体" w:eastAsia="黑体" w:hAnsi="黑体" w:cs="黑体" w:hint="eastAsia"/>
          <w:b/>
          <w:bCs w:val="0"/>
          <w:sz w:val="24"/>
          <w:szCs w:val="24"/>
          <w:lang w:val="en-US" w:eastAsia="zh-CN"/>
        </w:rPr>
        <w:t>4</w:t>
      </w:r>
      <w:r>
        <w:rPr>
          <w:rStyle w:val="DefaultParagraphFont"/>
          <w:rFonts w:ascii="黑体" w:eastAsia="黑体" w:hAnsi="黑体" w:cs="黑体" w:hint="eastAsia"/>
          <w:b/>
          <w:bCs w:val="0"/>
          <w:sz w:val="24"/>
          <w:szCs w:val="24"/>
        </w:rPr>
        <w:t>分，共</w:t>
      </w:r>
      <w:r>
        <w:rPr>
          <w:rStyle w:val="DefaultParagraphFont"/>
          <w:rFonts w:ascii="黑体" w:eastAsia="黑体" w:hAnsi="黑体" w:cs="黑体" w:hint="eastAsia"/>
          <w:b/>
          <w:bCs w:val="0"/>
          <w:sz w:val="24"/>
          <w:szCs w:val="24"/>
          <w:lang w:val="en-US" w:eastAsia="zh-CN"/>
        </w:rPr>
        <w:t>28</w:t>
      </w:r>
      <w:r>
        <w:rPr>
          <w:rStyle w:val="DefaultParagraphFont"/>
          <w:rFonts w:ascii="黑体" w:eastAsia="黑体" w:hAnsi="黑体" w:cs="黑体" w:hint="eastAsia"/>
          <w:b/>
          <w:bCs w:val="0"/>
          <w:sz w:val="24"/>
          <w:szCs w:val="24"/>
        </w:rPr>
        <w:t>分。每小题所给选项有</w:t>
      </w:r>
      <w:r>
        <w:rPr>
          <w:rStyle w:val="DefaultParagraphFont"/>
          <w:rFonts w:ascii="黑体" w:eastAsia="黑体" w:hAnsi="黑体" w:cs="黑体" w:hint="eastAsia"/>
          <w:b/>
          <w:bCs w:val="0"/>
          <w:sz w:val="24"/>
          <w:szCs w:val="24"/>
          <w:lang w:eastAsia="zh-CN"/>
        </w:rPr>
        <w:t>一</w:t>
      </w:r>
      <w:r>
        <w:rPr>
          <w:rStyle w:val="DefaultParagraphFont"/>
          <w:rFonts w:ascii="黑体" w:eastAsia="黑体" w:hAnsi="黑体" w:cs="黑体" w:hint="eastAsia"/>
          <w:b/>
          <w:bCs w:val="0"/>
          <w:sz w:val="24"/>
          <w:szCs w:val="24"/>
        </w:rPr>
        <w:t>项符合题意</w:t>
      </w:r>
      <w:r>
        <w:rPr>
          <w:rStyle w:val="DefaultParagraphFont"/>
          <w:rFonts w:ascii="黑体" w:eastAsia="黑体" w:hAnsi="黑体" w:cs="黑体" w:hint="eastAsia"/>
          <w:b/>
          <w:bCs w:val="0"/>
          <w:sz w:val="24"/>
          <w:szCs w:val="24"/>
          <w:lang w:eastAsia="zh-CN"/>
        </w:rPr>
        <w:t>。</w:t>
      </w:r>
    </w:p>
    <w:p>
      <w:pPr>
        <w:shd w:val="clear" w:color="auto" w:fill="auto"/>
        <w:spacing w:line="360" w:lineRule="auto"/>
        <w:jc w:val="left"/>
        <w:textAlignment w:val="center"/>
        <w:rPr>
          <w:sz w:val="21"/>
          <w:szCs w:val="21"/>
        </w:rPr>
      </w:pPr>
      <w:r>
        <w:rPr>
          <w:sz w:val="21"/>
          <w:szCs w:val="21"/>
        </w:rPr>
        <w:t>1．以下说法正确的是（　　）</w:t>
      </w:r>
    </w:p>
    <w:p>
      <w:pPr>
        <w:shd w:val="clear" w:color="auto" w:fill="auto"/>
        <w:spacing w:line="360" w:lineRule="auto"/>
        <w:ind w:left="300"/>
        <w:jc w:val="left"/>
        <w:textAlignment w:val="center"/>
        <w:rPr>
          <w:sz w:val="21"/>
          <w:szCs w:val="21"/>
        </w:rPr>
      </w:pPr>
      <w:r>
        <w:rPr>
          <w:sz w:val="21"/>
          <w:szCs w:val="21"/>
        </w:rPr>
        <w:t>A．物体做曲线运动时，速度一定是变化的</w:t>
      </w:r>
    </w:p>
    <w:p>
      <w:pPr>
        <w:shd w:val="clear" w:color="auto" w:fill="auto"/>
        <w:spacing w:line="360" w:lineRule="auto"/>
        <w:ind w:left="300"/>
        <w:jc w:val="left"/>
        <w:textAlignment w:val="center"/>
        <w:rPr>
          <w:sz w:val="21"/>
          <w:szCs w:val="21"/>
        </w:rPr>
      </w:pPr>
      <w:r>
        <w:rPr>
          <w:sz w:val="21"/>
          <w:szCs w:val="21"/>
        </w:rPr>
        <w:t>B．物体做圆周运动时，所受合力的方向总是指向圆心</w:t>
      </w:r>
    </w:p>
    <w:p>
      <w:pPr>
        <w:shd w:val="clear" w:color="auto" w:fill="auto"/>
        <w:spacing w:line="360" w:lineRule="auto"/>
        <w:ind w:left="300"/>
        <w:jc w:val="left"/>
        <w:textAlignment w:val="center"/>
        <w:rPr>
          <w:sz w:val="21"/>
          <w:szCs w:val="21"/>
        </w:rPr>
      </w:pPr>
      <w:r>
        <w:rPr>
          <w:sz w:val="21"/>
          <w:szCs w:val="21"/>
        </w:rPr>
        <w:t>C．若物体受合力等于零，则机械能总量一定保持不变</w:t>
      </w:r>
    </w:p>
    <w:p>
      <w:pPr>
        <w:shd w:val="clear" w:color="auto" w:fill="auto"/>
        <w:spacing w:line="360" w:lineRule="auto"/>
        <w:ind w:left="300"/>
        <w:jc w:val="left"/>
        <w:textAlignment w:val="center"/>
        <w:rPr>
          <w:sz w:val="21"/>
          <w:szCs w:val="21"/>
        </w:rPr>
      </w:pPr>
      <w:r>
        <w:rPr>
          <w:sz w:val="21"/>
          <w:szCs w:val="21"/>
        </w:rPr>
        <w:t>D．若系统内存在摩擦力做功，则动量一定不守恒</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anchor distT="0" distB="0" distL="114300" distR="114300" simplePos="0" relativeHeight="251659264" behindDoc="0" locked="0" layoutInCell="1" allowOverlap="1">
            <wp:simplePos x="0" y="0"/>
            <wp:positionH relativeFrom="column">
              <wp:posOffset>4759325</wp:posOffset>
            </wp:positionH>
            <wp:positionV relativeFrom="paragraph">
              <wp:posOffset>757555</wp:posOffset>
            </wp:positionV>
            <wp:extent cx="857250" cy="1085850"/>
            <wp:effectExtent l="0" t="0" r="0" b="0"/>
            <wp:wrapSquare wrapText="bothSides"/>
            <wp:docPr id="100003" name="图片 100003" descr="@@@35aaa984-61eb-412a-bbfa-700a7bd0eb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5aaa984-61eb-412a-bbfa-700a7bd0eb4f"/>
                    <pic:cNvPicPr>
                      <a:picLocks noChangeAspect="1"/>
                    </pic:cNvPicPr>
                  </pic:nvPicPr>
                  <pic:blipFill>
                    <a:blip xmlns:r="http://schemas.openxmlformats.org/officeDocument/2006/relationships" r:embed="rId7"/>
                    <a:stretch>
                      <a:fillRect/>
                    </a:stretch>
                  </pic:blipFill>
                  <pic:spPr>
                    <a:xfrm>
                      <a:off x="0" y="0"/>
                      <a:ext cx="857250" cy="1085850"/>
                    </a:xfrm>
                    <a:prstGeom prst="rect">
                      <a:avLst/>
                    </a:prstGeom>
                  </pic:spPr>
                </pic:pic>
              </a:graphicData>
            </a:graphic>
          </wp:anchor>
        </w:drawing>
      </w:r>
      <w:r>
        <w:rPr>
          <w:sz w:val="21"/>
          <w:szCs w:val="21"/>
        </w:rPr>
        <w:t>2．如图所示，重物</w:t>
      </w:r>
      <w:r>
        <w:rPr>
          <w:rFonts w:ascii="Times New Roman" w:eastAsia="Times New Roman" w:hAnsi="Times New Roman" w:cs="Times New Roman"/>
          <w:i/>
          <w:sz w:val="21"/>
          <w:szCs w:val="21"/>
        </w:rPr>
        <w:t>A</w:t>
      </w:r>
      <w:r>
        <w:rPr>
          <w:sz w:val="21"/>
          <w:szCs w:val="21"/>
        </w:rPr>
        <w:t>质量为</w:t>
      </w:r>
      <w:r>
        <w:rPr>
          <w:rFonts w:ascii="Times New Roman" w:eastAsia="Times New Roman" w:hAnsi="Times New Roman" w:cs="Times New Roman"/>
          <w:i/>
          <w:sz w:val="21"/>
          <w:szCs w:val="21"/>
        </w:rPr>
        <w:t>m</w:t>
      </w:r>
      <w:r>
        <w:rPr>
          <w:sz w:val="21"/>
          <w:szCs w:val="21"/>
        </w:rPr>
        <w:t>，置于水平地面上．一根轻质弹簧，原长为</w:t>
      </w:r>
      <w:r>
        <w:rPr>
          <w:rFonts w:ascii="Times New Roman" w:eastAsia="Times New Roman" w:hAnsi="Times New Roman" w:cs="Times New Roman"/>
          <w:i/>
          <w:sz w:val="21"/>
          <w:szCs w:val="21"/>
        </w:rPr>
        <w:t>L</w:t>
      </w:r>
      <w:r>
        <w:rPr>
          <w:sz w:val="21"/>
          <w:szCs w:val="21"/>
        </w:rPr>
        <w:t>，劲度系数为</w:t>
      </w:r>
      <w:r>
        <w:rPr>
          <w:rFonts w:ascii="Times New Roman" w:eastAsia="Times New Roman" w:hAnsi="Times New Roman" w:cs="Times New Roman"/>
          <w:i/>
          <w:sz w:val="21"/>
          <w:szCs w:val="21"/>
        </w:rPr>
        <w:t>k</w:t>
      </w:r>
      <w:r>
        <w:rPr>
          <w:sz w:val="21"/>
          <w:szCs w:val="21"/>
        </w:rPr>
        <w:t>，下端与物体</w:t>
      </w:r>
      <w:r>
        <w:rPr>
          <w:rFonts w:ascii="Times New Roman" w:eastAsia="Times New Roman" w:hAnsi="Times New Roman" w:cs="Times New Roman"/>
          <w:i/>
          <w:sz w:val="21"/>
          <w:szCs w:val="21"/>
        </w:rPr>
        <w:t>A</w:t>
      </w:r>
      <w:r>
        <w:rPr>
          <w:sz w:val="21"/>
          <w:szCs w:val="21"/>
        </w:rPr>
        <w:t>相连接．现将弹簧上端点</w:t>
      </w:r>
      <w:r>
        <w:rPr>
          <w:rFonts w:ascii="Times New Roman" w:eastAsia="Times New Roman" w:hAnsi="Times New Roman" w:cs="Times New Roman"/>
          <w:i/>
          <w:sz w:val="21"/>
          <w:szCs w:val="21"/>
        </w:rPr>
        <w:t>P</w:t>
      </w:r>
      <w:r>
        <w:rPr>
          <w:sz w:val="21"/>
          <w:szCs w:val="21"/>
        </w:rPr>
        <w:t>缓慢地竖直提起一段高度</w:t>
      </w:r>
      <w:r>
        <w:rPr>
          <w:rFonts w:ascii="Times New Roman" w:eastAsia="Times New Roman" w:hAnsi="Times New Roman" w:cs="Times New Roman"/>
          <w:i/>
          <w:sz w:val="21"/>
          <w:szCs w:val="21"/>
        </w:rPr>
        <w:t>h</w:t>
      </w:r>
      <w:r>
        <w:rPr>
          <w:sz w:val="21"/>
          <w:szCs w:val="21"/>
        </w:rPr>
        <w:t>使重物</w:t>
      </w:r>
      <w:r>
        <w:rPr>
          <w:rFonts w:ascii="Times New Roman" w:eastAsia="Times New Roman" w:hAnsi="Times New Roman" w:cs="Times New Roman"/>
          <w:i/>
          <w:sz w:val="21"/>
          <w:szCs w:val="21"/>
        </w:rPr>
        <w:t>A</w:t>
      </w:r>
      <w:r>
        <w:rPr>
          <w:sz w:val="21"/>
          <w:szCs w:val="21"/>
        </w:rPr>
        <w:t>离开地面．这时重物具有的重力势能为（以地面为零势能面）</w:t>
      </w:r>
    </w:p>
    <w:p>
      <w:pPr>
        <w:shd w:val="clear" w:color="auto" w:fill="auto"/>
        <w:tabs>
          <w:tab w:val="left" w:pos="4156"/>
        </w:tabs>
        <w:spacing w:line="360" w:lineRule="auto"/>
        <w:ind w:firstLine="210" w:firstLineChars="100"/>
        <w:jc w:val="left"/>
        <w:textAlignment w:val="center"/>
        <w:rPr>
          <w:sz w:val="21"/>
          <w:szCs w:val="21"/>
        </w:rPr>
      </w:pPr>
      <w:r>
        <w:rPr>
          <w:sz w:val="21"/>
          <w:szCs w:val="21"/>
        </w:rPr>
        <w:t>A．</w:t>
      </w:r>
      <w:r>
        <w:rPr>
          <w:sz w:val="21"/>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5829bde6c1f010ef521daf8956ce4263" style="width:74.3pt;height:37.55pt" o:ole="" coordsize="21600,21600" o:preferrelative="t" filled="f" stroked="f">
            <v:stroke joinstyle="miter"/>
            <v:imagedata r:id="rId8" o:title="eqId5829bde6c1f010ef521daf8956ce4263"/>
            <o:lock v:ext="edit" aspectratio="t"/>
            <w10:anchorlock/>
          </v:shape>
          <o:OLEObject Type="Embed" ProgID="Equation.DSMT4" ShapeID="_x0000_i1025" DrawAspect="Content" ObjectID="_1468075725" r:id="rId9"/>
        </w:object>
      </w:r>
      <w:r>
        <w:rPr>
          <w:sz w:val="21"/>
          <w:szCs w:val="21"/>
        </w:rPr>
        <w:tab/>
      </w:r>
      <w:r>
        <w:rPr>
          <w:sz w:val="21"/>
          <w:szCs w:val="21"/>
        </w:rPr>
        <w:t>B．</w:t>
      </w:r>
      <w:r>
        <w:rPr>
          <w:sz w:val="21"/>
          <w:szCs w:val="21"/>
        </w:rPr>
        <w:object>
          <v:shape id="_x0000_i1026" type="#_x0000_t75" alt="eqIdf8fc8ae8aaa3edebf77201a74ac99f73" style="width:94.3pt;height:37.55pt" o:ole="" coordsize="21600,21600" o:preferrelative="t" filled="f" stroked="f">
            <v:stroke joinstyle="miter"/>
            <v:imagedata r:id="rId10" o:title="eqIdf8fc8ae8aaa3edebf77201a74ac99f73"/>
            <o:lock v:ext="edit" aspectratio="t"/>
            <w10:anchorlock/>
          </v:shape>
          <o:OLEObject Type="Embed" ProgID="Equation.DSMT4" ShapeID="_x0000_i1026" DrawAspect="Content" ObjectID="_1468075726" r:id="rId11"/>
        </w:object>
      </w:r>
    </w:p>
    <w:p>
      <w:pPr>
        <w:shd w:val="clear" w:color="auto" w:fill="auto"/>
        <w:tabs>
          <w:tab w:val="left" w:pos="4156"/>
        </w:tabs>
        <w:spacing w:line="360" w:lineRule="auto"/>
        <w:ind w:firstLine="210" w:firstLineChars="100"/>
        <w:jc w:val="left"/>
        <w:textAlignment w:val="center"/>
        <w:rPr>
          <w:sz w:val="21"/>
          <w:szCs w:val="21"/>
        </w:rPr>
      </w:pPr>
      <w:r>
        <w:rPr>
          <w:sz w:val="21"/>
          <w:szCs w:val="21"/>
        </w:rPr>
        <w:t>C．</w:t>
      </w:r>
      <w:r>
        <w:rPr>
          <w:sz w:val="21"/>
          <w:szCs w:val="21"/>
        </w:rPr>
        <w:object>
          <v:shape id="_x0000_i1027" type="#_x0000_t75" alt="eqId9e8bb82d366e5315f16f04475a93af2b" style="width:59.9pt;height:22.45pt" o:ole="" coordsize="21600,21600" o:preferrelative="t" filled="f" stroked="f">
            <v:stroke joinstyle="miter"/>
            <v:imagedata r:id="rId12" o:title="eqId9e8bb82d366e5315f16f04475a93af2b"/>
            <o:lock v:ext="edit" aspectratio="t"/>
            <w10:anchorlock/>
          </v:shape>
          <o:OLEObject Type="Embed" ProgID="Equation.DSMT4" ShapeID="_x0000_i1027" DrawAspect="Content" ObjectID="_1468075727" r:id="rId13"/>
        </w:object>
      </w:r>
      <w:r>
        <w:rPr>
          <w:sz w:val="21"/>
          <w:szCs w:val="21"/>
        </w:rPr>
        <w:tab/>
      </w:r>
      <w:r>
        <w:rPr>
          <w:sz w:val="21"/>
          <w:szCs w:val="21"/>
        </w:rPr>
        <w:t>D．</w:t>
      </w:r>
      <w:r>
        <w:rPr>
          <w:sz w:val="21"/>
          <w:szCs w:val="21"/>
        </w:rPr>
        <w:object>
          <v:shape id="_x0000_i1028" type="#_x0000_t75" alt="eqIdc65bfb003c3da26b663e81899a97574a" style="width:94.3pt;height:37.55pt" o:ole="" coordsize="21600,21600" o:preferrelative="t" filled="f" stroked="f">
            <v:stroke joinstyle="miter"/>
            <v:imagedata r:id="rId14" o:title="eqIdc65bfb003c3da26b663e81899a97574a"/>
            <o:lock v:ext="edit" aspectratio="t"/>
            <w10:anchorlock/>
          </v:shape>
          <o:OLEObject Type="Embed" ProgID="Equation.DSMT4" ShapeID="_x0000_i1028" DrawAspect="Content" ObjectID="_1468075728" r:id="rId15"/>
        </w:object>
      </w:r>
    </w:p>
    <w:p>
      <w:pPr>
        <w:shd w:val="clear" w:color="auto" w:fill="auto"/>
        <w:spacing w:line="360" w:lineRule="auto"/>
        <w:jc w:val="left"/>
        <w:textAlignment w:val="center"/>
        <w:rPr>
          <w:sz w:val="21"/>
          <w:szCs w:val="21"/>
        </w:rPr>
      </w:pPr>
      <w:r>
        <w:rPr>
          <w:sz w:val="21"/>
          <w:szCs w:val="21"/>
        </w:rPr>
        <w:t>3．某块石头陷入淤泥过程中，其所受的阻力</w:t>
      </w:r>
      <w:r>
        <w:rPr>
          <w:rFonts w:ascii="Times New Roman" w:eastAsia="Times New Roman" w:hAnsi="Times New Roman" w:cs="Times New Roman"/>
          <w:i/>
          <w:sz w:val="21"/>
          <w:szCs w:val="21"/>
        </w:rPr>
        <w:t>F</w:t>
      </w:r>
      <w:r>
        <w:rPr>
          <w:sz w:val="21"/>
          <w:szCs w:val="21"/>
        </w:rPr>
        <w:t>与深度</w:t>
      </w:r>
      <w:r>
        <w:rPr>
          <w:rFonts w:ascii="Times New Roman" w:eastAsia="Times New Roman" w:hAnsi="Times New Roman" w:cs="Times New Roman"/>
          <w:i/>
          <w:sz w:val="21"/>
          <w:szCs w:val="21"/>
        </w:rPr>
        <w:t>h</w:t>
      </w:r>
      <w:r>
        <w:rPr>
          <w:sz w:val="21"/>
          <w:szCs w:val="21"/>
        </w:rPr>
        <w:t>的关系为</w:t>
      </w:r>
      <w:r>
        <w:rPr>
          <w:sz w:val="21"/>
          <w:szCs w:val="21"/>
        </w:rPr>
        <w:object>
          <v:shape id="_x0000_i1029" type="#_x0000_t75" alt="eqIdb1ff84a4f384f4d25361ada025109bda" style="width:63.2pt;height:19.85pt" o:ole="" coordsize="21600,21600" o:preferrelative="t" filled="f" stroked="f">
            <v:stroke joinstyle="miter"/>
            <v:imagedata r:id="rId16" o:title="eqIdb1ff84a4f384f4d25361ada025109bda"/>
            <o:lock v:ext="edit" aspectratio="t"/>
            <w10:anchorlock/>
          </v:shape>
          <o:OLEObject Type="Embed" ProgID="Equation.DSMT4" ShapeID="_x0000_i1029" DrawAspect="Content" ObjectID="_1468075729" r:id="rId17"/>
        </w:object>
      </w:r>
      <w:r>
        <w:rPr>
          <w:sz w:val="21"/>
          <w:szCs w:val="21"/>
        </w:rPr>
        <w:t>（</w:t>
      </w:r>
      <w:r>
        <w:rPr>
          <w:rFonts w:ascii="Times New Roman" w:eastAsia="Times New Roman" w:hAnsi="Times New Roman" w:cs="Times New Roman"/>
          <w:i/>
          <w:sz w:val="21"/>
          <w:szCs w:val="21"/>
        </w:rPr>
        <w:t>k</w:t>
      </w:r>
      <w:r>
        <w:rPr>
          <w:sz w:val="21"/>
          <w:szCs w:val="21"/>
        </w:rPr>
        <w:t>，</w:t>
      </w:r>
      <w:r>
        <w:rPr>
          <w:sz w:val="21"/>
          <w:szCs w:val="21"/>
        </w:rPr>
        <w:object>
          <v:shape id="_x0000_i1030" type="#_x0000_t75" alt="eqIdb519e5794ef9932b64715619adf860db" style="width:15.5pt;height:19.95pt" o:ole="" coordsize="21600,21600" o:preferrelative="t" filled="f" stroked="f">
            <v:stroke joinstyle="miter"/>
            <v:imagedata r:id="rId18" o:title="eqIdb519e5794ef9932b64715619adf860db"/>
            <o:lock v:ext="edit" aspectratio="t"/>
            <w10:anchorlock/>
          </v:shape>
          <o:OLEObject Type="Embed" ProgID="Equation.DSMT4" ShapeID="_x0000_i1030" DrawAspect="Content" ObjectID="_1468075730" r:id="rId19"/>
        </w:object>
      </w:r>
      <w:r>
        <w:rPr>
          <w:sz w:val="21"/>
          <w:szCs w:val="21"/>
        </w:rPr>
        <w:t>已知），石头沿竖直方向做直线运动，当</w:t>
      </w:r>
      <w:r>
        <w:rPr>
          <w:sz w:val="21"/>
          <w:szCs w:val="21"/>
        </w:rPr>
        <w:object>
          <v:shape id="_x0000_i1031" type="#_x0000_t75" alt="eqId925c4c087fc9cf0257108997dece6713" style="width:34.4pt;height:20.1pt" o:ole="" coordsize="21600,21600" o:preferrelative="t" filled="f" stroked="f">
            <v:stroke joinstyle="miter"/>
            <v:imagedata r:id="rId20" o:title="eqId925c4c087fc9cf0257108997dece6713"/>
            <o:lock v:ext="edit" aspectratio="t"/>
            <w10:anchorlock/>
          </v:shape>
          <o:OLEObject Type="Embed" ProgID="Equation.DSMT4" ShapeID="_x0000_i1031" DrawAspect="Content" ObjectID="_1468075731" r:id="rId21"/>
        </w:object>
      </w:r>
      <w:r>
        <w:rPr>
          <w:sz w:val="21"/>
          <w:szCs w:val="21"/>
        </w:rPr>
        <w:t>时，石头陷入淤泥过程中克服阻力做的功为（　　）</w:t>
      </w:r>
    </w:p>
    <w:p>
      <w:pPr>
        <w:shd w:val="clear" w:color="auto" w:fill="auto"/>
        <w:tabs>
          <w:tab w:val="left" w:pos="2078"/>
          <w:tab w:val="left" w:pos="4156"/>
          <w:tab w:val="left" w:pos="6234"/>
        </w:tabs>
        <w:spacing w:line="360" w:lineRule="auto"/>
        <w:ind w:left="300"/>
        <w:jc w:val="left"/>
        <w:textAlignment w:val="center"/>
        <w:rPr>
          <w:sz w:val="21"/>
          <w:szCs w:val="21"/>
        </w:rPr>
      </w:pPr>
      <w:r>
        <w:rPr>
          <w:sz w:val="21"/>
          <w:szCs w:val="21"/>
        </w:rPr>
        <w:t>A．</w:t>
      </w:r>
      <w:r>
        <w:rPr>
          <w:sz w:val="21"/>
          <w:szCs w:val="21"/>
        </w:rPr>
        <w:object>
          <v:shape id="_x0000_i1032" type="#_x0000_t75" alt="eqId6d8f0b1929c97957cf2c7da1a9975415" style="width:25.5pt;height:19.5pt" o:ole="" coordsize="21600,21600" o:preferrelative="t" filled="f" stroked="f">
            <v:stroke joinstyle="miter"/>
            <v:imagedata r:id="rId22" o:title="eqId6d8f0b1929c97957cf2c7da1a9975415"/>
            <o:lock v:ext="edit" aspectratio="t"/>
            <w10:anchorlock/>
          </v:shape>
          <o:OLEObject Type="Embed" ProgID="Equation.DSMT4" ShapeID="_x0000_i1032" DrawAspect="Content" ObjectID="_1468075732" r:id="rId23"/>
        </w:object>
      </w:r>
      <w:r>
        <w:rPr>
          <w:sz w:val="21"/>
          <w:szCs w:val="21"/>
        </w:rPr>
        <w:tab/>
      </w:r>
      <w:r>
        <w:rPr>
          <w:sz w:val="21"/>
          <w:szCs w:val="21"/>
        </w:rPr>
        <w:t>B．</w:t>
      </w:r>
      <w:r>
        <w:rPr>
          <w:sz w:val="21"/>
          <w:szCs w:val="21"/>
        </w:rPr>
        <w:object>
          <v:shape id="_x0000_i1033" type="#_x0000_t75" alt="eqIdc71bb4f4a3b0d0aa42893ce00f15bc1d" style="width:31.05pt;height:20.15pt" o:ole="" coordsize="21600,21600" o:preferrelative="t" filled="f" stroked="f">
            <v:stroke joinstyle="miter"/>
            <v:imagedata r:id="rId24" o:title="eqIdc71bb4f4a3b0d0aa42893ce00f15bc1d"/>
            <o:lock v:ext="edit" aspectratio="t"/>
            <w10:anchorlock/>
          </v:shape>
          <o:OLEObject Type="Embed" ProgID="Equation.DSMT4" ShapeID="_x0000_i1033" DrawAspect="Content" ObjectID="_1468075733" r:id="rId25"/>
        </w:object>
      </w:r>
      <w:r>
        <w:rPr>
          <w:sz w:val="21"/>
          <w:szCs w:val="21"/>
        </w:rPr>
        <w:tab/>
      </w:r>
      <w:r>
        <w:rPr>
          <w:sz w:val="21"/>
          <w:szCs w:val="21"/>
        </w:rPr>
        <w:t>C．</w:t>
      </w:r>
      <w:r>
        <w:rPr>
          <w:sz w:val="21"/>
          <w:szCs w:val="21"/>
        </w:rPr>
        <w:object>
          <v:shape id="_x0000_i1034" type="#_x0000_t75" alt="eqId2f371578f9ec8f2ac09edb87037f1f01" style="width:66.55pt;height:33.75pt" o:ole="" coordsize="21600,21600" o:preferrelative="t" filled="f" stroked="f">
            <v:stroke joinstyle="miter"/>
            <v:imagedata r:id="rId26" o:title="eqId2f371578f9ec8f2ac09edb87037f1f01"/>
            <o:lock v:ext="edit" aspectratio="t"/>
            <w10:anchorlock/>
          </v:shape>
          <o:OLEObject Type="Embed" ProgID="Equation.DSMT4" ShapeID="_x0000_i1034" DrawAspect="Content" ObjectID="_1468075734" r:id="rId27"/>
        </w:object>
      </w:r>
      <w:r>
        <w:rPr>
          <w:sz w:val="21"/>
          <w:szCs w:val="21"/>
        </w:rPr>
        <w:tab/>
      </w:r>
      <w:r>
        <w:rPr>
          <w:sz w:val="21"/>
          <w:szCs w:val="21"/>
        </w:rPr>
        <w:t>D．</w:t>
      </w:r>
      <w:r>
        <w:rPr>
          <w:sz w:val="21"/>
          <w:szCs w:val="21"/>
        </w:rPr>
        <w:object>
          <v:shape id="_x0000_i1035" type="#_x0000_t75" alt="eqId6a9bdcc04f1db9a239eb334153ee471e" style="width:67.65pt;height:22.55pt" o:ole="" coordsize="21600,21600" o:preferrelative="t" filled="f" stroked="f">
            <v:stroke joinstyle="miter"/>
            <v:imagedata r:id="rId28" o:title="eqId6a9bdcc04f1db9a239eb334153ee471e"/>
            <o:lock v:ext="edit" aspectratio="t"/>
            <w10:anchorlock/>
          </v:shape>
          <o:OLEObject Type="Embed" ProgID="Equation.DSMT4" ShapeID="_x0000_i1035" DrawAspect="Content" ObjectID="_1468075735" r:id="rId29"/>
        </w:object>
      </w:r>
    </w:p>
    <w:p>
      <w:pPr>
        <w:shd w:val="clear" w:color="auto" w:fill="auto"/>
        <w:spacing w:line="360" w:lineRule="auto"/>
        <w:jc w:val="left"/>
        <w:textAlignment w:val="center"/>
        <w:rPr>
          <w:sz w:val="21"/>
          <w:szCs w:val="21"/>
        </w:rPr>
      </w:pPr>
      <w:r>
        <w:rPr>
          <w:sz w:val="21"/>
          <w:szCs w:val="21"/>
        </w:rPr>
        <w:t>4．2022年6月5日17时42分，神舟十四号载人飞船经过6次变轨后与天和核心舱自主快速交会对接成功，如图所示，对接前飞船经</w:t>
      </w:r>
      <w:r>
        <w:rPr>
          <w:rFonts w:ascii="Times New Roman" w:eastAsia="Times New Roman" w:hAnsi="Times New Roman" w:cs="Times New Roman"/>
          <w:i/>
          <w:sz w:val="21"/>
          <w:szCs w:val="21"/>
        </w:rPr>
        <w:t>B</w:t>
      </w:r>
      <w:r>
        <w:rPr>
          <w:sz w:val="21"/>
          <w:szCs w:val="21"/>
        </w:rPr>
        <w:t>点由椭圆轨道Ⅰ变轨至圆形轨道Ⅱ，</w:t>
      </w:r>
      <w:r>
        <w:rPr>
          <w:rFonts w:ascii="Times New Roman" w:eastAsia="Times New Roman" w:hAnsi="Times New Roman" w:cs="Times New Roman"/>
          <w:i/>
          <w:sz w:val="21"/>
          <w:szCs w:val="21"/>
        </w:rPr>
        <w:t>A</w:t>
      </w:r>
      <w:r>
        <w:rPr>
          <w:sz w:val="21"/>
          <w:szCs w:val="21"/>
        </w:rPr>
        <w:t>、</w:t>
      </w:r>
      <w:r>
        <w:rPr>
          <w:rFonts w:ascii="Times New Roman" w:eastAsia="Times New Roman" w:hAnsi="Times New Roman" w:cs="Times New Roman"/>
          <w:i/>
          <w:sz w:val="21"/>
          <w:szCs w:val="21"/>
        </w:rPr>
        <w:t>B</w:t>
      </w:r>
      <w:r>
        <w:rPr>
          <w:sz w:val="21"/>
          <w:szCs w:val="21"/>
        </w:rPr>
        <w:t>两点分别为轨道Ⅰ的近地点和远地点，已知</w:t>
      </w:r>
      <w:r>
        <w:rPr>
          <w:rFonts w:ascii="Times New Roman" w:eastAsia="Times New Roman" w:hAnsi="Times New Roman" w:cs="Times New Roman"/>
          <w:i/>
          <w:sz w:val="21"/>
          <w:szCs w:val="21"/>
        </w:rPr>
        <w:t>A</w:t>
      </w:r>
      <w:r>
        <w:rPr>
          <w:sz w:val="21"/>
          <w:szCs w:val="21"/>
        </w:rPr>
        <w:t>点到地心的距离为</w:t>
      </w:r>
      <w:r>
        <w:rPr>
          <w:rFonts w:ascii="Times New Roman" w:eastAsia="Times New Roman" w:hAnsi="Times New Roman" w:cs="Times New Roman"/>
          <w:i/>
          <w:sz w:val="21"/>
          <w:szCs w:val="21"/>
        </w:rPr>
        <w:t>r</w:t>
      </w:r>
      <w:r>
        <w:rPr>
          <w:rFonts w:ascii="Times New Roman" w:eastAsia="Times New Roman" w:hAnsi="Times New Roman" w:cs="Times New Roman"/>
          <w:i/>
          <w:sz w:val="21"/>
          <w:szCs w:val="21"/>
          <w:vertAlign w:val="subscript"/>
        </w:rPr>
        <w:t>A</w:t>
      </w:r>
      <w:r>
        <w:rPr>
          <w:sz w:val="21"/>
          <w:szCs w:val="21"/>
        </w:rPr>
        <w:t>，</w:t>
      </w:r>
      <w:r>
        <w:rPr>
          <w:rFonts w:ascii="Times New Roman" w:eastAsia="Times New Roman" w:hAnsi="Times New Roman" w:cs="Times New Roman"/>
          <w:i/>
          <w:sz w:val="21"/>
          <w:szCs w:val="21"/>
        </w:rPr>
        <w:t>B</w:t>
      </w:r>
      <w:r>
        <w:rPr>
          <w:sz w:val="21"/>
          <w:szCs w:val="21"/>
        </w:rPr>
        <w:t>点到地心的距离为</w:t>
      </w:r>
      <w:r>
        <w:rPr>
          <w:rFonts w:ascii="Times New Roman" w:eastAsia="Times New Roman" w:hAnsi="Times New Roman" w:cs="Times New Roman"/>
          <w:i/>
          <w:sz w:val="21"/>
          <w:szCs w:val="21"/>
        </w:rPr>
        <w:t>r</w:t>
      </w:r>
      <w:r>
        <w:rPr>
          <w:rFonts w:ascii="Times New Roman" w:eastAsia="Times New Roman" w:hAnsi="Times New Roman" w:cs="Times New Roman"/>
          <w:i/>
          <w:sz w:val="21"/>
          <w:szCs w:val="21"/>
          <w:vertAlign w:val="subscript"/>
        </w:rPr>
        <w:t>B</w:t>
      </w:r>
      <w:r>
        <w:rPr>
          <w:sz w:val="21"/>
          <w:szCs w:val="21"/>
        </w:rPr>
        <w:t>，下列说法正确的是（　　）</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anchor distT="0" distB="0" distL="114300" distR="114300" simplePos="0" relativeHeight="251660288" behindDoc="0" locked="0" layoutInCell="1" allowOverlap="1">
            <wp:simplePos x="0" y="0"/>
            <wp:positionH relativeFrom="column">
              <wp:posOffset>3865245</wp:posOffset>
            </wp:positionH>
            <wp:positionV relativeFrom="paragraph">
              <wp:posOffset>3175</wp:posOffset>
            </wp:positionV>
            <wp:extent cx="1151890" cy="1109980"/>
            <wp:effectExtent l="0" t="0" r="10160" b="13970"/>
            <wp:wrapSquare wrapText="bothSides"/>
            <wp:docPr id="100005" name="图片 100005" descr="@@@06e8d164-c57a-47fb-92c3-42b407ffa6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6e8d164-c57a-47fb-92c3-42b407ffa6c6"/>
                    <pic:cNvPicPr>
                      <a:picLocks noChangeAspect="1"/>
                    </pic:cNvPicPr>
                  </pic:nvPicPr>
                  <pic:blipFill>
                    <a:blip xmlns:r="http://schemas.openxmlformats.org/officeDocument/2006/relationships" r:embed="rId30"/>
                    <a:stretch>
                      <a:fillRect/>
                    </a:stretch>
                  </pic:blipFill>
                  <pic:spPr>
                    <a:xfrm>
                      <a:off x="0" y="0"/>
                      <a:ext cx="1151890" cy="1109980"/>
                    </a:xfrm>
                    <a:prstGeom prst="rect">
                      <a:avLst/>
                    </a:prstGeom>
                  </pic:spPr>
                </pic:pic>
              </a:graphicData>
            </a:graphic>
          </wp:anchor>
        </w:drawing>
      </w:r>
    </w:p>
    <w:p>
      <w:pPr>
        <w:shd w:val="clear" w:color="auto" w:fill="auto"/>
        <w:spacing w:line="360" w:lineRule="auto"/>
        <w:ind w:left="300"/>
        <w:jc w:val="left"/>
        <w:textAlignment w:val="center"/>
        <w:rPr>
          <w:sz w:val="21"/>
          <w:szCs w:val="21"/>
        </w:rPr>
      </w:pPr>
      <w:r>
        <w:rPr>
          <w:sz w:val="21"/>
          <w:szCs w:val="21"/>
        </w:rPr>
        <w:t>A．飞船在</w:t>
      </w:r>
      <w:r>
        <w:rPr>
          <w:rFonts w:ascii="Times New Roman" w:eastAsia="Times New Roman" w:hAnsi="Times New Roman" w:cs="Times New Roman"/>
          <w:i/>
          <w:sz w:val="21"/>
          <w:szCs w:val="21"/>
        </w:rPr>
        <w:t>A</w:t>
      </w:r>
      <w:r>
        <w:rPr>
          <w:sz w:val="21"/>
          <w:szCs w:val="21"/>
        </w:rPr>
        <w:t>点的加速度大于在</w:t>
      </w:r>
      <w:r>
        <w:rPr>
          <w:rFonts w:ascii="Times New Roman" w:eastAsia="Times New Roman" w:hAnsi="Times New Roman" w:cs="Times New Roman"/>
          <w:i/>
          <w:sz w:val="21"/>
          <w:szCs w:val="21"/>
        </w:rPr>
        <w:t>B</w:t>
      </w:r>
      <w:r>
        <w:rPr>
          <w:sz w:val="21"/>
          <w:szCs w:val="21"/>
        </w:rPr>
        <w:t>点的加速度</w:t>
      </w:r>
    </w:p>
    <w:p>
      <w:pPr>
        <w:shd w:val="clear" w:color="auto" w:fill="auto"/>
        <w:spacing w:line="360" w:lineRule="auto"/>
        <w:ind w:left="300"/>
        <w:jc w:val="left"/>
        <w:textAlignment w:val="center"/>
        <w:rPr>
          <w:sz w:val="21"/>
          <w:szCs w:val="21"/>
        </w:rPr>
      </w:pPr>
      <w:r>
        <w:rPr>
          <w:sz w:val="21"/>
          <w:szCs w:val="21"/>
        </w:rPr>
        <w:t>B．飞船从</w:t>
      </w:r>
      <w:r>
        <w:rPr>
          <w:rFonts w:ascii="Times New Roman" w:eastAsia="Times New Roman" w:hAnsi="Times New Roman" w:cs="Times New Roman"/>
          <w:i/>
          <w:sz w:val="21"/>
          <w:szCs w:val="21"/>
        </w:rPr>
        <w:t>A</w:t>
      </w:r>
      <w:r>
        <w:rPr>
          <w:sz w:val="21"/>
          <w:szCs w:val="21"/>
        </w:rPr>
        <w:t>点沿轨道Ⅰ飞向</w:t>
      </w:r>
      <w:r>
        <w:rPr>
          <w:rFonts w:ascii="Times New Roman" w:eastAsia="Times New Roman" w:hAnsi="Times New Roman" w:cs="Times New Roman"/>
          <w:i/>
          <w:sz w:val="21"/>
          <w:szCs w:val="21"/>
        </w:rPr>
        <w:t>B</w:t>
      </w:r>
      <w:r>
        <w:rPr>
          <w:sz w:val="21"/>
          <w:szCs w:val="21"/>
        </w:rPr>
        <w:t>点过程中速度逐渐增大</w:t>
      </w:r>
    </w:p>
    <w:p>
      <w:pPr>
        <w:shd w:val="clear" w:color="auto" w:fill="auto"/>
        <w:spacing w:line="360" w:lineRule="auto"/>
        <w:ind w:left="300"/>
        <w:jc w:val="left"/>
        <w:textAlignment w:val="center"/>
        <w:rPr>
          <w:sz w:val="21"/>
          <w:szCs w:val="21"/>
        </w:rPr>
      </w:pPr>
      <w:r>
        <w:rPr>
          <w:sz w:val="21"/>
          <w:szCs w:val="21"/>
        </w:rPr>
        <w:t>C．飞船在轨道Ⅱ上运行的周期小于在轨道Ⅰ上运行的周期</w:t>
      </w:r>
    </w:p>
    <w:p>
      <w:pPr>
        <w:shd w:val="clear" w:color="auto" w:fill="auto"/>
        <w:spacing w:line="360" w:lineRule="auto"/>
        <w:ind w:left="300"/>
        <w:jc w:val="left"/>
        <w:textAlignment w:val="center"/>
        <w:rPr>
          <w:sz w:val="21"/>
          <w:szCs w:val="21"/>
        </w:rPr>
      </w:pPr>
      <w:r>
        <w:rPr>
          <w:sz w:val="21"/>
          <w:szCs w:val="21"/>
        </w:rPr>
        <w:t>D．飞船在轨道Ⅰ上运行，经过</w:t>
      </w:r>
      <w:r>
        <w:rPr>
          <w:rFonts w:ascii="Times New Roman" w:eastAsia="Times New Roman" w:hAnsi="Times New Roman" w:cs="Times New Roman"/>
          <w:i/>
          <w:sz w:val="21"/>
          <w:szCs w:val="21"/>
        </w:rPr>
        <w:t>A</w:t>
      </w:r>
      <w:r>
        <w:rPr>
          <w:i/>
          <w:sz w:val="21"/>
          <w:szCs w:val="21"/>
        </w:rPr>
        <w:t>、</w:t>
      </w:r>
      <w:r>
        <w:rPr>
          <w:rFonts w:ascii="Times New Roman" w:eastAsia="Times New Roman" w:hAnsi="Times New Roman" w:cs="Times New Roman"/>
          <w:i/>
          <w:sz w:val="21"/>
          <w:szCs w:val="21"/>
        </w:rPr>
        <w:t>B</w:t>
      </w:r>
      <w:r>
        <w:rPr>
          <w:sz w:val="21"/>
          <w:szCs w:val="21"/>
        </w:rPr>
        <w:t>两点时的速度大小之比为</w:t>
      </w:r>
      <w:r>
        <w:rPr>
          <w:sz w:val="21"/>
          <w:szCs w:val="21"/>
        </w:rPr>
        <w:object>
          <v:shape id="_x0000_i1036" type="#_x0000_t75" alt="eqId0b7a296fc083995fced3fc6c4d7e05d1" style="width:17.75pt;height:40.95pt" o:ole="" coordsize="21600,21600" o:preferrelative="t" filled="f" stroked="f">
            <v:stroke joinstyle="miter"/>
            <v:imagedata r:id="rId31" o:title="eqId0b7a296fc083995fced3fc6c4d7e05d1"/>
            <o:lock v:ext="edit" aspectratio="t"/>
            <w10:anchorlock/>
          </v:shape>
          <o:OLEObject Type="Embed" ProgID="Equation.DSMT4" ShapeID="_x0000_i1036" DrawAspect="Content" ObjectID="_1468075736" r:id="rId32"/>
        </w:object>
      </w:r>
    </w:p>
    <w:p>
      <w:pPr>
        <w:shd w:val="clear" w:color="auto" w:fill="auto"/>
        <w:spacing w:line="360" w:lineRule="auto"/>
        <w:jc w:val="left"/>
        <w:textAlignment w:val="center"/>
        <w:rPr>
          <w:sz w:val="21"/>
          <w:szCs w:val="21"/>
        </w:rPr>
      </w:pPr>
      <w:r>
        <w:rPr>
          <w:sz w:val="21"/>
          <w:szCs w:val="21"/>
        </w:rPr>
        <w:t>5．人们对手机的依赖性越来越强，有些人喜欢躺着看手机，经常出现手机砸伤眼睛的情况，若手机质量为100g，从离人眼约20cm的高度无初速掉落，砸到眼睛后手机未反弹，眼睛受到手机的冲击时间约为0.2s，取重力加速度</w:t>
      </w:r>
      <w:r>
        <w:rPr>
          <w:sz w:val="21"/>
          <w:szCs w:val="21"/>
        </w:rPr>
        <w:object>
          <v:shape id="_x0000_i1037" type="#_x0000_t75" alt="eqIda831fae871c9028a347e59294f7422ec" style="width:66.55pt;height:19pt" o:ole="" coordsize="21600,21600" o:preferrelative="t" filled="f" stroked="f">
            <v:stroke joinstyle="miter"/>
            <v:imagedata r:id="rId33" o:title="eqIda831fae871c9028a347e59294f7422ec"/>
            <o:lock v:ext="edit" aspectratio="t"/>
            <w10:anchorlock/>
          </v:shape>
          <o:OLEObject Type="Embed" ProgID="Equation.DSMT4" ShapeID="_x0000_i1037" DrawAspect="Content" ObjectID="_1468075737" r:id="rId34"/>
        </w:object>
      </w:r>
      <w:r>
        <w:rPr>
          <w:sz w:val="21"/>
          <w:szCs w:val="21"/>
        </w:rPr>
        <w:t>，下列分析正确的是（　　）</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anchor distT="0" distB="0" distL="114300" distR="114300" simplePos="0" relativeHeight="251666432" behindDoc="0" locked="0" layoutInCell="1" allowOverlap="1">
            <wp:simplePos x="0" y="0"/>
            <wp:positionH relativeFrom="column">
              <wp:posOffset>4286250</wp:posOffset>
            </wp:positionH>
            <wp:positionV relativeFrom="paragraph">
              <wp:posOffset>19685</wp:posOffset>
            </wp:positionV>
            <wp:extent cx="1481455" cy="970915"/>
            <wp:effectExtent l="0" t="0" r="4445" b="635"/>
            <wp:wrapSquare wrapText="bothSides"/>
            <wp:docPr id="100007" name="图片 100007" descr="@@@16f4ed75-aadf-4171-ad65-a9071e300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16f4ed75-aadf-4171-ad65-a9071e30039d"/>
                    <pic:cNvPicPr>
                      <a:picLocks noChangeAspect="1"/>
                    </pic:cNvPicPr>
                  </pic:nvPicPr>
                  <pic:blipFill>
                    <a:blip xmlns:r="http://schemas.openxmlformats.org/officeDocument/2006/relationships" r:embed="rId35"/>
                    <a:stretch>
                      <a:fillRect/>
                    </a:stretch>
                  </pic:blipFill>
                  <pic:spPr>
                    <a:xfrm>
                      <a:off x="0" y="0"/>
                      <a:ext cx="1481455" cy="970915"/>
                    </a:xfrm>
                    <a:prstGeom prst="rect">
                      <a:avLst/>
                    </a:prstGeom>
                  </pic:spPr>
                </pic:pic>
              </a:graphicData>
            </a:graphic>
          </wp:anchor>
        </w:drawing>
      </w:r>
      <w:r>
        <w:rPr>
          <w:rFonts w:cs="Times New Roman" w:hint="eastAsia"/>
          <w:strike w:val="0"/>
          <w:kern w:val="0"/>
          <w:sz w:val="21"/>
          <w:szCs w:val="21"/>
          <w:u w:val="none"/>
          <w:lang w:val="en-US" w:eastAsia="zh-CN"/>
        </w:rPr>
        <w:t xml:space="preserve">  </w:t>
      </w:r>
      <w:r>
        <w:rPr>
          <w:sz w:val="21"/>
          <w:szCs w:val="21"/>
        </w:rPr>
        <w:t>A．手机与眼睛作用过程中手机动量变化约为</w:t>
      </w:r>
      <w:r>
        <w:rPr>
          <w:sz w:val="21"/>
          <w:szCs w:val="21"/>
        </w:rPr>
        <w:object>
          <v:shape id="_x0000_i1038" type="#_x0000_t75" alt="eqIde9a13ff43e23f24bc688039063f6bb36" style="width:65.45pt;height:18pt" o:ole="" coordsize="21600,21600" o:preferrelative="t" filled="f" stroked="f">
            <v:stroke joinstyle="miter"/>
            <v:imagedata r:id="rId36" o:title="eqIde9a13ff43e23f24bc688039063f6bb36"/>
            <o:lock v:ext="edit" aspectratio="t"/>
            <w10:anchorlock/>
          </v:shape>
          <o:OLEObject Type="Embed" ProgID="Equation.DSMT4" ShapeID="_x0000_i1038" DrawAspect="Content" ObjectID="_1468075738" r:id="rId37"/>
        </w:object>
      </w:r>
    </w:p>
    <w:p>
      <w:pPr>
        <w:shd w:val="clear" w:color="auto" w:fill="auto"/>
        <w:spacing w:line="360" w:lineRule="auto"/>
        <w:ind w:left="300"/>
        <w:jc w:val="left"/>
        <w:textAlignment w:val="center"/>
        <w:rPr>
          <w:sz w:val="21"/>
          <w:szCs w:val="21"/>
        </w:rPr>
      </w:pPr>
      <w:r>
        <w:rPr>
          <w:sz w:val="21"/>
          <w:szCs w:val="21"/>
        </w:rPr>
        <w:t>B．手机对眼睛的冲量大小约为</w:t>
      </w:r>
      <w:r>
        <w:rPr>
          <w:sz w:val="21"/>
          <w:szCs w:val="21"/>
        </w:rPr>
        <w:object>
          <v:shape id="_x0000_i1039" type="#_x0000_t75" alt="eqId304661b22ee6906b4d8ef34494839219" style="width:36.6pt;height:13.3pt" o:ole="" coordsize="21600,21600" o:preferrelative="t" filled="f" stroked="f">
            <v:stroke joinstyle="miter"/>
            <v:imagedata r:id="rId38" o:title="eqId304661b22ee6906b4d8ef34494839219"/>
            <o:lock v:ext="edit" aspectratio="t"/>
            <w10:anchorlock/>
          </v:shape>
          <o:OLEObject Type="Embed" ProgID="Equation.DSMT4" ShapeID="_x0000_i1039" DrawAspect="Content" ObjectID="_1468075739" r:id="rId39"/>
        </w:object>
      </w:r>
    </w:p>
    <w:p>
      <w:pPr>
        <w:shd w:val="clear" w:color="auto" w:fill="auto"/>
        <w:spacing w:line="360" w:lineRule="auto"/>
        <w:ind w:left="300"/>
        <w:jc w:val="left"/>
        <w:textAlignment w:val="center"/>
        <w:rPr>
          <w:sz w:val="21"/>
          <w:szCs w:val="21"/>
        </w:rPr>
      </w:pPr>
      <w:r>
        <w:rPr>
          <w:sz w:val="21"/>
          <w:szCs w:val="21"/>
        </w:rPr>
        <w:t>C．手机对眼睛的冲量方向竖直向上</w:t>
      </w:r>
    </w:p>
    <w:p>
      <w:pPr>
        <w:shd w:val="clear" w:color="auto" w:fill="auto"/>
        <w:spacing w:line="360" w:lineRule="auto"/>
        <w:ind w:left="300"/>
        <w:jc w:val="left"/>
        <w:textAlignment w:val="center"/>
        <w:rPr>
          <w:sz w:val="21"/>
          <w:szCs w:val="21"/>
        </w:rPr>
      </w:pPr>
      <w:r>
        <w:rPr>
          <w:sz w:val="21"/>
          <w:szCs w:val="21"/>
        </w:rPr>
        <w:t>D．手机对眼睛的作用力大小约为</w:t>
      </w:r>
      <w:r>
        <w:rPr>
          <w:sz w:val="21"/>
          <w:szCs w:val="21"/>
        </w:rPr>
        <w:object>
          <v:shape id="_x0000_i1040" type="#_x0000_t75" alt="eqIdca57d4d922db7310ce69c91c850aae23" style="width:26.6pt;height:14.7pt" o:ole="" coordsize="21600,21600" o:preferrelative="t" filled="f" stroked="f">
            <v:stroke joinstyle="miter"/>
            <v:imagedata r:id="rId40" o:title="eqIdca57d4d922db7310ce69c91c850aae23"/>
            <o:lock v:ext="edit" aspectratio="t"/>
            <w10:anchorlock/>
          </v:shape>
          <o:OLEObject Type="Embed" ProgID="Equation.DSMT4" ShapeID="_x0000_i1040" DrawAspect="Content" ObjectID="_1468075740" r:id="rId41"/>
        </w:object>
      </w:r>
    </w:p>
    <w:p>
      <w:pPr>
        <w:shd w:val="clear" w:color="auto" w:fill="auto"/>
        <w:spacing w:line="360" w:lineRule="auto"/>
        <w:jc w:val="left"/>
        <w:textAlignment w:val="center"/>
        <w:rPr>
          <w:sz w:val="21"/>
          <w:szCs w:val="21"/>
        </w:rPr>
      </w:pPr>
      <w:r>
        <w:rPr>
          <w:sz w:val="21"/>
          <w:szCs w:val="21"/>
        </w:rPr>
        <w:t>6．如图所示，半径为</w:t>
      </w:r>
      <w:r>
        <w:rPr>
          <w:sz w:val="21"/>
          <w:szCs w:val="21"/>
        </w:rPr>
        <w:object>
          <v:shape id="_x0000_i1041" type="#_x0000_t75" alt="eqId4aa0df7f1e45f9de29e802c7f19a4f64" style="width:12.2pt;height:13pt" o:ole="" coordsize="21600,21600" o:preferrelative="t" filled="f" stroked="f">
            <v:stroke joinstyle="miter"/>
            <v:imagedata r:id="rId42" o:title="eqId4aa0df7f1e45f9de29e802c7f19a4f64"/>
            <o:lock v:ext="edit" aspectratio="t"/>
            <w10:anchorlock/>
          </v:shape>
          <o:OLEObject Type="Embed" ProgID="Equation.DSMT4" ShapeID="_x0000_i1041" DrawAspect="Content" ObjectID="_1468075741" r:id="rId43"/>
        </w:object>
      </w:r>
      <w:r>
        <w:rPr>
          <w:sz w:val="21"/>
          <w:szCs w:val="21"/>
        </w:rPr>
        <w:t>、质量为</w:t>
      </w:r>
      <w:r>
        <w:rPr>
          <w:sz w:val="21"/>
          <w:szCs w:val="21"/>
        </w:rPr>
        <w:object>
          <v:shape id="_x0000_i1042" type="#_x0000_t75" alt="eqIdfad491e5b5e14c49ef8b7004ebcfcef9" style="width:21.05pt;height:15.8pt" o:ole="" coordsize="21600,21600" o:preferrelative="t" filled="f" stroked="f">
            <v:stroke joinstyle="miter"/>
            <v:imagedata r:id="rId44" o:title="eqIdfad491e5b5e14c49ef8b7004ebcfcef9"/>
            <o:lock v:ext="edit" aspectratio="t"/>
            <w10:anchorlock/>
          </v:shape>
          <o:OLEObject Type="Embed" ProgID="Equation.DSMT4" ShapeID="_x0000_i1042" DrawAspect="Content" ObjectID="_1468075742" r:id="rId45"/>
        </w:object>
      </w:r>
      <w:r>
        <w:rPr>
          <w:sz w:val="21"/>
          <w:szCs w:val="21"/>
        </w:rPr>
        <w:t>的光滑半圆槽置于光滑水平面上，</w:t>
      </w:r>
      <w:r>
        <w:rPr>
          <w:rFonts w:ascii="Times New Roman" w:eastAsia="Times New Roman" w:hAnsi="Times New Roman" w:cs="Times New Roman"/>
          <w:i/>
          <w:sz w:val="21"/>
          <w:szCs w:val="21"/>
        </w:rPr>
        <w:t>A</w:t>
      </w:r>
      <w:r>
        <w:rPr>
          <w:sz w:val="21"/>
          <w:szCs w:val="21"/>
        </w:rPr>
        <w:t>、</w:t>
      </w:r>
      <w:r>
        <w:rPr>
          <w:rFonts w:ascii="Times New Roman" w:eastAsia="Times New Roman" w:hAnsi="Times New Roman" w:cs="Times New Roman"/>
          <w:i/>
          <w:sz w:val="21"/>
          <w:szCs w:val="21"/>
        </w:rPr>
        <w:t>B</w:t>
      </w:r>
      <w:r>
        <w:rPr>
          <w:sz w:val="21"/>
          <w:szCs w:val="21"/>
        </w:rPr>
        <w:t>为半圆槽直径的两个端点，现将一质量为</w:t>
      </w:r>
      <w:r>
        <w:rPr>
          <w:sz w:val="21"/>
          <w:szCs w:val="21"/>
        </w:rPr>
        <w:object>
          <v:shape id="_x0000_i1043" type="#_x0000_t75" alt="eqId294f5ba74cdf695fc9a8a8e52f421328" style="width:14.4pt;height:12.5pt" o:ole="" coordsize="21600,21600" o:preferrelative="t" filled="f" stroked="f">
            <v:stroke joinstyle="miter"/>
            <v:imagedata r:id="rId46" o:title="eqId294f5ba74cdf695fc9a8a8e52f421328"/>
            <o:lock v:ext="edit" aspectratio="t"/>
            <w10:anchorlock/>
          </v:shape>
          <o:OLEObject Type="Embed" ProgID="Equation.DSMT4" ShapeID="_x0000_i1043" DrawAspect="Content" ObjectID="_1468075743" r:id="rId47"/>
        </w:object>
      </w:r>
      <w:r>
        <w:rPr>
          <w:sz w:val="21"/>
          <w:szCs w:val="21"/>
        </w:rPr>
        <w:t>的小球（可看成质点）从</w:t>
      </w:r>
      <w:r>
        <w:rPr>
          <w:rFonts w:ascii="Times New Roman" w:eastAsia="Times New Roman" w:hAnsi="Times New Roman" w:cs="Times New Roman"/>
          <w:i/>
          <w:sz w:val="21"/>
          <w:szCs w:val="21"/>
        </w:rPr>
        <w:t>A</w:t>
      </w:r>
      <w:r>
        <w:rPr>
          <w:sz w:val="21"/>
          <w:szCs w:val="21"/>
        </w:rPr>
        <w:t>点的正上方2</w:t>
      </w:r>
      <w:r>
        <w:rPr>
          <w:rFonts w:ascii="Times New Roman" w:eastAsia="Times New Roman" w:hAnsi="Times New Roman" w:cs="Times New Roman"/>
          <w:i/>
          <w:sz w:val="21"/>
          <w:szCs w:val="21"/>
        </w:rPr>
        <w:t>R</w:t>
      </w:r>
      <w:r>
        <w:rPr>
          <w:sz w:val="21"/>
          <w:szCs w:val="21"/>
        </w:rPr>
        <w:t>处静止释放，小球从</w:t>
      </w:r>
      <w:r>
        <w:rPr>
          <w:rFonts w:ascii="Times New Roman" w:eastAsia="Times New Roman" w:hAnsi="Times New Roman" w:cs="Times New Roman"/>
          <w:i/>
          <w:sz w:val="21"/>
          <w:szCs w:val="21"/>
        </w:rPr>
        <w:t>A</w:t>
      </w:r>
      <w:r>
        <w:rPr>
          <w:sz w:val="21"/>
          <w:szCs w:val="21"/>
        </w:rPr>
        <w:t>点沿切线方向进入半圆槽，已知重力加速度为</w:t>
      </w:r>
      <w:r>
        <w:rPr>
          <w:sz w:val="21"/>
          <w:szCs w:val="21"/>
        </w:rPr>
        <w:object>
          <v:shape id="_x0000_i1044" type="#_x0000_t75" alt="eqId276509f01529d982ab21e479a4619268" style="width:12.2pt;height:13.1pt" o:ole="" coordsize="21600,21600" o:preferrelative="t" filled="f" stroked="f">
            <v:stroke joinstyle="miter"/>
            <v:imagedata r:id="rId48" o:title="eqId276509f01529d982ab21e479a4619268"/>
            <o:lock v:ext="edit" aspectratio="t"/>
            <w10:anchorlock/>
          </v:shape>
          <o:OLEObject Type="Embed" ProgID="Equation.DSMT4" ShapeID="_x0000_i1044" DrawAspect="Content" ObjectID="_1468075744" r:id="rId49"/>
        </w:object>
      </w:r>
      <w:r>
        <w:rPr>
          <w:sz w:val="21"/>
          <w:szCs w:val="21"/>
        </w:rPr>
        <w:t>，不计空气和一切摩擦力。则（　　）</w:t>
      </w:r>
    </w:p>
    <w:p>
      <w:pPr>
        <w:shd w:val="clear" w:color="auto" w:fill="auto"/>
        <w:spacing w:line="360" w:lineRule="auto"/>
        <w:ind w:firstLine="210" w:firstLineChars="100"/>
        <w:jc w:val="left"/>
        <w:textAlignment w:val="center"/>
        <w:rPr>
          <w:sz w:val="21"/>
          <w:szCs w:val="21"/>
        </w:rPr>
      </w:pPr>
      <w:r>
        <w:rPr>
          <w:rFonts w:ascii="Times New Roman" w:eastAsia="Times New Roman" w:hAnsi="Times New Roman" w:cs="Times New Roman"/>
          <w:strike w:val="0"/>
          <w:kern w:val="0"/>
          <w:sz w:val="21"/>
          <w:szCs w:val="21"/>
          <w:u w:val="none"/>
        </w:rPr>
        <w:drawing>
          <wp:anchor distT="0" distB="0" distL="114300" distR="114300" simplePos="0" relativeHeight="251661312" behindDoc="0" locked="0" layoutInCell="1" allowOverlap="1">
            <wp:simplePos x="0" y="0"/>
            <wp:positionH relativeFrom="column">
              <wp:posOffset>4765675</wp:posOffset>
            </wp:positionH>
            <wp:positionV relativeFrom="paragraph">
              <wp:posOffset>116840</wp:posOffset>
            </wp:positionV>
            <wp:extent cx="1011555" cy="1003935"/>
            <wp:effectExtent l="0" t="0" r="17145" b="5715"/>
            <wp:wrapSquare wrapText="bothSides"/>
            <wp:docPr id="100009" name="图片 100009" descr="@@@a84593a5-91a6-4c14-a677-0a017b684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a84593a5-91a6-4c14-a677-0a017b6847cc"/>
                    <pic:cNvPicPr>
                      <a:picLocks noChangeAspect="1"/>
                    </pic:cNvPicPr>
                  </pic:nvPicPr>
                  <pic:blipFill>
                    <a:blip xmlns:r="http://schemas.openxmlformats.org/officeDocument/2006/relationships" r:embed="rId50"/>
                    <a:stretch>
                      <a:fillRect/>
                    </a:stretch>
                  </pic:blipFill>
                  <pic:spPr>
                    <a:xfrm>
                      <a:off x="0" y="0"/>
                      <a:ext cx="1011555" cy="1003935"/>
                    </a:xfrm>
                    <a:prstGeom prst="rect">
                      <a:avLst/>
                    </a:prstGeom>
                  </pic:spPr>
                </pic:pic>
              </a:graphicData>
            </a:graphic>
          </wp:anchor>
        </w:drawing>
      </w:r>
      <w:r>
        <w:rPr>
          <w:sz w:val="21"/>
          <w:szCs w:val="21"/>
        </w:rPr>
        <w:t>A．小球自由下落过程中机械能守恒，动量守恒</w:t>
      </w:r>
    </w:p>
    <w:p>
      <w:pPr>
        <w:shd w:val="clear" w:color="auto" w:fill="auto"/>
        <w:spacing w:line="360" w:lineRule="auto"/>
        <w:ind w:firstLine="210" w:firstLineChars="100"/>
        <w:jc w:val="left"/>
        <w:textAlignment w:val="center"/>
        <w:rPr>
          <w:sz w:val="21"/>
          <w:szCs w:val="21"/>
        </w:rPr>
      </w:pPr>
      <w:r>
        <w:rPr>
          <w:sz w:val="21"/>
          <w:szCs w:val="21"/>
        </w:rPr>
        <w:t>B．半圆槽向左运动的最大位移为</w:t>
      </w:r>
      <w:r>
        <w:rPr>
          <w:sz w:val="21"/>
          <w:szCs w:val="21"/>
        </w:rPr>
        <w:object>
          <v:shape id="_x0000_i1045" type="#_x0000_t75" alt="eqId0ed3750aac23e7a8c42aab69ffe9272a" style="width:22.15pt;height:33.7pt" o:ole="" coordsize="21600,21600" o:preferrelative="t" filled="f" stroked="f">
            <v:stroke joinstyle="miter"/>
            <v:imagedata r:id="rId51" o:title="eqId0ed3750aac23e7a8c42aab69ffe9272a"/>
            <o:lock v:ext="edit" aspectratio="t"/>
            <w10:anchorlock/>
          </v:shape>
          <o:OLEObject Type="Embed" ProgID="Equation.DSMT4" ShapeID="_x0000_i1045" DrawAspect="Content" ObjectID="_1468075745" r:id="rId52"/>
        </w:object>
      </w:r>
    </w:p>
    <w:p>
      <w:pPr>
        <w:shd w:val="clear" w:color="auto" w:fill="auto"/>
        <w:spacing w:line="360" w:lineRule="auto"/>
        <w:ind w:firstLine="210" w:firstLineChars="100"/>
        <w:jc w:val="left"/>
        <w:textAlignment w:val="center"/>
        <w:rPr>
          <w:sz w:val="21"/>
          <w:szCs w:val="21"/>
        </w:rPr>
      </w:pPr>
      <w:r>
        <w:rPr>
          <w:sz w:val="21"/>
          <w:szCs w:val="21"/>
        </w:rPr>
        <w:t>C．小球第一次运动到半圆槽最低点时，对半圆槽的压力大小为</w:t>
      </w:r>
      <w:r>
        <w:rPr>
          <w:sz w:val="21"/>
          <w:szCs w:val="21"/>
        </w:rPr>
        <w:object>
          <v:shape id="_x0000_i1046" type="#_x0000_t75" alt="eqId5fdf2db280f68edb88e210819f15ad81" style="width:33.25pt;height:17.45pt" o:ole="" coordsize="21600,21600" o:preferrelative="t" filled="f" stroked="f">
            <v:stroke joinstyle="miter"/>
            <v:imagedata r:id="rId53" o:title="eqId5fdf2db280f68edb88e210819f15ad81"/>
            <o:lock v:ext="edit" aspectratio="t"/>
            <w10:anchorlock/>
          </v:shape>
          <o:OLEObject Type="Embed" ProgID="Equation.DSMT4" ShapeID="_x0000_i1046" DrawAspect="Content" ObjectID="_1468075746" r:id="rId54"/>
        </w:object>
      </w:r>
    </w:p>
    <w:p>
      <w:pPr>
        <w:shd w:val="clear" w:color="auto" w:fill="auto"/>
        <w:spacing w:line="360" w:lineRule="auto"/>
        <w:ind w:firstLine="210" w:firstLineChars="100"/>
        <w:jc w:val="left"/>
        <w:textAlignment w:val="center"/>
        <w:rPr>
          <w:sz w:val="21"/>
          <w:szCs w:val="21"/>
        </w:rPr>
      </w:pPr>
      <w:r>
        <w:rPr>
          <w:sz w:val="21"/>
          <w:szCs w:val="21"/>
        </w:rPr>
        <w:t>D．小球将离开半圆槽做斜抛运动</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anchor distT="0" distB="0" distL="114300" distR="114300" simplePos="0" relativeHeight="251662336" behindDoc="0" locked="0" layoutInCell="1" allowOverlap="1">
            <wp:simplePos x="0" y="0"/>
            <wp:positionH relativeFrom="column">
              <wp:posOffset>4692650</wp:posOffset>
            </wp:positionH>
            <wp:positionV relativeFrom="paragraph">
              <wp:posOffset>968375</wp:posOffset>
            </wp:positionV>
            <wp:extent cx="1327785" cy="1106805"/>
            <wp:effectExtent l="0" t="0" r="5715" b="17145"/>
            <wp:wrapSquare wrapText="bothSides"/>
            <wp:docPr id="100011" name="图片 100011" descr="@@@93fbcdb6-7c63-415b-b124-5ce47e4ee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3fbcdb6-7c63-415b-b124-5ce47e4ee7ab"/>
                    <pic:cNvPicPr>
                      <a:picLocks noChangeAspect="1"/>
                    </pic:cNvPicPr>
                  </pic:nvPicPr>
                  <pic:blipFill>
                    <a:blip xmlns:r="http://schemas.openxmlformats.org/officeDocument/2006/relationships" r:embed="rId55"/>
                    <a:stretch>
                      <a:fillRect/>
                    </a:stretch>
                  </pic:blipFill>
                  <pic:spPr>
                    <a:xfrm>
                      <a:off x="0" y="0"/>
                      <a:ext cx="1327785" cy="1106805"/>
                    </a:xfrm>
                    <a:prstGeom prst="rect">
                      <a:avLst/>
                    </a:prstGeom>
                  </pic:spPr>
                </pic:pic>
              </a:graphicData>
            </a:graphic>
          </wp:anchor>
        </w:drawing>
      </w:r>
      <w:r>
        <w:rPr>
          <w:sz w:val="21"/>
          <w:szCs w:val="21"/>
        </w:rPr>
        <w:t>7．如图所示，质量均为</w:t>
      </w:r>
      <w:r>
        <w:rPr>
          <w:sz w:val="21"/>
          <w:szCs w:val="21"/>
        </w:rPr>
        <w:object>
          <v:shape id="_x0000_i1047" type="#_x0000_t75" alt="eqId294f5ba74cdf695fc9a8a8e52f421328" style="width:14.4pt;height:12.5pt" o:ole="" coordsize="21600,21600" o:preferrelative="t" filled="f" stroked="f">
            <v:stroke joinstyle="miter"/>
            <v:imagedata r:id="rId46" o:title="eqId294f5ba74cdf695fc9a8a8e52f421328"/>
            <o:lock v:ext="edit" aspectratio="t"/>
            <w10:anchorlock/>
          </v:shape>
          <o:OLEObject Type="Embed" ProgID="Equation.DSMT4" ShapeID="_x0000_i1047" DrawAspect="Content" ObjectID="_1468075747" r:id="rId56"/>
        </w:object>
      </w:r>
      <w:r>
        <w:rPr>
          <w:sz w:val="21"/>
          <w:szCs w:val="21"/>
        </w:rPr>
        <w:t>的木块A、B并排放在光滑水平面上，木块A上固定一竖直轻杆，轻杆上端的</w:t>
      </w:r>
      <w:r>
        <w:rPr>
          <w:rFonts w:ascii="Times New Roman" w:eastAsia="Times New Roman" w:hAnsi="Times New Roman" w:cs="Times New Roman"/>
          <w:i/>
          <w:sz w:val="21"/>
          <w:szCs w:val="21"/>
        </w:rPr>
        <w:t>O</w:t>
      </w:r>
      <w:r>
        <w:rPr>
          <w:sz w:val="21"/>
          <w:szCs w:val="21"/>
        </w:rPr>
        <w:t>点系一长为</w:t>
      </w:r>
      <w:r>
        <w:rPr>
          <w:sz w:val="21"/>
          <w:szCs w:val="21"/>
        </w:rPr>
        <w:object>
          <v:shape id="_x0000_i1048" type="#_x0000_t75" alt="eqId0f85fca60a11e1af2bf50138d0e3fe62" style="width:7.75pt;height:15.55pt" o:ole="" coordsize="21600,21600" o:preferrelative="t" filled="f" stroked="f">
            <v:stroke joinstyle="miter"/>
            <v:imagedata r:id="rId57" o:title="eqId0f85fca60a11e1af2bf50138d0e3fe62"/>
            <o:lock v:ext="edit" aspectratio="t"/>
            <w10:anchorlock/>
          </v:shape>
          <o:OLEObject Type="Embed" ProgID="Equation.DSMT4" ShapeID="_x0000_i1048" DrawAspect="Content" ObjectID="_1468075748" r:id="rId58"/>
        </w:object>
      </w:r>
      <w:r>
        <w:rPr>
          <w:sz w:val="21"/>
          <w:szCs w:val="21"/>
        </w:rPr>
        <w:t>的细线，细线另一端系一质量为</w:t>
      </w:r>
      <w:r>
        <w:rPr>
          <w:sz w:val="21"/>
          <w:szCs w:val="21"/>
        </w:rPr>
        <w:object>
          <v:shape id="_x0000_i1049" type="#_x0000_t75" alt="eqIdfad491e5b5e14c49ef8b7004ebcfcef9" style="width:21.05pt;height:15.8pt" o:ole="" coordsize="21600,21600" o:preferrelative="t" filled="f" stroked="f">
            <v:stroke joinstyle="miter"/>
            <v:imagedata r:id="rId44" o:title="eqIdfad491e5b5e14c49ef8b7004ebcfcef9"/>
            <o:lock v:ext="edit" aspectratio="t"/>
            <w10:anchorlock/>
          </v:shape>
          <o:OLEObject Type="Embed" ProgID="Equation.DSMT4" ShapeID="_x0000_i1049" DrawAspect="Content" ObjectID="_1468075749" r:id="rId59"/>
        </w:object>
      </w:r>
      <w:r>
        <w:rPr>
          <w:sz w:val="21"/>
          <w:szCs w:val="21"/>
        </w:rPr>
        <w:t>的球C。现将球C拉起使细线水平伸直，并由静止释放球C，重力加速度大小为</w:t>
      </w:r>
      <w:r>
        <w:rPr>
          <w:sz w:val="21"/>
          <w:szCs w:val="21"/>
        </w:rPr>
        <w:object>
          <v:shape id="_x0000_i1050" type="#_x0000_t75" alt="eqId276509f01529d982ab21e479a4619268" style="width:12.2pt;height:13.1pt" o:ole="" coordsize="21600,21600" o:preferrelative="t" filled="f" stroked="f">
            <v:stroke joinstyle="miter"/>
            <v:imagedata r:id="rId48" o:title="eqId276509f01529d982ab21e479a4619268"/>
            <o:lock v:ext="edit" aspectratio="t"/>
            <w10:anchorlock/>
          </v:shape>
          <o:OLEObject Type="Embed" ProgID="Equation.DSMT4" ShapeID="_x0000_i1050" DrawAspect="Content" ObjectID="_1468075750" r:id="rId60"/>
        </w:object>
      </w:r>
      <w:r>
        <w:rPr>
          <w:sz w:val="21"/>
          <w:szCs w:val="21"/>
        </w:rPr>
        <w:t>，小球和木块均可视为质点。则（　　）</w:t>
      </w:r>
    </w:p>
    <w:p>
      <w:pPr>
        <w:shd w:val="clear" w:color="auto" w:fill="auto"/>
        <w:spacing w:line="360" w:lineRule="auto"/>
        <w:ind w:firstLine="210" w:firstLineChars="100"/>
        <w:jc w:val="left"/>
        <w:textAlignment w:val="center"/>
        <w:rPr>
          <w:sz w:val="21"/>
          <w:szCs w:val="21"/>
        </w:rPr>
      </w:pPr>
      <w:r>
        <w:rPr>
          <w:sz w:val="21"/>
          <w:szCs w:val="21"/>
        </w:rPr>
        <w:t>A．球C由释放运动到最低点，物体A、B和球C所组成的系统动量守恒</w:t>
      </w:r>
    </w:p>
    <w:p>
      <w:pPr>
        <w:shd w:val="clear" w:color="auto" w:fill="auto"/>
        <w:spacing w:line="360" w:lineRule="auto"/>
        <w:ind w:firstLine="210" w:firstLineChars="100"/>
        <w:jc w:val="left"/>
        <w:textAlignment w:val="center"/>
        <w:rPr>
          <w:sz w:val="21"/>
          <w:szCs w:val="21"/>
        </w:rPr>
      </w:pPr>
      <w:r>
        <w:rPr>
          <w:sz w:val="21"/>
          <w:szCs w:val="21"/>
        </w:rPr>
        <w:t>B．球C从释放运动到最低点过程中，木块A移动的距离为</w:t>
      </w:r>
      <w:r>
        <w:rPr>
          <w:sz w:val="21"/>
          <w:szCs w:val="21"/>
        </w:rPr>
        <w:object>
          <v:shape id="_x0000_i1051" type="#_x0000_t75" alt="eqId9504beb9cc2a4327638e0eb2d6f0a371" style="width:13.3pt;height:34.1pt" o:ole="" coordsize="21600,21600" o:preferrelative="t" filled="f" stroked="f">
            <v:stroke joinstyle="miter"/>
            <v:imagedata r:id="rId61" o:title="eqId9504beb9cc2a4327638e0eb2d6f0a371"/>
            <o:lock v:ext="edit" aspectratio="t"/>
            <w10:anchorlock/>
          </v:shape>
          <o:OLEObject Type="Embed" ProgID="Equation.DSMT4" ShapeID="_x0000_i1051" DrawAspect="Content" ObjectID="_1468075751" r:id="rId62"/>
        </w:object>
      </w:r>
    </w:p>
    <w:p>
      <w:pPr>
        <w:shd w:val="clear" w:color="auto" w:fill="auto"/>
        <w:spacing w:line="360" w:lineRule="auto"/>
        <w:ind w:firstLine="210" w:firstLineChars="100"/>
        <w:jc w:val="left"/>
        <w:textAlignment w:val="center"/>
        <w:rPr>
          <w:sz w:val="21"/>
          <w:szCs w:val="21"/>
        </w:rPr>
      </w:pPr>
    </w:p>
    <w:p>
      <w:pPr>
        <w:shd w:val="clear" w:color="auto" w:fill="auto"/>
        <w:spacing w:line="360" w:lineRule="auto"/>
        <w:ind w:firstLine="210" w:firstLineChars="100"/>
        <w:jc w:val="left"/>
        <w:textAlignment w:val="center"/>
        <w:rPr>
          <w:sz w:val="21"/>
          <w:szCs w:val="21"/>
        </w:rPr>
      </w:pPr>
    </w:p>
    <w:p>
      <w:pPr>
        <w:shd w:val="clear" w:color="auto" w:fill="auto"/>
        <w:spacing w:line="360" w:lineRule="auto"/>
        <w:ind w:firstLine="210" w:firstLineChars="100"/>
        <w:jc w:val="left"/>
        <w:textAlignment w:val="center"/>
        <w:rPr>
          <w:sz w:val="21"/>
          <w:szCs w:val="21"/>
        </w:rPr>
      </w:pPr>
      <w:r>
        <w:rPr>
          <w:sz w:val="21"/>
          <w:szCs w:val="21"/>
        </w:rPr>
        <w:t>C．A</w:t>
      </w:r>
      <w:r>
        <w:rPr>
          <w:i/>
          <w:sz w:val="21"/>
          <w:szCs w:val="21"/>
        </w:rPr>
        <w:t>、</w:t>
      </w:r>
      <w:r>
        <w:rPr>
          <w:sz w:val="21"/>
          <w:szCs w:val="21"/>
        </w:rPr>
        <w:t>B两木块分离时，A的速度大小为</w:t>
      </w:r>
      <w:r>
        <w:rPr>
          <w:sz w:val="21"/>
          <w:szCs w:val="21"/>
        </w:rPr>
        <w:object>
          <v:shape id="_x0000_i1052" type="#_x0000_t75" alt="eqIdc5144c557d1f5e51df10922719384679" style="width:33.25pt;height:22.45pt" o:ole="" coordsize="21600,21600" o:preferrelative="t" filled="f" stroked="f">
            <v:stroke joinstyle="miter"/>
            <v:imagedata r:id="rId63" o:title="eqIdc5144c557d1f5e51df10922719384679"/>
            <o:lock v:ext="edit" aspectratio="t"/>
            <w10:anchorlock/>
          </v:shape>
          <o:OLEObject Type="Embed" ProgID="Equation.DSMT4" ShapeID="_x0000_i1052" DrawAspect="Content" ObjectID="_1468075752" r:id="rId64"/>
        </w:object>
      </w:r>
    </w:p>
    <w:p>
      <w:pPr>
        <w:shd w:val="clear" w:color="auto" w:fill="auto"/>
        <w:spacing w:line="360" w:lineRule="auto"/>
        <w:ind w:firstLine="210" w:firstLineChars="100"/>
        <w:jc w:val="left"/>
        <w:textAlignment w:val="center"/>
        <w:rPr>
          <w:sz w:val="21"/>
          <w:szCs w:val="21"/>
        </w:rPr>
      </w:pPr>
      <w:r>
        <w:rPr>
          <w:sz w:val="21"/>
          <w:szCs w:val="21"/>
        </w:rPr>
        <w:t>D．球C第一次到达轻杆左侧能上升的最大高度（相对小球的最低点）为</w:t>
      </w:r>
      <w:r>
        <w:rPr>
          <w:sz w:val="21"/>
          <w:szCs w:val="21"/>
        </w:rPr>
        <w:object>
          <v:shape id="_x0000_i1053" type="#_x0000_t75" alt="eqId882dff2dceb5fcc2eb0ce44812885f36" style="width:12.2pt;height:33.35pt" o:ole="" coordsize="21600,21600" o:preferrelative="t" filled="f" stroked="f">
            <v:stroke joinstyle="miter"/>
            <v:imagedata r:id="rId65" o:title="eqId882dff2dceb5fcc2eb0ce44812885f36"/>
            <o:lock v:ext="edit" aspectratio="t"/>
            <w10:anchorlock/>
          </v:shape>
          <o:OLEObject Type="Embed" ProgID="Equation.DSMT4" ShapeID="_x0000_i1053" DrawAspect="Content" ObjectID="_1468075753" r:id="rId66"/>
        </w:objec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center"/>
        <w:rPr>
          <w:rStyle w:val="DefaultParagraphFont"/>
          <w:rFonts w:ascii="黑体" w:eastAsia="黑体" w:hAnsi="黑体" w:cs="黑体" w:hint="eastAsia"/>
          <w:b/>
          <w:bCs w:val="0"/>
          <w:sz w:val="24"/>
          <w:szCs w:val="24"/>
          <w:lang w:eastAsia="zh-CN"/>
        </w:rPr>
      </w:pPr>
      <w:r>
        <w:rPr>
          <w:rStyle w:val="DefaultParagraphFont"/>
          <w:rFonts w:ascii="黑体" w:eastAsia="黑体" w:hAnsi="黑体" w:cs="黑体" w:hint="eastAsia"/>
          <w:b/>
          <w:bCs w:val="0"/>
          <w:sz w:val="24"/>
          <w:szCs w:val="24"/>
          <w:lang w:eastAsia="zh-CN"/>
        </w:rPr>
        <w:t>多选</w:t>
      </w:r>
      <w:r>
        <w:rPr>
          <w:rStyle w:val="DefaultParagraphFont"/>
          <w:rFonts w:ascii="黑体" w:eastAsia="黑体" w:hAnsi="黑体" w:cs="黑体" w:hint="eastAsia"/>
          <w:b/>
          <w:bCs w:val="0"/>
          <w:sz w:val="24"/>
          <w:szCs w:val="24"/>
        </w:rPr>
        <w:t>题</w:t>
      </w:r>
      <w:r>
        <w:rPr>
          <w:rStyle w:val="DefaultParagraphFont"/>
          <w:rFonts w:ascii="黑体" w:eastAsia="黑体" w:hAnsi="黑体" w:cs="黑体" w:hint="eastAsia"/>
          <w:b/>
          <w:bCs w:val="0"/>
          <w:sz w:val="24"/>
          <w:szCs w:val="24"/>
          <w:lang w:eastAsia="zh-CN"/>
        </w:rPr>
        <w:t>：本题共三</w:t>
      </w:r>
      <w:r>
        <w:rPr>
          <w:rStyle w:val="DefaultParagraphFont"/>
          <w:rFonts w:ascii="黑体" w:eastAsia="黑体" w:hAnsi="黑体" w:cs="黑体" w:hint="eastAsia"/>
          <w:b/>
          <w:bCs w:val="0"/>
          <w:sz w:val="24"/>
          <w:szCs w:val="24"/>
          <w:lang w:val="en-US" w:eastAsia="zh-CN"/>
        </w:rPr>
        <w:t>个小题，</w:t>
      </w:r>
      <w:r>
        <w:rPr>
          <w:rStyle w:val="DefaultParagraphFont"/>
          <w:rFonts w:ascii="黑体" w:eastAsia="黑体" w:hAnsi="黑体" w:cs="黑体" w:hint="eastAsia"/>
          <w:b/>
          <w:bCs w:val="0"/>
          <w:sz w:val="24"/>
          <w:szCs w:val="24"/>
        </w:rPr>
        <w:t>每小题</w:t>
      </w:r>
      <w:r>
        <w:rPr>
          <w:rStyle w:val="DefaultParagraphFont"/>
          <w:rFonts w:ascii="黑体" w:eastAsia="黑体" w:hAnsi="黑体" w:cs="黑体" w:hint="eastAsia"/>
          <w:b/>
          <w:bCs w:val="0"/>
          <w:sz w:val="24"/>
          <w:szCs w:val="24"/>
          <w:lang w:val="en-US" w:eastAsia="zh-CN"/>
        </w:rPr>
        <w:t>6</w:t>
      </w:r>
      <w:r>
        <w:rPr>
          <w:rStyle w:val="DefaultParagraphFont"/>
          <w:rFonts w:ascii="黑体" w:eastAsia="黑体" w:hAnsi="黑体" w:cs="黑体" w:hint="eastAsia"/>
          <w:b/>
          <w:bCs w:val="0"/>
          <w:sz w:val="24"/>
          <w:szCs w:val="24"/>
        </w:rPr>
        <w:t>分，共</w:t>
      </w:r>
      <w:r>
        <w:rPr>
          <w:rStyle w:val="DefaultParagraphFont"/>
          <w:rFonts w:ascii="黑体" w:eastAsia="黑体" w:hAnsi="黑体" w:cs="黑体" w:hint="eastAsia"/>
          <w:b/>
          <w:bCs w:val="0"/>
          <w:sz w:val="24"/>
          <w:szCs w:val="24"/>
          <w:lang w:val="en-US" w:eastAsia="zh-CN"/>
        </w:rPr>
        <w:t>18</w:t>
      </w:r>
      <w:r>
        <w:rPr>
          <w:rStyle w:val="DefaultParagraphFont"/>
          <w:rFonts w:ascii="黑体" w:eastAsia="黑体" w:hAnsi="黑体" w:cs="黑体" w:hint="eastAsia"/>
          <w:b/>
          <w:bCs w:val="0"/>
          <w:sz w:val="24"/>
          <w:szCs w:val="24"/>
        </w:rPr>
        <w:t>分</w:t>
      </w:r>
      <w:r>
        <w:rPr>
          <w:rStyle w:val="DefaultParagraphFont"/>
          <w:rFonts w:ascii="黑体" w:eastAsia="黑体" w:hAnsi="黑体" w:cs="黑体" w:hint="eastAsia"/>
          <w:b/>
          <w:bCs w:val="0"/>
          <w:sz w:val="24"/>
          <w:szCs w:val="24"/>
          <w:lang w:eastAsia="zh-CN"/>
        </w:rPr>
        <w:t>；选错</w:t>
      </w:r>
      <w:r>
        <w:rPr>
          <w:rStyle w:val="DefaultParagraphFont"/>
          <w:rFonts w:ascii="黑体" w:eastAsia="黑体" w:hAnsi="黑体" w:cs="黑体" w:hint="eastAsia"/>
          <w:b/>
          <w:bCs w:val="0"/>
          <w:sz w:val="24"/>
          <w:szCs w:val="24"/>
          <w:lang w:val="en-US" w:eastAsia="zh-CN"/>
        </w:rPr>
        <w:t>0分，少选3分。</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anchor distT="0" distB="0" distL="114300" distR="114300" simplePos="0" relativeHeight="251663360" behindDoc="0" locked="0" layoutInCell="1" allowOverlap="1">
            <wp:simplePos x="0" y="0"/>
            <wp:positionH relativeFrom="column">
              <wp:posOffset>5105400</wp:posOffset>
            </wp:positionH>
            <wp:positionV relativeFrom="paragraph">
              <wp:posOffset>78105</wp:posOffset>
            </wp:positionV>
            <wp:extent cx="733425" cy="1362075"/>
            <wp:effectExtent l="0" t="0" r="9525" b="9525"/>
            <wp:wrapSquare wrapText="bothSides"/>
            <wp:docPr id="100013" name="图片 100013" descr="@@@9c8b2c6a-7001-40b0-bc2f-ac0bc0c87b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c8b2c6a-7001-40b0-bc2f-ac0bc0c87b6f"/>
                    <pic:cNvPicPr>
                      <a:picLocks noChangeAspect="1"/>
                    </pic:cNvPicPr>
                  </pic:nvPicPr>
                  <pic:blipFill>
                    <a:blip xmlns:r="http://schemas.openxmlformats.org/officeDocument/2006/relationships" r:embed="rId67"/>
                    <a:stretch>
                      <a:fillRect/>
                    </a:stretch>
                  </pic:blipFill>
                  <pic:spPr>
                    <a:xfrm>
                      <a:off x="0" y="0"/>
                      <a:ext cx="733425" cy="1362075"/>
                    </a:xfrm>
                    <a:prstGeom prst="rect">
                      <a:avLst/>
                    </a:prstGeom>
                  </pic:spPr>
                </pic:pic>
              </a:graphicData>
            </a:graphic>
          </wp:anchor>
        </w:drawing>
      </w:r>
      <w:r>
        <w:rPr>
          <w:sz w:val="21"/>
          <w:szCs w:val="21"/>
        </w:rPr>
        <w:t>8．如图，一送餐机器人在送餐，餐具放在水平托盘上，机器人在水平方向上做匀加速直线运动的过程中，餐具与水平托盘始终无相对滑动。下列说法正确的是（</w:t>
      </w:r>
      <w:r>
        <w:rPr>
          <w:rFonts w:ascii="Times New Roman" w:eastAsia="Times New Roman" w:hAnsi="Times New Roman" w:cs="Times New Roman"/>
          <w:kern w:val="0"/>
          <w:sz w:val="21"/>
          <w:szCs w:val="21"/>
        </w:rPr>
        <w:t>    </w:t>
      </w:r>
      <w:r>
        <w:rPr>
          <w:sz w:val="21"/>
          <w:szCs w:val="21"/>
        </w:rPr>
        <w:t>）</w:t>
      </w:r>
    </w:p>
    <w:p>
      <w:pPr>
        <w:shd w:val="clear" w:color="auto" w:fill="auto"/>
        <w:tabs>
          <w:tab w:val="left" w:pos="4156"/>
        </w:tabs>
        <w:spacing w:line="360" w:lineRule="auto"/>
        <w:ind w:firstLine="210" w:firstLineChars="100"/>
        <w:jc w:val="left"/>
        <w:textAlignment w:val="center"/>
        <w:rPr>
          <w:sz w:val="21"/>
          <w:szCs w:val="21"/>
        </w:rPr>
      </w:pPr>
      <w:r>
        <w:rPr>
          <w:sz w:val="21"/>
          <w:szCs w:val="21"/>
        </w:rPr>
        <w:t>A．重力对餐具做正功</w:t>
      </w:r>
      <w:r>
        <w:rPr>
          <w:sz w:val="21"/>
          <w:szCs w:val="21"/>
        </w:rPr>
        <w:tab/>
      </w:r>
      <w:r>
        <w:rPr>
          <w:sz w:val="21"/>
          <w:szCs w:val="21"/>
        </w:rPr>
        <w:t>B．支持力对餐具做负功</w:t>
      </w:r>
    </w:p>
    <w:p>
      <w:pPr>
        <w:shd w:val="clear" w:color="auto" w:fill="auto"/>
        <w:tabs>
          <w:tab w:val="left" w:pos="4156"/>
        </w:tabs>
        <w:spacing w:line="360" w:lineRule="auto"/>
        <w:ind w:firstLine="210" w:firstLineChars="100"/>
        <w:jc w:val="left"/>
        <w:textAlignment w:val="center"/>
        <w:rPr>
          <w:sz w:val="21"/>
          <w:szCs w:val="21"/>
        </w:rPr>
      </w:pPr>
      <w:r>
        <w:rPr>
          <w:sz w:val="21"/>
          <w:szCs w:val="21"/>
        </w:rPr>
        <w:t>C．摩擦力对餐具做正功</w:t>
      </w:r>
      <w:r>
        <w:rPr>
          <w:sz w:val="21"/>
          <w:szCs w:val="21"/>
        </w:rPr>
        <w:tab/>
      </w:r>
      <w:r>
        <w:rPr>
          <w:sz w:val="21"/>
          <w:szCs w:val="21"/>
        </w:rPr>
        <w:t>D．合力对餐具做正功</w:t>
      </w:r>
    </w:p>
    <w:p>
      <w:pPr>
        <w:shd w:val="clear" w:color="auto" w:fill="auto"/>
        <w:spacing w:line="360" w:lineRule="auto"/>
        <w:jc w:val="left"/>
        <w:textAlignment w:val="center"/>
        <w:rPr>
          <w:sz w:val="21"/>
          <w:szCs w:val="21"/>
        </w:rPr>
      </w:pPr>
      <w:r>
        <w:rPr>
          <w:sz w:val="21"/>
          <w:szCs w:val="21"/>
        </w:rPr>
        <w:t>9．如图所示，质量分别为</w:t>
      </w:r>
      <w:r>
        <w:rPr>
          <w:sz w:val="21"/>
          <w:szCs w:val="21"/>
        </w:rPr>
        <w:object>
          <v:shape id="_x0000_i1054" type="#_x0000_t75" alt="eqId8b9b1535c7e47ee56a028e8bdececefb" style="width:34.35pt;height:15.2pt" o:ole="" coordsize="21600,21600" o:preferrelative="t" filled="f" stroked="f">
            <v:stroke joinstyle="miter"/>
            <v:imagedata r:id="rId68" o:title="eqId8b9b1535c7e47ee56a028e8bdececefb"/>
            <o:lock v:ext="edit" aspectratio="t"/>
            <w10:anchorlock/>
          </v:shape>
          <o:OLEObject Type="Embed" ProgID="Equation.DSMT4" ShapeID="_x0000_i1054" DrawAspect="Content" ObjectID="_1468075754" r:id="rId69"/>
        </w:object>
      </w:r>
      <w:r>
        <w:rPr>
          <w:sz w:val="21"/>
          <w:szCs w:val="21"/>
        </w:rPr>
        <w:t>的木块A、B静止在光滑水平面上，一轻质弹簧与B固定连接，一颗质量为</w:t>
      </w:r>
      <w:r>
        <w:rPr>
          <w:sz w:val="21"/>
          <w:szCs w:val="21"/>
        </w:rPr>
        <w:object>
          <v:shape id="_x0000_i1055" type="#_x0000_t75" alt="eqId294f5ba74cdf695fc9a8a8e52f421328" style="width:14.4pt;height:12.5pt" o:ole="" coordsize="21600,21600" o:preferrelative="t" filled="f" stroked="f">
            <v:stroke joinstyle="miter"/>
            <v:imagedata r:id="rId46" o:title="eqId294f5ba74cdf695fc9a8a8e52f421328"/>
            <o:lock v:ext="edit" aspectratio="t"/>
            <w10:anchorlock/>
          </v:shape>
          <o:OLEObject Type="Embed" ProgID="Equation.DSMT4" ShapeID="_x0000_i1055" DrawAspect="Content" ObjectID="_1468075755" r:id="rId70"/>
        </w:object>
      </w:r>
      <w:r>
        <w:rPr>
          <w:sz w:val="21"/>
          <w:szCs w:val="21"/>
        </w:rPr>
        <w:t>的子弹，以水平向右的速度</w:t>
      </w:r>
      <w:r>
        <w:rPr>
          <w:sz w:val="21"/>
          <w:szCs w:val="21"/>
        </w:rPr>
        <w:object>
          <v:shape id="_x0000_i1056" type="#_x0000_t75" alt="eqId6f58888df91890a19a1aa7511d19703f" style="width:13.45pt;height:21.15pt" o:ole="" coordsize="21600,21600" o:preferrelative="t" filled="f" stroked="f">
            <v:stroke joinstyle="miter"/>
            <v:imagedata r:id="rId71" o:title="eqId6f58888df91890a19a1aa7511d19703f"/>
            <o:lock v:ext="edit" aspectratio="t"/>
            <w10:anchorlock/>
          </v:shape>
          <o:OLEObject Type="Embed" ProgID="Equation.DSMT4" ShapeID="_x0000_i1056" DrawAspect="Content" ObjectID="_1468075756" r:id="rId72"/>
        </w:object>
      </w:r>
      <w:r>
        <w:rPr>
          <w:sz w:val="21"/>
          <w:szCs w:val="21"/>
        </w:rPr>
        <w:t>射入木块A并停留其中，子弹和木块的作用时间极短，在此后的过程中，下列说法正确的是（　　）</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inline distT="0" distB="0" distL="114300" distR="114300">
            <wp:extent cx="2933700" cy="685800"/>
            <wp:effectExtent l="0" t="0" r="0" b="0"/>
            <wp:docPr id="100015" name="图片 100015" descr="@@@3bfb2e8c-9b54-4a92-a9b5-adfdeb0d3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3bfb2e8c-9b54-4a92-a9b5-adfdeb0d34f6"/>
                    <pic:cNvPicPr>
                      <a:picLocks noChangeAspect="1"/>
                    </pic:cNvPicPr>
                  </pic:nvPicPr>
                  <pic:blipFill>
                    <a:blip xmlns:r="http://schemas.openxmlformats.org/officeDocument/2006/relationships" r:embed="rId73"/>
                    <a:stretch>
                      <a:fillRect/>
                    </a:stretch>
                  </pic:blipFill>
                  <pic:spPr>
                    <a:xfrm>
                      <a:off x="0" y="0"/>
                      <a:ext cx="2933700" cy="685800"/>
                    </a:xfrm>
                    <a:prstGeom prst="rect">
                      <a:avLst/>
                    </a:prstGeom>
                  </pic:spPr>
                </pic:pic>
              </a:graphicData>
            </a:graphic>
          </wp:inline>
        </w:drawing>
      </w:r>
    </w:p>
    <w:p>
      <w:pPr>
        <w:shd w:val="clear" w:color="auto" w:fill="auto"/>
        <w:spacing w:line="360" w:lineRule="auto"/>
        <w:ind w:left="300"/>
        <w:jc w:val="left"/>
        <w:textAlignment w:val="center"/>
        <w:rPr>
          <w:sz w:val="21"/>
          <w:szCs w:val="21"/>
        </w:rPr>
      </w:pPr>
    </w:p>
    <w:p>
      <w:pPr>
        <w:shd w:val="clear" w:color="auto" w:fill="auto"/>
        <w:spacing w:line="360" w:lineRule="auto"/>
        <w:ind w:left="300"/>
        <w:jc w:val="left"/>
        <w:textAlignment w:val="center"/>
        <w:rPr>
          <w:sz w:val="21"/>
          <w:szCs w:val="21"/>
        </w:rPr>
      </w:pPr>
      <w:r>
        <w:rPr>
          <w:sz w:val="21"/>
          <w:szCs w:val="21"/>
        </w:rPr>
        <w:t>A．子弹打入木块A后的瞬间，A、B和子弹的速度大小均为</w:t>
      </w:r>
      <w:r>
        <w:rPr>
          <w:sz w:val="21"/>
          <w:szCs w:val="21"/>
        </w:rPr>
        <w:object>
          <v:shape id="_x0000_i1057" type="#_x0000_t75" alt="eqId3bb38ceb4442676499a7abf4507bc3b0" style="width:24.45pt;height:34.5pt" o:ole="" coordsize="21600,21600" o:preferrelative="t" filled="f" stroked="f">
            <v:stroke joinstyle="miter"/>
            <v:imagedata r:id="rId74" o:title="eqId3bb38ceb4442676499a7abf4507bc3b0"/>
            <o:lock v:ext="edit" aspectratio="t"/>
            <w10:anchorlock/>
          </v:shape>
          <o:OLEObject Type="Embed" ProgID="Equation.DSMT4" ShapeID="_x0000_i1057" DrawAspect="Content" ObjectID="_1468075757" r:id="rId75"/>
        </w:object>
      </w:r>
    </w:p>
    <w:p>
      <w:pPr>
        <w:shd w:val="clear" w:color="auto" w:fill="auto"/>
        <w:spacing w:line="360" w:lineRule="auto"/>
        <w:ind w:left="300"/>
        <w:jc w:val="left"/>
        <w:textAlignment w:val="center"/>
        <w:rPr>
          <w:sz w:val="21"/>
          <w:szCs w:val="21"/>
        </w:rPr>
      </w:pPr>
      <w:r>
        <w:rPr>
          <w:sz w:val="21"/>
          <w:szCs w:val="21"/>
        </w:rPr>
        <w:t>B．弹簧的最大弹性势能为</w:t>
      </w:r>
      <w:r>
        <w:rPr>
          <w:sz w:val="21"/>
          <w:szCs w:val="21"/>
        </w:rPr>
        <w:object>
          <v:shape id="_x0000_i1058" type="#_x0000_t75" alt="eqIddd7be986600c3ff217715f705683f72f" style="width:34.4pt;height:34.4pt" o:ole="" coordsize="21600,21600" o:preferrelative="t" filled="f" stroked="f">
            <v:stroke joinstyle="miter"/>
            <v:imagedata r:id="rId76" o:title="eqIddd7be986600c3ff217715f705683f72f"/>
            <o:lock v:ext="edit" aspectratio="t"/>
            <w10:anchorlock/>
          </v:shape>
          <o:OLEObject Type="Embed" ProgID="Equation.DSMT4" ShapeID="_x0000_i1058" DrawAspect="Content" ObjectID="_1468075758" r:id="rId77"/>
        </w:object>
      </w:r>
    </w:p>
    <w:p>
      <w:pPr>
        <w:shd w:val="clear" w:color="auto" w:fill="auto"/>
        <w:spacing w:line="360" w:lineRule="auto"/>
        <w:ind w:left="300"/>
        <w:jc w:val="left"/>
        <w:textAlignment w:val="center"/>
        <w:rPr>
          <w:sz w:val="21"/>
          <w:szCs w:val="21"/>
        </w:rPr>
      </w:pPr>
      <w:r>
        <w:rPr>
          <w:sz w:val="21"/>
          <w:szCs w:val="21"/>
        </w:rPr>
        <w:t>C．木块B的最大速度大小为</w:t>
      </w:r>
      <w:r>
        <w:rPr>
          <w:sz w:val="21"/>
          <w:szCs w:val="21"/>
        </w:rPr>
        <w:object>
          <v:shape id="_x0000_i1059" type="#_x0000_t75" alt="eqIdc0b6900a534143dd2dc6b9efb3caa86d" style="width:23.25pt;height:34.05pt" o:ole="" coordsize="21600,21600" o:preferrelative="t" filled="f" stroked="f">
            <v:stroke joinstyle="miter"/>
            <v:imagedata r:id="rId78" o:title="eqIdc0b6900a534143dd2dc6b9efb3caa86d"/>
            <o:lock v:ext="edit" aspectratio="t"/>
            <w10:anchorlock/>
          </v:shape>
          <o:OLEObject Type="Embed" ProgID="Equation.DSMT4" ShapeID="_x0000_i1059" DrawAspect="Content" ObjectID="_1468075759" r:id="rId79"/>
        </w:object>
      </w:r>
    </w:p>
    <w:p>
      <w:pPr>
        <w:shd w:val="clear" w:color="auto" w:fill="auto"/>
        <w:spacing w:line="360" w:lineRule="auto"/>
        <w:ind w:left="300"/>
        <w:jc w:val="left"/>
        <w:textAlignment w:val="center"/>
        <w:rPr>
          <w:sz w:val="21"/>
          <w:szCs w:val="21"/>
        </w:rPr>
      </w:pPr>
      <w:r>
        <w:rPr>
          <w:sz w:val="21"/>
          <w:szCs w:val="21"/>
        </w:rPr>
        <w:t>D．当弹簧恢复原长时，木块A的速度大小为</w:t>
      </w:r>
      <w:r>
        <w:rPr>
          <w:sz w:val="21"/>
          <w:szCs w:val="21"/>
        </w:rPr>
        <w:object>
          <v:shape id="_x0000_i1060" type="#_x0000_t75" alt="eqId1c5859ab4f7b36d2595d574e539532e3" style="width:24.4pt;height:34.5pt" o:ole="" coordsize="21600,21600" o:preferrelative="t" filled="f" stroked="f">
            <v:stroke joinstyle="miter"/>
            <v:imagedata r:id="rId80" o:title="eqId1c5859ab4f7b36d2595d574e539532e3"/>
            <o:lock v:ext="edit" aspectratio="t"/>
            <w10:anchorlock/>
          </v:shape>
          <o:OLEObject Type="Embed" ProgID="Equation.DSMT4" ShapeID="_x0000_i1060" DrawAspect="Content" ObjectID="_1468075760" r:id="rId81"/>
        </w:object>
      </w:r>
    </w:p>
    <w:p>
      <w:pPr>
        <w:shd w:val="clear" w:color="auto" w:fill="auto"/>
        <w:spacing w:line="360" w:lineRule="auto"/>
        <w:jc w:val="left"/>
        <w:textAlignment w:val="center"/>
        <w:rPr>
          <w:sz w:val="21"/>
          <w:szCs w:val="21"/>
        </w:rPr>
      </w:pPr>
      <w:r>
        <w:rPr>
          <w:sz w:val="21"/>
          <w:szCs w:val="21"/>
        </w:rPr>
        <w:t>10．2022年第24届冬奥会将在北京举行，冰壶是比赛项目之一如图甲所示，红壶以一定速度与静止在大本营的蓝壶发生对心碰撞（撞时间极短），碰撞前后两壶运动的</w:t>
      </w:r>
      <w:r>
        <w:rPr>
          <w:rFonts w:ascii="Times New Roman" w:eastAsia="Times New Roman" w:hAnsi="Times New Roman" w:cs="Times New Roman"/>
          <w:i/>
          <w:sz w:val="21"/>
          <w:szCs w:val="21"/>
        </w:rPr>
        <w:t>v</w:t>
      </w:r>
      <w:r>
        <w:rPr>
          <w:sz w:val="21"/>
          <w:szCs w:val="21"/>
        </w:rPr>
        <w:t>-t图线如图乙中实线所示，已知两壶质量相等且均视为质点。由图像可得（　　）</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inline distT="0" distB="0" distL="114300" distR="114300">
            <wp:extent cx="3027045" cy="1504950"/>
            <wp:effectExtent l="0" t="0" r="1905" b="0"/>
            <wp:docPr id="100017" name="图片 100017" descr="@@@0f72d711-2c30-4dc3-b692-40268c5304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0f72d711-2c30-4dc3-b692-40268c5304b3"/>
                    <pic:cNvPicPr>
                      <a:picLocks noChangeAspect="1"/>
                    </pic:cNvPicPr>
                  </pic:nvPicPr>
                  <pic:blipFill>
                    <a:blip xmlns:r="http://schemas.openxmlformats.org/officeDocument/2006/relationships" r:embed="rId82"/>
                    <a:stretch>
                      <a:fillRect/>
                    </a:stretch>
                  </pic:blipFill>
                  <pic:spPr>
                    <a:xfrm>
                      <a:off x="0" y="0"/>
                      <a:ext cx="3027045" cy="1504950"/>
                    </a:xfrm>
                    <a:prstGeom prst="rect">
                      <a:avLst/>
                    </a:prstGeom>
                  </pic:spPr>
                </pic:pic>
              </a:graphicData>
            </a:graphic>
          </wp:inline>
        </w:drawing>
      </w:r>
    </w:p>
    <w:p>
      <w:pPr>
        <w:shd w:val="clear" w:color="auto" w:fill="auto"/>
        <w:spacing w:line="360" w:lineRule="auto"/>
        <w:ind w:left="380"/>
        <w:jc w:val="left"/>
        <w:textAlignment w:val="center"/>
        <w:rPr>
          <w:sz w:val="21"/>
          <w:szCs w:val="21"/>
        </w:rPr>
      </w:pPr>
      <w:r>
        <w:rPr>
          <w:sz w:val="21"/>
          <w:szCs w:val="21"/>
        </w:rPr>
        <w:t>A．红蓝两壶碰撞过程是弹性碰撞</w:t>
      </w:r>
    </w:p>
    <w:p>
      <w:pPr>
        <w:shd w:val="clear" w:color="auto" w:fill="auto"/>
        <w:spacing w:line="360" w:lineRule="auto"/>
        <w:ind w:left="380"/>
        <w:jc w:val="left"/>
        <w:textAlignment w:val="center"/>
        <w:rPr>
          <w:sz w:val="21"/>
          <w:szCs w:val="21"/>
        </w:rPr>
      </w:pPr>
      <w:r>
        <w:rPr>
          <w:sz w:val="21"/>
          <w:szCs w:val="21"/>
        </w:rPr>
        <w:t>B．蓝壶与地面间的动摩擦因数为0.0225</w:t>
      </w:r>
    </w:p>
    <w:p>
      <w:pPr>
        <w:shd w:val="clear" w:color="auto" w:fill="auto"/>
        <w:spacing w:line="360" w:lineRule="auto"/>
        <w:ind w:left="380"/>
        <w:jc w:val="left"/>
        <w:textAlignment w:val="center"/>
        <w:rPr>
          <w:sz w:val="21"/>
          <w:szCs w:val="21"/>
        </w:rPr>
      </w:pPr>
      <w:r>
        <w:rPr>
          <w:sz w:val="21"/>
          <w:szCs w:val="21"/>
        </w:rPr>
        <w:t>C．碰撞后，蓝壶的瞬时速度为0.8m/s</w:t>
      </w:r>
    </w:p>
    <w:p>
      <w:pPr>
        <w:shd w:val="clear" w:color="auto" w:fill="auto"/>
        <w:spacing w:line="360" w:lineRule="auto"/>
        <w:ind w:left="380"/>
        <w:jc w:val="left"/>
        <w:textAlignment w:val="center"/>
        <w:rPr>
          <w:rFonts w:ascii="宋体" w:eastAsia="宋体" w:hAnsi="宋体" w:cs="宋体"/>
          <w:b/>
          <w:i w:val="0"/>
          <w:color w:val="000000"/>
          <w:sz w:val="21"/>
          <w:szCs w:val="21"/>
        </w:rPr>
      </w:pPr>
      <w:r>
        <w:rPr>
          <w:sz w:val="21"/>
          <w:szCs w:val="21"/>
        </w:rPr>
        <w:t>D．红、蓝两壶碰后至停止运动过程中，所受摩擦力的冲量之比为1∶3</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center"/>
        <w:rPr>
          <w:rStyle w:val="DefaultParagraphFont"/>
          <w:rFonts w:ascii="黑体" w:eastAsia="黑体" w:hAnsi="黑体" w:cs="黑体" w:hint="default"/>
          <w:b/>
          <w:bCs w:val="0"/>
          <w:sz w:val="24"/>
          <w:szCs w:val="24"/>
          <w:lang w:val="en-US" w:eastAsia="zh-CN"/>
        </w:rPr>
      </w:pPr>
      <w:r>
        <w:rPr>
          <w:rStyle w:val="DefaultParagraphFont"/>
          <w:rFonts w:ascii="黑体" w:eastAsia="黑体" w:hAnsi="黑体" w:cs="黑体" w:hint="eastAsia"/>
          <w:b/>
          <w:bCs w:val="0"/>
          <w:sz w:val="24"/>
          <w:szCs w:val="24"/>
          <w:lang w:eastAsia="zh-CN"/>
        </w:rPr>
        <w:t>实验</w:t>
      </w:r>
      <w:r>
        <w:rPr>
          <w:rStyle w:val="DefaultParagraphFont"/>
          <w:rFonts w:ascii="黑体" w:eastAsia="黑体" w:hAnsi="黑体" w:cs="黑体" w:hint="eastAsia"/>
          <w:b/>
          <w:bCs w:val="0"/>
          <w:sz w:val="24"/>
          <w:szCs w:val="24"/>
        </w:rPr>
        <w:t>题</w:t>
      </w:r>
      <w:r>
        <w:rPr>
          <w:rStyle w:val="DefaultParagraphFont"/>
          <w:rFonts w:ascii="黑体" w:eastAsia="黑体" w:hAnsi="黑体" w:cs="黑体" w:hint="eastAsia"/>
          <w:b/>
          <w:bCs w:val="0"/>
          <w:sz w:val="24"/>
          <w:szCs w:val="24"/>
          <w:lang w:eastAsia="zh-CN"/>
        </w:rPr>
        <w:t>：本题两个</w:t>
      </w:r>
      <w:r>
        <w:rPr>
          <w:rStyle w:val="DefaultParagraphFont"/>
          <w:rFonts w:ascii="黑体" w:eastAsia="黑体" w:hAnsi="黑体" w:cs="黑体" w:hint="eastAsia"/>
          <w:b/>
          <w:bCs w:val="0"/>
          <w:sz w:val="24"/>
          <w:szCs w:val="24"/>
          <w:lang w:val="en-US" w:eastAsia="zh-CN"/>
        </w:rPr>
        <w:t>小题，共14分。</w:t>
      </w:r>
    </w:p>
    <w:p>
      <w:pPr>
        <w:shd w:val="clear" w:color="auto" w:fill="auto"/>
        <w:spacing w:line="360" w:lineRule="auto"/>
        <w:jc w:val="left"/>
        <w:textAlignment w:val="center"/>
        <w:rPr>
          <w:sz w:val="21"/>
          <w:szCs w:val="21"/>
        </w:rPr>
      </w:pPr>
      <w:r>
        <w:rPr>
          <w:sz w:val="21"/>
          <w:szCs w:val="21"/>
        </w:rPr>
        <w:t>11．常规落体法验证机械能守恒定律摩擦阻力影响相对较大，现如图放置实验器材，连接遮光片小车与托盘砝码的绳子与桌面平行，遮光片与小车位于气垫导轨（图1中未画出，视为无摩擦力），重力加速度为</w:t>
      </w:r>
      <w:r>
        <w:rPr>
          <w:rFonts w:ascii="Times New Roman" w:eastAsia="Times New Roman" w:hAnsi="Times New Roman" w:cs="Times New Roman"/>
          <w:i/>
          <w:sz w:val="21"/>
          <w:szCs w:val="21"/>
        </w:rPr>
        <w:t>g</w:t>
      </w:r>
      <w:r>
        <w:rPr>
          <w:sz w:val="21"/>
          <w:szCs w:val="21"/>
        </w:rPr>
        <w:t>，接通电源，释放托盘与砝码，测得如下物理量：遮光片宽度</w:t>
      </w:r>
      <w:r>
        <w:rPr>
          <w:rFonts w:ascii="Times New Roman" w:eastAsia="Times New Roman" w:hAnsi="Times New Roman" w:cs="Times New Roman"/>
          <w:i/>
          <w:sz w:val="21"/>
          <w:szCs w:val="21"/>
        </w:rPr>
        <w:t>d</w:t>
      </w:r>
      <w:r>
        <w:rPr>
          <w:sz w:val="21"/>
          <w:szCs w:val="21"/>
        </w:rPr>
        <w:t>，遮光片小车释放点到光电门的长度</w:t>
      </w:r>
      <w:r>
        <w:rPr>
          <w:rFonts w:ascii="Times New Roman" w:eastAsia="Times New Roman" w:hAnsi="Times New Roman" w:cs="Times New Roman"/>
          <w:i/>
          <w:sz w:val="21"/>
          <w:szCs w:val="21"/>
        </w:rPr>
        <w:t>l</w:t>
      </w:r>
      <w:r>
        <w:rPr>
          <w:sz w:val="21"/>
          <w:szCs w:val="21"/>
        </w:rPr>
        <w:t>，遮光片小车通过光电门挡光时间Δ</w:t>
      </w:r>
      <w:r>
        <w:rPr>
          <w:rFonts w:ascii="Times New Roman" w:eastAsia="Times New Roman" w:hAnsi="Times New Roman" w:cs="Times New Roman"/>
          <w:i/>
          <w:sz w:val="21"/>
          <w:szCs w:val="21"/>
        </w:rPr>
        <w:t>t</w:t>
      </w:r>
      <w:r>
        <w:rPr>
          <w:sz w:val="21"/>
          <w:szCs w:val="21"/>
        </w:rPr>
        <w:t>，托盘与砝码质量</w:t>
      </w:r>
      <w:r>
        <w:rPr>
          <w:rFonts w:ascii="Times New Roman" w:eastAsia="Times New Roman" w:hAnsi="Times New Roman" w:cs="Times New Roman"/>
          <w:i/>
          <w:sz w:val="21"/>
          <w:szCs w:val="21"/>
        </w:rPr>
        <w:t>m</w:t>
      </w:r>
      <w:r>
        <w:rPr>
          <w:rFonts w:ascii="Times New Roman" w:eastAsia="Times New Roman" w:hAnsi="Times New Roman" w:cs="Times New Roman"/>
          <w:i/>
          <w:sz w:val="21"/>
          <w:szCs w:val="21"/>
          <w:vertAlign w:val="subscript"/>
        </w:rPr>
        <w:t>1</w:t>
      </w:r>
      <w:r>
        <w:rPr>
          <w:sz w:val="21"/>
          <w:szCs w:val="21"/>
        </w:rPr>
        <w:t>，小车和遮光片质量</w:t>
      </w:r>
      <w:r>
        <w:rPr>
          <w:rFonts w:ascii="Times New Roman" w:eastAsia="Times New Roman" w:hAnsi="Times New Roman" w:cs="Times New Roman"/>
          <w:i/>
          <w:sz w:val="21"/>
          <w:szCs w:val="21"/>
        </w:rPr>
        <w:t>m</w:t>
      </w:r>
      <w:r>
        <w:rPr>
          <w:rFonts w:ascii="Times New Roman" w:eastAsia="Times New Roman" w:hAnsi="Times New Roman" w:cs="Times New Roman"/>
          <w:i/>
          <w:sz w:val="21"/>
          <w:szCs w:val="21"/>
          <w:vertAlign w:val="subscript"/>
        </w:rPr>
        <w:t>2</w:t>
      </w:r>
      <w:r>
        <w:rPr>
          <w:sz w:val="21"/>
          <w:szCs w:val="21"/>
        </w:rPr>
        <w:t>。</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inline distT="0" distB="0" distL="114300" distR="114300">
            <wp:extent cx="2578100" cy="1413510"/>
            <wp:effectExtent l="0" t="0" r="12700" b="15240"/>
            <wp:docPr id="100019" name="图片 100019" descr="@@@8d188abc-8da5-4db0-8d8b-00944ff1a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8d188abc-8da5-4db0-8d8b-00944ff1af35"/>
                    <pic:cNvPicPr>
                      <a:picLocks noChangeAspect="1"/>
                    </pic:cNvPicPr>
                  </pic:nvPicPr>
                  <pic:blipFill>
                    <a:blip xmlns:r="http://schemas.openxmlformats.org/officeDocument/2006/relationships" r:embed="rId83"/>
                    <a:stretch>
                      <a:fillRect/>
                    </a:stretch>
                  </pic:blipFill>
                  <pic:spPr>
                    <a:xfrm>
                      <a:off x="0" y="0"/>
                      <a:ext cx="2578100" cy="1413510"/>
                    </a:xfrm>
                    <a:prstGeom prst="rect">
                      <a:avLst/>
                    </a:prstGeom>
                  </pic:spPr>
                </pic:pic>
              </a:graphicData>
            </a:graphic>
          </wp:inline>
        </w:drawing>
      </w:r>
    </w:p>
    <w:p>
      <w:pPr>
        <w:shd w:val="clear" w:color="auto" w:fill="auto"/>
        <w:spacing w:line="360" w:lineRule="auto"/>
        <w:jc w:val="left"/>
        <w:textAlignment w:val="center"/>
        <w:rPr>
          <w:sz w:val="21"/>
          <w:szCs w:val="21"/>
        </w:rPr>
      </w:pPr>
      <w:r>
        <w:rPr>
          <w:sz w:val="21"/>
          <w:szCs w:val="21"/>
        </w:rPr>
        <w:t>(</w:t>
      </w:r>
      <w:r>
        <w:rPr>
          <w:rFonts w:hint="eastAsia"/>
          <w:sz w:val="21"/>
          <w:szCs w:val="21"/>
          <w:lang w:val="en-US" w:eastAsia="zh-CN"/>
        </w:rPr>
        <w:t>1</w:t>
      </w:r>
      <w:r>
        <w:rPr>
          <w:sz w:val="21"/>
          <w:szCs w:val="21"/>
        </w:rPr>
        <w:t>)用该装置验证系统机械能守恒定律，</w:t>
      </w:r>
      <w:r>
        <w:rPr>
          <w:rFonts w:ascii="Times New Roman" w:eastAsia="Times New Roman" w:hAnsi="Times New Roman" w:cs="Times New Roman"/>
          <w:b w:val="0"/>
          <w:sz w:val="21"/>
          <w:szCs w:val="21"/>
          <w:u w:val="single"/>
        </w:rPr>
        <w:t xml:space="preserve">          </w:t>
      </w:r>
      <w:r>
        <w:rPr>
          <w:sz w:val="21"/>
          <w:szCs w:val="21"/>
        </w:rPr>
        <w:t>满足</w:t>
      </w:r>
      <w:r>
        <w:rPr>
          <w:rFonts w:ascii="Times New Roman" w:eastAsia="Times New Roman" w:hAnsi="Times New Roman" w:cs="Times New Roman"/>
          <w:i/>
          <w:sz w:val="21"/>
          <w:szCs w:val="21"/>
        </w:rPr>
        <w:t>m</w:t>
      </w:r>
      <w:r>
        <w:rPr>
          <w:rFonts w:ascii="Times New Roman" w:eastAsia="Times New Roman" w:hAnsi="Times New Roman" w:cs="Times New Roman"/>
          <w:i/>
          <w:sz w:val="21"/>
          <w:szCs w:val="21"/>
          <w:vertAlign w:val="subscript"/>
        </w:rPr>
        <w:t>2</w:t>
      </w:r>
      <w:r>
        <w:rPr>
          <w:sz w:val="21"/>
          <w:szCs w:val="21"/>
        </w:rPr>
        <w:t>&gt;&gt;</w:t>
      </w:r>
      <w:r>
        <w:rPr>
          <w:rFonts w:ascii="Times New Roman" w:eastAsia="Times New Roman" w:hAnsi="Times New Roman" w:cs="Times New Roman"/>
          <w:i/>
          <w:sz w:val="21"/>
          <w:szCs w:val="21"/>
        </w:rPr>
        <w:t>m</w:t>
      </w:r>
      <w:r>
        <w:rPr>
          <w:rFonts w:ascii="Times New Roman" w:eastAsia="Times New Roman" w:hAnsi="Times New Roman" w:cs="Times New Roman"/>
          <w:i/>
          <w:sz w:val="21"/>
          <w:szCs w:val="21"/>
          <w:vertAlign w:val="subscript"/>
        </w:rPr>
        <w:t>1</w:t>
      </w:r>
      <w:r>
        <w:rPr>
          <w:sz w:val="21"/>
          <w:szCs w:val="21"/>
        </w:rPr>
        <w:t>；（选填“需要”或“不需要”）</w:t>
      </w:r>
    </w:p>
    <w:p>
      <w:pPr>
        <w:shd w:val="clear" w:color="auto" w:fill="auto"/>
        <w:spacing w:line="360" w:lineRule="auto"/>
        <w:jc w:val="left"/>
        <w:textAlignment w:val="center"/>
        <w:rPr>
          <w:sz w:val="21"/>
          <w:szCs w:val="21"/>
        </w:rPr>
      </w:pPr>
      <w:r>
        <w:rPr>
          <w:sz w:val="21"/>
          <w:szCs w:val="21"/>
        </w:rPr>
        <w:t>(</w:t>
      </w:r>
      <w:r>
        <w:rPr>
          <w:rFonts w:hint="eastAsia"/>
          <w:sz w:val="21"/>
          <w:szCs w:val="21"/>
          <w:lang w:val="en-US" w:eastAsia="zh-CN"/>
        </w:rPr>
        <w:t>2</w:t>
      </w:r>
      <w:r>
        <w:rPr>
          <w:sz w:val="21"/>
          <w:szCs w:val="21"/>
        </w:rPr>
        <w:t>)若</w:t>
      </w:r>
      <w:r>
        <w:rPr>
          <w:rFonts w:ascii="Times New Roman" w:eastAsia="Times New Roman" w:hAnsi="Times New Roman" w:cs="Times New Roman"/>
          <w:i/>
          <w:sz w:val="21"/>
          <w:szCs w:val="21"/>
        </w:rPr>
        <w:t>d</w:t>
      </w:r>
      <w:r>
        <w:rPr>
          <w:sz w:val="21"/>
          <w:szCs w:val="21"/>
        </w:rPr>
        <w:t>=</w:t>
      </w:r>
      <w:r>
        <w:rPr>
          <w:rFonts w:ascii="Times New Roman" w:eastAsia="Times New Roman" w:hAnsi="Times New Roman" w:cs="Times New Roman"/>
          <w:b w:val="0"/>
          <w:sz w:val="21"/>
          <w:szCs w:val="21"/>
          <w:u w:val="single"/>
        </w:rPr>
        <w:t xml:space="preserve">          </w:t>
      </w:r>
      <w:r>
        <w:rPr>
          <w:rFonts w:cs="Times New Roman" w:hint="eastAsia"/>
          <w:b w:val="0"/>
          <w:sz w:val="21"/>
          <w:szCs w:val="21"/>
          <w:u w:val="single"/>
          <w:lang w:val="en-US" w:eastAsia="zh-CN"/>
        </w:rPr>
        <w:t xml:space="preserve">   </w:t>
      </w:r>
      <w:r>
        <w:rPr>
          <w:sz w:val="21"/>
          <w:szCs w:val="21"/>
        </w:rPr>
        <w:t>，即验证从释放到小车经过光电门这一过程中系统机械能守恒；（用上述字母表示）</w:t>
      </w:r>
    </w:p>
    <w:p>
      <w:pPr>
        <w:shd w:val="clear" w:color="auto" w:fill="auto"/>
        <w:spacing w:line="360" w:lineRule="auto"/>
        <w:jc w:val="left"/>
        <w:textAlignment w:val="center"/>
        <w:rPr>
          <w:sz w:val="21"/>
          <w:szCs w:val="21"/>
        </w:rPr>
      </w:pPr>
      <w:r>
        <w:rPr>
          <w:sz w:val="21"/>
          <w:szCs w:val="21"/>
        </w:rPr>
        <w:t>(</w:t>
      </w:r>
      <w:r>
        <w:rPr>
          <w:rFonts w:hint="eastAsia"/>
          <w:sz w:val="21"/>
          <w:szCs w:val="21"/>
          <w:lang w:val="en-US" w:eastAsia="zh-CN"/>
        </w:rPr>
        <w:t>3</w:t>
      </w:r>
      <w:r>
        <w:rPr>
          <w:sz w:val="21"/>
          <w:szCs w:val="21"/>
        </w:rPr>
        <w:t>)改变</w:t>
      </w:r>
      <w:r>
        <w:rPr>
          <w:rFonts w:ascii="Times New Roman" w:eastAsia="Times New Roman" w:hAnsi="Times New Roman" w:cs="Times New Roman"/>
          <w:i/>
          <w:sz w:val="21"/>
          <w:szCs w:val="21"/>
        </w:rPr>
        <w:t>l</w:t>
      </w:r>
      <w:r>
        <w:rPr>
          <w:sz w:val="21"/>
          <w:szCs w:val="21"/>
        </w:rPr>
        <w:t>，做多组实验，作出如图3所示的以</w:t>
      </w:r>
      <w:r>
        <w:rPr>
          <w:rFonts w:ascii="Times New Roman" w:eastAsia="Times New Roman" w:hAnsi="Times New Roman" w:cs="Times New Roman"/>
          <w:i/>
          <w:sz w:val="21"/>
          <w:szCs w:val="21"/>
        </w:rPr>
        <w:t>l</w:t>
      </w:r>
      <w:r>
        <w:rPr>
          <w:sz w:val="21"/>
          <w:szCs w:val="21"/>
        </w:rPr>
        <w:t>为横坐标，以</w:t>
      </w:r>
      <w:r>
        <w:rPr>
          <w:sz w:val="21"/>
          <w:szCs w:val="21"/>
        </w:rPr>
        <w:object>
          <v:shape id="_x0000_i1061" type="#_x0000_t75" alt="eqIdfd9974b426a355a6683671a545a2c74b" style="width:36.6pt;height:40.75pt" o:ole="" coordsize="21600,21600" o:preferrelative="t" filled="f" stroked="f">
            <v:stroke joinstyle="miter"/>
            <v:imagedata r:id="rId84" o:title="eqIdfd9974b426a355a6683671a545a2c74b"/>
            <o:lock v:ext="edit" aspectratio="t"/>
            <w10:anchorlock/>
          </v:shape>
          <o:OLEObject Type="Embed" ProgID="Equation.DSMT4" ShapeID="_x0000_i1061" DrawAspect="Content" ObjectID="_1468075761" r:id="rId85"/>
        </w:object>
      </w:r>
      <w:r>
        <w:rPr>
          <w:sz w:val="21"/>
          <w:szCs w:val="21"/>
        </w:rPr>
        <w:t>为纵坐标的图像，</w:t>
      </w:r>
      <w:r>
        <w:rPr>
          <w:rFonts w:ascii="Times New Roman" w:eastAsia="Times New Roman" w:hAnsi="Times New Roman" w:cs="Times New Roman"/>
          <w:i/>
          <w:sz w:val="21"/>
          <w:szCs w:val="21"/>
        </w:rPr>
        <w:t>a</w:t>
      </w:r>
      <w:r>
        <w:rPr>
          <w:sz w:val="21"/>
          <w:szCs w:val="21"/>
        </w:rPr>
        <w:t>、</w:t>
      </w:r>
      <w:r>
        <w:rPr>
          <w:rFonts w:ascii="Times New Roman" w:eastAsia="Times New Roman" w:hAnsi="Times New Roman" w:cs="Times New Roman"/>
          <w:i/>
          <w:sz w:val="21"/>
          <w:szCs w:val="21"/>
        </w:rPr>
        <w:t>b</w:t>
      </w:r>
      <w:r>
        <w:rPr>
          <w:sz w:val="21"/>
          <w:szCs w:val="21"/>
        </w:rPr>
        <w:t>两图线中一图线为无任何阻力情况下的结果，另一图线为某同学考虑到有部分恒定空气阻力的结果，对比发现，</w:t>
      </w:r>
    </w:p>
    <w:p>
      <w:pPr>
        <w:shd w:val="clear" w:color="auto" w:fill="auto"/>
        <w:spacing w:line="360" w:lineRule="auto"/>
        <w:jc w:val="left"/>
        <w:textAlignment w:val="center"/>
        <w:rPr>
          <w:sz w:val="21"/>
          <w:szCs w:val="21"/>
        </w:rPr>
      </w:pPr>
      <w:bookmarkStart w:id="0" w:name="_GoBack"/>
      <w:bookmarkEnd w:id="0"/>
      <w:r>
        <w:rPr>
          <w:rFonts w:ascii="Times New Roman" w:eastAsia="Times New Roman" w:hAnsi="Times New Roman" w:cs="Times New Roman"/>
          <w:b w:val="0"/>
          <w:sz w:val="21"/>
          <w:szCs w:val="21"/>
          <w:u w:val="single"/>
        </w:rPr>
        <w:t xml:space="preserve">          </w:t>
      </w:r>
      <w:r>
        <w:rPr>
          <w:sz w:val="21"/>
          <w:szCs w:val="21"/>
        </w:rPr>
        <w:t>图线考虑了空气阻力。</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inline distT="0" distB="0" distL="114300" distR="114300">
            <wp:extent cx="1343025" cy="1400175"/>
            <wp:effectExtent l="0" t="0" r="9525" b="9525"/>
            <wp:docPr id="100023" name="图片 100023" descr="@@@66d32a20-bcb8-41d9-b419-c337395ea5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66d32a20-bcb8-41d9-b419-c337395ea5f5"/>
                    <pic:cNvPicPr>
                      <a:picLocks noChangeAspect="1"/>
                    </pic:cNvPicPr>
                  </pic:nvPicPr>
                  <pic:blipFill>
                    <a:blip xmlns:r="http://schemas.openxmlformats.org/officeDocument/2006/relationships" r:embed="rId86"/>
                    <a:stretch>
                      <a:fillRect/>
                    </a:stretch>
                  </pic:blipFill>
                  <pic:spPr>
                    <a:xfrm>
                      <a:off x="0" y="0"/>
                      <a:ext cx="1343025" cy="1400175"/>
                    </a:xfrm>
                    <a:prstGeom prst="rect">
                      <a:avLst/>
                    </a:prstGeom>
                  </pic:spPr>
                </pic:pic>
              </a:graphicData>
            </a:graphic>
          </wp:inline>
        </w:drawing>
      </w:r>
    </w:p>
    <w:p>
      <w:pPr>
        <w:shd w:val="clear" w:color="auto" w:fill="auto"/>
        <w:spacing w:line="360" w:lineRule="auto"/>
        <w:jc w:val="left"/>
        <w:textAlignment w:val="center"/>
        <w:rPr>
          <w:sz w:val="21"/>
          <w:szCs w:val="21"/>
        </w:rPr>
      </w:pPr>
      <w:r>
        <w:rPr>
          <w:sz w:val="21"/>
          <w:szCs w:val="21"/>
        </w:rPr>
        <w:t>12．如图所示实验装置，某同学用</w:t>
      </w:r>
      <w:r>
        <w:rPr>
          <w:rFonts w:ascii="Times New Roman" w:eastAsia="Times New Roman" w:hAnsi="Times New Roman" w:cs="Times New Roman"/>
          <w:i/>
          <w:sz w:val="21"/>
          <w:szCs w:val="21"/>
        </w:rPr>
        <w:t>a</w:t>
      </w:r>
      <w:r>
        <w:rPr>
          <w:sz w:val="21"/>
          <w:szCs w:val="21"/>
        </w:rPr>
        <w:t>、</w:t>
      </w:r>
      <w:r>
        <w:rPr>
          <w:rFonts w:ascii="Times New Roman" w:eastAsia="Times New Roman" w:hAnsi="Times New Roman" w:cs="Times New Roman"/>
          <w:i/>
          <w:sz w:val="21"/>
          <w:szCs w:val="21"/>
        </w:rPr>
        <w:t>b</w:t>
      </w:r>
      <w:r>
        <w:rPr>
          <w:sz w:val="21"/>
          <w:szCs w:val="21"/>
        </w:rPr>
        <w:t>是两个半径相等的小球．按照以下步骤研究弹性正碰实验操作</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inline distT="0" distB="0" distL="114300" distR="114300">
            <wp:extent cx="2386330" cy="1533525"/>
            <wp:effectExtent l="0" t="0" r="13970" b="9525"/>
            <wp:docPr id="100025" name="图片 100025" descr="@@@81377f5e-30ce-4acf-be91-a7de265d5b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81377f5e-30ce-4acf-be91-a7de265d5bd1"/>
                    <pic:cNvPicPr>
                      <a:picLocks noChangeAspect="1"/>
                    </pic:cNvPicPr>
                  </pic:nvPicPr>
                  <pic:blipFill>
                    <a:blip xmlns:r="http://schemas.openxmlformats.org/officeDocument/2006/relationships" r:embed="rId87"/>
                    <a:stretch>
                      <a:fillRect/>
                    </a:stretch>
                  </pic:blipFill>
                  <pic:spPr>
                    <a:xfrm>
                      <a:off x="0" y="0"/>
                      <a:ext cx="2386330" cy="1533525"/>
                    </a:xfrm>
                    <a:prstGeom prst="rect">
                      <a:avLst/>
                    </a:prstGeom>
                  </pic:spPr>
                </pic:pic>
              </a:graphicData>
            </a:graphic>
          </wp:inline>
        </w:drawing>
      </w:r>
    </w:p>
    <w:p>
      <w:pPr>
        <w:shd w:val="clear" w:color="auto" w:fill="auto"/>
        <w:spacing w:line="360" w:lineRule="auto"/>
        <w:jc w:val="left"/>
        <w:textAlignment w:val="center"/>
        <w:rPr>
          <w:sz w:val="21"/>
          <w:szCs w:val="21"/>
        </w:rPr>
      </w:pPr>
      <w:r>
        <w:rPr>
          <w:sz w:val="21"/>
          <w:szCs w:val="21"/>
        </w:rPr>
        <w:object>
          <v:shape id="_x0000_i1062" type="#_x0000_t75" alt="eqId6e1c9ae241fd78126274c65e17990c88" style="width:17.7pt;height:17.7pt" o:ole="" coordsize="21600,21600" o:preferrelative="t" filled="f" stroked="f">
            <v:stroke joinstyle="miter"/>
            <v:imagedata r:id="rId88" o:title="eqId6e1c9ae241fd78126274c65e17990c88"/>
            <o:lock v:ext="edit" aspectratio="t"/>
            <w10:anchorlock/>
          </v:shape>
          <o:OLEObject Type="Embed" ProgID="Equation.DSMT4" ShapeID="_x0000_i1062" DrawAspect="Content" ObjectID="_1468075762" r:id="rId89"/>
        </w:object>
      </w:r>
      <w:r>
        <w:rPr>
          <w:sz w:val="21"/>
          <w:szCs w:val="21"/>
        </w:rPr>
        <w:t>在平木板表面钉上白纸和复写纸，并将该木板竖直立于紧靠槽口处，使小球</w:t>
      </w:r>
      <w:r>
        <w:rPr>
          <w:rFonts w:ascii="Times New Roman" w:eastAsia="Times New Roman" w:hAnsi="Times New Roman" w:cs="Times New Roman"/>
          <w:i/>
          <w:sz w:val="21"/>
          <w:szCs w:val="21"/>
        </w:rPr>
        <w:t>a</w:t>
      </w:r>
      <w:r>
        <w:rPr>
          <w:sz w:val="21"/>
          <w:szCs w:val="21"/>
        </w:rPr>
        <w:t>从斜槽轨道上固定点处由静止释放，撞到木板并在白纸上留下痕迹</w:t>
      </w:r>
      <w:r>
        <w:rPr>
          <w:rFonts w:ascii="Times New Roman" w:eastAsia="Times New Roman" w:hAnsi="Times New Roman" w:cs="Times New Roman"/>
          <w:i/>
          <w:sz w:val="21"/>
          <w:szCs w:val="21"/>
        </w:rPr>
        <w:t>O</w:t>
      </w:r>
      <w:r>
        <w:rPr>
          <w:sz w:val="21"/>
          <w:szCs w:val="21"/>
        </w:rPr>
        <w:t>；</w:t>
      </w:r>
    </w:p>
    <w:p>
      <w:pPr>
        <w:shd w:val="clear" w:color="auto" w:fill="auto"/>
        <w:spacing w:line="360" w:lineRule="auto"/>
        <w:jc w:val="left"/>
        <w:textAlignment w:val="center"/>
        <w:rPr>
          <w:sz w:val="21"/>
          <w:szCs w:val="21"/>
        </w:rPr>
      </w:pPr>
      <w:r>
        <w:rPr>
          <w:sz w:val="21"/>
          <w:szCs w:val="21"/>
        </w:rPr>
        <w:object>
          <v:shape id="_x0000_i1063" type="#_x0000_t75" alt="eqId5c650fe55b7603f106c53ca2423451c6" style="width:17.7pt;height:17.7pt" o:ole="" coordsize="21600,21600" o:preferrelative="t" filled="f" stroked="f">
            <v:stroke joinstyle="miter"/>
            <v:imagedata r:id="rId90" o:title="eqId5c650fe55b7603f106c53ca2423451c6"/>
            <o:lock v:ext="edit" aspectratio="t"/>
            <w10:anchorlock/>
          </v:shape>
          <o:OLEObject Type="Embed" ProgID="Equation.DSMT4" ShapeID="_x0000_i1063" DrawAspect="Content" ObjectID="_1468075763" r:id="rId91"/>
        </w:object>
      </w:r>
      <w:r>
        <w:rPr>
          <w:sz w:val="21"/>
          <w:szCs w:val="21"/>
        </w:rPr>
        <w:t>将木板水平向右移动一定距离并固定，再使小球</w:t>
      </w:r>
      <w:r>
        <w:rPr>
          <w:rFonts w:ascii="Times New Roman" w:eastAsia="Times New Roman" w:hAnsi="Times New Roman" w:cs="Times New Roman"/>
          <w:i/>
          <w:sz w:val="21"/>
          <w:szCs w:val="21"/>
        </w:rPr>
        <w:t>a</w:t>
      </w:r>
      <w:r>
        <w:rPr>
          <w:sz w:val="21"/>
          <w:szCs w:val="21"/>
        </w:rPr>
        <w:t>从固定点处由静止释放，撞到木板上．重复多次，用尽可能小的圆把小球的落点圈在里面，其圆心就处与小球落点的平均位置，得到痕迹</w:t>
      </w:r>
      <w:r>
        <w:rPr>
          <w:rFonts w:ascii="Times New Roman" w:eastAsia="Times New Roman" w:hAnsi="Times New Roman" w:cs="Times New Roman"/>
          <w:i/>
          <w:sz w:val="21"/>
          <w:szCs w:val="21"/>
        </w:rPr>
        <w:t>B</w:t>
      </w:r>
      <w:r>
        <w:rPr>
          <w:sz w:val="21"/>
          <w:szCs w:val="21"/>
        </w:rPr>
        <w:t>；</w:t>
      </w:r>
    </w:p>
    <w:p>
      <w:pPr>
        <w:shd w:val="clear" w:color="auto" w:fill="auto"/>
        <w:spacing w:line="360" w:lineRule="auto"/>
        <w:jc w:val="left"/>
        <w:textAlignment w:val="center"/>
        <w:rPr>
          <w:sz w:val="21"/>
          <w:szCs w:val="21"/>
        </w:rPr>
      </w:pPr>
      <w:r>
        <w:rPr>
          <w:sz w:val="21"/>
          <w:szCs w:val="21"/>
        </w:rPr>
        <w:object>
          <v:shape id="_x0000_i1064" type="#_x0000_t75" alt="eqIdf82e415812cca9545611c0faa0c01b1c" style="width:17.7pt;height:17.7pt" o:ole="" coordsize="21600,21600" o:preferrelative="t" filled="f" stroked="f">
            <v:stroke joinstyle="miter"/>
            <v:imagedata r:id="rId92" o:title="eqIdf82e415812cca9545611c0faa0c01b1c"/>
            <o:lock v:ext="edit" aspectratio="t"/>
            <w10:anchorlock/>
          </v:shape>
          <o:OLEObject Type="Embed" ProgID="Equation.DSMT4" ShapeID="_x0000_i1064" DrawAspect="Content" ObjectID="_1468075764" r:id="rId93"/>
        </w:object>
      </w:r>
      <w:r>
        <w:rPr>
          <w:sz w:val="21"/>
          <w:szCs w:val="21"/>
        </w:rPr>
        <w:t>把小球</w:t>
      </w:r>
      <w:r>
        <w:rPr>
          <w:rFonts w:ascii="Times New Roman" w:eastAsia="Times New Roman" w:hAnsi="Times New Roman" w:cs="Times New Roman"/>
          <w:i/>
          <w:sz w:val="21"/>
          <w:szCs w:val="21"/>
        </w:rPr>
        <w:t>b</w:t>
      </w:r>
      <w:r>
        <w:rPr>
          <w:sz w:val="21"/>
          <w:szCs w:val="21"/>
        </w:rPr>
        <w:t>静止放在斜槽轨道水平段的最右端，让小球</w:t>
      </w:r>
      <w:r>
        <w:rPr>
          <w:rFonts w:ascii="Times New Roman" w:eastAsia="Times New Roman" w:hAnsi="Times New Roman" w:cs="Times New Roman"/>
          <w:i/>
          <w:sz w:val="21"/>
          <w:szCs w:val="21"/>
        </w:rPr>
        <w:t>a</w:t>
      </w:r>
      <w:r>
        <w:rPr>
          <w:sz w:val="21"/>
          <w:szCs w:val="21"/>
        </w:rPr>
        <w:t>仍从固定点处由静止释放，和小球</w:t>
      </w:r>
      <w:r>
        <w:rPr>
          <w:rFonts w:ascii="Times New Roman" w:eastAsia="Times New Roman" w:hAnsi="Times New Roman" w:cs="Times New Roman"/>
          <w:i/>
          <w:sz w:val="21"/>
          <w:szCs w:val="21"/>
        </w:rPr>
        <w:t>b</w:t>
      </w:r>
      <w:r>
        <w:rPr>
          <w:sz w:val="21"/>
          <w:szCs w:val="21"/>
        </w:rPr>
        <w:t>相碰后，重复多次，并使用与第二步同样的方法分别标出碰撞后两个小球落点的平均位置，得到两球撞在木板上痕迹</w:t>
      </w:r>
      <w:r>
        <w:rPr>
          <w:rFonts w:ascii="Times New Roman" w:eastAsia="Times New Roman" w:hAnsi="Times New Roman" w:cs="Times New Roman"/>
          <w:i/>
          <w:sz w:val="21"/>
          <w:szCs w:val="21"/>
        </w:rPr>
        <w:t>A</w:t>
      </w:r>
      <w:r>
        <w:rPr>
          <w:sz w:val="21"/>
          <w:szCs w:val="21"/>
        </w:rPr>
        <w:t>和</w:t>
      </w:r>
      <w:r>
        <w:rPr>
          <w:rFonts w:ascii="Times New Roman" w:eastAsia="Times New Roman" w:hAnsi="Times New Roman" w:cs="Times New Roman"/>
          <w:i/>
          <w:sz w:val="21"/>
          <w:szCs w:val="21"/>
        </w:rPr>
        <w:t>C</w:t>
      </w:r>
      <w:r>
        <w:rPr>
          <w:sz w:val="21"/>
          <w:szCs w:val="21"/>
        </w:rPr>
        <w:t>．</w:t>
      </w:r>
    </w:p>
    <w:p>
      <w:pPr>
        <w:shd w:val="clear" w:color="auto" w:fill="auto"/>
        <w:spacing w:line="360" w:lineRule="auto"/>
        <w:jc w:val="left"/>
        <w:textAlignment w:val="center"/>
        <w:rPr>
          <w:sz w:val="21"/>
          <w:szCs w:val="21"/>
        </w:rPr>
      </w:pPr>
      <w:r>
        <w:rPr>
          <w:sz w:val="21"/>
          <w:szCs w:val="21"/>
        </w:rPr>
        <w:t>(1)为了保证在碰撞过程中</w:t>
      </w:r>
      <w:r>
        <w:rPr>
          <w:rFonts w:ascii="Times New Roman" w:eastAsia="Times New Roman" w:hAnsi="Times New Roman" w:cs="Times New Roman"/>
          <w:i/>
          <w:sz w:val="21"/>
          <w:szCs w:val="21"/>
        </w:rPr>
        <w:t>a</w:t>
      </w:r>
      <w:r>
        <w:rPr>
          <w:sz w:val="21"/>
          <w:szCs w:val="21"/>
        </w:rPr>
        <w:t>球不反弹，</w:t>
      </w:r>
      <w:r>
        <w:rPr>
          <w:rFonts w:ascii="Times New Roman" w:eastAsia="Times New Roman" w:hAnsi="Times New Roman" w:cs="Times New Roman"/>
          <w:i/>
          <w:sz w:val="21"/>
          <w:szCs w:val="21"/>
        </w:rPr>
        <w:t>a</w:t>
      </w:r>
      <w:r>
        <w:rPr>
          <w:sz w:val="21"/>
          <w:szCs w:val="21"/>
        </w:rPr>
        <w:t>、</w:t>
      </w:r>
      <w:r>
        <w:rPr>
          <w:rFonts w:ascii="Times New Roman" w:eastAsia="Times New Roman" w:hAnsi="Times New Roman" w:cs="Times New Roman"/>
          <w:i/>
          <w:sz w:val="21"/>
          <w:szCs w:val="21"/>
        </w:rPr>
        <w:t>b</w:t>
      </w:r>
      <w:r>
        <w:rPr>
          <w:sz w:val="21"/>
          <w:szCs w:val="21"/>
        </w:rPr>
        <w:t>两球的质量</w:t>
      </w:r>
      <w:r>
        <w:rPr>
          <w:sz w:val="21"/>
          <w:szCs w:val="21"/>
        </w:rPr>
        <w:object>
          <v:shape id="_x0000_i1065" type="#_x0000_t75" alt="eqId77ab1256702aef4e9f1a5eb6c12ecc96" style="width:16.65pt;height:19.95pt" o:ole="" coordsize="21600,21600" o:preferrelative="t" filled="f" stroked="f">
            <v:stroke joinstyle="miter"/>
            <v:imagedata r:id="rId94" o:title="eqId77ab1256702aef4e9f1a5eb6c12ecc96"/>
            <o:lock v:ext="edit" aspectratio="t"/>
            <w10:anchorlock/>
          </v:shape>
          <o:OLEObject Type="Embed" ProgID="Equation.DSMT4" ShapeID="_x0000_i1065" DrawAspect="Content" ObjectID="_1468075765" r:id="rId95"/>
        </w:object>
      </w:r>
      <w:r>
        <w:rPr>
          <w:sz w:val="21"/>
          <w:szCs w:val="21"/>
        </w:rPr>
        <w:t>、</w:t>
      </w:r>
      <w:r>
        <w:rPr>
          <w:sz w:val="21"/>
          <w:szCs w:val="21"/>
        </w:rPr>
        <w:object>
          <v:shape id="_x0000_i1066" type="#_x0000_t75" alt="eqId1fbd67f60f04c278bdd867fdb3979dfb" style="width:17.75pt;height:19.25pt" o:ole="" coordsize="21600,21600" o:preferrelative="t" filled="f" stroked="f">
            <v:stroke joinstyle="miter"/>
            <v:imagedata r:id="rId96" o:title="eqId1fbd67f60f04c278bdd867fdb3979dfb"/>
            <o:lock v:ext="edit" aspectratio="t"/>
            <w10:anchorlock/>
          </v:shape>
          <o:OLEObject Type="Embed" ProgID="Equation.DSMT4" ShapeID="_x0000_i1066" DrawAspect="Content" ObjectID="_1468075766" r:id="rId97"/>
        </w:object>
      </w:r>
      <w:r>
        <w:rPr>
          <w:sz w:val="21"/>
          <w:szCs w:val="21"/>
        </w:rPr>
        <w:t>间的关系是</w:t>
      </w:r>
      <w:r>
        <w:rPr>
          <w:sz w:val="21"/>
          <w:szCs w:val="21"/>
        </w:rPr>
        <w:object>
          <v:shape id="_x0000_i1067" type="#_x0000_t75" alt="eqId77ab1256702aef4e9f1a5eb6c12ecc96" style="width:16.65pt;height:19.95pt" o:ole="" coordsize="21600,21600" o:preferrelative="t" filled="f" stroked="f">
            <v:stroke joinstyle="miter"/>
            <v:imagedata r:id="rId94" o:title="eqId77ab1256702aef4e9f1a5eb6c12ecc96"/>
            <o:lock v:ext="edit" aspectratio="t"/>
            <w10:anchorlock/>
          </v:shape>
          <o:OLEObject Type="Embed" ProgID="Equation.DSMT4" ShapeID="_x0000_i1067" DrawAspect="Content" ObjectID="_1468075767" r:id="rId98"/>
        </w:object>
      </w:r>
      <w:r>
        <w:rPr>
          <w:rFonts w:ascii="Times New Roman" w:eastAsia="Times New Roman" w:hAnsi="Times New Roman" w:cs="Times New Roman"/>
          <w:b w:val="0"/>
          <w:sz w:val="21"/>
          <w:szCs w:val="21"/>
          <w:u w:val="single"/>
        </w:rPr>
        <w:t xml:space="preserve">      </w:t>
      </w:r>
      <w:r>
        <w:rPr>
          <w:sz w:val="21"/>
          <w:szCs w:val="21"/>
        </w:rPr>
        <w:object>
          <v:shape id="_x0000_i1068" type="#_x0000_t75" alt="eqId1fbd67f60f04c278bdd867fdb3979dfb" style="width:17.75pt;height:19.25pt" o:ole="" coordsize="21600,21600" o:preferrelative="t" filled="f" stroked="f">
            <v:stroke joinstyle="miter"/>
            <v:imagedata r:id="rId96" o:title="eqId1fbd67f60f04c278bdd867fdb3979dfb"/>
            <o:lock v:ext="edit" aspectratio="t"/>
            <w10:anchorlock/>
          </v:shape>
          <o:OLEObject Type="Embed" ProgID="Equation.DSMT4" ShapeID="_x0000_i1068" DrawAspect="Content" ObjectID="_1468075768" r:id="rId99"/>
        </w:object>
      </w:r>
      <w:r>
        <w:rPr>
          <w:sz w:val="21"/>
          <w:szCs w:val="21"/>
        </w:rPr>
        <w:t>。(选填“大于”，“小于”，“等于”</w:t>
      </w:r>
      <w:r>
        <w:rPr>
          <w:sz w:val="21"/>
          <w:szCs w:val="21"/>
        </w:rPr>
        <w:object>
          <v:shape id="_x0000_i1069" type="#_x0000_t75" alt="eqId04582116cd765fcc5a52f44279ad6c94" style="width:8.85pt;height:16.7pt" o:ole="" coordsize="21600,21600" o:preferrelative="t" filled="f" stroked="f">
            <v:stroke joinstyle="miter"/>
            <v:imagedata r:id="rId100" o:title="eqId04582116cd765fcc5a52f44279ad6c94"/>
            <o:lock v:ext="edit" aspectratio="t"/>
            <w10:anchorlock/>
          </v:shape>
          <o:OLEObject Type="Embed" ProgID="Equation.DSMT4" ShapeID="_x0000_i1069" DrawAspect="Content" ObjectID="_1468075769" r:id="rId101"/>
        </w:object>
      </w:r>
    </w:p>
    <w:p>
      <w:pPr>
        <w:shd w:val="clear" w:color="auto" w:fill="auto"/>
        <w:spacing w:line="360" w:lineRule="auto"/>
        <w:jc w:val="left"/>
        <w:textAlignment w:val="center"/>
        <w:rPr>
          <w:sz w:val="21"/>
          <w:szCs w:val="21"/>
        </w:rPr>
      </w:pPr>
      <w:r>
        <w:rPr>
          <w:sz w:val="21"/>
          <w:szCs w:val="21"/>
        </w:rPr>
        <w:t>(2)完成本实验，必须测量的物理量有</w:t>
      </w:r>
      <w:r>
        <w:rPr>
          <w:rFonts w:ascii="Times New Roman" w:eastAsia="Times New Roman" w:hAnsi="Times New Roman" w:cs="Times New Roman"/>
          <w:b w:val="0"/>
          <w:sz w:val="21"/>
          <w:szCs w:val="21"/>
          <w:u w:val="single"/>
        </w:rPr>
        <w:t xml:space="preserve">      </w:t>
      </w:r>
      <w:r>
        <w:rPr>
          <w:sz w:val="21"/>
          <w:szCs w:val="21"/>
        </w:rPr>
        <w:t>。</w:t>
      </w:r>
    </w:p>
    <w:p>
      <w:pPr>
        <w:shd w:val="clear" w:color="auto" w:fill="auto"/>
        <w:spacing w:line="360" w:lineRule="auto"/>
        <w:jc w:val="left"/>
        <w:textAlignment w:val="center"/>
        <w:rPr>
          <w:rFonts w:ascii="Times New Roman" w:eastAsia="Times New Roman" w:hAnsi="Times New Roman" w:cs="Times New Roman"/>
          <w:i/>
          <w:sz w:val="21"/>
          <w:szCs w:val="21"/>
        </w:rPr>
      </w:pPr>
      <w:r>
        <w:rPr>
          <w:sz w:val="21"/>
          <w:szCs w:val="21"/>
        </w:rPr>
        <w:t>A．小球</w:t>
      </w:r>
      <w:r>
        <w:rPr>
          <w:rFonts w:ascii="Times New Roman" w:eastAsia="Times New Roman" w:hAnsi="Times New Roman" w:cs="Times New Roman"/>
          <w:i/>
          <w:sz w:val="21"/>
          <w:szCs w:val="21"/>
        </w:rPr>
        <w:t>a</w:t>
      </w:r>
      <w:r>
        <w:rPr>
          <w:sz w:val="21"/>
          <w:szCs w:val="21"/>
        </w:rPr>
        <w:t>开始释放的高度</w:t>
      </w:r>
      <w:r>
        <w:rPr>
          <w:rFonts w:ascii="Times New Roman" w:eastAsia="Times New Roman" w:hAnsi="Times New Roman" w:cs="Times New Roman"/>
          <w:i/>
          <w:sz w:val="21"/>
          <w:szCs w:val="21"/>
        </w:rPr>
        <w:t>h</w:t>
      </w:r>
    </w:p>
    <w:p>
      <w:pPr>
        <w:shd w:val="clear" w:color="auto" w:fill="auto"/>
        <w:spacing w:line="360" w:lineRule="auto"/>
        <w:jc w:val="left"/>
        <w:textAlignment w:val="center"/>
        <w:rPr>
          <w:rFonts w:ascii="Times New Roman" w:eastAsia="Times New Roman" w:hAnsi="Times New Roman" w:cs="Times New Roman"/>
          <w:i/>
          <w:sz w:val="21"/>
          <w:szCs w:val="21"/>
        </w:rPr>
      </w:pPr>
      <w:r>
        <w:rPr>
          <w:sz w:val="21"/>
          <w:szCs w:val="21"/>
        </w:rPr>
        <w:t>B．木板水平向右移动的距离</w:t>
      </w:r>
      <w:r>
        <w:rPr>
          <w:rFonts w:ascii="Times New Roman" w:eastAsia="Times New Roman" w:hAnsi="Times New Roman" w:cs="Times New Roman"/>
          <w:i/>
          <w:sz w:val="21"/>
          <w:szCs w:val="21"/>
        </w:rPr>
        <w:t>l</w:t>
      </w:r>
    </w:p>
    <w:p>
      <w:pPr>
        <w:shd w:val="clear" w:color="auto" w:fill="auto"/>
        <w:spacing w:line="360" w:lineRule="auto"/>
        <w:jc w:val="left"/>
        <w:textAlignment w:val="center"/>
        <w:rPr>
          <w:sz w:val="21"/>
          <w:szCs w:val="21"/>
        </w:rPr>
      </w:pPr>
      <w:r>
        <w:rPr>
          <w:sz w:val="21"/>
          <w:szCs w:val="21"/>
        </w:rPr>
        <w:t>C．</w:t>
      </w:r>
      <w:r>
        <w:rPr>
          <w:rFonts w:ascii="Times New Roman" w:eastAsia="Times New Roman" w:hAnsi="Times New Roman" w:cs="Times New Roman"/>
          <w:i/>
          <w:sz w:val="21"/>
          <w:szCs w:val="21"/>
        </w:rPr>
        <w:t>A</w:t>
      </w:r>
      <w:r>
        <w:rPr>
          <w:sz w:val="21"/>
          <w:szCs w:val="21"/>
        </w:rPr>
        <w:t>球和</w:t>
      </w:r>
      <w:r>
        <w:rPr>
          <w:rFonts w:ascii="Times New Roman" w:eastAsia="Times New Roman" w:hAnsi="Times New Roman" w:cs="Times New Roman"/>
          <w:i/>
          <w:sz w:val="21"/>
          <w:szCs w:val="21"/>
        </w:rPr>
        <w:t>B</w:t>
      </w:r>
      <w:r>
        <w:rPr>
          <w:sz w:val="21"/>
          <w:szCs w:val="21"/>
        </w:rPr>
        <w:t>球的质量</w:t>
      </w:r>
      <w:r>
        <w:rPr>
          <w:sz w:val="21"/>
          <w:szCs w:val="21"/>
        </w:rPr>
        <w:object>
          <v:shape id="_x0000_i1070" type="#_x0000_t75" alt="eqId77ab1256702aef4e9f1a5eb6c12ecc96" style="width:16.65pt;height:19.95pt" o:ole="" coordsize="21600,21600" o:preferrelative="t" filled="f" stroked="f">
            <v:stroke joinstyle="miter"/>
            <v:imagedata r:id="rId94" o:title="eqId77ab1256702aef4e9f1a5eb6c12ecc96"/>
            <o:lock v:ext="edit" aspectratio="t"/>
            <w10:anchorlock/>
          </v:shape>
          <o:OLEObject Type="Embed" ProgID="Equation.DSMT4" ShapeID="_x0000_i1070" DrawAspect="Content" ObjectID="_1468075770" r:id="rId102"/>
        </w:object>
      </w:r>
      <w:r>
        <w:rPr>
          <w:sz w:val="21"/>
          <w:szCs w:val="21"/>
        </w:rPr>
        <w:t>、</w:t>
      </w:r>
      <w:r>
        <w:rPr>
          <w:sz w:val="21"/>
          <w:szCs w:val="21"/>
        </w:rPr>
        <w:object>
          <v:shape id="_x0000_i1071" type="#_x0000_t75" alt="eqId1fbd67f60f04c278bdd867fdb3979dfb" style="width:17.75pt;height:19.25pt" o:ole="" coordsize="21600,21600" o:preferrelative="t" filled="f" stroked="f">
            <v:stroke joinstyle="miter"/>
            <v:imagedata r:id="rId96" o:title="eqId1fbd67f60f04c278bdd867fdb3979dfb"/>
            <o:lock v:ext="edit" aspectratio="t"/>
            <w10:anchorlock/>
          </v:shape>
          <o:OLEObject Type="Embed" ProgID="Equation.DSMT4" ShapeID="_x0000_i1071" DrawAspect="Content" ObjectID="_1468075771" r:id="rId103"/>
        </w:object>
      </w:r>
    </w:p>
    <w:p>
      <w:pPr>
        <w:shd w:val="clear" w:color="auto" w:fill="auto"/>
        <w:spacing w:line="360" w:lineRule="auto"/>
        <w:jc w:val="left"/>
        <w:textAlignment w:val="center"/>
        <w:rPr>
          <w:sz w:val="21"/>
          <w:szCs w:val="21"/>
        </w:rPr>
      </w:pPr>
      <w:r>
        <w:rPr>
          <w:sz w:val="21"/>
          <w:szCs w:val="21"/>
        </w:rPr>
        <w:t>D．</w:t>
      </w:r>
      <w:r>
        <w:rPr>
          <w:rFonts w:ascii="Times New Roman" w:eastAsia="Times New Roman" w:hAnsi="Times New Roman" w:cs="Times New Roman"/>
          <w:i/>
          <w:sz w:val="21"/>
          <w:szCs w:val="21"/>
        </w:rPr>
        <w:t>O</w:t>
      </w:r>
      <w:r>
        <w:rPr>
          <w:sz w:val="21"/>
          <w:szCs w:val="21"/>
        </w:rPr>
        <w:t>点到</w:t>
      </w:r>
      <w:r>
        <w:rPr>
          <w:rFonts w:ascii="Times New Roman" w:eastAsia="Times New Roman" w:hAnsi="Times New Roman" w:cs="Times New Roman"/>
          <w:i/>
          <w:sz w:val="21"/>
          <w:szCs w:val="21"/>
        </w:rPr>
        <w:t>A</w:t>
      </w:r>
      <w:r>
        <w:rPr>
          <w:sz w:val="21"/>
          <w:szCs w:val="21"/>
        </w:rPr>
        <w:t>、</w:t>
      </w:r>
      <w:r>
        <w:rPr>
          <w:rFonts w:ascii="Times New Roman" w:eastAsia="Times New Roman" w:hAnsi="Times New Roman" w:cs="Times New Roman"/>
          <w:i/>
          <w:sz w:val="21"/>
          <w:szCs w:val="21"/>
        </w:rPr>
        <w:t>B</w:t>
      </w:r>
      <w:r>
        <w:rPr>
          <w:sz w:val="21"/>
          <w:szCs w:val="21"/>
        </w:rPr>
        <w:t>、</w:t>
      </w:r>
      <w:r>
        <w:rPr>
          <w:rFonts w:ascii="Times New Roman" w:eastAsia="Times New Roman" w:hAnsi="Times New Roman" w:cs="Times New Roman"/>
          <w:i/>
          <w:sz w:val="21"/>
          <w:szCs w:val="21"/>
        </w:rPr>
        <w:t>C</w:t>
      </w:r>
      <w:r>
        <w:rPr>
          <w:sz w:val="21"/>
          <w:szCs w:val="21"/>
        </w:rPr>
        <w:t>三点的距离分别为</w:t>
      </w:r>
      <w:r>
        <w:rPr>
          <w:sz w:val="21"/>
          <w:szCs w:val="21"/>
        </w:rPr>
        <w:object>
          <v:shape id="_x0000_i1072" type="#_x0000_t75" alt="eqId54015ff5b49e3283901da1291b6b921d" style="width:14.4pt;height:19.55pt" o:ole="" coordsize="21600,21600" o:preferrelative="t" filled="f" stroked="f">
            <v:stroke joinstyle="miter"/>
            <v:imagedata r:id="rId104" o:title="eqId54015ff5b49e3283901da1291b6b921d"/>
            <o:lock v:ext="edit" aspectratio="t"/>
            <w10:anchorlock/>
          </v:shape>
          <o:OLEObject Type="Embed" ProgID="Equation.DSMT4" ShapeID="_x0000_i1072" DrawAspect="Content" ObjectID="_1468075772" r:id="rId105"/>
        </w:object>
      </w:r>
      <w:r>
        <w:rPr>
          <w:sz w:val="21"/>
          <w:szCs w:val="21"/>
        </w:rPr>
        <w:t>、</w:t>
      </w:r>
      <w:r>
        <w:rPr>
          <w:sz w:val="21"/>
          <w:szCs w:val="21"/>
        </w:rPr>
        <w:object>
          <v:shape id="_x0000_i1073" type="#_x0000_t75" alt="eqId46f6872ffb1934339c53c2c2282d5889" style="width:15.5pt;height:19.7pt" o:ole="" coordsize="21600,21600" o:preferrelative="t" filled="f" stroked="f">
            <v:stroke joinstyle="miter"/>
            <v:imagedata r:id="rId106" o:title="eqId46f6872ffb1934339c53c2c2282d5889"/>
            <o:lock v:ext="edit" aspectratio="t"/>
            <w10:anchorlock/>
          </v:shape>
          <o:OLEObject Type="Embed" ProgID="Equation.DSMT4" ShapeID="_x0000_i1073" DrawAspect="Content" ObjectID="_1468075773" r:id="rId107"/>
        </w:object>
      </w:r>
      <w:r>
        <w:rPr>
          <w:sz w:val="21"/>
          <w:szCs w:val="21"/>
        </w:rPr>
        <w:t>、</w:t>
      </w:r>
      <w:r>
        <w:rPr>
          <w:sz w:val="21"/>
          <w:szCs w:val="21"/>
        </w:rPr>
        <w:object>
          <v:shape id="_x0000_i1074" type="#_x0000_t75" alt="eqId9314bd1d7a6e070f4f2428f9a321804e" style="width:15.5pt;height:20pt" o:ole="" coordsize="21600,21600" o:preferrelative="t" filled="f" stroked="f">
            <v:stroke joinstyle="miter"/>
            <v:imagedata r:id="rId108" o:title="eqId9314bd1d7a6e070f4f2428f9a321804e"/>
            <o:lock v:ext="edit" aspectratio="t"/>
            <w10:anchorlock/>
          </v:shape>
          <o:OLEObject Type="Embed" ProgID="Equation.DSMT4" ShapeID="_x0000_i1074" DrawAspect="Content" ObjectID="_1468075774" r:id="rId109"/>
        </w:object>
      </w:r>
    </w:p>
    <w:p>
      <w:pPr>
        <w:shd w:val="clear" w:color="auto" w:fill="auto"/>
        <w:spacing w:line="360" w:lineRule="auto"/>
        <w:jc w:val="left"/>
        <w:textAlignment w:val="center"/>
        <w:rPr>
          <w:rFonts w:ascii="宋体" w:eastAsia="宋体" w:hAnsi="宋体" w:cs="宋体"/>
          <w:b/>
          <w:i w:val="0"/>
          <w:color w:val="000000"/>
          <w:sz w:val="21"/>
          <w:szCs w:val="21"/>
        </w:rPr>
      </w:pPr>
      <w:r>
        <w:rPr>
          <w:sz w:val="21"/>
          <w:szCs w:val="21"/>
        </w:rPr>
        <w:t>(3)若(2)所给选项的物理量均已知，若满足条件</w:t>
      </w:r>
      <w:r>
        <w:rPr>
          <w:rFonts w:ascii="Times New Roman" w:eastAsia="Times New Roman" w:hAnsi="Times New Roman" w:cs="Times New Roman"/>
          <w:b w:val="0"/>
          <w:sz w:val="21"/>
          <w:szCs w:val="21"/>
          <w:u w:val="single"/>
        </w:rPr>
        <w:t xml:space="preserve">    </w:t>
      </w:r>
      <w:r>
        <w:rPr>
          <w:rFonts w:cs="Times New Roman" w:hint="eastAsia"/>
          <w:b w:val="0"/>
          <w:sz w:val="21"/>
          <w:szCs w:val="21"/>
          <w:u w:val="single"/>
          <w:lang w:val="en-US" w:eastAsia="zh-CN"/>
        </w:rPr>
        <w:t xml:space="preserve">               </w:t>
      </w:r>
      <w:r>
        <w:rPr>
          <w:rFonts w:ascii="Times New Roman" w:eastAsia="Times New Roman" w:hAnsi="Times New Roman" w:cs="Times New Roman"/>
          <w:b w:val="0"/>
          <w:sz w:val="21"/>
          <w:szCs w:val="21"/>
          <w:u w:val="single"/>
        </w:rPr>
        <w:t xml:space="preserve">  </w:t>
      </w:r>
      <w:r>
        <w:rPr>
          <w:sz w:val="21"/>
          <w:szCs w:val="21"/>
        </w:rPr>
        <w:object>
          <v:shape id="_x0000_i1075" type="#_x0000_t75" alt="eqIdfd995178601c2ad7b40f973d268c7bb7" style="width:8.85pt;height:18.25pt" o:ole="" coordsize="21600,21600" o:preferrelative="t" filled="f" stroked="f">
            <v:stroke joinstyle="miter"/>
            <v:imagedata r:id="rId110" o:title="eqIdfd995178601c2ad7b40f973d268c7bb7"/>
            <o:lock v:ext="edit" aspectratio="t"/>
            <w10:anchorlock/>
          </v:shape>
          <o:OLEObject Type="Embed" ProgID="Equation.DSMT4" ShapeID="_x0000_i1075" DrawAspect="Content" ObjectID="_1468075775" r:id="rId111"/>
        </w:object>
      </w:r>
      <w:r>
        <w:rPr>
          <w:sz w:val="21"/>
          <w:szCs w:val="21"/>
        </w:rPr>
        <w:t>用测量量表示</w:t>
      </w:r>
      <w:r>
        <w:rPr>
          <w:sz w:val="21"/>
          <w:szCs w:val="21"/>
        </w:rPr>
        <w:object>
          <v:shape id="_x0000_i1076" type="#_x0000_t75" alt="eqId04582116cd765fcc5a52f44279ad6c94" style="width:8.85pt;height:16.7pt" o:ole="" coordsize="21600,21600" o:preferrelative="t" filled="f" stroked="f">
            <v:stroke joinstyle="miter"/>
            <v:imagedata r:id="rId100" o:title="eqId04582116cd765fcc5a52f44279ad6c94"/>
            <o:lock v:ext="edit" aspectratio="t"/>
            <w10:anchorlock/>
          </v:shape>
          <o:OLEObject Type="Embed" ProgID="Equation.DSMT4" ShapeID="_x0000_i1076" DrawAspect="Content" ObjectID="_1468075776" r:id="rId112"/>
        </w:object>
      </w:r>
      <w:r>
        <w:rPr>
          <w:sz w:val="21"/>
          <w:szCs w:val="21"/>
        </w:rPr>
        <w:t>，则表示两小球发生的是弹性碰撞．</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center"/>
        <w:rPr>
          <w:rStyle w:val="DefaultParagraphFont"/>
          <w:rFonts w:ascii="黑体" w:eastAsia="黑体" w:hAnsi="黑体" w:cs="黑体" w:hint="eastAsia"/>
          <w:b/>
          <w:bCs w:val="0"/>
          <w:sz w:val="24"/>
          <w:szCs w:val="24"/>
          <w:lang w:eastAsia="zh-CN"/>
        </w:rPr>
      </w:pPr>
      <w:r>
        <w:rPr>
          <w:rStyle w:val="DefaultParagraphFont"/>
          <w:rFonts w:ascii="黑体" w:eastAsia="黑体" w:hAnsi="黑体" w:cs="黑体" w:hint="eastAsia"/>
          <w:b/>
          <w:bCs w:val="0"/>
          <w:sz w:val="24"/>
          <w:szCs w:val="24"/>
          <w:lang w:eastAsia="zh-CN"/>
        </w:rPr>
        <w:t>解答题，本题共</w:t>
      </w:r>
      <w:r>
        <w:rPr>
          <w:rStyle w:val="DefaultParagraphFont"/>
          <w:rFonts w:ascii="黑体" w:eastAsia="黑体" w:hAnsi="黑体" w:cs="黑体" w:hint="eastAsia"/>
          <w:b/>
          <w:bCs w:val="0"/>
          <w:sz w:val="24"/>
          <w:szCs w:val="24"/>
          <w:lang w:val="en-US" w:eastAsia="zh-CN"/>
        </w:rPr>
        <w:t>3小题，</w:t>
      </w:r>
      <w:r>
        <w:rPr>
          <w:rStyle w:val="DefaultParagraphFont"/>
          <w:rFonts w:ascii="黑体" w:eastAsia="黑体" w:hAnsi="黑体" w:cs="黑体" w:hint="eastAsia"/>
          <w:b/>
          <w:bCs w:val="0"/>
          <w:sz w:val="24"/>
          <w:szCs w:val="24"/>
        </w:rPr>
        <w:t>共</w:t>
      </w:r>
      <w:r>
        <w:rPr>
          <w:rStyle w:val="DefaultParagraphFont"/>
          <w:rFonts w:ascii="黑体" w:eastAsia="黑体" w:hAnsi="黑体" w:cs="黑体" w:hint="eastAsia"/>
          <w:b/>
          <w:bCs w:val="0"/>
          <w:sz w:val="24"/>
          <w:szCs w:val="24"/>
          <w:lang w:val="en-US" w:eastAsia="zh-CN"/>
        </w:rPr>
        <w:t>40</w:t>
      </w:r>
      <w:r>
        <w:rPr>
          <w:rStyle w:val="DefaultParagraphFont"/>
          <w:rFonts w:ascii="黑体" w:eastAsia="黑体" w:hAnsi="黑体" w:cs="黑体" w:hint="eastAsia"/>
          <w:b/>
          <w:bCs w:val="0"/>
          <w:sz w:val="24"/>
          <w:szCs w:val="24"/>
        </w:rPr>
        <w:t>分。</w:t>
      </w:r>
    </w:p>
    <w:p>
      <w:pPr>
        <w:shd w:val="clear" w:color="auto" w:fill="auto"/>
        <w:spacing w:line="360" w:lineRule="auto"/>
        <w:jc w:val="left"/>
        <w:textAlignment w:val="center"/>
        <w:rPr>
          <w:sz w:val="21"/>
          <w:szCs w:val="21"/>
        </w:rPr>
      </w:pPr>
      <w:r>
        <w:rPr>
          <w:sz w:val="21"/>
          <w:szCs w:val="21"/>
        </w:rPr>
        <w:t>13．</w:t>
      </w:r>
      <w:r>
        <w:rPr>
          <w:rFonts w:hint="eastAsia"/>
          <w:sz w:val="21"/>
          <w:szCs w:val="21"/>
          <w:lang w:eastAsia="zh-CN"/>
        </w:rPr>
        <w:t>（</w:t>
      </w:r>
      <w:r>
        <w:rPr>
          <w:rFonts w:hint="eastAsia"/>
          <w:sz w:val="21"/>
          <w:szCs w:val="21"/>
          <w:lang w:val="en-US" w:eastAsia="zh-CN"/>
        </w:rPr>
        <w:t>10分</w:t>
      </w:r>
      <w:r>
        <w:rPr>
          <w:rFonts w:hint="eastAsia"/>
          <w:sz w:val="21"/>
          <w:szCs w:val="21"/>
          <w:lang w:eastAsia="zh-CN"/>
        </w:rPr>
        <w:t>）</w:t>
      </w:r>
      <w:r>
        <w:rPr>
          <w:sz w:val="21"/>
          <w:szCs w:val="21"/>
        </w:rPr>
        <w:t>宇航员在月球表面附近自高</w:t>
      </w:r>
      <w:r>
        <w:rPr>
          <w:rFonts w:ascii="Times New Roman" w:eastAsia="Times New Roman" w:hAnsi="Times New Roman" w:cs="Times New Roman"/>
          <w:i/>
          <w:sz w:val="21"/>
          <w:szCs w:val="21"/>
        </w:rPr>
        <w:t>h</w:t>
      </w:r>
      <w:r>
        <w:rPr>
          <w:sz w:val="21"/>
          <w:szCs w:val="21"/>
        </w:rPr>
        <w:t>处以初速度</w:t>
      </w:r>
      <w:r>
        <w:rPr>
          <w:rFonts w:ascii="Times New Roman" w:eastAsia="Times New Roman" w:hAnsi="Times New Roman" w:cs="Times New Roman"/>
          <w:i/>
          <w:sz w:val="21"/>
          <w:szCs w:val="21"/>
        </w:rPr>
        <w:t>v</w:t>
      </w:r>
      <w:r>
        <w:rPr>
          <w:rFonts w:ascii="Times New Roman" w:eastAsia="Times New Roman" w:hAnsi="Times New Roman" w:cs="Times New Roman"/>
          <w:i/>
          <w:sz w:val="21"/>
          <w:szCs w:val="21"/>
          <w:vertAlign w:val="subscript"/>
        </w:rPr>
        <w:t>0</w:t>
      </w:r>
      <w:r>
        <w:rPr>
          <w:sz w:val="21"/>
          <w:szCs w:val="21"/>
        </w:rPr>
        <w:t>水平抛出一个小球，测出小球的水平射程为</w:t>
      </w:r>
      <w:r>
        <w:rPr>
          <w:rFonts w:ascii="Times New Roman" w:eastAsia="Times New Roman" w:hAnsi="Times New Roman" w:cs="Times New Roman"/>
          <w:i/>
          <w:sz w:val="21"/>
          <w:szCs w:val="21"/>
        </w:rPr>
        <w:t>L</w:t>
      </w:r>
      <w:r>
        <w:rPr>
          <w:sz w:val="21"/>
          <w:szCs w:val="21"/>
        </w:rPr>
        <w:t>，已知月球半径为</w:t>
      </w:r>
      <w:r>
        <w:rPr>
          <w:rFonts w:ascii="Times New Roman" w:eastAsia="Times New Roman" w:hAnsi="Times New Roman" w:cs="Times New Roman"/>
          <w:i/>
          <w:sz w:val="21"/>
          <w:szCs w:val="21"/>
        </w:rPr>
        <w:t>R</w:t>
      </w:r>
      <w:r>
        <w:rPr>
          <w:sz w:val="21"/>
          <w:szCs w:val="21"/>
        </w:rPr>
        <w:t>，万有引力常量为</w:t>
      </w:r>
      <w:r>
        <w:rPr>
          <w:rFonts w:ascii="Times New Roman" w:eastAsia="Times New Roman" w:hAnsi="Times New Roman" w:cs="Times New Roman"/>
          <w:i/>
          <w:sz w:val="21"/>
          <w:szCs w:val="21"/>
        </w:rPr>
        <w:t>G</w:t>
      </w:r>
      <w:r>
        <w:rPr>
          <w:sz w:val="21"/>
          <w:szCs w:val="21"/>
        </w:rPr>
        <w:t>。求：</w:t>
      </w:r>
    </w:p>
    <w:p>
      <w:pPr>
        <w:shd w:val="clear" w:color="auto" w:fill="auto"/>
        <w:spacing w:line="360" w:lineRule="auto"/>
        <w:jc w:val="left"/>
        <w:textAlignment w:val="center"/>
        <w:rPr>
          <w:sz w:val="21"/>
          <w:szCs w:val="21"/>
        </w:rPr>
      </w:pPr>
      <w:r>
        <w:rPr>
          <w:sz w:val="21"/>
          <w:szCs w:val="21"/>
        </w:rPr>
        <w:t>（1）月球的质量</w:t>
      </w:r>
      <w:r>
        <w:rPr>
          <w:rFonts w:ascii="Times New Roman" w:eastAsia="Times New Roman" w:hAnsi="Times New Roman" w:cs="Times New Roman"/>
          <w:i/>
          <w:sz w:val="21"/>
          <w:szCs w:val="21"/>
        </w:rPr>
        <w:t>M</w:t>
      </w:r>
      <w:r>
        <w:rPr>
          <w:sz w:val="21"/>
          <w:szCs w:val="21"/>
        </w:rPr>
        <w:t>为多少？</w:t>
      </w:r>
    </w:p>
    <w:p>
      <w:pPr>
        <w:shd w:val="clear" w:color="auto" w:fill="auto"/>
        <w:spacing w:line="360" w:lineRule="auto"/>
        <w:jc w:val="left"/>
        <w:textAlignment w:val="center"/>
        <w:rPr>
          <w:sz w:val="21"/>
          <w:szCs w:val="21"/>
        </w:rPr>
      </w:pPr>
      <w:r>
        <w:rPr>
          <w:sz w:val="21"/>
          <w:szCs w:val="21"/>
        </w:rPr>
        <w:t>（2）若在月球附近发射一颗卫星，则卫星的绕行速度</w:t>
      </w:r>
      <w:r>
        <w:rPr>
          <w:rFonts w:ascii="Times New Roman" w:eastAsia="Times New Roman" w:hAnsi="Times New Roman" w:cs="Times New Roman"/>
          <w:i/>
          <w:sz w:val="21"/>
          <w:szCs w:val="21"/>
        </w:rPr>
        <w:t>v</w:t>
      </w:r>
      <w:r>
        <w:rPr>
          <w:sz w:val="21"/>
          <w:szCs w:val="21"/>
        </w:rPr>
        <w:t>为多少？</w:t>
      </w: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r>
        <w:rPr>
          <w:sz w:val="21"/>
          <w:szCs w:val="21"/>
        </w:rPr>
        <w:t>14．</w:t>
      </w:r>
      <w:r>
        <w:rPr>
          <w:rFonts w:hint="eastAsia"/>
          <w:sz w:val="21"/>
          <w:szCs w:val="21"/>
          <w:lang w:eastAsia="zh-CN"/>
        </w:rPr>
        <w:t>（</w:t>
      </w:r>
      <w:r>
        <w:rPr>
          <w:rFonts w:hint="eastAsia"/>
          <w:sz w:val="21"/>
          <w:szCs w:val="21"/>
          <w:lang w:val="en-US" w:eastAsia="zh-CN"/>
        </w:rPr>
        <w:t>12</w:t>
      </w:r>
      <w:r>
        <w:rPr>
          <w:rFonts w:hint="eastAsia"/>
          <w:sz w:val="21"/>
          <w:szCs w:val="21"/>
          <w:lang w:eastAsia="zh-CN"/>
        </w:rPr>
        <w:t>）</w:t>
      </w:r>
      <w:r>
        <w:rPr>
          <w:sz w:val="21"/>
          <w:szCs w:val="21"/>
        </w:rPr>
        <w:t>如图所示，在竖直平面内有一粗糙斜面轨道</w:t>
      </w:r>
      <w:r>
        <w:rPr>
          <w:rFonts w:ascii="Times New Roman" w:eastAsia="Times New Roman" w:hAnsi="Times New Roman" w:cs="Times New Roman"/>
          <w:i/>
          <w:sz w:val="21"/>
          <w:szCs w:val="21"/>
        </w:rPr>
        <w:t>AB</w:t>
      </w:r>
      <w:r>
        <w:rPr>
          <w:sz w:val="21"/>
          <w:szCs w:val="21"/>
        </w:rPr>
        <w:t>与光滑圆弧轨道</w:t>
      </w:r>
      <w:r>
        <w:rPr>
          <w:rFonts w:ascii="Times New Roman" w:eastAsia="Times New Roman" w:hAnsi="Times New Roman" w:cs="Times New Roman"/>
          <w:i/>
          <w:sz w:val="21"/>
          <w:szCs w:val="21"/>
        </w:rPr>
        <w:t>BC</w:t>
      </w:r>
      <w:r>
        <w:rPr>
          <w:sz w:val="21"/>
          <w:szCs w:val="21"/>
        </w:rPr>
        <w:t>在</w:t>
      </w:r>
      <w:r>
        <w:rPr>
          <w:rFonts w:ascii="Times New Roman" w:eastAsia="Times New Roman" w:hAnsi="Times New Roman" w:cs="Times New Roman"/>
          <w:i/>
          <w:sz w:val="21"/>
          <w:szCs w:val="21"/>
        </w:rPr>
        <w:t>B</w:t>
      </w:r>
      <w:r>
        <w:rPr>
          <w:sz w:val="21"/>
          <w:szCs w:val="21"/>
        </w:rPr>
        <w:t>点平滑连接(滑块经过</w:t>
      </w:r>
      <w:r>
        <w:rPr>
          <w:rFonts w:ascii="Times New Roman" w:eastAsia="Times New Roman" w:hAnsi="Times New Roman" w:cs="Times New Roman"/>
          <w:i/>
          <w:sz w:val="21"/>
          <w:szCs w:val="21"/>
        </w:rPr>
        <w:t>B</w:t>
      </w:r>
      <w:r>
        <w:rPr>
          <w:sz w:val="21"/>
          <w:szCs w:val="21"/>
        </w:rPr>
        <w:t>点时速度大小不变)，斜面轨道长</w:t>
      </w:r>
      <w:r>
        <w:rPr>
          <w:rFonts w:ascii="Times New Roman" w:eastAsia="Times New Roman" w:hAnsi="Times New Roman" w:cs="Times New Roman"/>
          <w:i/>
          <w:sz w:val="21"/>
          <w:szCs w:val="21"/>
        </w:rPr>
        <w:t>L</w:t>
      </w:r>
      <w:r>
        <w:rPr>
          <w:sz w:val="21"/>
          <w:szCs w:val="21"/>
        </w:rPr>
        <w:t>=2.5m，斜面倾角</w:t>
      </w:r>
      <w:r>
        <w:rPr>
          <w:rFonts w:ascii="Times New Roman" w:eastAsia="Times New Roman" w:hAnsi="Times New Roman" w:cs="Times New Roman"/>
          <w:i/>
          <w:sz w:val="21"/>
          <w:szCs w:val="21"/>
        </w:rPr>
        <w:t>θ</w:t>
      </w:r>
      <w:r>
        <w:rPr>
          <w:sz w:val="21"/>
          <w:szCs w:val="21"/>
        </w:rPr>
        <w:t>=37°，</w:t>
      </w:r>
      <w:r>
        <w:rPr>
          <w:rFonts w:ascii="Times New Roman" w:eastAsia="Times New Roman" w:hAnsi="Times New Roman" w:cs="Times New Roman"/>
          <w:i/>
          <w:sz w:val="21"/>
          <w:szCs w:val="21"/>
        </w:rPr>
        <w:t>O</w:t>
      </w:r>
      <w:r>
        <w:rPr>
          <w:sz w:val="21"/>
          <w:szCs w:val="21"/>
        </w:rPr>
        <w:t>点是圆弧轨道圆心，</w:t>
      </w:r>
      <w:r>
        <w:rPr>
          <w:rFonts w:ascii="Times New Roman" w:eastAsia="Times New Roman" w:hAnsi="Times New Roman" w:cs="Times New Roman"/>
          <w:i/>
          <w:sz w:val="21"/>
          <w:szCs w:val="21"/>
        </w:rPr>
        <w:t>OB</w:t>
      </w:r>
      <w:r>
        <w:rPr>
          <w:sz w:val="21"/>
          <w:szCs w:val="21"/>
        </w:rPr>
        <w:t>竖直，圆弧轨道半径</w:t>
      </w:r>
      <w:r>
        <w:rPr>
          <w:rFonts w:ascii="Times New Roman" w:eastAsia="Times New Roman" w:hAnsi="Times New Roman" w:cs="Times New Roman"/>
          <w:i/>
          <w:sz w:val="21"/>
          <w:szCs w:val="21"/>
        </w:rPr>
        <w:t>R</w:t>
      </w:r>
      <w:r>
        <w:rPr>
          <w:sz w:val="21"/>
          <w:szCs w:val="21"/>
        </w:rPr>
        <w:t>=1m，圆心角θ=37°，</w:t>
      </w:r>
      <w:r>
        <w:rPr>
          <w:rFonts w:ascii="Times New Roman" w:eastAsia="Times New Roman" w:hAnsi="Times New Roman" w:cs="Times New Roman"/>
          <w:i/>
          <w:sz w:val="21"/>
          <w:szCs w:val="21"/>
        </w:rPr>
        <w:t>C</w:t>
      </w:r>
      <w:r>
        <w:rPr>
          <w:sz w:val="21"/>
          <w:szCs w:val="21"/>
        </w:rPr>
        <w:t>点距水平地面的高度</w:t>
      </w:r>
      <w:r>
        <w:rPr>
          <w:rFonts w:ascii="Times New Roman" w:eastAsia="Times New Roman" w:hAnsi="Times New Roman" w:cs="Times New Roman"/>
          <w:i/>
          <w:sz w:val="21"/>
          <w:szCs w:val="21"/>
        </w:rPr>
        <w:t>h</w:t>
      </w:r>
      <w:r>
        <w:rPr>
          <w:sz w:val="21"/>
          <w:szCs w:val="21"/>
        </w:rPr>
        <w:t>=0.512m，整个轨道是固定的．一质量</w:t>
      </w:r>
      <w:r>
        <w:rPr>
          <w:rFonts w:ascii="Times New Roman" w:eastAsia="Times New Roman" w:hAnsi="Times New Roman" w:cs="Times New Roman"/>
          <w:i/>
          <w:sz w:val="21"/>
          <w:szCs w:val="21"/>
        </w:rPr>
        <w:t>m</w:t>
      </w:r>
      <w:r>
        <w:rPr>
          <w:sz w:val="21"/>
          <w:szCs w:val="21"/>
        </w:rPr>
        <w:t>=1kg的滑块在</w:t>
      </w:r>
      <w:r>
        <w:rPr>
          <w:rFonts w:ascii="Times New Roman" w:eastAsia="Times New Roman" w:hAnsi="Times New Roman" w:cs="Times New Roman"/>
          <w:i/>
          <w:sz w:val="21"/>
          <w:szCs w:val="21"/>
        </w:rPr>
        <w:t>A</w:t>
      </w:r>
      <w:r>
        <w:rPr>
          <w:sz w:val="21"/>
          <w:szCs w:val="21"/>
        </w:rPr>
        <w:t>点由静止释放，最终落到水平地面上．滑块可视为质点，滑块与斜面轨道之间的动摩擦因数</w:t>
      </w:r>
      <w:r>
        <w:rPr>
          <w:rFonts w:ascii="Times New Roman" w:eastAsia="Times New Roman" w:hAnsi="Times New Roman" w:cs="Times New Roman"/>
          <w:i/>
          <w:sz w:val="21"/>
          <w:szCs w:val="21"/>
        </w:rPr>
        <w:t>μ</w:t>
      </w:r>
      <w:r>
        <w:rPr>
          <w:sz w:val="21"/>
          <w:szCs w:val="21"/>
        </w:rPr>
        <w:t>=0.25，取</w:t>
      </w:r>
      <w:r>
        <w:rPr>
          <w:rFonts w:ascii="Times New Roman" w:eastAsia="Times New Roman" w:hAnsi="Times New Roman" w:cs="Times New Roman"/>
          <w:i/>
          <w:sz w:val="21"/>
          <w:szCs w:val="21"/>
        </w:rPr>
        <w:t>g</w:t>
      </w:r>
      <w:r>
        <w:rPr>
          <w:sz w:val="21"/>
          <w:szCs w:val="21"/>
        </w:rPr>
        <w:t>=10m/s</w:t>
      </w:r>
      <w:r>
        <w:rPr>
          <w:sz w:val="21"/>
          <w:szCs w:val="21"/>
          <w:vertAlign w:val="superscript"/>
        </w:rPr>
        <w:t>2</w:t>
      </w:r>
      <w:r>
        <w:rPr>
          <w:sz w:val="21"/>
          <w:szCs w:val="21"/>
        </w:rPr>
        <w:t>，sin37°=0.6，cos37°=0.8不计空气阻力，求：</w:t>
      </w:r>
    </w:p>
    <w:p>
      <w:pPr>
        <w:shd w:val="clear" w:color="auto" w:fill="auto"/>
        <w:spacing w:line="360" w:lineRule="auto"/>
        <w:jc w:val="left"/>
        <w:textAlignment w:val="center"/>
        <w:rPr>
          <w:sz w:val="21"/>
          <w:szCs w:val="21"/>
        </w:rPr>
      </w:pPr>
      <w:r>
        <w:rPr>
          <w:sz w:val="21"/>
          <w:szCs w:val="21"/>
        </w:rPr>
        <w:t>(1)滑块经过圆弧轨道最低点</w:t>
      </w:r>
      <w:r>
        <w:rPr>
          <w:rFonts w:ascii="Times New Roman" w:eastAsia="Times New Roman" w:hAnsi="Times New Roman" w:cs="Times New Roman"/>
          <w:i/>
          <w:sz w:val="21"/>
          <w:szCs w:val="21"/>
        </w:rPr>
        <w:t>B</w:t>
      </w:r>
      <w:r>
        <w:rPr>
          <w:sz w:val="21"/>
          <w:szCs w:val="21"/>
        </w:rPr>
        <w:t>时，对圆弧轨道的压力；</w:t>
      </w: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anchor distT="0" distB="0" distL="114300" distR="114300" simplePos="0" relativeHeight="251664384" behindDoc="0" locked="0" layoutInCell="1" allowOverlap="1">
            <wp:simplePos x="0" y="0"/>
            <wp:positionH relativeFrom="column">
              <wp:posOffset>3293110</wp:posOffset>
            </wp:positionH>
            <wp:positionV relativeFrom="paragraph">
              <wp:posOffset>74295</wp:posOffset>
            </wp:positionV>
            <wp:extent cx="2450465" cy="1202055"/>
            <wp:effectExtent l="0" t="0" r="6985" b="17145"/>
            <wp:wrapSquare wrapText="bothSides"/>
            <wp:docPr id="100027" name="图片 100027" descr="@@@6d140b2f-65bf-4ce4-bcac-d4b334e059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6d140b2f-65bf-4ce4-bcac-d4b334e059df"/>
                    <pic:cNvPicPr>
                      <a:picLocks noChangeAspect="1"/>
                    </pic:cNvPicPr>
                  </pic:nvPicPr>
                  <pic:blipFill>
                    <a:blip xmlns:r="http://schemas.openxmlformats.org/officeDocument/2006/relationships" r:embed="rId113"/>
                    <a:stretch>
                      <a:fillRect/>
                    </a:stretch>
                  </pic:blipFill>
                  <pic:spPr>
                    <a:xfrm>
                      <a:off x="0" y="0"/>
                      <a:ext cx="2450465" cy="1202055"/>
                    </a:xfrm>
                    <a:prstGeom prst="rect">
                      <a:avLst/>
                    </a:prstGeom>
                  </pic:spPr>
                </pic:pic>
              </a:graphicData>
            </a:graphic>
          </wp:anchor>
        </w:drawing>
      </w:r>
      <w:r>
        <w:rPr>
          <w:sz w:val="21"/>
          <w:szCs w:val="21"/>
        </w:rPr>
        <w:t>(2)渭块离开</w:t>
      </w:r>
      <w:r>
        <w:rPr>
          <w:rFonts w:ascii="Times New Roman" w:eastAsia="Times New Roman" w:hAnsi="Times New Roman" w:cs="Times New Roman"/>
          <w:i/>
          <w:sz w:val="21"/>
          <w:szCs w:val="21"/>
        </w:rPr>
        <w:t>C</w:t>
      </w:r>
      <w:r>
        <w:rPr>
          <w:sz w:val="21"/>
          <w:szCs w:val="21"/>
        </w:rPr>
        <w:t>点后在空中运动的时间</w:t>
      </w:r>
      <w:r>
        <w:rPr>
          <w:rFonts w:ascii="Times New Roman" w:eastAsia="Times New Roman" w:hAnsi="Times New Roman" w:cs="Times New Roman"/>
          <w:i/>
          <w:sz w:val="21"/>
          <w:szCs w:val="21"/>
        </w:rPr>
        <w:t>t</w:t>
      </w:r>
      <w:r>
        <w:rPr>
          <w:sz w:val="21"/>
          <w:szCs w:val="21"/>
        </w:rPr>
        <w:t>．</w:t>
      </w: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r>
        <w:rPr>
          <w:rFonts w:ascii="Times New Roman" w:eastAsia="Times New Roman" w:hAnsi="Times New Roman" w:cs="Times New Roman"/>
          <w:strike w:val="0"/>
          <w:kern w:val="0"/>
          <w:sz w:val="21"/>
          <w:szCs w:val="21"/>
          <w:u w:val="none"/>
        </w:rPr>
        <w:drawing>
          <wp:anchor distT="0" distB="0" distL="114300" distR="114300" simplePos="0" relativeHeight="251665408" behindDoc="0" locked="0" layoutInCell="1" allowOverlap="1">
            <wp:simplePos x="0" y="0"/>
            <wp:positionH relativeFrom="column">
              <wp:posOffset>2743200</wp:posOffset>
            </wp:positionH>
            <wp:positionV relativeFrom="paragraph">
              <wp:posOffset>1794510</wp:posOffset>
            </wp:positionV>
            <wp:extent cx="3067050" cy="1123950"/>
            <wp:effectExtent l="0" t="0" r="0" b="0"/>
            <wp:wrapSquare wrapText="bothSides"/>
            <wp:docPr id="100029" name="图片 100029" descr="@@@1a018bc2-e8e1-4896-b125-624e03f0e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1a018bc2-e8e1-4896-b125-624e03f0e258"/>
                    <pic:cNvPicPr>
                      <a:picLocks noChangeAspect="1"/>
                    </pic:cNvPicPr>
                  </pic:nvPicPr>
                  <pic:blipFill>
                    <a:blip xmlns:r="http://schemas.openxmlformats.org/officeDocument/2006/relationships" r:embed="rId114"/>
                    <a:stretch>
                      <a:fillRect/>
                    </a:stretch>
                  </pic:blipFill>
                  <pic:spPr>
                    <a:xfrm>
                      <a:off x="0" y="0"/>
                      <a:ext cx="3067050" cy="1123950"/>
                    </a:xfrm>
                    <a:prstGeom prst="rect">
                      <a:avLst/>
                    </a:prstGeom>
                  </pic:spPr>
                </pic:pic>
              </a:graphicData>
            </a:graphic>
          </wp:anchor>
        </w:drawing>
      </w:r>
      <w:r>
        <w:rPr>
          <w:sz w:val="21"/>
          <w:szCs w:val="21"/>
        </w:rPr>
        <w:t>15．</w:t>
      </w:r>
      <w:r>
        <w:rPr>
          <w:rFonts w:hint="eastAsia"/>
          <w:sz w:val="21"/>
          <w:szCs w:val="21"/>
          <w:lang w:eastAsia="zh-CN"/>
        </w:rPr>
        <w:t>（</w:t>
      </w:r>
      <w:r>
        <w:rPr>
          <w:rFonts w:hint="eastAsia"/>
          <w:sz w:val="21"/>
          <w:szCs w:val="21"/>
          <w:lang w:val="en-US" w:eastAsia="zh-CN"/>
        </w:rPr>
        <w:t>18分</w:t>
      </w:r>
      <w:r>
        <w:rPr>
          <w:rFonts w:hint="eastAsia"/>
          <w:sz w:val="21"/>
          <w:szCs w:val="21"/>
          <w:lang w:eastAsia="zh-CN"/>
        </w:rPr>
        <w:t>）</w:t>
      </w:r>
      <w:r>
        <w:rPr>
          <w:sz w:val="21"/>
          <w:szCs w:val="21"/>
        </w:rPr>
        <w:t>如图所示，半径为</w:t>
      </w:r>
      <w:r>
        <w:rPr>
          <w:sz w:val="21"/>
          <w:szCs w:val="21"/>
        </w:rPr>
        <w:object>
          <v:shape id="_x0000_i1077" type="#_x0000_t75" alt="eqId97c77240cab917a103c2377999b5d951" style="width:48.8pt;height:15.7pt" o:ole="" coordsize="21600,21600" o:preferrelative="t" filled="f" stroked="f">
            <v:stroke joinstyle="miter"/>
            <v:imagedata r:id="rId115" o:title="eqId97c77240cab917a103c2377999b5d951"/>
            <o:lock v:ext="edit" aspectratio="t"/>
            <w10:anchorlock/>
          </v:shape>
          <o:OLEObject Type="Embed" ProgID="Equation.DSMT4" ShapeID="_x0000_i1077" DrawAspect="Content" ObjectID="_1468075777" r:id="rId116"/>
        </w:object>
      </w:r>
      <w:r>
        <w:rPr>
          <w:sz w:val="21"/>
          <w:szCs w:val="21"/>
        </w:rPr>
        <w:t>的光滑圆弧面</w:t>
      </w:r>
      <w:r>
        <w:rPr>
          <w:sz w:val="21"/>
          <w:szCs w:val="21"/>
        </w:rPr>
        <w:object>
          <v:shape id="_x0000_i1078" type="#_x0000_t75" alt="eqIdf52a58fbaf4fea03567e88a9f0f6e37e" style="width:22.15pt;height:14.45pt" o:ole="" coordsize="21600,21600" o:preferrelative="t" filled="f" stroked="f">
            <v:stroke joinstyle="miter"/>
            <v:imagedata r:id="rId117" o:title="eqIdf52a58fbaf4fea03567e88a9f0f6e37e"/>
            <o:lock v:ext="edit" aspectratio="t"/>
            <w10:anchorlock/>
          </v:shape>
          <o:OLEObject Type="Embed" ProgID="Equation.DSMT4" ShapeID="_x0000_i1078" DrawAspect="Content" ObjectID="_1468075778" r:id="rId118"/>
        </w:object>
      </w:r>
      <w:r>
        <w:rPr>
          <w:sz w:val="21"/>
          <w:szCs w:val="21"/>
        </w:rPr>
        <w:t>与传送带</w:t>
      </w:r>
      <w:r>
        <w:rPr>
          <w:sz w:val="21"/>
          <w:szCs w:val="21"/>
        </w:rPr>
        <w:object>
          <v:shape id="_x0000_i1079" type="#_x0000_t75" alt="eqId0dc5c9827dfd0be5a9c85962d6ccbfb1" style="width:22.15pt;height:15.2pt" o:ole="" coordsize="21600,21600" o:preferrelative="t" filled="f" stroked="f">
            <v:stroke joinstyle="miter"/>
            <v:imagedata r:id="rId119" o:title="eqId0dc5c9827dfd0be5a9c85962d6ccbfb1"/>
            <o:lock v:ext="edit" aspectratio="t"/>
            <w10:anchorlock/>
          </v:shape>
          <o:OLEObject Type="Embed" ProgID="Equation.DSMT4" ShapeID="_x0000_i1079" DrawAspect="Content" ObjectID="_1468075779" r:id="rId120"/>
        </w:object>
      </w:r>
      <w:r>
        <w:rPr>
          <w:sz w:val="21"/>
          <w:szCs w:val="21"/>
        </w:rPr>
        <w:t>平滑连接（圆弧的圆心在</w:t>
      </w:r>
      <w:r>
        <w:rPr>
          <w:sz w:val="21"/>
          <w:szCs w:val="21"/>
        </w:rPr>
        <w:object>
          <v:shape id="_x0000_i1080" type="#_x0000_t75" alt="eqId7f9e8449aad35c5d840a3395ea86df6d" style="width:12.2pt;height:13.15pt" o:ole="" coordsize="21600,21600" o:preferrelative="t" filled="f" stroked="f">
            <v:stroke joinstyle="miter"/>
            <v:imagedata r:id="rId121" o:title="eqId7f9e8449aad35c5d840a3395ea86df6d"/>
            <o:lock v:ext="edit" aspectratio="t"/>
            <w10:anchorlock/>
          </v:shape>
          <o:OLEObject Type="Embed" ProgID="Equation.DSMT4" ShapeID="_x0000_i1080" DrawAspect="Content" ObjectID="_1468075780" r:id="rId122"/>
        </w:object>
      </w:r>
      <w:r>
        <w:rPr>
          <w:sz w:val="21"/>
          <w:szCs w:val="21"/>
        </w:rPr>
        <w:t>的正下方），传送带以</w:t>
      </w:r>
      <w:r>
        <w:rPr>
          <w:sz w:val="21"/>
          <w:szCs w:val="21"/>
        </w:rPr>
        <w:object>
          <v:shape id="_x0000_i1081" type="#_x0000_t75" alt="eqId85e75cc1192151a9e11c7721a9129d7b" style="width:48.8pt;height:15.3pt" o:ole="" coordsize="21600,21600" o:preferrelative="t" filled="f" stroked="f">
            <v:stroke joinstyle="miter"/>
            <v:imagedata r:id="rId123" o:title="eqId85e75cc1192151a9e11c7721a9129d7b"/>
            <o:lock v:ext="edit" aspectratio="t"/>
            <w10:anchorlock/>
          </v:shape>
          <o:OLEObject Type="Embed" ProgID="Equation.DSMT4" ShapeID="_x0000_i1081" DrawAspect="Content" ObjectID="_1468075781" r:id="rId124"/>
        </w:object>
      </w:r>
      <w:r>
        <w:rPr>
          <w:sz w:val="21"/>
          <w:szCs w:val="21"/>
        </w:rPr>
        <w:t>的速度逆时针匀速运动，</w:t>
      </w:r>
      <w:r>
        <w:rPr>
          <w:sz w:val="21"/>
          <w:szCs w:val="21"/>
        </w:rPr>
        <w:object>
          <v:shape id="_x0000_i1082" type="#_x0000_t75" alt="eqId5963abe8f421bd99a2aaa94831a951e9" style="width:13.3pt;height:13.3pt" o:ole="" coordsize="21600,21600" o:preferrelative="t" filled="f" stroked="f">
            <v:stroke joinstyle="miter"/>
            <v:imagedata r:id="rId125" o:title="eqId5963abe8f421bd99a2aaa94831a951e9"/>
            <o:lock v:ext="edit" aspectratio="t"/>
            <w10:anchorlock/>
          </v:shape>
          <o:OLEObject Type="Embed" ProgID="Equation.DSMT4" ShapeID="_x0000_i1082" DrawAspect="Content" ObjectID="_1468075782" r:id="rId126"/>
        </w:object>
      </w:r>
      <w:r>
        <w:rPr>
          <w:sz w:val="21"/>
          <w:szCs w:val="21"/>
        </w:rPr>
        <w:t>、</w:t>
      </w:r>
      <w:r>
        <w:rPr>
          <w:sz w:val="21"/>
          <w:szCs w:val="21"/>
        </w:rPr>
        <w:object>
          <v:shape id="_x0000_i1083" type="#_x0000_t75" alt="eqId7f9e8449aad35c5d840a3395ea86df6d" style="width:12.2pt;height:13.15pt" o:ole="" coordsize="21600,21600" o:preferrelative="t" filled="f" stroked="f">
            <v:stroke joinstyle="miter"/>
            <v:imagedata r:id="rId121" o:title="eqId7f9e8449aad35c5d840a3395ea86df6d"/>
            <o:lock v:ext="edit" aspectratio="t"/>
            <w10:anchorlock/>
          </v:shape>
          <o:OLEObject Type="Embed" ProgID="Equation.DSMT4" ShapeID="_x0000_i1083" DrawAspect="Content" ObjectID="_1468075783" r:id="rId127"/>
        </w:object>
      </w:r>
      <w:r>
        <w:rPr>
          <w:sz w:val="21"/>
          <w:szCs w:val="21"/>
        </w:rPr>
        <w:t>两点的水平距离为</w:t>
      </w:r>
      <w:r>
        <w:rPr>
          <w:sz w:val="21"/>
          <w:szCs w:val="21"/>
        </w:rPr>
        <w:object>
          <v:shape id="_x0000_i1084" type="#_x0000_t75" alt="eqIdbca00bdac8532a1e60aff8833baab1f0" style="width:42.1pt;height:15.15pt" o:ole="" coordsize="21600,21600" o:preferrelative="t" filled="f" stroked="f">
            <v:stroke joinstyle="miter"/>
            <v:imagedata r:id="rId128" o:title="eqIdbca00bdac8532a1e60aff8833baab1f0"/>
            <o:lock v:ext="edit" aspectratio="t"/>
            <w10:anchorlock/>
          </v:shape>
          <o:OLEObject Type="Embed" ProgID="Equation.DSMT4" ShapeID="_x0000_i1084" DrawAspect="Content" ObjectID="_1468075784" r:id="rId129"/>
        </w:object>
      </w:r>
      <w:r>
        <w:rPr>
          <w:sz w:val="21"/>
          <w:szCs w:val="21"/>
        </w:rPr>
        <w:t>，竖直高度差</w:t>
      </w:r>
      <w:r>
        <w:rPr>
          <w:sz w:val="21"/>
          <w:szCs w:val="21"/>
        </w:rPr>
        <w:object>
          <v:shape id="_x0000_i1085" type="#_x0000_t75" alt="eqIdcefc5cf0f2d3ba4efac69c46d79ae108" style="width:36.6pt;height:14.15pt" o:ole="" coordsize="21600,21600" o:preferrelative="t" filled="f" stroked="f">
            <v:stroke joinstyle="miter"/>
            <v:imagedata r:id="rId130" o:title="eqIdcefc5cf0f2d3ba4efac69c46d79ae108"/>
            <o:lock v:ext="edit" aspectratio="t"/>
            <w10:anchorlock/>
          </v:shape>
          <o:OLEObject Type="Embed" ProgID="Equation.DSMT4" ShapeID="_x0000_i1085" DrawAspect="Content" ObjectID="_1468075785" r:id="rId131"/>
        </w:object>
      </w:r>
      <w:r>
        <w:rPr>
          <w:sz w:val="21"/>
          <w:szCs w:val="21"/>
        </w:rPr>
        <w:t>。质量为2kg的物块（物块可看作质点）在水平恒力作用下从</w:t>
      </w:r>
      <w:r>
        <w:rPr>
          <w:sz w:val="21"/>
          <w:szCs w:val="21"/>
        </w:rPr>
        <w:object>
          <v:shape id="_x0000_i1086" type="#_x0000_t75" alt="eqId5963abe8f421bd99a2aaa94831a951e9" style="width:13.3pt;height:13.3pt" o:ole="" coordsize="21600,21600" o:preferrelative="t" filled="f" stroked="f">
            <v:stroke joinstyle="miter"/>
            <v:imagedata r:id="rId125" o:title="eqId5963abe8f421bd99a2aaa94831a951e9"/>
            <o:lock v:ext="edit" aspectratio="t"/>
            <w10:anchorlock/>
          </v:shape>
          <o:OLEObject Type="Embed" ProgID="Equation.DSMT4" ShapeID="_x0000_i1086" DrawAspect="Content" ObjectID="_1468075786" r:id="rId132"/>
        </w:object>
      </w:r>
      <w:r>
        <w:rPr>
          <w:sz w:val="21"/>
          <w:szCs w:val="21"/>
        </w:rPr>
        <w:t>点由静止运动到</w:t>
      </w:r>
      <w:r>
        <w:rPr>
          <w:sz w:val="21"/>
          <w:szCs w:val="21"/>
        </w:rPr>
        <w:object>
          <v:shape id="_x0000_i1087" type="#_x0000_t75" alt="eqId7f9e8449aad35c5d840a3395ea86df6d" style="width:12.2pt;height:13.15pt" o:ole="" coordsize="21600,21600" o:preferrelative="t" filled="f" stroked="f">
            <v:stroke joinstyle="miter"/>
            <v:imagedata r:id="rId121" o:title="eqId7f9e8449aad35c5d840a3395ea86df6d"/>
            <o:lock v:ext="edit" aspectratio="t"/>
            <w10:anchorlock/>
          </v:shape>
          <o:OLEObject Type="Embed" ProgID="Equation.DSMT4" ShapeID="_x0000_i1087" DrawAspect="Content" ObjectID="_1468075787" r:id="rId133"/>
        </w:object>
      </w:r>
      <w:r>
        <w:rPr>
          <w:sz w:val="21"/>
          <w:szCs w:val="21"/>
        </w:rPr>
        <w:t>点，物块在</w:t>
      </w:r>
      <w:r>
        <w:rPr>
          <w:sz w:val="21"/>
          <w:szCs w:val="21"/>
        </w:rPr>
        <w:object>
          <v:shape id="_x0000_i1088" type="#_x0000_t75" alt="eqId7f9e8449aad35c5d840a3395ea86df6d" style="width:12.2pt;height:13.15pt" o:ole="" coordsize="21600,21600" o:preferrelative="t" filled="f" stroked="f">
            <v:stroke joinstyle="miter"/>
            <v:imagedata r:id="rId121" o:title="eqId7f9e8449aad35c5d840a3395ea86df6d"/>
            <o:lock v:ext="edit" aspectratio="t"/>
            <w10:anchorlock/>
          </v:shape>
          <o:OLEObject Type="Embed" ProgID="Equation.DSMT4" ShapeID="_x0000_i1088" DrawAspect="Content" ObjectID="_1468075788" r:id="rId134"/>
        </w:object>
      </w:r>
      <w:r>
        <w:rPr>
          <w:sz w:val="21"/>
          <w:szCs w:val="21"/>
        </w:rPr>
        <w:t>点处时撤去水平恒力，此时物块对圆弧面的压力恰为零。物块与传送带间的动摩擦因数为0.2，传送带长16m，重力加速度为</w:t>
      </w:r>
      <w:r>
        <w:rPr>
          <w:sz w:val="21"/>
          <w:szCs w:val="21"/>
        </w:rPr>
        <w:object>
          <v:shape id="_x0000_i1089" type="#_x0000_t75" alt="eqId799edf593e3ba2b2372a83d9782be3a2" style="width:62.15pt;height:19.85pt" o:ole="" coordsize="21600,21600" o:preferrelative="t" filled="f" stroked="f">
            <v:stroke joinstyle="miter"/>
            <v:imagedata r:id="rId135" o:title="eqId799edf593e3ba2b2372a83d9782be3a2"/>
            <o:lock v:ext="edit" aspectratio="t"/>
            <w10:anchorlock/>
          </v:shape>
          <o:OLEObject Type="Embed" ProgID="Equation.DSMT4" ShapeID="_x0000_i1089" DrawAspect="Content" ObjectID="_1468075789" r:id="rId136"/>
        </w:object>
      </w:r>
      <w:r>
        <w:rPr>
          <w:sz w:val="21"/>
          <w:szCs w:val="21"/>
        </w:rPr>
        <w:t>，求：</w:t>
      </w:r>
    </w:p>
    <w:p>
      <w:pPr>
        <w:shd w:val="clear" w:color="auto" w:fill="auto"/>
        <w:spacing w:line="360" w:lineRule="auto"/>
        <w:jc w:val="left"/>
        <w:textAlignment w:val="center"/>
        <w:rPr>
          <w:sz w:val="21"/>
          <w:szCs w:val="21"/>
        </w:rPr>
      </w:pPr>
      <w:r>
        <w:rPr>
          <w:sz w:val="21"/>
          <w:szCs w:val="21"/>
        </w:rPr>
        <w:t>(1)水平恒力</w:t>
      </w:r>
      <w:r>
        <w:rPr>
          <w:sz w:val="21"/>
          <w:szCs w:val="21"/>
        </w:rPr>
        <w:object>
          <v:shape id="_x0000_i1090" type="#_x0000_t75" alt="eqIda0ed1ec316bc54c37c4286c208f55667" style="width:14.4pt;height:14.4pt" o:ole="" coordsize="21600,21600" o:preferrelative="t" filled="f" stroked="f">
            <v:stroke joinstyle="miter"/>
            <v:imagedata r:id="rId137" o:title="eqIda0ed1ec316bc54c37c4286c208f55667"/>
            <o:lock v:ext="edit" aspectratio="t"/>
            <w10:anchorlock/>
          </v:shape>
          <o:OLEObject Type="Embed" ProgID="Equation.DSMT4" ShapeID="_x0000_i1090" DrawAspect="Content" ObjectID="_1468075790" r:id="rId138"/>
        </w:object>
      </w:r>
      <w:r>
        <w:rPr>
          <w:sz w:val="21"/>
          <w:szCs w:val="21"/>
        </w:rPr>
        <w:t>的大小；</w:t>
      </w:r>
    </w:p>
    <w:p>
      <w:pPr>
        <w:shd w:val="clear" w:color="auto" w:fill="auto"/>
        <w:spacing w:line="360" w:lineRule="auto"/>
        <w:jc w:val="left"/>
        <w:textAlignment w:val="center"/>
        <w:rPr>
          <w:sz w:val="21"/>
          <w:szCs w:val="21"/>
        </w:rPr>
      </w:pPr>
      <w:r>
        <w:rPr>
          <w:sz w:val="21"/>
          <w:szCs w:val="21"/>
        </w:rPr>
        <w:t>(2)物块与传送带之间摩擦产生的热量。</w:t>
      </w: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p>
      <w:pPr>
        <w:shd w:val="clear" w:color="auto" w:fill="auto"/>
        <w:spacing w:line="360" w:lineRule="auto"/>
        <w:jc w:val="left"/>
        <w:textAlignment w:val="center"/>
        <w:rPr>
          <w:sz w:val="21"/>
          <w:szCs w:val="21"/>
        </w:rPr>
      </w:pPr>
    </w:p>
    <w:sectPr>
      <w:footerReference w:type="even" r:id="rId140"/>
      <w:headerReference w:type="default" r:id="rId139"/>
      <w:footerReference w:type="default" r:id="rId141"/>
      <w:pgSz w:w="20863" w:h="14740" w:orient="landscape"/>
      <w:pgMar w:top="737" w:right="737" w:bottom="737" w:left="737" w:header="851" w:footer="992" w:gutter="0"/>
      <w:pgNumType w:start="1"/>
      <w:cols w:num="2" w:sep="1" w:space="427"/>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AFF" w:usb1="C0007841" w:usb2="00000009" w:usb3="00000000" w:csb0="400401FF" w:csb1="FFFF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楷体" w:eastAsia="楷体" w:hAnsi="楷体" w:cs="楷体" w:hint="eastAsia"/>
        <w:sz w:val="21"/>
        <w:szCs w:val="21"/>
      </w:rPr>
    </w:pPr>
    <w:r>
      <w:rPr>
        <w:rFonts w:ascii="楷体" w:eastAsia="楷体" w:hAnsi="楷体" w:cs="楷体" w:hint="eastAsia"/>
        <w:sz w:val="21"/>
        <w:szCs w:val="21"/>
      </w:rPr>
      <w:t>答案第</w:t>
    </w:r>
    <w:r>
      <w:rPr>
        <w:rFonts w:ascii="楷体" w:eastAsia="楷体" w:hAnsi="楷体" w:cs="楷体" w:hint="eastAsia"/>
        <w:sz w:val="21"/>
        <w:szCs w:val="21"/>
      </w:rPr>
      <w:fldChar w:fldCharType="begin"/>
    </w:r>
    <w:r>
      <w:rPr>
        <w:rFonts w:ascii="楷体" w:eastAsia="楷体" w:hAnsi="楷体" w:cs="楷体" w:hint="eastAsia"/>
        <w:sz w:val="21"/>
        <w:szCs w:val="21"/>
      </w:rPr>
      <w:instrText xml:space="preserve"> =</w:instrText>
    </w:r>
    <w:r>
      <w:rPr>
        <w:rFonts w:ascii="楷体" w:eastAsia="楷体" w:hAnsi="楷体" w:cs="楷体" w:hint="eastAsia"/>
        <w:sz w:val="21"/>
        <w:szCs w:val="21"/>
      </w:rPr>
      <w:fldChar w:fldCharType="begin"/>
    </w:r>
    <w:r>
      <w:rPr>
        <w:rFonts w:ascii="楷体" w:eastAsia="楷体" w:hAnsi="楷体" w:cs="楷体" w:hint="eastAsia"/>
        <w:sz w:val="21"/>
        <w:szCs w:val="21"/>
      </w:rPr>
      <w:instrText xml:space="preserve"> page </w:instrText>
    </w:r>
    <w:r>
      <w:rPr>
        <w:rFonts w:ascii="楷体" w:eastAsia="楷体" w:hAnsi="楷体" w:cs="楷体" w:hint="eastAsia"/>
        <w:sz w:val="21"/>
        <w:szCs w:val="21"/>
      </w:rPr>
      <w:fldChar w:fldCharType="separate"/>
    </w:r>
    <w:r>
      <w:rPr>
        <w:rFonts w:ascii="楷体" w:eastAsia="楷体" w:hAnsi="楷体" w:cs="楷体" w:hint="eastAsia"/>
        <w:sz w:val="21"/>
        <w:szCs w:val="21"/>
      </w:rPr>
      <w:instrText>1</w:instrText>
    </w:r>
    <w:r>
      <w:rPr>
        <w:rFonts w:ascii="楷体" w:eastAsia="楷体" w:hAnsi="楷体" w:cs="楷体" w:hint="eastAsia"/>
        <w:sz w:val="21"/>
        <w:szCs w:val="21"/>
      </w:rPr>
      <w:fldChar w:fldCharType="end"/>
    </w:r>
    <w:r>
      <w:rPr>
        <w:rFonts w:ascii="楷体" w:eastAsia="楷体" w:hAnsi="楷体" w:cs="楷体" w:hint="eastAsia"/>
        <w:sz w:val="21"/>
        <w:szCs w:val="21"/>
      </w:rPr>
      <w:instrText xml:space="preserve"> </w:instrText>
    </w:r>
    <w:r>
      <w:rPr>
        <w:rFonts w:ascii="楷体" w:eastAsia="楷体" w:hAnsi="楷体" w:cs="楷体" w:hint="eastAsia"/>
        <w:sz w:val="21"/>
        <w:szCs w:val="21"/>
      </w:rPr>
      <w:fldChar w:fldCharType="separate"/>
    </w:r>
    <w:r>
      <w:rPr>
        <w:rFonts w:ascii="楷体" w:eastAsia="楷体" w:hAnsi="楷体" w:cs="楷体" w:hint="eastAsia"/>
        <w:sz w:val="21"/>
        <w:szCs w:val="21"/>
      </w:rPr>
      <w:t>1</w:t>
    </w:r>
    <w:r>
      <w:rPr>
        <w:rFonts w:ascii="楷体" w:eastAsia="楷体" w:hAnsi="楷体" w:cs="楷体" w:hint="eastAsia"/>
        <w:sz w:val="21"/>
        <w:szCs w:val="21"/>
      </w:rPr>
      <w:fldChar w:fldCharType="end"/>
    </w:r>
    <w:r>
      <w:rPr>
        <w:rFonts w:ascii="楷体" w:eastAsia="楷体" w:hAnsi="楷体" w:cs="楷体" w:hint="eastAsia"/>
        <w:sz w:val="21"/>
        <w:szCs w:val="21"/>
      </w:rPr>
      <w:t>页，共</w:t>
    </w:r>
    <w:r>
      <w:rPr>
        <w:rFonts w:ascii="楷体" w:eastAsia="楷体" w:hAnsi="楷体" w:cs="楷体" w:hint="eastAsia"/>
        <w:sz w:val="21"/>
        <w:szCs w:val="21"/>
      </w:rPr>
      <w:fldChar w:fldCharType="begin"/>
    </w:r>
    <w:r>
      <w:rPr>
        <w:rFonts w:ascii="楷体" w:eastAsia="楷体" w:hAnsi="楷体" w:cs="楷体" w:hint="eastAsia"/>
        <w:sz w:val="21"/>
        <w:szCs w:val="21"/>
      </w:rPr>
      <w:instrText xml:space="preserve"> =</w:instrText>
    </w:r>
    <w:r>
      <w:rPr>
        <w:rFonts w:ascii="楷体" w:eastAsia="楷体" w:hAnsi="楷体" w:cs="楷体" w:hint="eastAsia"/>
        <w:sz w:val="21"/>
        <w:szCs w:val="21"/>
      </w:rPr>
      <w:fldChar w:fldCharType="begin"/>
    </w:r>
    <w:r>
      <w:rPr>
        <w:rFonts w:ascii="楷体" w:eastAsia="楷体" w:hAnsi="楷体" w:cs="楷体" w:hint="eastAsia"/>
        <w:sz w:val="21"/>
        <w:szCs w:val="21"/>
      </w:rPr>
      <w:instrText xml:space="preserve"> sectionpages </w:instrText>
    </w:r>
    <w:r>
      <w:rPr>
        <w:rFonts w:ascii="楷体" w:eastAsia="楷体" w:hAnsi="楷体" w:cs="楷体" w:hint="eastAsia"/>
        <w:sz w:val="21"/>
        <w:szCs w:val="21"/>
      </w:rPr>
      <w:fldChar w:fldCharType="separate"/>
    </w:r>
    <w:r>
      <w:rPr>
        <w:rFonts w:ascii="楷体" w:eastAsia="楷体" w:hAnsi="楷体" w:cs="楷体" w:hint="eastAsia"/>
        <w:sz w:val="21"/>
        <w:szCs w:val="21"/>
      </w:rPr>
      <w:instrText>2</w:instrText>
    </w:r>
    <w:r>
      <w:rPr>
        <w:rFonts w:ascii="楷体" w:eastAsia="楷体" w:hAnsi="楷体" w:cs="楷体" w:hint="eastAsia"/>
        <w:sz w:val="21"/>
        <w:szCs w:val="21"/>
      </w:rPr>
      <w:fldChar w:fldCharType="end"/>
    </w:r>
    <w:r>
      <w:rPr>
        <w:rFonts w:ascii="楷体" w:eastAsia="楷体" w:hAnsi="楷体" w:cs="楷体" w:hint="eastAsia"/>
        <w:sz w:val="21"/>
        <w:szCs w:val="21"/>
      </w:rPr>
      <w:instrText xml:space="preserve"> </w:instrText>
    </w:r>
    <w:r>
      <w:rPr>
        <w:rFonts w:ascii="楷体" w:eastAsia="楷体" w:hAnsi="楷体" w:cs="楷体" w:hint="eastAsia"/>
        <w:sz w:val="21"/>
        <w:szCs w:val="21"/>
      </w:rPr>
      <w:fldChar w:fldCharType="separate"/>
    </w:r>
    <w:r>
      <w:rPr>
        <w:rFonts w:ascii="楷体" w:eastAsia="楷体" w:hAnsi="楷体" w:cs="楷体" w:hint="eastAsia"/>
        <w:sz w:val="21"/>
        <w:szCs w:val="21"/>
      </w:rPr>
      <w:t>2</w:t>
    </w:r>
    <w:r>
      <w:rPr>
        <w:rFonts w:ascii="楷体" w:eastAsia="楷体" w:hAnsi="楷体" w:cs="楷体" w:hint="eastAsia"/>
        <w:sz w:val="21"/>
        <w:szCs w:val="21"/>
      </w:rPr>
      <w:fldChar w:fldCharType="end"/>
    </w:r>
    <w:r>
      <w:rPr>
        <w:rFonts w:ascii="楷体" w:eastAsia="楷体" w:hAnsi="楷体" w:cs="楷体" w:hint="eastAsia"/>
        <w:sz w:val="21"/>
        <w:szCs w:val="21"/>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F0B1EB"/>
    <w:multiLevelType w:val="singleLevel"/>
    <w:tmpl w:val="99F0B1E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6B322F"/>
    <w:rsid w:val="00776133"/>
    <w:rsid w:val="00811C76"/>
    <w:rsid w:val="008C07DE"/>
    <w:rsid w:val="009E611B"/>
    <w:rsid w:val="00A30CCE"/>
    <w:rsid w:val="00AC3E9C"/>
    <w:rsid w:val="00BC2225"/>
    <w:rsid w:val="00BC4F14"/>
    <w:rsid w:val="00BF535F"/>
    <w:rsid w:val="00C02FC6"/>
    <w:rsid w:val="00C806B0"/>
    <w:rsid w:val="00CE4DB5"/>
    <w:rsid w:val="00D304EF"/>
    <w:rsid w:val="00E476EE"/>
    <w:rsid w:val="00EF035E"/>
    <w:rsid w:val="00F16B29"/>
    <w:rsid w:val="00FA429B"/>
    <w:rsid w:val="09F92F9F"/>
    <w:rsid w:val="194D74B2"/>
    <w:rsid w:val="2990128C"/>
    <w:rsid w:val="35C506A4"/>
    <w:rsid w:val="437F1D2A"/>
    <w:rsid w:val="4BEB4FD0"/>
    <w:rsid w:val="525529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wmf"/><Relationship Id="rId100" Type="http://schemas.openxmlformats.org/officeDocument/2006/relationships/image" Target="media/image52.wmf"/><Relationship Id="rId101" Type="http://schemas.openxmlformats.org/officeDocument/2006/relationships/oleObject" Target="embeddings/oleObject45.bin"/><Relationship Id="rId102" Type="http://schemas.openxmlformats.org/officeDocument/2006/relationships/oleObject" Target="embeddings/oleObject46.bin"/><Relationship Id="rId103" Type="http://schemas.openxmlformats.org/officeDocument/2006/relationships/oleObject" Target="embeddings/oleObject47.bin"/><Relationship Id="rId104" Type="http://schemas.openxmlformats.org/officeDocument/2006/relationships/image" Target="media/image53.wmf"/><Relationship Id="rId105" Type="http://schemas.openxmlformats.org/officeDocument/2006/relationships/oleObject" Target="embeddings/oleObject48.bin"/><Relationship Id="rId106" Type="http://schemas.openxmlformats.org/officeDocument/2006/relationships/image" Target="media/image54.wmf"/><Relationship Id="rId107" Type="http://schemas.openxmlformats.org/officeDocument/2006/relationships/oleObject" Target="embeddings/oleObject49.bin"/><Relationship Id="rId108" Type="http://schemas.openxmlformats.org/officeDocument/2006/relationships/image" Target="media/image55.wmf"/><Relationship Id="rId109" Type="http://schemas.openxmlformats.org/officeDocument/2006/relationships/oleObject" Target="embeddings/oleObject50.bin"/><Relationship Id="rId11" Type="http://schemas.openxmlformats.org/officeDocument/2006/relationships/oleObject" Target="embeddings/oleObject2.bin"/><Relationship Id="rId110" Type="http://schemas.openxmlformats.org/officeDocument/2006/relationships/image" Target="media/image56.wmf"/><Relationship Id="rId111" Type="http://schemas.openxmlformats.org/officeDocument/2006/relationships/oleObject" Target="embeddings/oleObject51.bin"/><Relationship Id="rId112" Type="http://schemas.openxmlformats.org/officeDocument/2006/relationships/oleObject" Target="embeddings/oleObject52.bin"/><Relationship Id="rId113" Type="http://schemas.openxmlformats.org/officeDocument/2006/relationships/image" Target="media/image57.png"/><Relationship Id="rId114" Type="http://schemas.openxmlformats.org/officeDocument/2006/relationships/image" Target="media/image58.png"/><Relationship Id="rId115" Type="http://schemas.openxmlformats.org/officeDocument/2006/relationships/image" Target="media/image59.wmf"/><Relationship Id="rId116" Type="http://schemas.openxmlformats.org/officeDocument/2006/relationships/oleObject" Target="embeddings/oleObject53.bin"/><Relationship Id="rId117" Type="http://schemas.openxmlformats.org/officeDocument/2006/relationships/image" Target="media/image60.wmf"/><Relationship Id="rId118" Type="http://schemas.openxmlformats.org/officeDocument/2006/relationships/oleObject" Target="embeddings/oleObject54.bin"/><Relationship Id="rId119" Type="http://schemas.openxmlformats.org/officeDocument/2006/relationships/image" Target="media/image61.wmf"/><Relationship Id="rId12" Type="http://schemas.openxmlformats.org/officeDocument/2006/relationships/image" Target="media/image6.wmf"/><Relationship Id="rId120" Type="http://schemas.openxmlformats.org/officeDocument/2006/relationships/oleObject" Target="embeddings/oleObject55.bin"/><Relationship Id="rId121" Type="http://schemas.openxmlformats.org/officeDocument/2006/relationships/image" Target="media/image62.wmf"/><Relationship Id="rId122" Type="http://schemas.openxmlformats.org/officeDocument/2006/relationships/oleObject" Target="embeddings/oleObject56.bin"/><Relationship Id="rId123" Type="http://schemas.openxmlformats.org/officeDocument/2006/relationships/image" Target="media/image63.wmf"/><Relationship Id="rId124" Type="http://schemas.openxmlformats.org/officeDocument/2006/relationships/oleObject" Target="embeddings/oleObject57.bin"/><Relationship Id="rId125" Type="http://schemas.openxmlformats.org/officeDocument/2006/relationships/image" Target="media/image64.wmf"/><Relationship Id="rId126" Type="http://schemas.openxmlformats.org/officeDocument/2006/relationships/oleObject" Target="embeddings/oleObject58.bin"/><Relationship Id="rId127" Type="http://schemas.openxmlformats.org/officeDocument/2006/relationships/oleObject" Target="embeddings/oleObject59.bin"/><Relationship Id="rId128" Type="http://schemas.openxmlformats.org/officeDocument/2006/relationships/image" Target="media/image65.wmf"/><Relationship Id="rId129" Type="http://schemas.openxmlformats.org/officeDocument/2006/relationships/oleObject" Target="embeddings/oleObject60.bin"/><Relationship Id="rId13" Type="http://schemas.openxmlformats.org/officeDocument/2006/relationships/oleObject" Target="embeddings/oleObject3.bin"/><Relationship Id="rId130" Type="http://schemas.openxmlformats.org/officeDocument/2006/relationships/image" Target="media/image66.wmf"/><Relationship Id="rId131" Type="http://schemas.openxmlformats.org/officeDocument/2006/relationships/oleObject" Target="embeddings/oleObject61.bin"/><Relationship Id="rId132" Type="http://schemas.openxmlformats.org/officeDocument/2006/relationships/oleObject" Target="embeddings/oleObject62.bin"/><Relationship Id="rId133" Type="http://schemas.openxmlformats.org/officeDocument/2006/relationships/oleObject" Target="embeddings/oleObject63.bin"/><Relationship Id="rId134" Type="http://schemas.openxmlformats.org/officeDocument/2006/relationships/oleObject" Target="embeddings/oleObject64.bin"/><Relationship Id="rId135" Type="http://schemas.openxmlformats.org/officeDocument/2006/relationships/image" Target="media/image67.wmf"/><Relationship Id="rId136" Type="http://schemas.openxmlformats.org/officeDocument/2006/relationships/oleObject" Target="embeddings/oleObject65.bin"/><Relationship Id="rId137" Type="http://schemas.openxmlformats.org/officeDocument/2006/relationships/image" Target="media/image68.wmf"/><Relationship Id="rId138" Type="http://schemas.openxmlformats.org/officeDocument/2006/relationships/oleObject" Target="embeddings/oleObject66.bin"/><Relationship Id="rId14" Type="http://schemas.openxmlformats.org/officeDocument/2006/relationships/image" Target="media/image7.wmf"/><Relationship Id="rId140" Type="http://schemas.openxmlformats.org/officeDocument/2006/relationships/footer" Target="footer1.xml"/><Relationship Id="rId142" Type="http://schemas.openxmlformats.org/officeDocument/2006/relationships/theme" Target="theme/theme1.xml"/><Relationship Id="rId143" Type="http://schemas.openxmlformats.org/officeDocument/2006/relationships/numbering" Target="numbering.xml"/><Relationship Id="rId144" Type="http://schemas.openxmlformats.org/officeDocument/2006/relationships/styles" Target="styles.xml"/><Relationship Id="rId15" Type="http://schemas.openxmlformats.org/officeDocument/2006/relationships/oleObject" Target="embeddings/oleObject4.bin"/><Relationship Id="rId16" Type="http://schemas.openxmlformats.org/officeDocument/2006/relationships/image" Target="media/image8.wmf"/><Relationship Id="rId17" Type="http://schemas.openxmlformats.org/officeDocument/2006/relationships/oleObject" Target="embeddings/oleObject5.bin"/><Relationship Id="rId18" Type="http://schemas.openxmlformats.org/officeDocument/2006/relationships/image" Target="media/image9.wmf"/><Relationship Id="rId19" Type="http://schemas.openxmlformats.org/officeDocument/2006/relationships/oleObject" Target="embeddings/oleObject6.bin"/><Relationship Id="rId2" Type="http://schemas.openxmlformats.org/officeDocument/2006/relationships/webSettings" Target="webSettings.xml"/><Relationship Id="rId20" Type="http://schemas.openxmlformats.org/officeDocument/2006/relationships/image" Target="media/image10.wmf"/><Relationship Id="rId21" Type="http://schemas.openxmlformats.org/officeDocument/2006/relationships/oleObject" Target="embeddings/oleObject7.bin"/><Relationship Id="rId22" Type="http://schemas.openxmlformats.org/officeDocument/2006/relationships/image" Target="media/image11.wmf"/><Relationship Id="rId23" Type="http://schemas.openxmlformats.org/officeDocument/2006/relationships/oleObject" Target="embeddings/oleObject8.bin"/><Relationship Id="rId24" Type="http://schemas.openxmlformats.org/officeDocument/2006/relationships/image" Target="media/image12.wmf"/><Relationship Id="rId25" Type="http://schemas.openxmlformats.org/officeDocument/2006/relationships/oleObject" Target="embeddings/oleObject9.bin"/><Relationship Id="rId26" Type="http://schemas.openxmlformats.org/officeDocument/2006/relationships/image" Target="media/image13.wmf"/><Relationship Id="rId27" Type="http://schemas.openxmlformats.org/officeDocument/2006/relationships/oleObject" Target="embeddings/oleObject10.bin"/><Relationship Id="rId28" Type="http://schemas.openxmlformats.org/officeDocument/2006/relationships/image" Target="media/image14.wmf"/><Relationship Id="rId29" Type="http://schemas.openxmlformats.org/officeDocument/2006/relationships/oleObject" Target="embeddings/oleObject11.bin"/><Relationship Id="rId3" Type="http://schemas.openxmlformats.org/officeDocument/2006/relationships/fontTable" Target="fontTable.xml"/><Relationship Id="rId30" Type="http://schemas.openxmlformats.org/officeDocument/2006/relationships/image" Target="media/image15.png"/><Relationship Id="rId31" Type="http://schemas.openxmlformats.org/officeDocument/2006/relationships/image" Target="media/image16.wmf"/><Relationship Id="rId32" Type="http://schemas.openxmlformats.org/officeDocument/2006/relationships/oleObject" Target="embeddings/oleObject12.bin"/><Relationship Id="rId33" Type="http://schemas.openxmlformats.org/officeDocument/2006/relationships/image" Target="media/image17.wmf"/><Relationship Id="rId34" Type="http://schemas.openxmlformats.org/officeDocument/2006/relationships/oleObject" Target="embeddings/oleObject13.bin"/><Relationship Id="rId35" Type="http://schemas.openxmlformats.org/officeDocument/2006/relationships/image" Target="media/image18.png"/><Relationship Id="rId36" Type="http://schemas.openxmlformats.org/officeDocument/2006/relationships/image" Target="media/image19.wmf"/><Relationship Id="rId37" Type="http://schemas.openxmlformats.org/officeDocument/2006/relationships/oleObject" Target="embeddings/oleObject14.bin"/><Relationship Id="rId38" Type="http://schemas.openxmlformats.org/officeDocument/2006/relationships/image" Target="media/image20.wmf"/><Relationship Id="rId39" Type="http://schemas.openxmlformats.org/officeDocument/2006/relationships/oleObject" Target="embeddings/oleObject15.bin"/><Relationship Id="rId4" Type="http://schemas.openxmlformats.org/officeDocument/2006/relationships/customXml" Target="../customXml/item1.xml"/><Relationship Id="rId40" Type="http://schemas.openxmlformats.org/officeDocument/2006/relationships/image" Target="media/image21.wmf"/><Relationship Id="rId41" Type="http://schemas.openxmlformats.org/officeDocument/2006/relationships/oleObject" Target="embeddings/oleObject16.bin"/><Relationship Id="rId42" Type="http://schemas.openxmlformats.org/officeDocument/2006/relationships/image" Target="media/image22.wmf"/><Relationship Id="rId43" Type="http://schemas.openxmlformats.org/officeDocument/2006/relationships/oleObject" Target="embeddings/oleObject17.bin"/><Relationship Id="rId44" Type="http://schemas.openxmlformats.org/officeDocument/2006/relationships/image" Target="media/image23.wmf"/><Relationship Id="rId45" Type="http://schemas.openxmlformats.org/officeDocument/2006/relationships/oleObject" Target="embeddings/oleObject18.bin"/><Relationship Id="rId46" Type="http://schemas.openxmlformats.org/officeDocument/2006/relationships/image" Target="media/image24.wmf"/><Relationship Id="rId47" Type="http://schemas.openxmlformats.org/officeDocument/2006/relationships/oleObject" Target="embeddings/oleObject19.bin"/><Relationship Id="rId48" Type="http://schemas.openxmlformats.org/officeDocument/2006/relationships/image" Target="media/image25.wmf"/><Relationship Id="rId49" Type="http://schemas.openxmlformats.org/officeDocument/2006/relationships/oleObject" Target="embeddings/oleObject20.bin"/><Relationship Id="rId5" Type="http://schemas.openxmlformats.org/officeDocument/2006/relationships/image" Target="media/image1.png"/><Relationship Id="rId50" Type="http://schemas.openxmlformats.org/officeDocument/2006/relationships/image" Target="media/image26.png"/><Relationship Id="rId51" Type="http://schemas.openxmlformats.org/officeDocument/2006/relationships/image" Target="media/image27.wmf"/><Relationship Id="rId52" Type="http://schemas.openxmlformats.org/officeDocument/2006/relationships/oleObject" Target="embeddings/oleObject21.bin"/><Relationship Id="rId53" Type="http://schemas.openxmlformats.org/officeDocument/2006/relationships/image" Target="media/image28.wmf"/><Relationship Id="rId54" Type="http://schemas.openxmlformats.org/officeDocument/2006/relationships/oleObject" Target="embeddings/oleObject22.bin"/><Relationship Id="rId55" Type="http://schemas.openxmlformats.org/officeDocument/2006/relationships/image" Target="media/image29.png"/><Relationship Id="rId56" Type="http://schemas.openxmlformats.org/officeDocument/2006/relationships/oleObject" Target="embeddings/oleObject23.bin"/><Relationship Id="rId57" Type="http://schemas.openxmlformats.org/officeDocument/2006/relationships/image" Target="media/image30.wmf"/><Relationship Id="rId58" Type="http://schemas.openxmlformats.org/officeDocument/2006/relationships/oleObject" Target="embeddings/oleObject24.bin"/><Relationship Id="rId59" Type="http://schemas.openxmlformats.org/officeDocument/2006/relationships/oleObject" Target="embeddings/oleObject25.bin"/><Relationship Id="rId6" Type="http://schemas.openxmlformats.org/officeDocument/2006/relationships/image" Target="media/image2.png"/><Relationship Id="rId60" Type="http://schemas.openxmlformats.org/officeDocument/2006/relationships/oleObject" Target="embeddings/oleObject26.bin"/><Relationship Id="rId61" Type="http://schemas.openxmlformats.org/officeDocument/2006/relationships/image" Target="media/image31.wmf"/><Relationship Id="rId62" Type="http://schemas.openxmlformats.org/officeDocument/2006/relationships/oleObject" Target="embeddings/oleObject27.bin"/><Relationship Id="rId63" Type="http://schemas.openxmlformats.org/officeDocument/2006/relationships/image" Target="media/image32.wmf"/><Relationship Id="rId64" Type="http://schemas.openxmlformats.org/officeDocument/2006/relationships/oleObject" Target="embeddings/oleObject28.bin"/><Relationship Id="rId65" Type="http://schemas.openxmlformats.org/officeDocument/2006/relationships/image" Target="media/image33.wmf"/><Relationship Id="rId66" Type="http://schemas.openxmlformats.org/officeDocument/2006/relationships/oleObject" Target="embeddings/oleObject29.bin"/><Relationship Id="rId67" Type="http://schemas.openxmlformats.org/officeDocument/2006/relationships/image" Target="media/image34.png"/><Relationship Id="rId68" Type="http://schemas.openxmlformats.org/officeDocument/2006/relationships/image" Target="media/image35.wmf"/><Relationship Id="rId69" Type="http://schemas.openxmlformats.org/officeDocument/2006/relationships/oleObject" Target="embeddings/oleObject30.bin"/><Relationship Id="rId7" Type="http://schemas.openxmlformats.org/officeDocument/2006/relationships/image" Target="media/image3.png"/><Relationship Id="rId70" Type="http://schemas.openxmlformats.org/officeDocument/2006/relationships/oleObject" Target="embeddings/oleObject31.bin"/><Relationship Id="rId71" Type="http://schemas.openxmlformats.org/officeDocument/2006/relationships/image" Target="media/image36.wmf"/><Relationship Id="rId72" Type="http://schemas.openxmlformats.org/officeDocument/2006/relationships/oleObject" Target="embeddings/oleObject32.bin"/><Relationship Id="rId73" Type="http://schemas.openxmlformats.org/officeDocument/2006/relationships/image" Target="media/image37.png"/><Relationship Id="rId74" Type="http://schemas.openxmlformats.org/officeDocument/2006/relationships/image" Target="media/image38.wmf"/><Relationship Id="rId75" Type="http://schemas.openxmlformats.org/officeDocument/2006/relationships/oleObject" Target="embeddings/oleObject33.bin"/><Relationship Id="rId76" Type="http://schemas.openxmlformats.org/officeDocument/2006/relationships/image" Target="media/image39.wmf"/><Relationship Id="rId77" Type="http://schemas.openxmlformats.org/officeDocument/2006/relationships/oleObject" Target="embeddings/oleObject34.bin"/><Relationship Id="rId78" Type="http://schemas.openxmlformats.org/officeDocument/2006/relationships/image" Target="media/image40.wmf"/><Relationship Id="rId79" Type="http://schemas.openxmlformats.org/officeDocument/2006/relationships/oleObject" Target="embeddings/oleObject35.bin"/><Relationship Id="rId8" Type="http://schemas.openxmlformats.org/officeDocument/2006/relationships/image" Target="media/image4.wmf"/><Relationship Id="rId80" Type="http://schemas.openxmlformats.org/officeDocument/2006/relationships/image" Target="media/image41.wmf"/><Relationship Id="rId81" Type="http://schemas.openxmlformats.org/officeDocument/2006/relationships/oleObject" Target="embeddings/oleObject36.bin"/><Relationship Id="rId82" Type="http://schemas.openxmlformats.org/officeDocument/2006/relationships/image" Target="media/image42.png"/><Relationship Id="rId83" Type="http://schemas.openxmlformats.org/officeDocument/2006/relationships/image" Target="media/image43.png"/><Relationship Id="rId84" Type="http://schemas.openxmlformats.org/officeDocument/2006/relationships/image" Target="media/image44.wmf"/><Relationship Id="rId85" Type="http://schemas.openxmlformats.org/officeDocument/2006/relationships/oleObject" Target="embeddings/oleObject37.bin"/><Relationship Id="rId86" Type="http://schemas.openxmlformats.org/officeDocument/2006/relationships/image" Target="media/image45.png"/><Relationship Id="rId87" Type="http://schemas.openxmlformats.org/officeDocument/2006/relationships/image" Target="media/image46.png"/><Relationship Id="rId88" Type="http://schemas.openxmlformats.org/officeDocument/2006/relationships/image" Target="media/image47.wmf"/><Relationship Id="rId89" Type="http://schemas.openxmlformats.org/officeDocument/2006/relationships/oleObject" Target="embeddings/oleObject38.bin"/><Relationship Id="rId9" Type="http://schemas.openxmlformats.org/officeDocument/2006/relationships/oleObject" Target="embeddings/oleObject1.bin"/><Relationship Id="rId90" Type="http://schemas.openxmlformats.org/officeDocument/2006/relationships/image" Target="media/image48.wmf"/><Relationship Id="rId91" Type="http://schemas.openxmlformats.org/officeDocument/2006/relationships/oleObject" Target="embeddings/oleObject39.bin"/><Relationship Id="rId92" Type="http://schemas.openxmlformats.org/officeDocument/2006/relationships/image" Target="media/image49.wmf"/><Relationship Id="rId93" Type="http://schemas.openxmlformats.org/officeDocument/2006/relationships/oleObject" Target="embeddings/oleObject40.bin"/><Relationship Id="rId94" Type="http://schemas.openxmlformats.org/officeDocument/2006/relationships/image" Target="media/image50.wmf"/><Relationship Id="rId95" Type="http://schemas.openxmlformats.org/officeDocument/2006/relationships/oleObject" Target="embeddings/oleObject41.bin"/><Relationship Id="rId96" Type="http://schemas.openxmlformats.org/officeDocument/2006/relationships/image" Target="media/image51.wmf"/><Relationship Id="rId97" Type="http://schemas.openxmlformats.org/officeDocument/2006/relationships/oleObject" Target="embeddings/oleObject42.bin"/><Relationship Id="rId98" Type="http://schemas.openxmlformats.org/officeDocument/2006/relationships/oleObject" Target="embeddings/oleObject43.bin"/><Relationship Id="rId99" Type="http://schemas.openxmlformats.org/officeDocument/2006/relationships/oleObject" Target="embeddings/oleObject44.bin"/><Relationship Id="rId139" Type="http://schemas.openxmlformats.org/officeDocument/2006/relationships/header" Target="header1.xml"/><Relationship Id="rId14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