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35E" w:rsidRPr="00424857" w:rsidRDefault="00724BE3" w:rsidP="003228D5">
      <w:pPr>
        <w:pStyle w:val="1"/>
        <w:jc w:val="center"/>
        <w:textAlignment w:val="center"/>
        <w:rPr>
          <w:rFonts w:ascii="宋体" w:hAnsi="宋体" w:cs="宋体"/>
          <w:b/>
          <w:color w:val="000000" w:themeColor="text1"/>
          <w:kern w:val="2"/>
          <w:sz w:val="30"/>
          <w:szCs w:val="22"/>
        </w:rPr>
      </w:pPr>
      <w:bookmarkStart w:id="0" w:name="_GoBack"/>
      <w:r w:rsidRPr="00424857">
        <w:rPr>
          <w:rFonts w:ascii="宋体" w:hAnsi="宋体" w:cs="宋体"/>
          <w:b/>
          <w:color w:val="000000" w:themeColor="text1"/>
          <w:kern w:val="2"/>
          <w:sz w:val="30"/>
          <w:szCs w:val="22"/>
        </w:rPr>
        <w:t>辽宁省大连市滨城高中联盟</w:t>
      </w:r>
      <w:r w:rsidRPr="00424857">
        <w:rPr>
          <w:rFonts w:ascii="宋体" w:hAnsi="宋体" w:cs="宋体"/>
          <w:b/>
          <w:color w:val="000000" w:themeColor="text1"/>
          <w:kern w:val="2"/>
          <w:sz w:val="30"/>
          <w:szCs w:val="22"/>
        </w:rPr>
        <w:t>2025-2026</w:t>
      </w:r>
      <w:r w:rsidRPr="00424857">
        <w:rPr>
          <w:rFonts w:ascii="宋体" w:hAnsi="宋体" w:cs="宋体"/>
          <w:b/>
          <w:color w:val="000000" w:themeColor="text1"/>
          <w:kern w:val="2"/>
          <w:sz w:val="30"/>
          <w:szCs w:val="22"/>
        </w:rPr>
        <w:t>学年高二上学期期中物理试卷</w:t>
      </w:r>
    </w:p>
    <w:p w:rsidR="00EF035E" w:rsidRPr="00424857" w:rsidRDefault="00724BE3" w:rsidP="003228D5">
      <w:pPr>
        <w:pStyle w:val="1"/>
        <w:jc w:val="left"/>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t>一、单选题</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．电学是物理学中一个重要分支，下列说法正确的是（　　）</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．元电荷是带电量最小的电荷</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．安培提出了分子电流假说，并成功揭示了磁现象来源于运动电荷这一本质</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．电场是物质存在的一种形式，因此描述电场的电场线也是真实存在的</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．奥斯特通过多次实验发现了电流周围存在磁场，并总结出了描述电流周围磁场的方法</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．关于电源和电流，下述说法正确的是（　　）</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．电源的电动势在数值上始终等于电源正、负极之间的电压</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．电流的方向就是电荷定向移动的方向，导线中自由电荷定向运动的速率接近光速</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．从能量转化的角度看，电源通过非静电力做功把其他形式的能转化为电能</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．电动势公式</w:t>
      </w:r>
      <w:r w:rsidRPr="00424857">
        <w:rPr>
          <w:rFonts w:ascii="Times New Roman" w:eastAsia="Times New Roman" w:hAnsi="Times New Roman"/>
          <w:i/>
          <w:color w:val="000000" w:themeColor="text1"/>
          <w:kern w:val="2"/>
          <w:sz w:val="21"/>
          <w:szCs w:val="22"/>
        </w:rPr>
        <w:t>E</w:t>
      </w:r>
      <w:r w:rsidRPr="00424857">
        <w:rPr>
          <w:rFonts w:ascii="Times New Roman" w:hAnsi="Times New Roman"/>
          <w:color w:val="000000" w:themeColor="text1"/>
          <w:kern w:val="2"/>
          <w:sz w:val="21"/>
          <w:szCs w:val="22"/>
        </w:rPr>
        <w:t>=</w:t>
      </w:r>
      <w:r w:rsidRPr="00424857">
        <w:rPr>
          <w:color w:val="000000" w:themeColor="text1"/>
        </w:rPr>
        <w:object w:dxaOrig="285"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ww.zqy.com" style="width:14.25pt;height:29.25pt" o:ole="">
            <v:imagedata r:id="rId6" o:title="eqIdeac659bcde4563c1b80dabdfbaad9da1"/>
          </v:shape>
          <o:OLEObject Type="Embed" ProgID="Equation.DSMT4" ShapeID="_x0000_i1025" DrawAspect="Content" ObjectID="_1825588303" r:id="rId7"/>
        </w:object>
      </w:r>
      <w:r w:rsidRPr="00424857">
        <w:rPr>
          <w:rFonts w:ascii="Times New Roman" w:hAnsi="Times New Roman"/>
          <w:color w:val="000000" w:themeColor="text1"/>
          <w:kern w:val="2"/>
          <w:sz w:val="21"/>
          <w:szCs w:val="22"/>
        </w:rPr>
        <w:t>中</w:t>
      </w:r>
      <w:r w:rsidRPr="00424857">
        <w:rPr>
          <w:rFonts w:ascii="Times New Roman" w:eastAsia="Times New Roman" w:hAnsi="Times New Roman"/>
          <w:i/>
          <w:color w:val="000000" w:themeColor="text1"/>
          <w:kern w:val="2"/>
          <w:sz w:val="21"/>
          <w:szCs w:val="22"/>
        </w:rPr>
        <w:t>W</w:t>
      </w:r>
      <w:r w:rsidRPr="00424857">
        <w:rPr>
          <w:rFonts w:ascii="Times New Roman" w:hAnsi="Times New Roman"/>
          <w:color w:val="000000" w:themeColor="text1"/>
          <w:kern w:val="2"/>
          <w:sz w:val="21"/>
          <w:szCs w:val="22"/>
        </w:rPr>
        <w:t>与电压公式</w:t>
      </w:r>
      <w:r w:rsidRPr="00424857">
        <w:rPr>
          <w:rFonts w:ascii="Times New Roman" w:eastAsia="Times New Roman" w:hAnsi="Times New Roman"/>
          <w:i/>
          <w:color w:val="000000" w:themeColor="text1"/>
          <w:kern w:val="2"/>
          <w:sz w:val="21"/>
          <w:szCs w:val="22"/>
        </w:rPr>
        <w:t>U</w:t>
      </w:r>
      <w:r w:rsidRPr="00424857">
        <w:rPr>
          <w:rFonts w:ascii="Times New Roman" w:hAnsi="Times New Roman"/>
          <w:color w:val="000000" w:themeColor="text1"/>
          <w:kern w:val="2"/>
          <w:sz w:val="21"/>
          <w:szCs w:val="22"/>
        </w:rPr>
        <w:t>=</w:t>
      </w:r>
      <w:r w:rsidRPr="00424857">
        <w:rPr>
          <w:color w:val="000000" w:themeColor="text1"/>
        </w:rPr>
        <w:object w:dxaOrig="285" w:dyaOrig="585">
          <v:shape id="_x0000_i1026" type="#_x0000_t75" alt="www.zqy.com" style="width:14.25pt;height:29.25pt" o:ole="">
            <v:imagedata r:id="rId6" o:title="eqIdeac659bcde4563c1b80dabdfbaad9da1"/>
          </v:shape>
          <o:OLEObject Type="Embed" ProgID="Equation.DSMT4" ShapeID="_x0000_i1026" DrawAspect="Content" ObjectID="_1825588304" r:id="rId8"/>
        </w:object>
      </w:r>
      <w:r w:rsidRPr="00424857">
        <w:rPr>
          <w:rFonts w:ascii="Times New Roman" w:hAnsi="Times New Roman"/>
          <w:color w:val="000000" w:themeColor="text1"/>
          <w:kern w:val="2"/>
          <w:sz w:val="21"/>
          <w:szCs w:val="22"/>
        </w:rPr>
        <w:t>中的</w:t>
      </w:r>
      <w:r w:rsidRPr="00424857">
        <w:rPr>
          <w:rFonts w:ascii="Times New Roman" w:eastAsia="Times New Roman" w:hAnsi="Times New Roman"/>
          <w:i/>
          <w:color w:val="000000" w:themeColor="text1"/>
          <w:kern w:val="2"/>
          <w:sz w:val="21"/>
          <w:szCs w:val="22"/>
        </w:rPr>
        <w:t>W</w:t>
      </w:r>
      <w:r w:rsidRPr="00424857">
        <w:rPr>
          <w:rFonts w:ascii="Times New Roman" w:hAnsi="Times New Roman"/>
          <w:color w:val="000000" w:themeColor="text1"/>
          <w:kern w:val="2"/>
          <w:sz w:val="21"/>
          <w:szCs w:val="22"/>
        </w:rPr>
        <w:t>都是电场力做的功</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3</w:t>
      </w:r>
      <w:r w:rsidRPr="00424857">
        <w:rPr>
          <w:rFonts w:ascii="Times New Roman" w:hAnsi="Times New Roman"/>
          <w:color w:val="000000" w:themeColor="text1"/>
          <w:kern w:val="2"/>
          <w:sz w:val="21"/>
          <w:szCs w:val="22"/>
        </w:rPr>
        <w:t>．当温度降低时，导体的电阻率将会减小。</w:t>
      </w:r>
      <w:r w:rsidRPr="00424857">
        <w:rPr>
          <w:rFonts w:ascii="Times New Roman" w:hAnsi="Times New Roman"/>
          <w:color w:val="000000" w:themeColor="text1"/>
          <w:kern w:val="2"/>
          <w:sz w:val="21"/>
          <w:szCs w:val="22"/>
        </w:rPr>
        <w:t>1911</w:t>
      </w:r>
      <w:r w:rsidRPr="00424857">
        <w:rPr>
          <w:rFonts w:ascii="Times New Roman" w:hAnsi="Times New Roman"/>
          <w:color w:val="000000" w:themeColor="text1"/>
          <w:kern w:val="2"/>
          <w:sz w:val="21"/>
          <w:szCs w:val="22"/>
        </w:rPr>
        <w:t>年，科学家发现一些金属在温度特别低时电阻可以降到</w:t>
      </w:r>
      <w:r w:rsidRPr="00424857">
        <w:rPr>
          <w:color w:val="000000" w:themeColor="text1"/>
        </w:rPr>
        <w:object w:dxaOrig="174" w:dyaOrig="253">
          <v:shape id="_x0000_i1027" type="#_x0000_t75" alt="www.zqy.com" style="width:9pt;height:12.75pt" o:ole="">
            <v:imagedata r:id="rId9" o:title="eqIdc95b6be4554f03bf496092f1acdfbb89"/>
          </v:shape>
          <o:OLEObject Type="Embed" ProgID="Equation.DSMT4" ShapeID="_x0000_i1027" DrawAspect="Content" ObjectID="_1825588305" r:id="rId10"/>
        </w:object>
      </w:r>
      <w:r w:rsidRPr="00424857">
        <w:rPr>
          <w:rFonts w:ascii="Times New Roman" w:hAnsi="Times New Roman"/>
          <w:color w:val="000000" w:themeColor="text1"/>
          <w:kern w:val="2"/>
          <w:sz w:val="21"/>
          <w:szCs w:val="22"/>
        </w:rPr>
        <w:t>，这种现象叫做超导现象。超导材料有广泛的应用前景，下列关于超导材料的说法中正确的是（　　）</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．超导材料可用来制作输电线</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．超导材料可用来制作保险丝</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．超导材料可用来制作电热丝</w:t>
      </w: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．超导材料可用来制作滑动变阻器的电阻丝</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4</w:t>
      </w:r>
      <w:r w:rsidRPr="00424857">
        <w:rPr>
          <w:rFonts w:ascii="Times New Roman" w:hAnsi="Times New Roman"/>
          <w:color w:val="000000" w:themeColor="text1"/>
          <w:kern w:val="2"/>
          <w:sz w:val="21"/>
          <w:szCs w:val="22"/>
        </w:rPr>
        <w:t>．如图所示，闭合开关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，电路稳定时平行板电容器中带电质点</w:t>
      </w:r>
      <w:r w:rsidRPr="00424857">
        <w:rPr>
          <w:rFonts w:ascii="Times New Roman" w:eastAsia="Times New Roman" w:hAnsi="Times New Roman"/>
          <w:i/>
          <w:color w:val="000000" w:themeColor="text1"/>
          <w:kern w:val="2"/>
          <w:sz w:val="21"/>
          <w:szCs w:val="22"/>
        </w:rPr>
        <w:t>P</w:t>
      </w:r>
      <w:r w:rsidRPr="00424857">
        <w:rPr>
          <w:rFonts w:ascii="Times New Roman" w:hAnsi="Times New Roman"/>
          <w:color w:val="000000" w:themeColor="text1"/>
          <w:kern w:val="2"/>
          <w:sz w:val="21"/>
          <w:szCs w:val="22"/>
        </w:rPr>
        <w:t>处于静止状态，不考虑电流表和电压表对电路的影响，下列判断正确的是（</w:t>
      </w:r>
      <w:r w:rsidRPr="00424857">
        <w:rPr>
          <w:rFonts w:ascii="Times New Roman" w:eastAsia="Times New Roman" w:hAnsi="Times New Roman"/>
          <w:color w:val="000000" w:themeColor="text1"/>
          <w:sz w:val="24"/>
          <w:szCs w:val="24"/>
        </w:rPr>
        <w:t>  </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2085975" cy="1047750"/>
            <wp:effectExtent l="0" t="0" r="9525"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a:lum/>
                    </a:blip>
                    <a:stretch>
                      <a:fillRect/>
                    </a:stretch>
                  </pic:blipFill>
                  <pic:spPr>
                    <a:xfrm>
                      <a:off x="0" y="0"/>
                      <a:ext cx="2085975" cy="1047750"/>
                    </a:xfrm>
                    <a:prstGeom prst="rect">
                      <a:avLst/>
                    </a:prstGeom>
                  </pic:spPr>
                </pic:pic>
              </a:graphicData>
            </a:graphic>
          </wp:inline>
        </w:drawing>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．当滑动变阻器</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2</w:t>
      </w:r>
      <w:r w:rsidRPr="00424857">
        <w:rPr>
          <w:rFonts w:ascii="Times New Roman" w:hAnsi="Times New Roman"/>
          <w:color w:val="000000" w:themeColor="text1"/>
          <w:kern w:val="2"/>
          <w:sz w:val="21"/>
          <w:szCs w:val="22"/>
        </w:rPr>
        <w:t>的滑片向下端移动时，电压表示数增大</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．当滑动变阻器</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2</w:t>
      </w:r>
      <w:r w:rsidRPr="00424857">
        <w:rPr>
          <w:rFonts w:ascii="Times New Roman" w:hAnsi="Times New Roman"/>
          <w:color w:val="000000" w:themeColor="text1"/>
          <w:kern w:val="2"/>
          <w:sz w:val="21"/>
          <w:szCs w:val="22"/>
        </w:rPr>
        <w:t>的滑片向下端移动时，电流表示数减小</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．当滑动变阻器</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2</w:t>
      </w:r>
      <w:r w:rsidRPr="00424857">
        <w:rPr>
          <w:rFonts w:ascii="Times New Roman" w:hAnsi="Times New Roman"/>
          <w:color w:val="000000" w:themeColor="text1"/>
          <w:kern w:val="2"/>
          <w:sz w:val="21"/>
          <w:szCs w:val="22"/>
        </w:rPr>
        <w:t>的滑片向下端移动时，质点</w:t>
      </w:r>
      <w:r w:rsidRPr="00424857">
        <w:rPr>
          <w:rFonts w:ascii="Times New Roman" w:eastAsia="Times New Roman" w:hAnsi="Times New Roman"/>
          <w:i/>
          <w:color w:val="000000" w:themeColor="text1"/>
          <w:kern w:val="2"/>
          <w:sz w:val="21"/>
          <w:szCs w:val="22"/>
        </w:rPr>
        <w:t>P</w:t>
      </w:r>
      <w:r w:rsidRPr="00424857">
        <w:rPr>
          <w:rFonts w:ascii="Times New Roman" w:hAnsi="Times New Roman"/>
          <w:color w:val="000000" w:themeColor="text1"/>
          <w:kern w:val="2"/>
          <w:sz w:val="21"/>
          <w:szCs w:val="22"/>
        </w:rPr>
        <w:t>将向下运动</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．断开开关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后，质点</w:t>
      </w:r>
      <w:r w:rsidRPr="00424857">
        <w:rPr>
          <w:rFonts w:ascii="Times New Roman" w:eastAsia="Times New Roman" w:hAnsi="Times New Roman"/>
          <w:i/>
          <w:color w:val="000000" w:themeColor="text1"/>
          <w:kern w:val="2"/>
          <w:sz w:val="21"/>
          <w:szCs w:val="22"/>
        </w:rPr>
        <w:t>P</w:t>
      </w:r>
      <w:r w:rsidRPr="00424857">
        <w:rPr>
          <w:rFonts w:ascii="Times New Roman" w:hAnsi="Times New Roman"/>
          <w:color w:val="000000" w:themeColor="text1"/>
          <w:kern w:val="2"/>
          <w:sz w:val="21"/>
          <w:szCs w:val="22"/>
        </w:rPr>
        <w:t>仍然静止</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5</w:t>
      </w:r>
      <w:r w:rsidRPr="00424857">
        <w:rPr>
          <w:rFonts w:ascii="Times New Roman" w:hAnsi="Times New Roman"/>
          <w:color w:val="000000" w:themeColor="text1"/>
          <w:kern w:val="2"/>
          <w:sz w:val="21"/>
          <w:szCs w:val="22"/>
        </w:rPr>
        <w:t>．如图所示，两只同心圆形线圈</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和</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位于同一水平面内，一条形磁铁穿过圆心竖直安放，</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极朝下，则下列说法中正确的是（　　）</w:t>
      </w:r>
    </w:p>
    <w:p w:rsidR="004C2224" w:rsidRPr="00424857" w:rsidRDefault="00724BE3" w:rsidP="003228D5">
      <w:pPr>
        <w:pStyle w:val="1"/>
        <w:spacing w:line="360" w:lineRule="auto"/>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lastRenderedPageBreak/>
        <w:drawing>
          <wp:inline distT="0" distB="0" distL="0" distR="0">
            <wp:extent cx="1609725" cy="1638300"/>
            <wp:effectExtent l="0" t="0" r="9525"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a:lum/>
                    </a:blip>
                    <a:stretch>
                      <a:fillRect/>
                    </a:stretch>
                  </pic:blipFill>
                  <pic:spPr>
                    <a:xfrm>
                      <a:off x="0" y="0"/>
                      <a:ext cx="1609725" cy="1638300"/>
                    </a:xfrm>
                    <a:prstGeom prst="rect">
                      <a:avLst/>
                    </a:prstGeom>
                  </pic:spPr>
                </pic:pic>
              </a:graphicData>
            </a:graphic>
          </wp:inline>
        </w:drawing>
      </w:r>
    </w:p>
    <w:p w:rsidR="004C2224" w:rsidRPr="00424857" w:rsidRDefault="00724BE3" w:rsidP="003228D5">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．穿过两线圈的磁通量均为零</w:t>
      </w:r>
      <w:r w:rsidRPr="00424857">
        <w:rPr>
          <w:rFonts w:ascii="Times New Roman" w:hAnsi="Times New Roman"/>
          <w:color w:val="000000" w:themeColor="text1"/>
          <w:kern w:val="2"/>
          <w:sz w:val="21"/>
          <w:szCs w:val="22"/>
        </w:rPr>
        <w:tab/>
        <w:t>B</w:t>
      </w:r>
      <w:r w:rsidRPr="00424857">
        <w:rPr>
          <w:rFonts w:ascii="Times New Roman" w:hAnsi="Times New Roman"/>
          <w:color w:val="000000" w:themeColor="text1"/>
          <w:kern w:val="2"/>
          <w:sz w:val="21"/>
          <w:szCs w:val="22"/>
        </w:rPr>
        <w:t>．穿过两线圈的磁通量相等</w:t>
      </w:r>
    </w:p>
    <w:p w:rsidR="004C2224" w:rsidRPr="00424857" w:rsidRDefault="00724BE3" w:rsidP="003228D5">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．穿过线圈</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的磁通量较大</w:t>
      </w:r>
      <w:r w:rsidRPr="00424857">
        <w:rPr>
          <w:rFonts w:ascii="Times New Roman" w:hAnsi="Times New Roman"/>
          <w:color w:val="000000" w:themeColor="text1"/>
          <w:kern w:val="2"/>
          <w:sz w:val="21"/>
          <w:szCs w:val="22"/>
        </w:rPr>
        <w:tab/>
        <w:t>D</w:t>
      </w:r>
      <w:r w:rsidRPr="00424857">
        <w:rPr>
          <w:rFonts w:ascii="Times New Roman" w:hAnsi="Times New Roman"/>
          <w:color w:val="000000" w:themeColor="text1"/>
          <w:kern w:val="2"/>
          <w:sz w:val="21"/>
          <w:szCs w:val="22"/>
        </w:rPr>
        <w:t>．穿过线圈</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的磁通量较大</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6</w:t>
      </w:r>
      <w:r w:rsidRPr="00424857">
        <w:rPr>
          <w:rFonts w:ascii="Times New Roman" w:hAnsi="Times New Roman"/>
          <w:color w:val="000000" w:themeColor="text1"/>
          <w:kern w:val="2"/>
          <w:sz w:val="21"/>
          <w:szCs w:val="22"/>
        </w:rPr>
        <w:t>．用如图所示的装置检测环境的光线强度，</w:t>
      </w:r>
      <w:r w:rsidRPr="00424857">
        <w:rPr>
          <w:color w:val="000000" w:themeColor="text1"/>
        </w:rPr>
        <w:object w:dxaOrig="997" w:dyaOrig="316">
          <v:shape id="_x0000_i1028" type="#_x0000_t75" alt="www.zqy.com" style="width:49.5pt;height:15.75pt" o:ole="">
            <v:imagedata r:id="rId13" o:title="eqId6496f55810a059cb2da407feaad1db04"/>
          </v:shape>
          <o:OLEObject Type="Embed" ProgID="Equation.DSMT4" ShapeID="_x0000_i1028" DrawAspect="Content" ObjectID="_1825588306" r:id="rId14"/>
        </w:object>
      </w:r>
      <w:r w:rsidRPr="00424857">
        <w:rPr>
          <w:rFonts w:ascii="Times New Roman" w:hAnsi="Times New Roman"/>
          <w:color w:val="000000" w:themeColor="text1"/>
          <w:kern w:val="2"/>
          <w:sz w:val="21"/>
          <w:szCs w:val="22"/>
        </w:rPr>
        <w:t>是固定电阻，</w:t>
      </w:r>
      <w:r w:rsidRPr="00424857">
        <w:rPr>
          <w:color w:val="000000" w:themeColor="text1"/>
        </w:rPr>
        <w:object w:dxaOrig="269" w:dyaOrig="316">
          <v:shape id="_x0000_i1029" type="#_x0000_t75" alt="www.zqy.com" style="width:13.5pt;height:15.75pt" o:ole="">
            <v:imagedata r:id="rId15" o:title="eqId98e2599548b7b123f3c8d0b91aacd5de"/>
          </v:shape>
          <o:OLEObject Type="Embed" ProgID="Equation.DSMT4" ShapeID="_x0000_i1029" DrawAspect="Content" ObjectID="_1825588307" r:id="rId16"/>
        </w:object>
      </w:r>
      <w:r w:rsidRPr="00424857">
        <w:rPr>
          <w:rFonts w:ascii="Times New Roman" w:hAnsi="Times New Roman"/>
          <w:color w:val="000000" w:themeColor="text1"/>
          <w:kern w:val="2"/>
          <w:sz w:val="21"/>
          <w:szCs w:val="22"/>
        </w:rPr>
        <w:t>是光敏电阻（光照强度变强时光敏电阻阻值变小）。在</w:t>
      </w:r>
      <w:r w:rsidRPr="00424857">
        <w:rPr>
          <w:color w:val="000000" w:themeColor="text1"/>
        </w:rPr>
        <w:object w:dxaOrig="522" w:dyaOrig="237">
          <v:shape id="_x0000_i1030" type="#_x0000_t75" alt="www.zqy.com" style="width:26.25pt;height:12pt" o:ole="">
            <v:imagedata r:id="rId17" o:title="eqIde52586ca2a3b783bc8092415e2d4bf6d"/>
          </v:shape>
          <o:OLEObject Type="Embed" ProgID="Equation.DSMT4" ShapeID="_x0000_i1030" DrawAspect="Content" ObjectID="_1825588308" r:id="rId18"/>
        </w:object>
      </w:r>
      <w:r w:rsidRPr="00424857">
        <w:rPr>
          <w:rFonts w:ascii="Times New Roman" w:hAnsi="Times New Roman"/>
          <w:color w:val="000000" w:themeColor="text1"/>
          <w:kern w:val="2"/>
          <w:sz w:val="21"/>
          <w:szCs w:val="22"/>
        </w:rPr>
        <w:t>两点连接一个检流计，检流计的电流由</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点流入时指针向左偏，由</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点流入时指针向右偏，开关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闭合后当光照合适时，检流计的指针指向中间的零刻度，（电源内阻不计），以下说法正确的是（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1666875" cy="1352550"/>
            <wp:effectExtent l="0" t="0" r="9525"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9">
                      <a:lum/>
                    </a:blip>
                    <a:stretch>
                      <a:fillRect/>
                    </a:stretch>
                  </pic:blipFill>
                  <pic:spPr>
                    <a:xfrm>
                      <a:off x="0" y="0"/>
                      <a:ext cx="1666875" cy="1352550"/>
                    </a:xfrm>
                    <a:prstGeom prst="rect">
                      <a:avLst/>
                    </a:prstGeom>
                  </pic:spPr>
                </pic:pic>
              </a:graphicData>
            </a:graphic>
          </wp:inline>
        </w:drawing>
      </w:r>
      <w:r w:rsidRPr="00424857">
        <w:rPr>
          <w:rFonts w:ascii="Times New Roman" w:eastAsia="Times New Roman" w:hAnsi="Times New Roman"/>
          <w:color w:val="000000" w:themeColor="text1"/>
          <w:sz w:val="24"/>
          <w:szCs w:val="24"/>
        </w:rPr>
        <w:t>  </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．若检流计指针向左偏，说明室内光照强度过高</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．若检流计指针向左偏，说明室内光照强度过低</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．若检流计指针向左偏，可把电阻</w:t>
      </w:r>
      <w:r w:rsidRPr="00424857">
        <w:rPr>
          <w:color w:val="000000" w:themeColor="text1"/>
        </w:rPr>
        <w:object w:dxaOrig="222" w:dyaOrig="348">
          <v:shape id="_x0000_i1031" type="#_x0000_t75" alt="www.zqy.com" style="width:11.25pt;height:17.25pt" o:ole="">
            <v:imagedata r:id="rId20" o:title="eqId9efc18a5bb2e53586331b2a58538a48b"/>
          </v:shape>
          <o:OLEObject Type="Embed" ProgID="Equation.DSMT4" ShapeID="_x0000_i1031" DrawAspect="Content" ObjectID="_1825588309" r:id="rId21"/>
        </w:object>
      </w:r>
      <w:r w:rsidRPr="00424857">
        <w:rPr>
          <w:rFonts w:ascii="Times New Roman" w:hAnsi="Times New Roman"/>
          <w:color w:val="000000" w:themeColor="text1"/>
          <w:kern w:val="2"/>
          <w:sz w:val="21"/>
          <w:szCs w:val="22"/>
        </w:rPr>
        <w:t>调大，检流计指针再次指中间</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．若检流计指针向左偏，可把电阻</w:t>
      </w:r>
      <w:r w:rsidRPr="00424857">
        <w:rPr>
          <w:color w:val="000000" w:themeColor="text1"/>
        </w:rPr>
        <w:object w:dxaOrig="269" w:dyaOrig="316">
          <v:shape id="_x0000_i1032" type="#_x0000_t75" alt="www.zqy.com" style="width:13.5pt;height:15.75pt" o:ole="">
            <v:imagedata r:id="rId22" o:title="eqId19f20f21a9d50b61dac519a3ddab539d"/>
          </v:shape>
          <o:OLEObject Type="Embed" ProgID="Equation.DSMT4" ShapeID="_x0000_i1032" DrawAspect="Content" ObjectID="_1825588310" r:id="rId23"/>
        </w:object>
      </w:r>
      <w:r w:rsidRPr="00424857">
        <w:rPr>
          <w:rFonts w:ascii="Times New Roman" w:hAnsi="Times New Roman"/>
          <w:color w:val="000000" w:themeColor="text1"/>
          <w:kern w:val="2"/>
          <w:sz w:val="21"/>
          <w:szCs w:val="22"/>
        </w:rPr>
        <w:t>调小，检流计指针再次指中间</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7</w:t>
      </w:r>
      <w:r w:rsidRPr="00424857">
        <w:rPr>
          <w:rFonts w:ascii="Times New Roman" w:hAnsi="Times New Roman"/>
          <w:color w:val="000000" w:themeColor="text1"/>
          <w:kern w:val="2"/>
          <w:sz w:val="21"/>
          <w:szCs w:val="22"/>
        </w:rPr>
        <w:t>．如图所示，一可视为点电荷带正电的物块被锁定在固定斜面上的</w:t>
      </w:r>
      <w:r w:rsidRPr="00424857">
        <w:rPr>
          <w:color w:val="000000" w:themeColor="text1"/>
        </w:rPr>
        <w:object w:dxaOrig="285" w:dyaOrig="222">
          <v:shape id="_x0000_i1033" type="#_x0000_t75" alt="www.zqy.com" style="width:14.25pt;height:11.25pt" o:ole="">
            <v:imagedata r:id="rId24" o:title="eqIdac047e91852b91af639feec23a9598b2"/>
          </v:shape>
          <o:OLEObject Type="Embed" ProgID="Equation.DSMT4" ShapeID="_x0000_i1033" DrawAspect="Content" ObjectID="_1825588311" r:id="rId25"/>
        </w:object>
      </w:r>
      <w:r w:rsidRPr="00424857">
        <w:rPr>
          <w:rFonts w:ascii="Times New Roman" w:hAnsi="Times New Roman"/>
          <w:color w:val="000000" w:themeColor="text1"/>
          <w:kern w:val="2"/>
          <w:sz w:val="21"/>
          <w:szCs w:val="22"/>
        </w:rPr>
        <w:t>点，一根弹性绳的一端连接物块，另一端跨过墙上固定的光滑定滑轮</w:t>
      </w:r>
      <w:r w:rsidRPr="00424857">
        <w:rPr>
          <w:color w:val="000000" w:themeColor="text1"/>
        </w:rPr>
        <w:object w:dxaOrig="206" w:dyaOrig="222">
          <v:shape id="_x0000_i1034" type="#_x0000_t75" alt="www.zqy.com" style="width:10.5pt;height:11.25pt" o:ole="">
            <v:imagedata r:id="rId26" o:title="eqIdea1e8babee63bfc889ae5a34632284bc"/>
          </v:shape>
          <o:OLEObject Type="Embed" ProgID="Equation.DSMT4" ShapeID="_x0000_i1034" DrawAspect="Content" ObjectID="_1825588312" r:id="rId27"/>
        </w:object>
      </w:r>
      <w:r w:rsidRPr="00424857">
        <w:rPr>
          <w:rFonts w:ascii="Times New Roman" w:hAnsi="Times New Roman"/>
          <w:color w:val="000000" w:themeColor="text1"/>
          <w:kern w:val="2"/>
          <w:sz w:val="21"/>
          <w:szCs w:val="22"/>
        </w:rPr>
        <w:t>固定在天花板上的</w:t>
      </w:r>
      <w:r w:rsidRPr="00424857">
        <w:rPr>
          <w:color w:val="000000" w:themeColor="text1"/>
        </w:rPr>
        <w:object w:dxaOrig="206" w:dyaOrig="222">
          <v:shape id="_x0000_i1035" type="#_x0000_t75" alt="www.zqy.com" style="width:10.5pt;height:11.25pt" o:ole="">
            <v:imagedata r:id="rId28" o:title="eqId5963abe8f421bd99a2aaa94831a951e9"/>
          </v:shape>
          <o:OLEObject Type="Embed" ProgID="Equation.DSMT4" ShapeID="_x0000_i1035" DrawAspect="Content" ObjectID="_1825588313" r:id="rId29"/>
        </w:object>
      </w:r>
      <w:r w:rsidRPr="00424857">
        <w:rPr>
          <w:rFonts w:ascii="Times New Roman" w:hAnsi="Times New Roman"/>
          <w:color w:val="000000" w:themeColor="text1"/>
          <w:kern w:val="2"/>
          <w:sz w:val="21"/>
          <w:szCs w:val="22"/>
        </w:rPr>
        <w:t>点。某时刻该空间加一平行斜面向上的匀强电场，同时解除锁定，物块从静止开始沿斜面</w:t>
      </w:r>
      <w:r w:rsidRPr="00424857">
        <w:rPr>
          <w:rFonts w:ascii="Times New Roman" w:hAnsi="Times New Roman"/>
          <w:color w:val="000000" w:themeColor="text1"/>
          <w:kern w:val="2"/>
          <w:sz w:val="21"/>
          <w:szCs w:val="22"/>
        </w:rPr>
        <w:t>向上运动，最远能到达</w:t>
      </w:r>
      <w:r w:rsidRPr="00424857">
        <w:rPr>
          <w:color w:val="000000" w:themeColor="text1"/>
        </w:rPr>
        <w:object w:dxaOrig="253" w:dyaOrig="253">
          <v:shape id="_x0000_i1036" type="#_x0000_t75" alt="www.zqy.com" style="width:12.75pt;height:12.75pt" o:ole="">
            <v:imagedata r:id="rId30" o:title="eqId54a5d7d3b6b63fe5c24c3907b7a8eaa3"/>
          </v:shape>
          <o:OLEObject Type="Embed" ProgID="Equation.DSMT4" ShapeID="_x0000_i1036" DrawAspect="Content" ObjectID="_1825588314" r:id="rId31"/>
        </w:object>
      </w:r>
      <w:r w:rsidRPr="00424857">
        <w:rPr>
          <w:rFonts w:ascii="Times New Roman" w:hAnsi="Times New Roman"/>
          <w:color w:val="000000" w:themeColor="text1"/>
          <w:kern w:val="2"/>
          <w:sz w:val="21"/>
          <w:szCs w:val="22"/>
        </w:rPr>
        <w:t>点，</w:t>
      </w:r>
      <w:r w:rsidRPr="00424857">
        <w:rPr>
          <w:color w:val="000000" w:themeColor="text1"/>
        </w:rPr>
        <w:object w:dxaOrig="190" w:dyaOrig="206">
          <v:shape id="_x0000_i1037" type="#_x0000_t75" alt="www.zqy.com" style="width:9.75pt;height:10.5pt" o:ole="">
            <v:imagedata r:id="rId32" o:title="eqIddad2a36927223bd70f426ba06aea4b45"/>
          </v:shape>
          <o:OLEObject Type="Embed" ProgID="Equation.DSMT4" ShapeID="_x0000_i1037" DrawAspect="Content" ObjectID="_1825588315" r:id="rId33"/>
        </w:object>
      </w:r>
      <w:r w:rsidRPr="00424857">
        <w:rPr>
          <w:rFonts w:ascii="Times New Roman" w:hAnsi="Times New Roman"/>
          <w:color w:val="000000" w:themeColor="text1"/>
          <w:kern w:val="2"/>
          <w:sz w:val="21"/>
          <w:szCs w:val="22"/>
        </w:rPr>
        <w:t>为</w:t>
      </w:r>
      <w:r w:rsidRPr="00424857">
        <w:rPr>
          <w:color w:val="000000" w:themeColor="text1"/>
        </w:rPr>
        <w:object w:dxaOrig="411" w:dyaOrig="237">
          <v:shape id="_x0000_i1038" type="#_x0000_t75" alt="www.zqy.com" style="width:20.25pt;height:12pt" o:ole="">
            <v:imagedata r:id="rId34" o:title="eqId411461db15ee8086332c531e086c40c7"/>
          </v:shape>
          <o:OLEObject Type="Embed" ProgID="Equation.DSMT4" ShapeID="_x0000_i1038" DrawAspect="Content" ObjectID="_1825588316" r:id="rId35"/>
        </w:object>
      </w:r>
      <w:r w:rsidRPr="00424857">
        <w:rPr>
          <w:rFonts w:ascii="Times New Roman" w:hAnsi="Times New Roman"/>
          <w:color w:val="000000" w:themeColor="text1"/>
          <w:kern w:val="2"/>
          <w:sz w:val="21"/>
          <w:szCs w:val="22"/>
        </w:rPr>
        <w:t>中点。已知斜面倾角</w:t>
      </w:r>
      <w:r w:rsidRPr="00424857">
        <w:rPr>
          <w:color w:val="000000" w:themeColor="text1"/>
        </w:rPr>
        <w:object w:dxaOrig="649" w:dyaOrig="285">
          <v:shape id="_x0000_i1039" type="#_x0000_t75" alt="www.zqy.com" style="width:32.25pt;height:14.25pt" o:ole="">
            <v:imagedata r:id="rId36" o:title="eqIda3607714050663c99950fa962d4b0cfb"/>
          </v:shape>
          <o:OLEObject Type="Embed" ProgID="Equation.DSMT4" ShapeID="_x0000_i1039" DrawAspect="Content" ObjectID="_1825588317" r:id="rId37"/>
        </w:object>
      </w:r>
      <w:r w:rsidRPr="00424857">
        <w:rPr>
          <w:rFonts w:ascii="Times New Roman" w:hAnsi="Times New Roman"/>
          <w:color w:val="000000" w:themeColor="text1"/>
          <w:kern w:val="2"/>
          <w:sz w:val="21"/>
          <w:szCs w:val="22"/>
        </w:rPr>
        <w:t>，物块质量</w:t>
      </w:r>
      <w:r w:rsidRPr="00424857">
        <w:rPr>
          <w:color w:val="000000" w:themeColor="text1"/>
        </w:rPr>
        <w:object w:dxaOrig="760" w:dyaOrig="285">
          <v:shape id="_x0000_i1040" type="#_x0000_t75" alt="www.zqy.com" style="width:38.25pt;height:14.25pt" o:ole="">
            <v:imagedata r:id="rId38" o:title="eqId2efd88a6f18bcba2295f673b18426647"/>
          </v:shape>
          <o:OLEObject Type="Embed" ProgID="Equation.DSMT4" ShapeID="_x0000_i1040" DrawAspect="Content" ObjectID="_1825588318" r:id="rId39"/>
        </w:object>
      </w:r>
      <w:r w:rsidRPr="00424857">
        <w:rPr>
          <w:rFonts w:ascii="Times New Roman" w:hAnsi="Times New Roman"/>
          <w:color w:val="000000" w:themeColor="text1"/>
          <w:kern w:val="2"/>
          <w:sz w:val="21"/>
          <w:szCs w:val="22"/>
        </w:rPr>
        <w:t>，电荷量</w:t>
      </w:r>
      <w:r w:rsidRPr="00424857">
        <w:rPr>
          <w:color w:val="000000" w:themeColor="text1"/>
        </w:rPr>
        <w:object w:dxaOrig="775" w:dyaOrig="269">
          <v:shape id="_x0000_i1041" type="#_x0000_t75" alt="www.zqy.com" style="width:39pt;height:13.5pt" o:ole="">
            <v:imagedata r:id="rId40" o:title="eqId457eaf6f08ff2b8793bf7a0a75dc9177"/>
          </v:shape>
          <o:OLEObject Type="Embed" ProgID="Equation.DSMT4" ShapeID="_x0000_i1041" DrawAspect="Content" ObjectID="_1825588319" r:id="rId41"/>
        </w:object>
      </w:r>
      <w:r w:rsidRPr="00424857">
        <w:rPr>
          <w:rFonts w:ascii="Times New Roman" w:hAnsi="Times New Roman"/>
          <w:color w:val="000000" w:themeColor="text1"/>
          <w:kern w:val="2"/>
          <w:sz w:val="21"/>
          <w:szCs w:val="22"/>
        </w:rPr>
        <w:t>，物块与斜面间动摩擦因数</w:t>
      </w:r>
      <w:r w:rsidRPr="00424857">
        <w:rPr>
          <w:color w:val="000000" w:themeColor="text1"/>
        </w:rPr>
        <w:object w:dxaOrig="680" w:dyaOrig="285">
          <v:shape id="_x0000_i1042" type="#_x0000_t75" alt="www.zqy.com" style="width:33.75pt;height:14.25pt;mso-position-horizontal-relative:page;mso-position-vertical-relative:page" o:ole="">
            <v:imagedata r:id="rId42" o:title="eqIdcd6a64b062371e2c934ec968bbaf3e23"/>
          </v:shape>
          <o:OLEObject Type="Embed" ProgID="Equation.DSMT4" ShapeID="_x0000_i1042" DrawAspect="Content" ObjectID="_1825588320" r:id="rId43"/>
        </w:object>
      </w:r>
      <w:r w:rsidRPr="00424857">
        <w:rPr>
          <w:rFonts w:ascii="Times New Roman" w:hAnsi="Times New Roman"/>
          <w:color w:val="000000" w:themeColor="text1"/>
          <w:kern w:val="2"/>
          <w:sz w:val="21"/>
          <w:szCs w:val="22"/>
        </w:rPr>
        <w:t>，弹性绳的原长等于</w:t>
      </w:r>
      <w:r w:rsidRPr="00424857">
        <w:rPr>
          <w:color w:val="000000" w:themeColor="text1"/>
        </w:rPr>
        <w:object w:dxaOrig="348" w:dyaOrig="222">
          <v:shape id="_x0000_i1043" type="#_x0000_t75" alt="www.zqy.com" style="width:17.25pt;height:11.25pt" o:ole="">
            <v:imagedata r:id="rId44" o:title="eqIdf52a58fbaf4fea03567e88a9f0f6e37e"/>
          </v:shape>
          <o:OLEObject Type="Embed" ProgID="Equation.DSMT4" ShapeID="_x0000_i1043" DrawAspect="Content" ObjectID="_1825588321" r:id="rId45"/>
        </w:object>
      </w:r>
      <w:r w:rsidRPr="00424857">
        <w:rPr>
          <w:rFonts w:ascii="Times New Roman" w:hAnsi="Times New Roman"/>
          <w:color w:val="000000" w:themeColor="text1"/>
          <w:kern w:val="2"/>
          <w:sz w:val="21"/>
          <w:szCs w:val="22"/>
        </w:rPr>
        <w:t>，绳中弹力符合胡克定律，劲度系数</w:t>
      </w:r>
      <w:r w:rsidRPr="00424857">
        <w:rPr>
          <w:color w:val="000000" w:themeColor="text1"/>
        </w:rPr>
        <w:object w:dxaOrig="1092" w:dyaOrig="269">
          <v:shape id="_x0000_i1044" type="#_x0000_t75" alt="www.zqy.com" style="width:54.75pt;height:13.5pt" o:ole="">
            <v:imagedata r:id="rId46" o:title="eqId253fbb348ce73bfcd8d02e7a56d92392"/>
          </v:shape>
          <o:OLEObject Type="Embed" ProgID="Equation.DSMT4" ShapeID="_x0000_i1044" DrawAspect="Content" ObjectID="_1825588322" r:id="rId47"/>
        </w:object>
      </w:r>
      <w:r w:rsidRPr="00424857">
        <w:rPr>
          <w:rFonts w:ascii="Times New Roman" w:hAnsi="Times New Roman"/>
          <w:color w:val="000000" w:themeColor="text1"/>
          <w:kern w:val="2"/>
          <w:sz w:val="21"/>
          <w:szCs w:val="22"/>
        </w:rPr>
        <w:t>，初始位置</w:t>
      </w:r>
      <w:r w:rsidRPr="00424857">
        <w:rPr>
          <w:color w:val="000000" w:themeColor="text1"/>
        </w:rPr>
        <w:object w:dxaOrig="364" w:dyaOrig="206">
          <v:shape id="_x0000_i1045" type="#_x0000_t75" alt="www.zqy.com" style="width:18pt;height:10.5pt" o:ole="">
            <v:imagedata r:id="rId48" o:title="eqIde69d2b798744645af88a4fa411344a83"/>
          </v:shape>
          <o:OLEObject Type="Embed" ProgID="Equation.DSMT4" ShapeID="_x0000_i1045" DrawAspect="Content" ObjectID="_1825588323" r:id="rId49"/>
        </w:object>
      </w:r>
      <w:r w:rsidRPr="00424857">
        <w:rPr>
          <w:rFonts w:ascii="Times New Roman" w:hAnsi="Times New Roman"/>
          <w:color w:val="000000" w:themeColor="text1"/>
          <w:kern w:val="2"/>
          <w:sz w:val="21"/>
          <w:szCs w:val="22"/>
        </w:rPr>
        <w:t>垂直斜面，且</w:t>
      </w:r>
      <w:r w:rsidRPr="00424857">
        <w:rPr>
          <w:color w:val="000000" w:themeColor="text1"/>
        </w:rPr>
        <w:object w:dxaOrig="2200" w:dyaOrig="285">
          <v:shape id="_x0000_i1046" type="#_x0000_t75" alt="www.zqy.com" style="width:110.25pt;height:14.25pt" o:ole="">
            <v:imagedata r:id="rId50" o:title="eqIde159b84d467e1e2ac4f33d69dfbb56c4"/>
          </v:shape>
          <o:OLEObject Type="Embed" ProgID="Equation.DSMT4" ShapeID="_x0000_i1046" DrawAspect="Content" ObjectID="_1825588324" r:id="rId51"/>
        </w:object>
      </w:r>
      <w:r w:rsidRPr="00424857">
        <w:rPr>
          <w:rFonts w:ascii="Times New Roman" w:hAnsi="Times New Roman"/>
          <w:color w:val="000000" w:themeColor="text1"/>
          <w:kern w:val="2"/>
          <w:sz w:val="21"/>
          <w:szCs w:val="22"/>
        </w:rPr>
        <w:t>，最大静摩擦力等于滑动摩擦力，重力加速度</w:t>
      </w:r>
      <w:r w:rsidRPr="00424857">
        <w:rPr>
          <w:color w:val="000000" w:themeColor="text1"/>
        </w:rPr>
        <w:object w:dxaOrig="190" w:dyaOrig="206">
          <v:shape id="_x0000_i1047" type="#_x0000_t75" alt="www.zqy.com" style="width:9.75pt;height:10.5pt" o:ole="">
            <v:imagedata r:id="rId52" o:title="eqId276509f01529d982ab21e479a4619268"/>
          </v:shape>
          <o:OLEObject Type="Embed" ProgID="Equation.DSMT4" ShapeID="_x0000_i1047" DrawAspect="Content" ObjectID="_1825588325" r:id="rId53"/>
        </w:object>
      </w:r>
      <w:r w:rsidRPr="00424857">
        <w:rPr>
          <w:rFonts w:ascii="Times New Roman" w:hAnsi="Times New Roman"/>
          <w:color w:val="000000" w:themeColor="text1"/>
          <w:kern w:val="2"/>
          <w:sz w:val="21"/>
          <w:szCs w:val="22"/>
        </w:rPr>
        <w:t>取</w:t>
      </w:r>
      <w:r w:rsidRPr="00424857">
        <w:rPr>
          <w:color w:val="000000" w:themeColor="text1"/>
        </w:rPr>
        <w:object w:dxaOrig="2975" w:dyaOrig="316">
          <v:shape id="_x0000_i1048" type="#_x0000_t75" alt="www.zqy.com" style="width:148.5pt;height:15.75pt" o:ole="">
            <v:imagedata r:id="rId54" o:title="eqId18c6577d020b0c104c94e60e7a4e0db9"/>
          </v:shape>
          <o:OLEObject Type="Embed" ProgID="Equation.DSMT4" ShapeID="_x0000_i1048" DrawAspect="Content" ObjectID="_1825588326" r:id="rId55"/>
        </w:object>
      </w:r>
      <w:r w:rsidRPr="00424857">
        <w:rPr>
          <w:rFonts w:ascii="Times New Roman" w:hAnsi="Times New Roman"/>
          <w:color w:val="000000" w:themeColor="text1"/>
          <w:kern w:val="2"/>
          <w:sz w:val="21"/>
          <w:szCs w:val="22"/>
        </w:rPr>
        <w:t>。下列说法正确的是（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lastRenderedPageBreak/>
        <w:drawing>
          <wp:inline distT="0" distB="0" distL="0" distR="0">
            <wp:extent cx="2524125" cy="1590675"/>
            <wp:effectExtent l="0" t="0" r="9525"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56">
                      <a:lum/>
                    </a:blip>
                    <a:stretch>
                      <a:fillRect/>
                    </a:stretch>
                  </pic:blipFill>
                  <pic:spPr>
                    <a:xfrm>
                      <a:off x="0" y="0"/>
                      <a:ext cx="2524125" cy="1590675"/>
                    </a:xfrm>
                    <a:prstGeom prst="rect">
                      <a:avLst/>
                    </a:prstGeom>
                  </pic:spPr>
                </pic:pic>
              </a:graphicData>
            </a:graphic>
          </wp:inline>
        </w:drawing>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．物块上滑过程中，滑动摩擦力不断增大</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．物块从</w:t>
      </w:r>
      <w:r w:rsidRPr="00424857">
        <w:rPr>
          <w:color w:val="000000" w:themeColor="text1"/>
        </w:rPr>
        <w:object w:dxaOrig="285" w:dyaOrig="222">
          <v:shape id="_x0000_i1049" type="#_x0000_t75" alt="www.zqy.com" style="width:14.25pt;height:11.25pt" o:ole="">
            <v:imagedata r:id="rId24" o:title="eqIdac047e91852b91af639feec23a9598b2"/>
          </v:shape>
          <o:OLEObject Type="Embed" ProgID="Equation.DSMT4" ShapeID="_x0000_i1049" DrawAspect="Content" ObjectID="_1825588327" r:id="rId57"/>
        </w:object>
      </w:r>
      <w:r w:rsidRPr="00424857">
        <w:rPr>
          <w:rFonts w:ascii="Times New Roman" w:hAnsi="Times New Roman"/>
          <w:color w:val="000000" w:themeColor="text1"/>
          <w:kern w:val="2"/>
          <w:sz w:val="21"/>
          <w:szCs w:val="22"/>
        </w:rPr>
        <w:t>到</w:t>
      </w:r>
      <w:r w:rsidRPr="00424857">
        <w:rPr>
          <w:color w:val="000000" w:themeColor="text1"/>
        </w:rPr>
        <w:object w:dxaOrig="253" w:dyaOrig="253">
          <v:shape id="_x0000_i1050" type="#_x0000_t75" alt="www.zqy.com" style="width:12.75pt;height:12.75pt" o:ole="">
            <v:imagedata r:id="rId30" o:title="eqId54a5d7d3b6b63fe5c24c3907b7a8eaa3"/>
          </v:shape>
          <o:OLEObject Type="Embed" ProgID="Equation.DSMT4" ShapeID="_x0000_i1050" DrawAspect="Content" ObjectID="_1825588328" r:id="rId58"/>
        </w:object>
      </w:r>
      <w:r w:rsidRPr="00424857">
        <w:rPr>
          <w:rFonts w:ascii="Times New Roman" w:hAnsi="Times New Roman"/>
          <w:color w:val="000000" w:themeColor="text1"/>
          <w:kern w:val="2"/>
          <w:sz w:val="21"/>
          <w:szCs w:val="22"/>
        </w:rPr>
        <w:t>的过程，电势能一直增大</w: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．电场强度大小</w:t>
      </w:r>
      <w:r w:rsidRPr="00424857">
        <w:rPr>
          <w:color w:val="000000" w:themeColor="text1"/>
        </w:rPr>
        <w:object w:dxaOrig="1076" w:dyaOrig="222">
          <v:shape id="_x0000_i1051" type="#_x0000_t75" alt="www.zqy.com" style="width:54pt;height:11.25pt" o:ole="">
            <v:imagedata r:id="rId59" o:title="eqId85e3b4d248d58decd801f487632fce6f"/>
          </v:shape>
          <o:OLEObject Type="Embed" ProgID="Equation.DSMT4" ShapeID="_x0000_i1051" DrawAspect="Content" ObjectID="_1825588329" r:id="rId60"/>
        </w:object>
      </w:r>
    </w:p>
    <w:p w:rsidR="004C2224" w:rsidRPr="00424857" w:rsidRDefault="00724BE3" w:rsidP="003228D5">
      <w:pPr>
        <w:pStyle w:val="1"/>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．物块在</w:t>
      </w:r>
      <w:r w:rsidRPr="00424857">
        <w:rPr>
          <w:color w:val="000000" w:themeColor="text1"/>
        </w:rPr>
        <w:object w:dxaOrig="190" w:dyaOrig="206">
          <v:shape id="_x0000_i1052" type="#_x0000_t75" alt="www.zqy.com" style="width:9.75pt;height:10.5pt" o:ole="">
            <v:imagedata r:id="rId32" o:title="eqIddad2a36927223bd70f426ba06aea4b45"/>
          </v:shape>
          <o:OLEObject Type="Embed" ProgID="Equation.DSMT4" ShapeID="_x0000_i1052" DrawAspect="Content" ObjectID="_1825588330" r:id="rId61"/>
        </w:object>
      </w:r>
      <w:r w:rsidRPr="00424857">
        <w:rPr>
          <w:rFonts w:ascii="Times New Roman" w:hAnsi="Times New Roman"/>
          <w:color w:val="000000" w:themeColor="text1"/>
          <w:kern w:val="2"/>
          <w:sz w:val="21"/>
          <w:szCs w:val="22"/>
        </w:rPr>
        <w:t>点的速度大小</w:t>
      </w:r>
      <w:r w:rsidRPr="00424857">
        <w:rPr>
          <w:rFonts w:ascii="Times New Roman" w:eastAsia="Times New Roman" w:hAnsi="Times New Roman"/>
          <w:i/>
          <w:color w:val="000000" w:themeColor="text1"/>
          <w:kern w:val="2"/>
          <w:sz w:val="21"/>
          <w:szCs w:val="22"/>
        </w:rPr>
        <w:t>v</w:t>
      </w:r>
      <w:r w:rsidRPr="00424857">
        <w:rPr>
          <w:rFonts w:ascii="Times New Roman" w:hAnsi="Times New Roman"/>
          <w:color w:val="000000" w:themeColor="text1"/>
          <w:kern w:val="2"/>
          <w:sz w:val="21"/>
          <w:szCs w:val="22"/>
        </w:rPr>
        <w:t>=2m/s</w:t>
      </w:r>
    </w:p>
    <w:p w:rsidR="004C2224" w:rsidRPr="00424857" w:rsidRDefault="00724BE3" w:rsidP="003228D5">
      <w:pPr>
        <w:pStyle w:val="1"/>
        <w:jc w:val="left"/>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t>二、多选题</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8</w:t>
      </w:r>
      <w:r w:rsidRPr="00424857">
        <w:rPr>
          <w:rFonts w:ascii="Times New Roman" w:hAnsi="Times New Roman"/>
          <w:color w:val="000000" w:themeColor="text1"/>
          <w:kern w:val="2"/>
          <w:sz w:val="21"/>
          <w:szCs w:val="22"/>
        </w:rPr>
        <w:t>．如图甲所示的电路中，电源电动势为</w:t>
      </w:r>
      <w:r w:rsidRPr="00424857">
        <w:rPr>
          <w:rFonts w:ascii="Times New Roman" w:hAnsi="Times New Roman"/>
          <w:color w:val="000000" w:themeColor="text1"/>
          <w:kern w:val="2"/>
          <w:sz w:val="21"/>
          <w:szCs w:val="22"/>
        </w:rPr>
        <w:t>6V</w:t>
      </w:r>
      <w:r w:rsidRPr="00424857">
        <w:rPr>
          <w:rFonts w:ascii="Times New Roman" w:hAnsi="Times New Roman"/>
          <w:color w:val="000000" w:themeColor="text1"/>
          <w:kern w:val="2"/>
          <w:sz w:val="21"/>
          <w:szCs w:val="22"/>
        </w:rPr>
        <w:t>，内阻为</w:t>
      </w:r>
      <w:r w:rsidRPr="00424857">
        <w:rPr>
          <w:rFonts w:ascii="Times New Roman" w:hAnsi="Times New Roman"/>
          <w:color w:val="000000" w:themeColor="text1"/>
          <w:kern w:val="2"/>
          <w:sz w:val="21"/>
          <w:szCs w:val="22"/>
        </w:rPr>
        <w:t>1Ω</w:t>
      </w:r>
      <w:r w:rsidRPr="00424857">
        <w:rPr>
          <w:rFonts w:ascii="Times New Roman" w:hAnsi="Times New Roman"/>
          <w:color w:val="000000" w:themeColor="text1"/>
          <w:kern w:val="2"/>
          <w:sz w:val="21"/>
          <w:szCs w:val="22"/>
        </w:rPr>
        <w:t>，定值电阻</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0</w:t>
      </w:r>
      <w:r w:rsidRPr="00424857">
        <w:rPr>
          <w:rFonts w:ascii="Times New Roman" w:hAnsi="Times New Roman"/>
          <w:color w:val="000000" w:themeColor="text1"/>
          <w:kern w:val="2"/>
          <w:sz w:val="21"/>
          <w:szCs w:val="22"/>
        </w:rPr>
        <w:t>=3Ω</w:t>
      </w:r>
      <w:r w:rsidRPr="00424857">
        <w:rPr>
          <w:rFonts w:ascii="Times New Roman" w:hAnsi="Times New Roman"/>
          <w:color w:val="000000" w:themeColor="text1"/>
          <w:kern w:val="2"/>
          <w:sz w:val="21"/>
          <w:szCs w:val="22"/>
        </w:rPr>
        <w:t>，滑动变阻器的阻值</w:t>
      </w:r>
      <w:r w:rsidRPr="00424857">
        <w:rPr>
          <w:color w:val="000000" w:themeColor="text1"/>
        </w:rPr>
        <w:object w:dxaOrig="1076" w:dyaOrig="253">
          <v:shape id="_x0000_i1053" type="#_x0000_t75" alt="www.zqy.com" style="width:54pt;height:12.75pt" o:ole="">
            <v:imagedata r:id="rId62" o:title="eqIdbb022e358a26626f8bd975a7c94a0bdc"/>
          </v:shape>
          <o:OLEObject Type="Embed" ProgID="Equation.DSMT4" ShapeID="_x0000_i1053" DrawAspect="Content" ObjectID="_1825588331" r:id="rId63"/>
        </w:object>
      </w:r>
      <w:r w:rsidRPr="00424857">
        <w:rPr>
          <w:rFonts w:ascii="Times New Roman" w:hAnsi="Times New Roman"/>
          <w:color w:val="000000" w:themeColor="text1"/>
          <w:kern w:val="2"/>
          <w:sz w:val="21"/>
          <w:szCs w:val="22"/>
        </w:rPr>
        <w:t>。滑动变阻器滑片由左端滑动到右端，其消耗的功率</w:t>
      </w:r>
      <w:r w:rsidRPr="00424857">
        <w:rPr>
          <w:rFonts w:ascii="Times New Roman" w:eastAsia="Times New Roman" w:hAnsi="Times New Roman"/>
          <w:i/>
          <w:color w:val="000000" w:themeColor="text1"/>
          <w:kern w:val="2"/>
          <w:sz w:val="21"/>
          <w:szCs w:val="22"/>
        </w:rPr>
        <w:t>P</w:t>
      </w:r>
      <w:r w:rsidRPr="00424857">
        <w:rPr>
          <w:rFonts w:ascii="Times New Roman" w:hAnsi="Times New Roman"/>
          <w:color w:val="000000" w:themeColor="text1"/>
          <w:kern w:val="2"/>
          <w:sz w:val="21"/>
          <w:szCs w:val="22"/>
        </w:rPr>
        <w:t>随阻值</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变化的图像如图乙所示。关于图乙中</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1</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2</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P</w:t>
      </w:r>
      <w:r w:rsidRPr="00424857">
        <w:rPr>
          <w:rFonts w:ascii="Times New Roman" w:eastAsia="Times New Roman" w:hAnsi="Times New Roman"/>
          <w:i/>
          <w:color w:val="000000" w:themeColor="text1"/>
          <w:kern w:val="2"/>
          <w:sz w:val="21"/>
          <w:szCs w:val="22"/>
          <w:vertAlign w:val="subscript"/>
        </w:rPr>
        <w:t>0</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P</w:t>
      </w:r>
      <w:r w:rsidRPr="00424857">
        <w:rPr>
          <w:rFonts w:ascii="Times New Roman" w:eastAsia="Times New Roman" w:hAnsi="Times New Roman"/>
          <w:i/>
          <w:color w:val="000000" w:themeColor="text1"/>
          <w:kern w:val="2"/>
          <w:sz w:val="21"/>
          <w:szCs w:val="22"/>
          <w:vertAlign w:val="subscript"/>
        </w:rPr>
        <w:t>m</w:t>
      </w:r>
      <w:r w:rsidRPr="00424857">
        <w:rPr>
          <w:rFonts w:ascii="Times New Roman" w:hAnsi="Times New Roman"/>
          <w:color w:val="000000" w:themeColor="text1"/>
          <w:kern w:val="2"/>
          <w:sz w:val="21"/>
          <w:szCs w:val="22"/>
        </w:rPr>
        <w:t>的大小，下列正确的是（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3200400" cy="1162050"/>
            <wp:effectExtent l="0" t="0" r="0" b="0"/>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64">
                      <a:lum/>
                    </a:blip>
                    <a:stretch>
                      <a:fillRect/>
                    </a:stretch>
                  </pic:blipFill>
                  <pic:spPr>
                    <a:xfrm>
                      <a:off x="0" y="0"/>
                      <a:ext cx="3200400" cy="1162050"/>
                    </a:xfrm>
                    <a:prstGeom prst="rect">
                      <a:avLst/>
                    </a:prstGeom>
                  </pic:spPr>
                </pic:pic>
              </a:graphicData>
            </a:graphic>
          </wp:inline>
        </w:drawing>
      </w:r>
    </w:p>
    <w:p w:rsidR="004C2224" w:rsidRPr="00424857" w:rsidRDefault="00724BE3" w:rsidP="003228D5">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1</w:t>
      </w:r>
      <w:r w:rsidRPr="00424857">
        <w:rPr>
          <w:rFonts w:ascii="Times New Roman" w:hAnsi="Times New Roman"/>
          <w:color w:val="000000" w:themeColor="text1"/>
          <w:kern w:val="2"/>
          <w:sz w:val="21"/>
          <w:szCs w:val="22"/>
        </w:rPr>
        <w:t>=3Ω</w:t>
      </w:r>
      <w:r w:rsidRPr="00424857">
        <w:rPr>
          <w:rFonts w:ascii="Times New Roman" w:hAnsi="Times New Roman"/>
          <w:color w:val="000000" w:themeColor="text1"/>
          <w:kern w:val="2"/>
          <w:sz w:val="21"/>
          <w:szCs w:val="22"/>
        </w:rPr>
        <w:tab/>
        <w:t>B</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2</w:t>
      </w:r>
      <w:r w:rsidRPr="00424857">
        <w:rPr>
          <w:rFonts w:ascii="Times New Roman" w:hAnsi="Times New Roman"/>
          <w:color w:val="000000" w:themeColor="text1"/>
          <w:kern w:val="2"/>
          <w:sz w:val="21"/>
          <w:szCs w:val="22"/>
        </w:rPr>
        <w:t>=8Ω</w:t>
      </w:r>
    </w:p>
    <w:p w:rsidR="004C2224" w:rsidRPr="00424857" w:rsidRDefault="00724BE3" w:rsidP="003228D5">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P</w:t>
      </w:r>
      <w:r w:rsidRPr="00424857">
        <w:rPr>
          <w:rFonts w:ascii="Times New Roman" w:eastAsia="Times New Roman" w:hAnsi="Times New Roman"/>
          <w:i/>
          <w:color w:val="000000" w:themeColor="text1"/>
          <w:kern w:val="2"/>
          <w:sz w:val="21"/>
          <w:szCs w:val="22"/>
          <w:vertAlign w:val="subscript"/>
        </w:rPr>
        <w:t>0</w:t>
      </w:r>
      <w:r w:rsidRPr="00424857">
        <w:rPr>
          <w:rFonts w:ascii="Times New Roman" w:hAnsi="Times New Roman"/>
          <w:color w:val="000000" w:themeColor="text1"/>
          <w:kern w:val="2"/>
          <w:sz w:val="21"/>
          <w:szCs w:val="22"/>
        </w:rPr>
        <w:t>=2W</w:t>
      </w:r>
      <w:r w:rsidRPr="00424857">
        <w:rPr>
          <w:rFonts w:ascii="Times New Roman" w:hAnsi="Times New Roman"/>
          <w:color w:val="000000" w:themeColor="text1"/>
          <w:kern w:val="2"/>
          <w:sz w:val="21"/>
          <w:szCs w:val="22"/>
        </w:rPr>
        <w:tab/>
        <w:t>D</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P</w:t>
      </w:r>
      <w:r w:rsidRPr="00424857">
        <w:rPr>
          <w:rFonts w:ascii="Times New Roman" w:eastAsia="Times New Roman" w:hAnsi="Times New Roman"/>
          <w:i/>
          <w:color w:val="000000" w:themeColor="text1"/>
          <w:kern w:val="2"/>
          <w:sz w:val="21"/>
          <w:szCs w:val="22"/>
          <w:vertAlign w:val="subscript"/>
        </w:rPr>
        <w:t>m</w:t>
      </w:r>
      <w:r w:rsidRPr="00424857">
        <w:rPr>
          <w:rFonts w:ascii="Times New Roman" w:hAnsi="Times New Roman"/>
          <w:color w:val="000000" w:themeColor="text1"/>
          <w:kern w:val="2"/>
          <w:sz w:val="21"/>
          <w:szCs w:val="22"/>
        </w:rPr>
        <w:t>=2.5W</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9</w:t>
      </w:r>
      <w:r w:rsidRPr="00424857">
        <w:rPr>
          <w:rFonts w:ascii="Times New Roman" w:hAnsi="Times New Roman"/>
          <w:color w:val="000000" w:themeColor="text1"/>
          <w:kern w:val="2"/>
          <w:sz w:val="21"/>
          <w:szCs w:val="22"/>
        </w:rPr>
        <w:t>．为了较精确地测量一只微安表的内阻，按照如图实验电路进行实验，步骤如下：先将滑动变阻器</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的滑片</w:t>
      </w:r>
      <w:r w:rsidRPr="00424857">
        <w:rPr>
          <w:color w:val="000000" w:themeColor="text1"/>
        </w:rPr>
        <w:object w:dxaOrig="190" w:dyaOrig="206">
          <v:shape id="_x0000_i1054" type="#_x0000_t75" alt="www.zqy.com" style="width:9.75pt;height:10.5pt" o:ole="">
            <v:imagedata r:id="rId32" o:title="eqIddad2a36927223bd70f426ba06aea4b45"/>
          </v:shape>
          <o:OLEObject Type="Embed" ProgID="Equation.DSMT4" ShapeID="_x0000_i1054" DrawAspect="Content" ObjectID="_1825588332" r:id="rId65"/>
        </w:object>
      </w:r>
      <w:r w:rsidRPr="00424857">
        <w:rPr>
          <w:rFonts w:ascii="Times New Roman" w:hAnsi="Times New Roman"/>
          <w:color w:val="000000" w:themeColor="text1"/>
          <w:kern w:val="2"/>
          <w:sz w:val="21"/>
          <w:szCs w:val="22"/>
        </w:rPr>
        <w:t>移到最右端，调整电阻箱</w:t>
      </w:r>
      <w:r w:rsidRPr="00424857">
        <w:rPr>
          <w:color w:val="000000" w:themeColor="text1"/>
        </w:rPr>
        <w:object w:dxaOrig="269" w:dyaOrig="316">
          <v:shape id="_x0000_i1055" type="#_x0000_t75" alt="www.zqy.com" style="width:13.5pt;height:15.75pt" o:ole="">
            <v:imagedata r:id="rId66" o:title="eqIdbe9b4a83b9aebebf29de0c4406ebf894"/>
          </v:shape>
          <o:OLEObject Type="Embed" ProgID="Equation.DSMT4" ShapeID="_x0000_i1055" DrawAspect="Content" ObjectID="_1825588333" r:id="rId67"/>
        </w:object>
      </w:r>
      <w:r w:rsidRPr="00424857">
        <w:rPr>
          <w:rFonts w:ascii="Times New Roman" w:hAnsi="Times New Roman"/>
          <w:color w:val="000000" w:themeColor="text1"/>
          <w:kern w:val="2"/>
          <w:sz w:val="21"/>
          <w:szCs w:val="22"/>
        </w:rPr>
        <w:t>的阻值为零，合上开关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，再将滑片</w:t>
      </w:r>
      <w:r w:rsidRPr="00424857">
        <w:rPr>
          <w:color w:val="000000" w:themeColor="text1"/>
        </w:rPr>
        <w:object w:dxaOrig="190" w:dyaOrig="206">
          <v:shape id="_x0000_i1056" type="#_x0000_t75" alt="www.zqy.com" style="width:9.75pt;height:10.5pt" o:ole="">
            <v:imagedata r:id="rId32" o:title="eqIddad2a36927223bd70f426ba06aea4b45"/>
          </v:shape>
          <o:OLEObject Type="Embed" ProgID="Equation.DSMT4" ShapeID="_x0000_i1056" DrawAspect="Content" ObjectID="_1825588334" r:id="rId68"/>
        </w:object>
      </w:r>
      <w:r w:rsidRPr="00424857">
        <w:rPr>
          <w:rFonts w:ascii="Times New Roman" w:hAnsi="Times New Roman"/>
          <w:color w:val="000000" w:themeColor="text1"/>
          <w:kern w:val="2"/>
          <w:sz w:val="21"/>
          <w:szCs w:val="22"/>
        </w:rPr>
        <w:t>缓慢左移，使微安表上电流满偏；固定滑片</w:t>
      </w:r>
      <w:r w:rsidRPr="00424857">
        <w:rPr>
          <w:color w:val="000000" w:themeColor="text1"/>
        </w:rPr>
        <w:object w:dxaOrig="190" w:dyaOrig="206">
          <v:shape id="_x0000_i1057" type="#_x0000_t75" alt="www.zqy.com" style="width:9.75pt;height:10.5pt" o:ole="">
            <v:imagedata r:id="rId32" o:title="eqIddad2a36927223bd70f426ba06aea4b45"/>
          </v:shape>
          <o:OLEObject Type="Embed" ProgID="Equation.DSMT4" ShapeID="_x0000_i1057" DrawAspect="Content" ObjectID="_1825588335" r:id="rId69"/>
        </w:object>
      </w:r>
      <w:r w:rsidRPr="00424857">
        <w:rPr>
          <w:rFonts w:ascii="Times New Roman" w:hAnsi="Times New Roman"/>
          <w:color w:val="000000" w:themeColor="text1"/>
          <w:kern w:val="2"/>
          <w:sz w:val="21"/>
          <w:szCs w:val="22"/>
        </w:rPr>
        <w:t>不动，调整</w:t>
      </w:r>
      <w:r w:rsidRPr="00424857">
        <w:rPr>
          <w:color w:val="000000" w:themeColor="text1"/>
        </w:rPr>
        <w:object w:dxaOrig="269" w:dyaOrig="316">
          <v:shape id="_x0000_i1058" type="#_x0000_t75" alt="www.zqy.com" style="width:13.5pt;height:15.75pt" o:ole="">
            <v:imagedata r:id="rId66" o:title="eqIdbe9b4a83b9aebebf29de0c4406ebf894"/>
          </v:shape>
          <o:OLEObject Type="Embed" ProgID="Equation.DSMT4" ShapeID="_x0000_i1058" DrawAspect="Content" ObjectID="_1825588336" r:id="rId70"/>
        </w:object>
      </w:r>
      <w:r w:rsidRPr="00424857">
        <w:rPr>
          <w:rFonts w:ascii="Times New Roman" w:hAnsi="Times New Roman"/>
          <w:color w:val="000000" w:themeColor="text1"/>
          <w:kern w:val="2"/>
          <w:sz w:val="21"/>
          <w:szCs w:val="22"/>
        </w:rPr>
        <w:t>的阻值，使微安表上读数正好是满刻度的</w:t>
      </w:r>
      <w:r w:rsidRPr="00424857">
        <w:rPr>
          <w:color w:val="000000" w:themeColor="text1"/>
        </w:rPr>
        <w:object w:dxaOrig="206" w:dyaOrig="538">
          <v:shape id="_x0000_i1059" type="#_x0000_t75" alt="www.zqy.com" style="width:10.5pt;height:27pt" o:ole="">
            <v:imagedata r:id="rId71" o:title="eqIdbf31876698721a199c7c53c6b320aa86"/>
          </v:shape>
          <o:OLEObject Type="Embed" ProgID="Equation.DSMT4" ShapeID="_x0000_i1059" DrawAspect="Content" ObjectID="_1825588337" r:id="rId72"/>
        </w:object>
      </w:r>
      <w:r w:rsidRPr="00424857">
        <w:rPr>
          <w:rFonts w:ascii="Times New Roman" w:hAnsi="Times New Roman"/>
          <w:color w:val="000000" w:themeColor="text1"/>
          <w:kern w:val="2"/>
          <w:sz w:val="21"/>
          <w:szCs w:val="22"/>
        </w:rPr>
        <w:t>，记下此时</w:t>
      </w:r>
      <w:r w:rsidRPr="00424857">
        <w:rPr>
          <w:color w:val="000000" w:themeColor="text1"/>
        </w:rPr>
        <w:object w:dxaOrig="269" w:dyaOrig="316">
          <v:shape id="_x0000_i1060" type="#_x0000_t75" alt="www.zqy.com" style="width:13.5pt;height:15.75pt" o:ole="">
            <v:imagedata r:id="rId66" o:title="eqIdbe9b4a83b9aebebf29de0c4406ebf894"/>
          </v:shape>
          <o:OLEObject Type="Embed" ProgID="Equation.DSMT4" ShapeID="_x0000_i1060" DrawAspect="Content" ObjectID="_1825588338" r:id="rId73"/>
        </w:object>
      </w:r>
      <w:r w:rsidRPr="00424857">
        <w:rPr>
          <w:rFonts w:ascii="Times New Roman" w:hAnsi="Times New Roman"/>
          <w:color w:val="000000" w:themeColor="text1"/>
          <w:kern w:val="2"/>
          <w:sz w:val="21"/>
          <w:szCs w:val="22"/>
        </w:rPr>
        <w:t>的电阻为</w:t>
      </w:r>
      <w:r w:rsidRPr="00424857">
        <w:rPr>
          <w:rFonts w:ascii="Times New Roman" w:hAnsi="Times New Roman"/>
          <w:color w:val="000000" w:themeColor="text1"/>
          <w:kern w:val="2"/>
          <w:sz w:val="21"/>
          <w:szCs w:val="22"/>
        </w:rPr>
        <w:t>450Ω</w:t>
      </w:r>
      <w:r w:rsidRPr="00424857">
        <w:rPr>
          <w:rFonts w:ascii="Times New Roman" w:hAnsi="Times New Roman"/>
          <w:color w:val="000000" w:themeColor="text1"/>
          <w:kern w:val="2"/>
          <w:sz w:val="21"/>
          <w:szCs w:val="22"/>
        </w:rPr>
        <w:t>，则微安表（　　）</w:t>
      </w:r>
    </w:p>
    <w:p w:rsidR="004C2224" w:rsidRPr="00424857" w:rsidRDefault="00724BE3" w:rsidP="003228D5">
      <w:pPr>
        <w:pStyle w:val="1"/>
        <w:spacing w:line="360" w:lineRule="auto"/>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1638300" cy="1466850"/>
            <wp:effectExtent l="0" t="0" r="0" b="0"/>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74">
                      <a:lum/>
                    </a:blip>
                    <a:stretch>
                      <a:fillRect/>
                    </a:stretch>
                  </pic:blipFill>
                  <pic:spPr>
                    <a:xfrm>
                      <a:off x="0" y="0"/>
                      <a:ext cx="1638300" cy="1466850"/>
                    </a:xfrm>
                    <a:prstGeom prst="rect">
                      <a:avLst/>
                    </a:prstGeom>
                  </pic:spPr>
                </pic:pic>
              </a:graphicData>
            </a:graphic>
          </wp:inline>
        </w:drawing>
      </w:r>
    </w:p>
    <w:p w:rsidR="004C2224" w:rsidRPr="00424857" w:rsidRDefault="00724BE3" w:rsidP="003228D5">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lastRenderedPageBreak/>
        <w:t>A</w:t>
      </w:r>
      <w:r w:rsidRPr="00424857">
        <w:rPr>
          <w:rFonts w:ascii="Times New Roman" w:hAnsi="Times New Roman"/>
          <w:color w:val="000000" w:themeColor="text1"/>
          <w:kern w:val="2"/>
          <w:sz w:val="21"/>
          <w:szCs w:val="22"/>
        </w:rPr>
        <w:t>．内阻的测量值为</w:t>
      </w:r>
      <w:r w:rsidRPr="00424857">
        <w:rPr>
          <w:rFonts w:ascii="Times New Roman" w:hAnsi="Times New Roman"/>
          <w:color w:val="000000" w:themeColor="text1"/>
          <w:kern w:val="2"/>
          <w:sz w:val="21"/>
          <w:szCs w:val="22"/>
        </w:rPr>
        <w:t>450Ω</w:t>
      </w:r>
      <w:r w:rsidRPr="00424857">
        <w:rPr>
          <w:rFonts w:ascii="Times New Roman" w:hAnsi="Times New Roman"/>
          <w:color w:val="000000" w:themeColor="text1"/>
          <w:kern w:val="2"/>
          <w:sz w:val="21"/>
          <w:szCs w:val="22"/>
        </w:rPr>
        <w:tab/>
        <w:t>B</w:t>
      </w:r>
      <w:r w:rsidRPr="00424857">
        <w:rPr>
          <w:rFonts w:ascii="Times New Roman" w:hAnsi="Times New Roman"/>
          <w:color w:val="000000" w:themeColor="text1"/>
          <w:kern w:val="2"/>
          <w:sz w:val="21"/>
          <w:szCs w:val="22"/>
        </w:rPr>
        <w:t>．内阻的测量值为</w:t>
      </w:r>
      <w:r w:rsidRPr="00424857">
        <w:rPr>
          <w:rFonts w:ascii="Times New Roman" w:hAnsi="Times New Roman"/>
          <w:color w:val="000000" w:themeColor="text1"/>
          <w:kern w:val="2"/>
          <w:sz w:val="21"/>
          <w:szCs w:val="22"/>
        </w:rPr>
        <w:t>900Ω</w:t>
      </w:r>
    </w:p>
    <w:p w:rsidR="004C2224" w:rsidRPr="00424857" w:rsidRDefault="00724BE3" w:rsidP="003228D5">
      <w:pPr>
        <w:pStyle w:val="1"/>
        <w:tabs>
          <w:tab w:val="left" w:pos="4156"/>
        </w:tabs>
        <w:spacing w:line="360" w:lineRule="auto"/>
        <w:ind w:left="30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．内阻的测量值比真实值偏大</w:t>
      </w:r>
      <w:r w:rsidRPr="00424857">
        <w:rPr>
          <w:rFonts w:ascii="Times New Roman" w:hAnsi="Times New Roman"/>
          <w:color w:val="000000" w:themeColor="text1"/>
          <w:kern w:val="2"/>
          <w:sz w:val="21"/>
          <w:szCs w:val="22"/>
        </w:rPr>
        <w:tab/>
        <w:t>D</w:t>
      </w:r>
      <w:r w:rsidRPr="00424857">
        <w:rPr>
          <w:rFonts w:ascii="Times New Roman" w:hAnsi="Times New Roman"/>
          <w:color w:val="000000" w:themeColor="text1"/>
          <w:kern w:val="2"/>
          <w:sz w:val="21"/>
          <w:szCs w:val="22"/>
        </w:rPr>
        <w:t>．内阻的测量值比真实值偏小</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10</w:t>
      </w:r>
      <w:r w:rsidRPr="00424857">
        <w:rPr>
          <w:rFonts w:ascii="Times New Roman" w:hAnsi="Times New Roman"/>
          <w:color w:val="000000" w:themeColor="text1"/>
          <w:kern w:val="2"/>
          <w:sz w:val="21"/>
          <w:szCs w:val="22"/>
        </w:rPr>
        <w:t>．一带正电微粒从静止开始经电压</w:t>
      </w:r>
      <w:r w:rsidRPr="00424857">
        <w:rPr>
          <w:color w:val="000000" w:themeColor="text1"/>
        </w:rPr>
        <w:object w:dxaOrig="269" w:dyaOrig="316">
          <v:shape id="_x0000_i1061" type="#_x0000_t75" alt="www.zqy.com" style="width:13.5pt;height:15.75pt" o:ole="">
            <v:imagedata r:id="rId75" o:title="eqId9fd5f9ecb870fedb5b9a608d9ca2f911"/>
          </v:shape>
          <o:OLEObject Type="Embed" ProgID="Equation.DSMT4" ShapeID="_x0000_i1061" DrawAspect="Content" ObjectID="_1825588339" r:id="rId76"/>
        </w:object>
      </w:r>
      <w:r w:rsidRPr="00424857">
        <w:rPr>
          <w:rFonts w:ascii="Times New Roman" w:hAnsi="Times New Roman"/>
          <w:color w:val="000000" w:themeColor="text1"/>
          <w:kern w:val="2"/>
          <w:sz w:val="21"/>
          <w:szCs w:val="22"/>
        </w:rPr>
        <w:t>加速后，射入水平放置的平行板电容器，极板间电压为</w:t>
      </w:r>
      <w:r w:rsidRPr="00424857">
        <w:rPr>
          <w:color w:val="000000" w:themeColor="text1"/>
        </w:rPr>
        <w:object w:dxaOrig="285" w:dyaOrig="301">
          <v:shape id="_x0000_i1062" type="#_x0000_t75" alt="www.zqy.com" style="width:14.25pt;height:15pt" o:ole="">
            <v:imagedata r:id="rId77" o:title="eqIdf833a7beb83820ecede0234c671f1878"/>
          </v:shape>
          <o:OLEObject Type="Embed" ProgID="Equation.DSMT4" ShapeID="_x0000_i1062" DrawAspect="Content" ObjectID="_1825588340" r:id="rId78"/>
        </w:object>
      </w:r>
      <w:r w:rsidRPr="00424857">
        <w:rPr>
          <w:rFonts w:ascii="Times New Roman" w:hAnsi="Times New Roman"/>
          <w:color w:val="000000" w:themeColor="text1"/>
          <w:kern w:val="2"/>
          <w:sz w:val="21"/>
          <w:szCs w:val="22"/>
        </w:rPr>
        <w:t>。微粒射入时紧靠下极板边缘，速度方向与极板夹角为</w:t>
      </w:r>
      <w:r w:rsidRPr="00424857">
        <w:rPr>
          <w:color w:val="000000" w:themeColor="text1"/>
        </w:rPr>
        <w:object w:dxaOrig="348" w:dyaOrig="237">
          <v:shape id="_x0000_i1063" type="#_x0000_t75" alt="www.zqy.com" style="width:17.25pt;height:12pt" o:ole="">
            <v:imagedata r:id="rId79" o:title="eqId79a97bb4dcfab4ec7539bc783d563c49"/>
          </v:shape>
          <o:OLEObject Type="Embed" ProgID="Equation.DSMT4" ShapeID="_x0000_i1063" DrawAspect="Content" ObjectID="_1825588341" r:id="rId80"/>
        </w:object>
      </w:r>
      <w:r w:rsidRPr="00424857">
        <w:rPr>
          <w:rFonts w:ascii="Times New Roman" w:hAnsi="Times New Roman"/>
          <w:color w:val="000000" w:themeColor="text1"/>
          <w:kern w:val="2"/>
          <w:sz w:val="21"/>
          <w:szCs w:val="22"/>
        </w:rPr>
        <w:t>，微粒运动轨迹的最高点到极板左右两端的水平距离分别为</w:t>
      </w:r>
      <w:r w:rsidRPr="00424857">
        <w:rPr>
          <w:color w:val="000000" w:themeColor="text1"/>
        </w:rPr>
        <w:object w:dxaOrig="301" w:dyaOrig="237">
          <v:shape id="_x0000_i1064" type="#_x0000_t75" alt="www.zqy.com" style="width:15pt;height:12pt" o:ole="">
            <v:imagedata r:id="rId81" o:title="eqId0d916a406adac9fa4dcfbad152547ac9"/>
          </v:shape>
          <o:OLEObject Type="Embed" ProgID="Equation.DSMT4" ShapeID="_x0000_i1064" DrawAspect="Content" ObjectID="_1825588342" r:id="rId82"/>
        </w:object>
      </w:r>
      <w:r w:rsidRPr="00424857">
        <w:rPr>
          <w:rFonts w:ascii="Times New Roman" w:hAnsi="Times New Roman"/>
          <w:color w:val="000000" w:themeColor="text1"/>
          <w:kern w:val="2"/>
          <w:sz w:val="21"/>
          <w:szCs w:val="22"/>
        </w:rPr>
        <w:t>和</w:t>
      </w:r>
      <w:r w:rsidRPr="00424857">
        <w:rPr>
          <w:rFonts w:ascii="Times New Roman" w:eastAsia="Times New Roman" w:hAnsi="Times New Roman"/>
          <w:i/>
          <w:color w:val="000000" w:themeColor="text1"/>
          <w:kern w:val="2"/>
          <w:sz w:val="21"/>
          <w:szCs w:val="22"/>
        </w:rPr>
        <w:t>L</w:t>
      </w:r>
      <w:r w:rsidRPr="00424857">
        <w:rPr>
          <w:rFonts w:ascii="Times New Roman" w:hAnsi="Times New Roman"/>
          <w:color w:val="000000" w:themeColor="text1"/>
          <w:kern w:val="2"/>
          <w:sz w:val="21"/>
          <w:szCs w:val="22"/>
        </w:rPr>
        <w:t>，到两极板距离均为</w:t>
      </w:r>
      <w:r w:rsidRPr="00424857">
        <w:rPr>
          <w:rFonts w:ascii="Times New Roman" w:eastAsia="Times New Roman" w:hAnsi="Times New Roman"/>
          <w:i/>
          <w:color w:val="000000" w:themeColor="text1"/>
          <w:kern w:val="2"/>
          <w:sz w:val="21"/>
          <w:szCs w:val="22"/>
        </w:rPr>
        <w:t>d</w:t>
      </w:r>
      <w:r w:rsidRPr="00424857">
        <w:rPr>
          <w:rFonts w:ascii="Times New Roman" w:hAnsi="Times New Roman"/>
          <w:color w:val="000000" w:themeColor="text1"/>
          <w:kern w:val="2"/>
          <w:sz w:val="21"/>
          <w:szCs w:val="22"/>
        </w:rPr>
        <w:t>，如图所示。忽略边缘效应，不计重力。下列说法正确的是（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2600325" cy="1809750"/>
            <wp:effectExtent l="0" t="0" r="9525"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83">
                      <a:lum/>
                    </a:blip>
                    <a:stretch>
                      <a:fillRect/>
                    </a:stretch>
                  </pic:blipFill>
                  <pic:spPr>
                    <a:xfrm>
                      <a:off x="0" y="0"/>
                      <a:ext cx="2600325" cy="1809750"/>
                    </a:xfrm>
                    <a:prstGeom prst="rect">
                      <a:avLst/>
                    </a:prstGeom>
                  </pic:spPr>
                </pic:pic>
              </a:graphicData>
            </a:graphic>
          </wp:inline>
        </w:drawing>
      </w:r>
    </w:p>
    <w:p w:rsidR="004C2224" w:rsidRPr="00424857" w:rsidRDefault="00724BE3" w:rsidP="003228D5">
      <w:pPr>
        <w:pStyle w:val="1"/>
        <w:spacing w:line="360" w:lineRule="auto"/>
        <w:ind w:left="38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color w:val="000000" w:themeColor="text1"/>
        </w:rPr>
        <w:object w:dxaOrig="918" w:dyaOrig="253">
          <v:shape id="_x0000_i1065" type="#_x0000_t75" alt="www.zqy.com" style="width:45.75pt;height:12.75pt" o:ole="">
            <v:imagedata r:id="rId84" o:title="eqId73810323fdb8e90e93d2f712d686eb9f"/>
          </v:shape>
          <o:OLEObject Type="Embed" ProgID="Equation.DSMT4" ShapeID="_x0000_i1065" DrawAspect="Content" ObjectID="_1825588343" r:id="rId85"/>
        </w:object>
      </w:r>
    </w:p>
    <w:p w:rsidR="004C2224" w:rsidRPr="00424857" w:rsidRDefault="00724BE3" w:rsidP="003228D5">
      <w:pPr>
        <w:pStyle w:val="1"/>
        <w:spacing w:line="360" w:lineRule="auto"/>
        <w:ind w:left="38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w:t>
      </w:r>
      <w:r w:rsidRPr="00424857">
        <w:rPr>
          <w:color w:val="000000" w:themeColor="text1"/>
        </w:rPr>
        <w:object w:dxaOrig="1092" w:dyaOrig="316">
          <v:shape id="_x0000_i1066" type="#_x0000_t75" alt="www.zqy.com" style="width:54.75pt;height:15.75pt" o:ole="">
            <v:imagedata r:id="rId86" o:title="eqIde35a617e03090936c7be6b3da6a33cc2"/>
          </v:shape>
          <o:OLEObject Type="Embed" ProgID="Equation.DSMT4" ShapeID="_x0000_i1066" DrawAspect="Content" ObjectID="_1825588344" r:id="rId87"/>
        </w:object>
      </w:r>
    </w:p>
    <w:p w:rsidR="004C2224" w:rsidRPr="00424857" w:rsidRDefault="00724BE3" w:rsidP="003228D5">
      <w:pPr>
        <w:pStyle w:val="1"/>
        <w:spacing w:line="360" w:lineRule="auto"/>
        <w:ind w:left="38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C</w:t>
      </w:r>
      <w:r w:rsidRPr="00424857">
        <w:rPr>
          <w:rFonts w:ascii="Times New Roman" w:hAnsi="Times New Roman"/>
          <w:color w:val="000000" w:themeColor="text1"/>
          <w:kern w:val="2"/>
          <w:sz w:val="21"/>
          <w:szCs w:val="22"/>
        </w:rPr>
        <w:t>．微粒穿过电容器区域的偏转角度的正切值为</w:t>
      </w:r>
      <w:r w:rsidRPr="00424857">
        <w:rPr>
          <w:rFonts w:ascii="Times New Roman" w:hAnsi="Times New Roman"/>
          <w:color w:val="000000" w:themeColor="text1"/>
          <w:kern w:val="2"/>
          <w:sz w:val="21"/>
          <w:szCs w:val="22"/>
        </w:rPr>
        <w:t>3</w:t>
      </w:r>
    </w:p>
    <w:p w:rsidR="004C2224" w:rsidRPr="00424857" w:rsidRDefault="00724BE3" w:rsidP="003228D5">
      <w:pPr>
        <w:pStyle w:val="1"/>
        <w:spacing w:line="360" w:lineRule="auto"/>
        <w:ind w:left="380"/>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D</w:t>
      </w:r>
      <w:r w:rsidRPr="00424857">
        <w:rPr>
          <w:rFonts w:ascii="Times New Roman" w:hAnsi="Times New Roman"/>
          <w:color w:val="000000" w:themeColor="text1"/>
          <w:kern w:val="2"/>
          <w:sz w:val="21"/>
          <w:szCs w:val="22"/>
        </w:rPr>
        <w:t>．若</w:t>
      </w:r>
      <w:r w:rsidRPr="00424857">
        <w:rPr>
          <w:rFonts w:ascii="Times New Roman" w:hAnsi="Times New Roman"/>
          <w:color w:val="000000" w:themeColor="text1"/>
          <w:kern w:val="2"/>
          <w:sz w:val="21"/>
          <w:szCs w:val="22"/>
        </w:rPr>
        <w:t>增大微粒的质量，则微粒穿过电容器区域时到下极板距离变小</w:t>
      </w:r>
    </w:p>
    <w:p w:rsidR="004C2224" w:rsidRPr="00424857" w:rsidRDefault="00724BE3" w:rsidP="003228D5">
      <w:pPr>
        <w:pStyle w:val="1"/>
        <w:jc w:val="left"/>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t>三、实验题</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11</w:t>
      </w:r>
      <w:r w:rsidRPr="00424857">
        <w:rPr>
          <w:rFonts w:ascii="Times New Roman" w:hAnsi="Times New Roman"/>
          <w:color w:val="000000" w:themeColor="text1"/>
          <w:kern w:val="2"/>
          <w:sz w:val="21"/>
          <w:szCs w:val="22"/>
        </w:rPr>
        <w:t>．某兴趣小组准备测量一节干电池的电动势和内阻，实验室提供了以下器材：</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待测干电池</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电压表（量程</w:t>
      </w:r>
      <w:r w:rsidRPr="00424857">
        <w:rPr>
          <w:rFonts w:ascii="Times New Roman" w:hAnsi="Times New Roman"/>
          <w:color w:val="000000" w:themeColor="text1"/>
          <w:kern w:val="2"/>
          <w:sz w:val="21"/>
          <w:szCs w:val="22"/>
        </w:rPr>
        <w:t>0-3V</w:t>
      </w:r>
      <w:r w:rsidRPr="00424857">
        <w:rPr>
          <w:rFonts w:ascii="Times New Roman" w:hAnsi="Times New Roman"/>
          <w:color w:val="000000" w:themeColor="text1"/>
          <w:kern w:val="2"/>
          <w:sz w:val="21"/>
          <w:szCs w:val="22"/>
        </w:rPr>
        <w:t>，内阻很大）</w:t>
      </w:r>
      <w:r w:rsidRPr="00424857">
        <w:rPr>
          <w:rFonts w:ascii="Times New Roman" w:eastAsia="Times New Roman" w:hAnsi="Times New Roman"/>
          <w:color w:val="000000" w:themeColor="text1"/>
          <w:sz w:val="24"/>
          <w:szCs w:val="24"/>
        </w:rPr>
        <w:t>   </w:t>
      </w:r>
      <w:r w:rsidRPr="00424857">
        <w:rPr>
          <w:rFonts w:ascii="Times New Roman" w:hAnsi="Times New Roman"/>
          <w:color w:val="000000" w:themeColor="text1"/>
          <w:kern w:val="2"/>
          <w:sz w:val="21"/>
          <w:szCs w:val="22"/>
        </w:rPr>
        <w:t>电流表（量程</w:t>
      </w:r>
      <w:r w:rsidRPr="00424857">
        <w:rPr>
          <w:rFonts w:ascii="Times New Roman" w:hAnsi="Times New Roman"/>
          <w:color w:val="000000" w:themeColor="text1"/>
          <w:kern w:val="2"/>
          <w:sz w:val="21"/>
          <w:szCs w:val="22"/>
        </w:rPr>
        <w:t>0-0.6A</w:t>
      </w:r>
      <w:r w:rsidRPr="00424857">
        <w:rPr>
          <w:rFonts w:ascii="Times New Roman" w:hAnsi="Times New Roman"/>
          <w:color w:val="000000" w:themeColor="text1"/>
          <w:kern w:val="2"/>
          <w:sz w:val="21"/>
          <w:szCs w:val="22"/>
        </w:rPr>
        <w:t>，内阻</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A</w:t>
      </w:r>
      <w:r w:rsidRPr="00424857">
        <w:rPr>
          <w:rFonts w:ascii="Times New Roman" w:hAnsi="Times New Roman"/>
          <w:color w:val="000000" w:themeColor="text1"/>
          <w:kern w:val="2"/>
          <w:sz w:val="21"/>
          <w:szCs w:val="22"/>
        </w:rPr>
        <w:t>=0.2Ω</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滑动变阻器（阻值范围</w:t>
      </w:r>
      <w:r w:rsidRPr="00424857">
        <w:rPr>
          <w:rFonts w:ascii="Times New Roman" w:hAnsi="Times New Roman"/>
          <w:color w:val="000000" w:themeColor="text1"/>
          <w:kern w:val="2"/>
          <w:sz w:val="21"/>
          <w:szCs w:val="22"/>
        </w:rPr>
        <w:t>0-20Ω</w:t>
      </w:r>
      <w:r w:rsidRPr="00424857">
        <w:rPr>
          <w:rFonts w:ascii="Times New Roman" w:hAnsi="Times New Roman"/>
          <w:color w:val="000000" w:themeColor="text1"/>
          <w:kern w:val="2"/>
          <w:sz w:val="21"/>
          <w:szCs w:val="22"/>
        </w:rPr>
        <w:t>）</w:t>
      </w:r>
      <w:r w:rsidRPr="00424857">
        <w:rPr>
          <w:rFonts w:ascii="Times New Roman" w:eastAsia="Times New Roman" w:hAnsi="Times New Roman"/>
          <w:color w:val="000000" w:themeColor="text1"/>
          <w:sz w:val="24"/>
          <w:szCs w:val="24"/>
        </w:rPr>
        <w:t>    </w:t>
      </w:r>
      <w:r w:rsidRPr="00424857">
        <w:rPr>
          <w:rFonts w:ascii="Times New Roman" w:hAnsi="Times New Roman"/>
          <w:color w:val="000000" w:themeColor="text1"/>
          <w:kern w:val="2"/>
          <w:sz w:val="21"/>
          <w:szCs w:val="22"/>
        </w:rPr>
        <w:t>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、导线若干</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该小组利用给定的器材设计了甲、乙两种电路，为减小实验误差，应使用图</w: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（选填</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甲</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或</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乙</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）进行测量；</w:t>
      </w:r>
    </w:p>
    <w:p w:rsidR="004C2224" w:rsidRPr="00424857" w:rsidRDefault="00724BE3" w:rsidP="003228D5">
      <w:pPr>
        <w:pStyle w:val="1"/>
        <w:spacing w:line="360" w:lineRule="auto"/>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4429125" cy="1352550"/>
            <wp:effectExtent l="0" t="0" r="9525" b="0"/>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88">
                      <a:lum/>
                    </a:blip>
                    <a:stretch>
                      <a:fillRect/>
                    </a:stretch>
                  </pic:blipFill>
                  <pic:spPr>
                    <a:xfrm>
                      <a:off x="0" y="0"/>
                      <a:ext cx="4429125" cy="1352550"/>
                    </a:xfrm>
                    <a:prstGeom prst="rect">
                      <a:avLst/>
                    </a:prstGeom>
                  </pic:spPr>
                </pic:pic>
              </a:graphicData>
            </a:graphic>
          </wp:inline>
        </w:drawing>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闭合开关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后，改变滑动变阻器的阻值，得到多组电压表的示数</w:t>
      </w:r>
      <w:r w:rsidRPr="00424857">
        <w:rPr>
          <w:rFonts w:ascii="Times New Roman" w:eastAsia="Times New Roman" w:hAnsi="Times New Roman"/>
          <w:i/>
          <w:color w:val="000000" w:themeColor="text1"/>
          <w:kern w:val="2"/>
          <w:sz w:val="21"/>
          <w:szCs w:val="22"/>
        </w:rPr>
        <w:t>U</w:t>
      </w:r>
      <w:r w:rsidRPr="00424857">
        <w:rPr>
          <w:rFonts w:ascii="Times New Roman" w:hAnsi="Times New Roman"/>
          <w:color w:val="000000" w:themeColor="text1"/>
          <w:kern w:val="2"/>
          <w:sz w:val="21"/>
          <w:szCs w:val="22"/>
        </w:rPr>
        <w:t>和对应的电流表示数</w:t>
      </w:r>
      <w:r w:rsidRPr="00424857">
        <w:rPr>
          <w:rFonts w:ascii="Times New Roman" w:eastAsia="Times New Roman" w:hAnsi="Times New Roman"/>
          <w:i/>
          <w:color w:val="000000" w:themeColor="text1"/>
          <w:kern w:val="2"/>
          <w:sz w:val="21"/>
          <w:szCs w:val="22"/>
        </w:rPr>
        <w:t>I</w:t>
      </w:r>
      <w:r w:rsidRPr="00424857">
        <w:rPr>
          <w:rFonts w:ascii="Times New Roman" w:hAnsi="Times New Roman"/>
          <w:color w:val="000000" w:themeColor="text1"/>
          <w:kern w:val="2"/>
          <w:sz w:val="21"/>
          <w:szCs w:val="22"/>
        </w:rPr>
        <w:t>，作出的图像如图丁所示，若测得该图像的横截距为</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，纵截距为</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，则该电源的电动势</w:t>
      </w:r>
      <w:r w:rsidRPr="00424857">
        <w:rPr>
          <w:rFonts w:ascii="Times New Roman" w:eastAsia="Times New Roman" w:hAnsi="Times New Roman"/>
          <w:i/>
          <w:color w:val="000000" w:themeColor="text1"/>
          <w:kern w:val="2"/>
          <w:sz w:val="21"/>
          <w:szCs w:val="22"/>
        </w:rPr>
        <w:t>E</w:t>
      </w:r>
      <w:r w:rsidRPr="00424857">
        <w:rPr>
          <w:rFonts w:ascii="Times New Roman" w:hAnsi="Times New Roman"/>
          <w:color w:val="000000" w:themeColor="text1"/>
          <w:kern w:val="2"/>
          <w:sz w:val="21"/>
          <w:szCs w:val="22"/>
        </w:rPr>
        <w:t>=</w: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。内阻</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w: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（用</w:t>
      </w:r>
      <w:r w:rsidRPr="00424857">
        <w:rPr>
          <w:rFonts w:ascii="Times New Roman" w:eastAsia="Times New Roman" w:hAnsi="Times New Roman"/>
          <w:i/>
          <w:color w:val="000000" w:themeColor="text1"/>
          <w:kern w:val="2"/>
          <w:sz w:val="21"/>
          <w:szCs w:val="22"/>
        </w:rPr>
        <w:lastRenderedPageBreak/>
        <w:t>a</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A</w:t>
      </w:r>
      <w:r w:rsidRPr="00424857">
        <w:rPr>
          <w:rFonts w:ascii="Times New Roman" w:hAnsi="Times New Roman"/>
          <w:color w:val="000000" w:themeColor="text1"/>
          <w:kern w:val="2"/>
          <w:sz w:val="21"/>
          <w:szCs w:val="22"/>
        </w:rPr>
        <w:t>表示）；</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12</w:t>
      </w:r>
      <w:r w:rsidRPr="00424857">
        <w:rPr>
          <w:rFonts w:ascii="Times New Roman" w:hAnsi="Times New Roman"/>
          <w:color w:val="000000" w:themeColor="text1"/>
          <w:kern w:val="2"/>
          <w:sz w:val="21"/>
          <w:szCs w:val="22"/>
        </w:rPr>
        <w:t>．某实验小组欲测量电流表</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的内阻并将其改装成双倍率的欧姆表。该小组设计了如图甲所示电路。</w:t>
      </w:r>
    </w:p>
    <w:p w:rsidR="004C2224" w:rsidRPr="00424857" w:rsidRDefault="00724BE3" w:rsidP="003228D5">
      <w:pPr>
        <w:pStyle w:val="1"/>
        <w:spacing w:line="360" w:lineRule="auto"/>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3476625" cy="2162175"/>
            <wp:effectExtent l="0" t="0" r="9525" b="9525"/>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89">
                      <a:lum/>
                    </a:blip>
                    <a:stretch>
                      <a:fillRect/>
                    </a:stretch>
                  </pic:blipFill>
                  <pic:spPr>
                    <a:xfrm>
                      <a:off x="0" y="0"/>
                      <a:ext cx="3476625" cy="2162175"/>
                    </a:xfrm>
                    <a:prstGeom prst="rect">
                      <a:avLst/>
                    </a:prstGeom>
                  </pic:spPr>
                </pic:pic>
              </a:graphicData>
            </a:graphic>
          </wp:inline>
        </w:drawing>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）调节滑动变阻器和电阻箱，使电压表示数保持不变，并记录电流表示数</w:t>
      </w:r>
      <w:r w:rsidRPr="00424857">
        <w:rPr>
          <w:rFonts w:ascii="Times New Roman" w:eastAsia="Times New Roman" w:hAnsi="Times New Roman"/>
          <w:i/>
          <w:color w:val="000000" w:themeColor="text1"/>
          <w:kern w:val="2"/>
          <w:sz w:val="21"/>
          <w:szCs w:val="22"/>
        </w:rPr>
        <w:t>I</w:t>
      </w:r>
      <w:r w:rsidRPr="00424857">
        <w:rPr>
          <w:rFonts w:ascii="Times New Roman" w:hAnsi="Times New Roman"/>
          <w:color w:val="000000" w:themeColor="text1"/>
          <w:kern w:val="2"/>
          <w:sz w:val="21"/>
          <w:szCs w:val="22"/>
        </w:rPr>
        <w:t>和电阻箱的阻值</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）重复步骤（</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），记录多组实验数据。</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3</w:t>
      </w:r>
      <w:r w:rsidRPr="00424857">
        <w:rPr>
          <w:rFonts w:ascii="Times New Roman" w:hAnsi="Times New Roman"/>
          <w:color w:val="000000" w:themeColor="text1"/>
          <w:kern w:val="2"/>
          <w:sz w:val="21"/>
          <w:szCs w:val="22"/>
        </w:rPr>
        <w:t>）以</w:t>
      </w:r>
      <w:r w:rsidRPr="00424857">
        <w:rPr>
          <w:color w:val="000000" w:themeColor="text1"/>
        </w:rPr>
        <w:object w:dxaOrig="190" w:dyaOrig="522">
          <v:shape id="_x0000_i1067" type="#_x0000_t75" alt="www.zqy.com" style="width:9.75pt;height:26.25pt" o:ole="">
            <v:imagedata r:id="rId90" o:title="eqId963a73a661a554bbf37cc74d702ccea0"/>
          </v:shape>
          <o:OLEObject Type="Embed" ProgID="Equation.DSMT4" ShapeID="_x0000_i1067" DrawAspect="Content" ObjectID="_1825588345" r:id="rId91"/>
        </w:object>
      </w:r>
      <w:r w:rsidRPr="00424857">
        <w:rPr>
          <w:rFonts w:ascii="Times New Roman" w:hAnsi="Times New Roman"/>
          <w:color w:val="000000" w:themeColor="text1"/>
          <w:kern w:val="2"/>
          <w:sz w:val="21"/>
          <w:szCs w:val="22"/>
        </w:rPr>
        <w:t>为纵坐标，以</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为横坐标，建立坐标系，并将实验数据描点、连线，得到一条倾斜的直线，直线的斜率为</w:t>
      </w:r>
      <w:r w:rsidRPr="00424857">
        <w:rPr>
          <w:rFonts w:ascii="Times New Roman" w:eastAsia="Times New Roman" w:hAnsi="Times New Roman"/>
          <w:i/>
          <w:color w:val="000000" w:themeColor="text1"/>
          <w:kern w:val="2"/>
          <w:sz w:val="21"/>
          <w:szCs w:val="22"/>
        </w:rPr>
        <w:t>k</w:t>
      </w:r>
      <w:r w:rsidRPr="00424857">
        <w:rPr>
          <w:rFonts w:ascii="Times New Roman" w:hAnsi="Times New Roman"/>
          <w:color w:val="000000" w:themeColor="text1"/>
          <w:kern w:val="2"/>
          <w:sz w:val="21"/>
          <w:szCs w:val="22"/>
        </w:rPr>
        <w:t>，纵截距为</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，则电流表的内阻</w:t>
      </w:r>
      <w:r w:rsidRPr="00424857">
        <w:rPr>
          <w:color w:val="000000" w:themeColor="text1"/>
        </w:rPr>
        <w:object w:dxaOrig="475" w:dyaOrig="316">
          <v:shape id="_x0000_i1068" type="#_x0000_t75" alt="www.zqy.com" style="width:24pt;height:15.75pt;mso-position-horizontal-relative:page;mso-position-vertical-relative:page" o:ole="">
            <v:imagedata r:id="rId92" o:title="eqIdcbcaa255823bf464f6c03f9c404576e1"/>
          </v:shape>
          <o:OLEObject Type="Embed" ProgID="Equation.DSMT4" ShapeID="_x0000_i1068" DrawAspect="Content" ObjectID="_1825588346" r:id="rId93"/>
        </w:objec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，实验中电压表的示数</w:t>
      </w:r>
      <w:r w:rsidRPr="00424857">
        <w:rPr>
          <w:color w:val="000000" w:themeColor="text1"/>
        </w:rPr>
        <w:object w:dxaOrig="411" w:dyaOrig="253">
          <v:shape id="_x0000_i1069" type="#_x0000_t75" alt="www.zqy.com" style="width:20.25pt;height:12.75pt" o:ole="">
            <v:imagedata r:id="rId94" o:title="eqId15fa22efc54f77da4a17374ca8ab67d0"/>
          </v:shape>
          <o:OLEObject Type="Embed" ProgID="Equation.DSMT4" ShapeID="_x0000_i1069" DrawAspect="Content" ObjectID="_1825588347" r:id="rId95"/>
        </w:objec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4</w:t>
      </w:r>
      <w:r w:rsidRPr="00424857">
        <w:rPr>
          <w:rFonts w:ascii="Times New Roman" w:hAnsi="Times New Roman"/>
          <w:color w:val="000000" w:themeColor="text1"/>
          <w:kern w:val="2"/>
          <w:sz w:val="21"/>
          <w:szCs w:val="22"/>
        </w:rPr>
        <w:t>）将电流表改装成倍率分别为</w:t>
      </w:r>
      <w:r w:rsidRPr="00424857">
        <w:rPr>
          <w:rFonts w:ascii="Times New Roman" w:hAnsi="Times New Roman"/>
          <w:color w:val="000000" w:themeColor="text1"/>
          <w:kern w:val="2"/>
          <w:sz w:val="21"/>
          <w:szCs w:val="22"/>
        </w:rPr>
        <w:t>“×10”</w:t>
      </w:r>
      <w:r w:rsidRPr="00424857">
        <w:rPr>
          <w:rFonts w:ascii="Times New Roman" w:hAnsi="Times New Roman"/>
          <w:color w:val="000000" w:themeColor="text1"/>
          <w:kern w:val="2"/>
          <w:sz w:val="21"/>
          <w:szCs w:val="22"/>
        </w:rPr>
        <w:t>和</w:t>
      </w:r>
      <w:r w:rsidRPr="00424857">
        <w:rPr>
          <w:rFonts w:ascii="Times New Roman" w:hAnsi="Times New Roman"/>
          <w:color w:val="000000" w:themeColor="text1"/>
          <w:kern w:val="2"/>
          <w:sz w:val="21"/>
          <w:szCs w:val="22"/>
        </w:rPr>
        <w:t>“×100”</w:t>
      </w:r>
      <w:r w:rsidRPr="00424857">
        <w:rPr>
          <w:rFonts w:ascii="Times New Roman" w:hAnsi="Times New Roman"/>
          <w:color w:val="000000" w:themeColor="text1"/>
          <w:kern w:val="2"/>
          <w:sz w:val="21"/>
          <w:szCs w:val="22"/>
        </w:rPr>
        <w:t>的双倍率欧姆表，电路如图乙所示。</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①</w:t>
      </w:r>
      <w:r w:rsidRPr="00424857">
        <w:rPr>
          <w:rFonts w:ascii="Times New Roman" w:hAnsi="Times New Roman"/>
          <w:color w:val="000000" w:themeColor="text1"/>
          <w:kern w:val="2"/>
          <w:sz w:val="21"/>
          <w:szCs w:val="22"/>
        </w:rPr>
        <w:t>欧姆表中，</w: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（填</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或</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）接的是红表笔。</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②</w:t>
      </w:r>
      <w:r w:rsidRPr="00424857">
        <w:rPr>
          <w:rFonts w:ascii="Times New Roman" w:hAnsi="Times New Roman"/>
          <w:color w:val="000000" w:themeColor="text1"/>
          <w:kern w:val="2"/>
          <w:sz w:val="21"/>
          <w:szCs w:val="22"/>
        </w:rPr>
        <w:t>当欧姆表的挡位为</w:t>
      </w:r>
      <w:r w:rsidRPr="00424857">
        <w:rPr>
          <w:rFonts w:ascii="Times New Roman" w:hAnsi="Times New Roman"/>
          <w:color w:val="000000" w:themeColor="text1"/>
          <w:kern w:val="2"/>
          <w:sz w:val="21"/>
          <w:szCs w:val="22"/>
        </w:rPr>
        <w:t>“×100”</w:t>
      </w:r>
      <w:r w:rsidRPr="00424857">
        <w:rPr>
          <w:rFonts w:ascii="Times New Roman" w:hAnsi="Times New Roman"/>
          <w:color w:val="000000" w:themeColor="text1"/>
          <w:kern w:val="2"/>
          <w:sz w:val="21"/>
          <w:szCs w:val="22"/>
        </w:rPr>
        <w:t>时，应将单刀双掷开关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与</w: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（填</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或</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）接通。</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③</w:t>
      </w:r>
      <w:r w:rsidRPr="00424857">
        <w:rPr>
          <w:rFonts w:ascii="Times New Roman" w:hAnsi="Times New Roman"/>
          <w:color w:val="000000" w:themeColor="text1"/>
          <w:kern w:val="2"/>
          <w:sz w:val="21"/>
          <w:szCs w:val="22"/>
        </w:rPr>
        <w:t>在</w:t>
      </w:r>
      <w:r w:rsidRPr="00424857">
        <w:rPr>
          <w:rFonts w:ascii="Times New Roman" w:hAnsi="Times New Roman"/>
          <w:color w:val="000000" w:themeColor="text1"/>
          <w:kern w:val="2"/>
          <w:sz w:val="21"/>
          <w:szCs w:val="22"/>
        </w:rPr>
        <w:t>“×100”</w:t>
      </w:r>
      <w:r w:rsidRPr="00424857">
        <w:rPr>
          <w:rFonts w:ascii="Times New Roman" w:hAnsi="Times New Roman"/>
          <w:color w:val="000000" w:themeColor="text1"/>
          <w:kern w:val="2"/>
          <w:sz w:val="21"/>
          <w:szCs w:val="22"/>
        </w:rPr>
        <w:t>挡位进行欧姆调零后，在两表笔间接入阻值为</w:t>
      </w:r>
      <w:r w:rsidRPr="00424857">
        <w:rPr>
          <w:rFonts w:ascii="Times New Roman" w:hAnsi="Times New Roman"/>
          <w:color w:val="000000" w:themeColor="text1"/>
          <w:kern w:val="2"/>
          <w:sz w:val="21"/>
          <w:szCs w:val="22"/>
        </w:rPr>
        <w:t>1000Ω</w:t>
      </w:r>
      <w:r w:rsidRPr="00424857">
        <w:rPr>
          <w:rFonts w:ascii="Times New Roman" w:hAnsi="Times New Roman"/>
          <w:color w:val="000000" w:themeColor="text1"/>
          <w:kern w:val="2"/>
          <w:sz w:val="21"/>
          <w:szCs w:val="22"/>
        </w:rPr>
        <w:t>的定值电阻</w:t>
      </w:r>
      <w:r w:rsidRPr="00424857">
        <w:rPr>
          <w:color w:val="000000" w:themeColor="text1"/>
        </w:rPr>
        <w:object w:dxaOrig="269" w:dyaOrig="316">
          <v:shape id="_x0000_i1070" type="#_x0000_t75" alt="www.zqy.com" style="width:13.5pt;height:15.75pt" o:ole="">
            <v:imagedata r:id="rId15" o:title="eqId98e2599548b7b123f3c8d0b91aacd5de"/>
          </v:shape>
          <o:OLEObject Type="Embed" ProgID="Equation.DSMT4" ShapeID="_x0000_i1070" DrawAspect="Content" ObjectID="_1825588348" r:id="rId96"/>
        </w:object>
      </w:r>
      <w:r w:rsidRPr="00424857">
        <w:rPr>
          <w:rFonts w:ascii="Times New Roman" w:hAnsi="Times New Roman"/>
          <w:color w:val="000000" w:themeColor="text1"/>
          <w:kern w:val="2"/>
          <w:sz w:val="21"/>
          <w:szCs w:val="22"/>
        </w:rPr>
        <w:t>，稳定后电流表的指针偏转到满偏刻度的</w:t>
      </w:r>
      <w:r w:rsidRPr="00424857">
        <w:rPr>
          <w:color w:val="000000" w:themeColor="text1"/>
        </w:rPr>
        <w:object w:dxaOrig="206" w:dyaOrig="538">
          <v:shape id="_x0000_i1071" type="#_x0000_t75" alt="www.zqy.com" style="width:10.5pt;height:27pt" o:ole="">
            <v:imagedata r:id="rId71" o:title="eqIdbf31876698721a199c7c53c6b320aa86"/>
          </v:shape>
          <o:OLEObject Type="Embed" ProgID="Equation.DSMT4" ShapeID="_x0000_i1071" DrawAspect="Content" ObjectID="_1825588349" r:id="rId97"/>
        </w:object>
      </w:r>
      <w:r w:rsidRPr="00424857">
        <w:rPr>
          <w:rFonts w:ascii="Times New Roman" w:hAnsi="Times New Roman"/>
          <w:color w:val="000000" w:themeColor="text1"/>
          <w:kern w:val="2"/>
          <w:sz w:val="21"/>
          <w:szCs w:val="22"/>
        </w:rPr>
        <w:t>；取走电阻</w:t>
      </w:r>
      <w:r w:rsidRPr="00424857">
        <w:rPr>
          <w:color w:val="000000" w:themeColor="text1"/>
        </w:rPr>
        <w:object w:dxaOrig="269" w:dyaOrig="316">
          <v:shape id="_x0000_i1072" type="#_x0000_t75" alt="www.zqy.com" style="width:13.5pt;height:15.75pt" o:ole="">
            <v:imagedata r:id="rId15" o:title="eqId98e2599548b7b123f3c8d0b91aacd5de"/>
          </v:shape>
          <o:OLEObject Type="Embed" ProgID="Equation.DSMT4" ShapeID="_x0000_i1072" DrawAspect="Content" ObjectID="_1825588350" r:id="rId98"/>
        </w:object>
      </w:r>
      <w:r w:rsidRPr="00424857">
        <w:rPr>
          <w:rFonts w:ascii="Times New Roman" w:hAnsi="Times New Roman"/>
          <w:color w:val="000000" w:themeColor="text1"/>
          <w:kern w:val="2"/>
          <w:sz w:val="21"/>
          <w:szCs w:val="22"/>
        </w:rPr>
        <w:t>，在两表笔间接入待测电阻</w:t>
      </w:r>
      <w:r w:rsidRPr="00424857">
        <w:rPr>
          <w:color w:val="000000" w:themeColor="text1"/>
        </w:rPr>
        <w:object w:dxaOrig="269" w:dyaOrig="316">
          <v:shape id="_x0000_i1073" type="#_x0000_t75" alt="www.zqy.com" style="width:13.5pt;height:15.75pt" o:ole="">
            <v:imagedata r:id="rId99" o:title="eqIdce2581ae160692cd7e2686226fe5e2c6"/>
          </v:shape>
          <o:OLEObject Type="Embed" ProgID="Equation.DSMT4" ShapeID="_x0000_i1073" DrawAspect="Content" ObjectID="_1825588351" r:id="rId100"/>
        </w:object>
      </w:r>
      <w:r w:rsidRPr="00424857">
        <w:rPr>
          <w:rFonts w:ascii="Times New Roman" w:hAnsi="Times New Roman"/>
          <w:color w:val="000000" w:themeColor="text1"/>
          <w:kern w:val="2"/>
          <w:sz w:val="21"/>
          <w:szCs w:val="22"/>
        </w:rPr>
        <w:t>，稳定后电流表的指针偏转到满偏刻度的</w:t>
      </w:r>
      <w:r w:rsidRPr="00424857">
        <w:rPr>
          <w:color w:val="000000" w:themeColor="text1"/>
        </w:rPr>
        <w:object w:dxaOrig="190" w:dyaOrig="522">
          <v:shape id="_x0000_i1074" type="#_x0000_t75" alt="www.zqy.com" style="width:9.75pt;height:26.25pt" o:ole="">
            <v:imagedata r:id="rId101" o:title="eqId4dac452fbb5ef6dd653e7fbbef639484"/>
          </v:shape>
          <o:OLEObject Type="Embed" ProgID="Equation.DSMT4" ShapeID="_x0000_i1074" DrawAspect="Content" ObjectID="_1825588352" r:id="rId102"/>
        </w:object>
      </w:r>
      <w:r w:rsidRPr="00424857">
        <w:rPr>
          <w:rFonts w:ascii="Times New Roman" w:hAnsi="Times New Roman"/>
          <w:color w:val="000000" w:themeColor="text1"/>
          <w:kern w:val="2"/>
          <w:sz w:val="21"/>
          <w:szCs w:val="22"/>
        </w:rPr>
        <w:t>，则</w:t>
      </w:r>
      <w:r w:rsidRPr="00424857">
        <w:rPr>
          <w:color w:val="000000" w:themeColor="text1"/>
        </w:rPr>
        <w:object w:dxaOrig="459" w:dyaOrig="332">
          <v:shape id="_x0000_i1075" type="#_x0000_t75" alt="www.zqy.com" style="width:23.25pt;height:16.5pt" o:ole="">
            <v:imagedata r:id="rId103" o:title="eqId67c1313842b62428737610b14806d883"/>
          </v:shape>
          <o:OLEObject Type="Embed" ProgID="Equation.DSMT4" ShapeID="_x0000_i1075" DrawAspect="Content" ObjectID="_1825588353" r:id="rId104"/>
        </w:object>
      </w:r>
      <w:r w:rsidRPr="00424857">
        <w:rPr>
          <w:rFonts w:ascii="Times New Roman" w:eastAsia="Times New Roman" w:hAnsi="Times New Roman"/>
          <w:color w:val="000000" w:themeColor="text1"/>
          <w:kern w:val="2"/>
          <w:sz w:val="21"/>
          <w:szCs w:val="22"/>
          <w:u w:val="single"/>
        </w:rPr>
        <w:t xml:space="preserve">           </w:t>
      </w:r>
      <w:r w:rsidRPr="00424857">
        <w:rPr>
          <w:rFonts w:ascii="Times New Roman" w:hAnsi="Times New Roman"/>
          <w:color w:val="000000" w:themeColor="text1"/>
          <w:kern w:val="2"/>
          <w:sz w:val="21"/>
          <w:szCs w:val="22"/>
        </w:rPr>
        <w:t>Ω</w:t>
      </w:r>
      <w:r w:rsidRPr="00424857">
        <w:rPr>
          <w:rFonts w:ascii="Times New Roman" w:hAnsi="Times New Roman"/>
          <w:color w:val="000000" w:themeColor="text1"/>
          <w:kern w:val="2"/>
          <w:sz w:val="21"/>
          <w:szCs w:val="22"/>
        </w:rPr>
        <w:t>。</w:t>
      </w:r>
    </w:p>
    <w:p w:rsidR="004C2224" w:rsidRPr="00424857" w:rsidRDefault="00724BE3" w:rsidP="003228D5">
      <w:pPr>
        <w:pStyle w:val="1"/>
        <w:jc w:val="left"/>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t>四、解答题</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13</w:t>
      </w:r>
      <w:r w:rsidRPr="00424857">
        <w:rPr>
          <w:rFonts w:ascii="Times New Roman" w:hAnsi="Times New Roman"/>
          <w:color w:val="000000" w:themeColor="text1"/>
          <w:kern w:val="2"/>
          <w:sz w:val="21"/>
          <w:szCs w:val="22"/>
        </w:rPr>
        <w:t>．通过电动机提升重物的电路如图所示，电源电动势</w:t>
      </w:r>
      <w:r w:rsidRPr="00424857">
        <w:rPr>
          <w:rFonts w:ascii="Times New Roman" w:eastAsia="Times New Roman" w:hAnsi="Times New Roman"/>
          <w:i/>
          <w:color w:val="000000" w:themeColor="text1"/>
          <w:kern w:val="2"/>
          <w:sz w:val="21"/>
          <w:szCs w:val="22"/>
        </w:rPr>
        <w:t>E</w:t>
      </w:r>
      <w:r w:rsidRPr="00424857">
        <w:rPr>
          <w:rFonts w:ascii="Times New Roman" w:hAnsi="Times New Roman"/>
          <w:color w:val="000000" w:themeColor="text1"/>
          <w:kern w:val="2"/>
          <w:sz w:val="21"/>
          <w:szCs w:val="22"/>
        </w:rPr>
        <w:t>=12V</w:t>
      </w:r>
      <w:r w:rsidRPr="00424857">
        <w:rPr>
          <w:rFonts w:ascii="Times New Roman" w:hAnsi="Times New Roman"/>
          <w:color w:val="000000" w:themeColor="text1"/>
          <w:kern w:val="2"/>
          <w:sz w:val="21"/>
          <w:szCs w:val="22"/>
        </w:rPr>
        <w:t>，电源内阻</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=2Ω</w:t>
      </w:r>
      <w:r w:rsidRPr="00424857">
        <w:rPr>
          <w:rFonts w:ascii="Times New Roman" w:hAnsi="Times New Roman"/>
          <w:color w:val="000000" w:themeColor="text1"/>
          <w:kern w:val="2"/>
          <w:sz w:val="21"/>
          <w:szCs w:val="22"/>
        </w:rPr>
        <w:t>，电阻</w:t>
      </w:r>
      <w:r w:rsidRPr="00424857">
        <w:rPr>
          <w:rFonts w:ascii="Times New Roman" w:eastAsia="Times New Roman" w:hAnsi="Times New Roman"/>
          <w:i/>
          <w:color w:val="000000" w:themeColor="text1"/>
          <w:kern w:val="2"/>
          <w:sz w:val="21"/>
          <w:szCs w:val="22"/>
        </w:rPr>
        <w:t>R</w:t>
      </w:r>
      <w:r w:rsidRPr="00424857">
        <w:rPr>
          <w:rFonts w:ascii="Times New Roman" w:hAnsi="Times New Roman"/>
          <w:color w:val="000000" w:themeColor="text1"/>
          <w:kern w:val="2"/>
          <w:sz w:val="21"/>
          <w:szCs w:val="22"/>
        </w:rPr>
        <w:t>=3.5Ω</w:t>
      </w:r>
      <w:r w:rsidRPr="00424857">
        <w:rPr>
          <w:rFonts w:ascii="Times New Roman" w:hAnsi="Times New Roman"/>
          <w:color w:val="000000" w:themeColor="text1"/>
          <w:kern w:val="2"/>
          <w:sz w:val="21"/>
          <w:szCs w:val="22"/>
        </w:rPr>
        <w:t>。当重物质量很大时，闭合开关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，电动机未能提起重物，理想电压表的示数为</w:t>
      </w:r>
      <w:r w:rsidRPr="00424857">
        <w:rPr>
          <w:rFonts w:ascii="Times New Roman" w:hAnsi="Times New Roman"/>
          <w:color w:val="000000" w:themeColor="text1"/>
          <w:kern w:val="2"/>
          <w:sz w:val="21"/>
          <w:szCs w:val="22"/>
        </w:rPr>
        <w:t>8V</w:t>
      </w:r>
      <w:r w:rsidRPr="00424857">
        <w:rPr>
          <w:rFonts w:ascii="Times New Roman" w:hAnsi="Times New Roman"/>
          <w:color w:val="000000" w:themeColor="text1"/>
          <w:kern w:val="2"/>
          <w:sz w:val="21"/>
          <w:szCs w:val="22"/>
        </w:rPr>
        <w:t>；当重物质量减小到某一合适的值时，闭合开关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，稳定后电动机以恒定速度提升重物，此时电压表的示数为</w:t>
      </w:r>
      <w:r w:rsidRPr="00424857">
        <w:rPr>
          <w:rFonts w:ascii="Times New Roman" w:hAnsi="Times New Roman"/>
          <w:color w:val="000000" w:themeColor="text1"/>
          <w:kern w:val="2"/>
          <w:sz w:val="21"/>
          <w:szCs w:val="22"/>
        </w:rPr>
        <w:t>10V</w:t>
      </w:r>
      <w:r w:rsidRPr="00424857">
        <w:rPr>
          <w:rFonts w:ascii="Times New Roman" w:hAnsi="Times New Roman"/>
          <w:color w:val="000000" w:themeColor="text1"/>
          <w:kern w:val="2"/>
          <w:sz w:val="21"/>
          <w:szCs w:val="22"/>
        </w:rPr>
        <w:t>。转轴与细绳间不打滑，不计阻力，重力加速度</w:t>
      </w:r>
      <w:r w:rsidRPr="00424857">
        <w:rPr>
          <w:rFonts w:ascii="Times New Roman" w:eastAsia="Times New Roman" w:hAnsi="Times New Roman"/>
          <w:i/>
          <w:color w:val="000000" w:themeColor="text1"/>
          <w:kern w:val="2"/>
          <w:sz w:val="21"/>
          <w:szCs w:val="22"/>
        </w:rPr>
        <w:t>g</w:t>
      </w:r>
      <w:r w:rsidRPr="00424857">
        <w:rPr>
          <w:rFonts w:ascii="Times New Roman" w:hAnsi="Times New Roman"/>
          <w:color w:val="000000" w:themeColor="text1"/>
          <w:kern w:val="2"/>
          <w:sz w:val="21"/>
          <w:szCs w:val="22"/>
        </w:rPr>
        <w:t>=10m/s</w:t>
      </w:r>
      <w:r w:rsidRPr="00424857">
        <w:rPr>
          <w:rFonts w:ascii="Times New Roman" w:hAnsi="Times New Roman"/>
          <w:color w:val="000000" w:themeColor="text1"/>
          <w:kern w:val="2"/>
          <w:sz w:val="21"/>
          <w:szCs w:val="22"/>
          <w:vertAlign w:val="superscript"/>
        </w:rPr>
        <w:t>2</w:t>
      </w:r>
      <w:r w:rsidRPr="00424857">
        <w:rPr>
          <w:rFonts w:ascii="Times New Roman" w:hAnsi="Times New Roman"/>
          <w:color w:val="000000" w:themeColor="text1"/>
          <w:kern w:val="2"/>
          <w:sz w:val="21"/>
          <w:szCs w:val="22"/>
        </w:rPr>
        <w:t>。求：</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lastRenderedPageBreak/>
        <w:drawing>
          <wp:inline distT="0" distB="0" distL="0" distR="0">
            <wp:extent cx="2066925" cy="1228725"/>
            <wp:effectExtent l="0" t="0" r="9525"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05">
                      <a:lum/>
                    </a:blip>
                    <a:stretch>
                      <a:fillRect/>
                    </a:stretch>
                  </pic:blipFill>
                  <pic:spPr>
                    <a:xfrm>
                      <a:off x="0" y="0"/>
                      <a:ext cx="2066925" cy="1228725"/>
                    </a:xfrm>
                    <a:prstGeom prst="rect">
                      <a:avLst/>
                    </a:prstGeom>
                  </pic:spPr>
                </pic:pic>
              </a:graphicData>
            </a:graphic>
          </wp:inline>
        </w:drawing>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电动机的内阻</w:t>
      </w:r>
      <w:r w:rsidRPr="00424857">
        <w:rPr>
          <w:rFonts w:ascii="Times New Roman" w:eastAsia="Times New Roman" w:hAnsi="Times New Roman"/>
          <w:i/>
          <w:color w:val="000000" w:themeColor="text1"/>
          <w:kern w:val="2"/>
          <w:sz w:val="21"/>
          <w:szCs w:val="22"/>
        </w:rPr>
        <w:t>r</w:t>
      </w:r>
      <w:r w:rsidRPr="00424857">
        <w:rPr>
          <w:rFonts w:ascii="Times New Roman" w:eastAsia="Times New Roman" w:hAnsi="Times New Roman"/>
          <w:i/>
          <w:color w:val="000000" w:themeColor="text1"/>
          <w:kern w:val="2"/>
          <w:sz w:val="21"/>
          <w:szCs w:val="22"/>
          <w:vertAlign w:val="subscript"/>
        </w:rPr>
        <w:t>0</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重物匀速上升时电动机消耗的功率。</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14</w:t>
      </w:r>
      <w:r w:rsidRPr="00424857">
        <w:rPr>
          <w:rFonts w:ascii="Times New Roman" w:hAnsi="Times New Roman"/>
          <w:color w:val="000000" w:themeColor="text1"/>
          <w:kern w:val="2"/>
          <w:sz w:val="21"/>
          <w:szCs w:val="22"/>
        </w:rPr>
        <w:t>．如图所示，水平绝缘轨道右端在</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点与光滑绝缘的四分之三圆形轨道下端平滑连接，圆形轨道半径为</w:t>
      </w:r>
      <w:r w:rsidRPr="00424857">
        <w:rPr>
          <w:color w:val="000000" w:themeColor="text1"/>
        </w:rPr>
        <w:object w:dxaOrig="886" w:dyaOrig="237">
          <v:shape id="_x0000_i1076" type="#_x0000_t75" alt="www.zqy.com" style="width:44.25pt;height:12pt" o:ole="">
            <v:imagedata r:id="rId106" o:title="eqId59184d6ca2499b573e99b3b211ca75e9"/>
          </v:shape>
          <o:OLEObject Type="Embed" ProgID="Equation.DSMT4" ShapeID="_x0000_i1076" DrawAspect="Content" ObjectID="_1825588354" r:id="rId107"/>
        </w:object>
      </w:r>
      <w:r w:rsidRPr="00424857">
        <w:rPr>
          <w:rFonts w:ascii="Times New Roman" w:hAnsi="Times New Roman"/>
          <w:color w:val="000000" w:themeColor="text1"/>
          <w:kern w:val="2"/>
          <w:sz w:val="21"/>
          <w:szCs w:val="22"/>
        </w:rPr>
        <w:t>，位于竖直平面内，</w:t>
      </w:r>
      <w:r w:rsidRPr="00424857">
        <w:rPr>
          <w:rFonts w:ascii="Times New Roman" w:eastAsia="Times New Roman" w:hAnsi="Times New Roman"/>
          <w:i/>
          <w:color w:val="000000" w:themeColor="text1"/>
          <w:kern w:val="2"/>
          <w:sz w:val="21"/>
          <w:szCs w:val="22"/>
        </w:rPr>
        <w:t>c</w:t>
      </w:r>
      <w:r w:rsidRPr="00424857">
        <w:rPr>
          <w:rFonts w:ascii="Times New Roman" w:hAnsi="Times New Roman"/>
          <w:color w:val="000000" w:themeColor="text1"/>
          <w:kern w:val="2"/>
          <w:sz w:val="21"/>
          <w:szCs w:val="22"/>
        </w:rPr>
        <w:t>、</w:t>
      </w:r>
      <w:r w:rsidRPr="00424857">
        <w:rPr>
          <w:rFonts w:ascii="Times New Roman" w:eastAsia="Times New Roman" w:hAnsi="Times New Roman"/>
          <w:i/>
          <w:color w:val="000000" w:themeColor="text1"/>
          <w:kern w:val="2"/>
          <w:sz w:val="21"/>
          <w:szCs w:val="22"/>
        </w:rPr>
        <w:t>e</w:t>
      </w:r>
      <w:r w:rsidRPr="00424857">
        <w:rPr>
          <w:rFonts w:ascii="Times New Roman" w:hAnsi="Times New Roman"/>
          <w:color w:val="000000" w:themeColor="text1"/>
          <w:kern w:val="2"/>
          <w:sz w:val="21"/>
          <w:szCs w:val="22"/>
        </w:rPr>
        <w:t>点与圆心</w:t>
      </w:r>
      <w:r w:rsidRPr="00424857">
        <w:rPr>
          <w:rFonts w:ascii="Times New Roman" w:eastAsia="Times New Roman" w:hAnsi="Times New Roman"/>
          <w:i/>
          <w:color w:val="000000" w:themeColor="text1"/>
          <w:kern w:val="2"/>
          <w:sz w:val="21"/>
          <w:szCs w:val="22"/>
        </w:rPr>
        <w:t>O</w:t>
      </w:r>
      <w:r w:rsidRPr="00424857">
        <w:rPr>
          <w:rFonts w:ascii="Times New Roman" w:hAnsi="Times New Roman"/>
          <w:color w:val="000000" w:themeColor="text1"/>
          <w:kern w:val="2"/>
          <w:sz w:val="21"/>
          <w:szCs w:val="22"/>
        </w:rPr>
        <w:t>等高，整个轨道处在水平向右的匀强电场中。现有一质量为</w:t>
      </w:r>
      <w:r w:rsidRPr="00424857">
        <w:rPr>
          <w:color w:val="000000" w:themeColor="text1"/>
        </w:rPr>
        <w:object w:dxaOrig="918" w:dyaOrig="285">
          <v:shape id="_x0000_i1077" type="#_x0000_t75" alt="www.zqy.com" style="width:45.75pt;height:14.25pt" o:ole="">
            <v:imagedata r:id="rId108" o:title="eqIddb5a8e5cbf95cb448c18febeabda86ec"/>
          </v:shape>
          <o:OLEObject Type="Embed" ProgID="Equation.DSMT4" ShapeID="_x0000_i1077" DrawAspect="Content" ObjectID="_1825588355" r:id="rId109"/>
        </w:object>
      </w:r>
      <w:r w:rsidRPr="00424857">
        <w:rPr>
          <w:rFonts w:ascii="Times New Roman" w:hAnsi="Times New Roman"/>
          <w:color w:val="000000" w:themeColor="text1"/>
          <w:kern w:val="2"/>
          <w:sz w:val="21"/>
          <w:szCs w:val="22"/>
        </w:rPr>
        <w:t>，带正电的小滑块（可视为质点）置于水平轨道上</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点处，滑块受到的电场力大小为</w:t>
      </w:r>
      <w:r w:rsidRPr="00424857">
        <w:rPr>
          <w:rFonts w:ascii="Times New Roman" w:hAnsi="Times New Roman"/>
          <w:color w:val="000000" w:themeColor="text1"/>
          <w:kern w:val="2"/>
          <w:sz w:val="21"/>
          <w:szCs w:val="22"/>
        </w:rPr>
        <w:t>3N</w:t>
      </w:r>
      <w:r w:rsidRPr="00424857">
        <w:rPr>
          <w:rFonts w:ascii="Times New Roman" w:hAnsi="Times New Roman"/>
          <w:color w:val="000000" w:themeColor="text1"/>
          <w:kern w:val="2"/>
          <w:sz w:val="21"/>
          <w:szCs w:val="22"/>
        </w:rPr>
        <w:t>，已知重力加速度</w:t>
      </w:r>
      <w:r w:rsidRPr="00424857">
        <w:rPr>
          <w:color w:val="000000" w:themeColor="text1"/>
        </w:rPr>
        <w:object w:dxaOrig="1060" w:dyaOrig="301">
          <v:shape id="_x0000_i1078" type="#_x0000_t75" alt="www.zqy.com" style="width:53.25pt;height:15pt" o:ole="">
            <v:imagedata r:id="rId110" o:title="eqIda831fae871c9028a347e59294f7422ec"/>
          </v:shape>
          <o:OLEObject Type="Embed" ProgID="Equation.DSMT4" ShapeID="_x0000_i1078" DrawAspect="Content" ObjectID="_1825588356" r:id="rId111"/>
        </w:object>
      </w:r>
      <w:r w:rsidRPr="00424857">
        <w:rPr>
          <w:rFonts w:ascii="Times New Roman" w:hAnsi="Times New Roman"/>
          <w:color w:val="000000" w:themeColor="text1"/>
          <w:kern w:val="2"/>
          <w:sz w:val="21"/>
          <w:szCs w:val="22"/>
        </w:rPr>
        <w:t>，滑块与水平轨道间的动摩擦因数为</w:t>
      </w:r>
      <w:r w:rsidRPr="00424857">
        <w:rPr>
          <w:rFonts w:ascii="Times New Roman" w:hAnsi="Times New Roman"/>
          <w:color w:val="000000" w:themeColor="text1"/>
          <w:kern w:val="2"/>
          <w:sz w:val="21"/>
          <w:szCs w:val="22"/>
        </w:rPr>
        <w:t>0.5</w:t>
      </w:r>
      <w:r w:rsidRPr="00424857">
        <w:rPr>
          <w:rFonts w:ascii="Times New Roman" w:hAnsi="Times New Roman"/>
          <w:color w:val="000000" w:themeColor="text1"/>
          <w:kern w:val="2"/>
          <w:sz w:val="21"/>
          <w:szCs w:val="22"/>
        </w:rPr>
        <w:t>，不计空气阻力，</w:t>
      </w:r>
      <w:r w:rsidRPr="00424857">
        <w:rPr>
          <w:color w:val="000000" w:themeColor="text1"/>
        </w:rPr>
        <w:object w:dxaOrig="1076" w:dyaOrig="253">
          <v:shape id="_x0000_i1079" type="#_x0000_t75" alt="www.zqy.com" style="width:54pt;height:12.75pt" o:ole="">
            <v:imagedata r:id="rId112" o:title="eqId61719b93fffcf4db181c9e9d9b4f46b3"/>
          </v:shape>
          <o:OLEObject Type="Embed" ProgID="Equation.DSMT4" ShapeID="_x0000_i1079" DrawAspect="Content" ObjectID="_1825588357" r:id="rId113"/>
        </w:objec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2400300" cy="1476375"/>
            <wp:effectExtent l="0" t="0" r="0"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14">
                      <a:lum/>
                    </a:blip>
                    <a:stretch>
                      <a:fillRect/>
                    </a:stretch>
                  </pic:blipFill>
                  <pic:spPr>
                    <a:xfrm>
                      <a:off x="0" y="0"/>
                      <a:ext cx="2400300" cy="1476375"/>
                    </a:xfrm>
                    <a:prstGeom prst="rect">
                      <a:avLst/>
                    </a:prstGeom>
                  </pic:spPr>
                </pic:pic>
              </a:graphicData>
            </a:graphic>
          </wp:inline>
        </w:drawing>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若</w:t>
      </w:r>
      <w:r w:rsidRPr="00424857">
        <w:rPr>
          <w:color w:val="000000" w:themeColor="text1"/>
        </w:rPr>
        <w:object w:dxaOrig="665" w:dyaOrig="253">
          <v:shape id="_x0000_i1080" type="#_x0000_t75" alt="www.zqy.com" style="width:33pt;height:12.75pt" o:ole="">
            <v:imagedata r:id="rId115" o:title="eqId119fc12ccbcdeb8120d6b6b889d0a4c9"/>
          </v:shape>
          <o:OLEObject Type="Embed" ProgID="Equation.DSMT4" ShapeID="_x0000_i1080" DrawAspect="Content" ObjectID="_1825588358" r:id="rId116"/>
        </w:object>
      </w:r>
      <w:r w:rsidRPr="00424857">
        <w:rPr>
          <w:rFonts w:ascii="Times New Roman" w:hAnsi="Times New Roman"/>
          <w:color w:val="000000" w:themeColor="text1"/>
          <w:kern w:val="2"/>
          <w:sz w:val="21"/>
          <w:szCs w:val="22"/>
        </w:rPr>
        <w:t>，求滑块从</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点由静止释放运动到</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点的时间</w:t>
      </w:r>
      <w:r w:rsidRPr="00424857">
        <w:rPr>
          <w:rFonts w:ascii="Times New Roman" w:eastAsia="Times New Roman" w:hAnsi="Times New Roman"/>
          <w:i/>
          <w:color w:val="000000" w:themeColor="text1"/>
          <w:kern w:val="2"/>
          <w:sz w:val="21"/>
          <w:szCs w:val="22"/>
        </w:rPr>
        <w:t>t</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若改变</w:t>
      </w:r>
      <w:r w:rsidRPr="00424857">
        <w:rPr>
          <w:rFonts w:ascii="Times New Roman" w:eastAsia="Times New Roman" w:hAnsi="Times New Roman"/>
          <w:i/>
          <w:color w:val="000000" w:themeColor="text1"/>
          <w:kern w:val="2"/>
          <w:sz w:val="21"/>
          <w:szCs w:val="22"/>
        </w:rPr>
        <w:t>L</w:t>
      </w:r>
      <w:r w:rsidRPr="00424857">
        <w:rPr>
          <w:rFonts w:ascii="Times New Roman" w:hAnsi="Times New Roman"/>
          <w:color w:val="000000" w:themeColor="text1"/>
          <w:kern w:val="2"/>
          <w:sz w:val="21"/>
          <w:szCs w:val="22"/>
        </w:rPr>
        <w:t>的大小，使滑块始终沿轨道滑行，且从</w:t>
      </w:r>
      <w:r w:rsidRPr="00424857">
        <w:rPr>
          <w:rFonts w:ascii="Times New Roman" w:eastAsia="Times New Roman" w:hAnsi="Times New Roman"/>
          <w:i/>
          <w:color w:val="000000" w:themeColor="text1"/>
          <w:kern w:val="2"/>
          <w:sz w:val="21"/>
          <w:szCs w:val="22"/>
        </w:rPr>
        <w:t>e</w:t>
      </w:r>
      <w:r w:rsidRPr="00424857">
        <w:rPr>
          <w:rFonts w:ascii="Times New Roman" w:hAnsi="Times New Roman"/>
          <w:color w:val="000000" w:themeColor="text1"/>
          <w:kern w:val="2"/>
          <w:sz w:val="21"/>
          <w:szCs w:val="22"/>
        </w:rPr>
        <w:t>点离开轨道，求</w:t>
      </w:r>
      <w:r w:rsidRPr="00424857">
        <w:rPr>
          <w:rFonts w:ascii="Times New Roman" w:eastAsia="Times New Roman" w:hAnsi="Times New Roman"/>
          <w:i/>
          <w:color w:val="000000" w:themeColor="text1"/>
          <w:kern w:val="2"/>
          <w:sz w:val="21"/>
          <w:szCs w:val="22"/>
        </w:rPr>
        <w:t>L</w:t>
      </w:r>
      <w:r w:rsidRPr="00424857">
        <w:rPr>
          <w:rFonts w:ascii="Times New Roman" w:hAnsi="Times New Roman"/>
          <w:color w:val="000000" w:themeColor="text1"/>
          <w:kern w:val="2"/>
          <w:sz w:val="21"/>
          <w:szCs w:val="22"/>
        </w:rPr>
        <w:t>的最小值。</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15</w:t>
      </w:r>
      <w:r w:rsidRPr="00424857">
        <w:rPr>
          <w:rFonts w:ascii="Times New Roman" w:hAnsi="Times New Roman"/>
          <w:color w:val="000000" w:themeColor="text1"/>
          <w:kern w:val="2"/>
          <w:sz w:val="21"/>
          <w:szCs w:val="22"/>
        </w:rPr>
        <w:t>．如图甲所示，真空中的电极可连续不断均匀地逸出电子（设电子的初速度为零），经加速电场加速，由小孔穿出，沿两个彼此绝缘且靠近的水平金属板</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的中线射入偏转电场，</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两板距离为</w:t>
      </w:r>
      <w:r w:rsidRPr="00424857">
        <w:rPr>
          <w:rFonts w:ascii="Times New Roman" w:eastAsia="Times New Roman" w:hAnsi="Times New Roman"/>
          <w:i/>
          <w:color w:val="000000" w:themeColor="text1"/>
          <w:kern w:val="2"/>
          <w:sz w:val="21"/>
          <w:szCs w:val="22"/>
        </w:rPr>
        <w:t>d</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板长为</w:t>
      </w:r>
      <w:r w:rsidRPr="00424857">
        <w:rPr>
          <w:rFonts w:ascii="Times New Roman" w:eastAsia="Times New Roman" w:hAnsi="Times New Roman"/>
          <w:i/>
          <w:color w:val="000000" w:themeColor="text1"/>
          <w:kern w:val="2"/>
          <w:sz w:val="21"/>
          <w:szCs w:val="22"/>
        </w:rPr>
        <w:t>L</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AB</w:t>
      </w:r>
      <w:r w:rsidRPr="00424857">
        <w:rPr>
          <w:rFonts w:ascii="Times New Roman" w:hAnsi="Times New Roman"/>
          <w:color w:val="000000" w:themeColor="text1"/>
          <w:kern w:val="2"/>
          <w:sz w:val="21"/>
          <w:szCs w:val="22"/>
        </w:rPr>
        <w:t>两板间加周期性变化的电场</w:t>
      </w:r>
      <w:r w:rsidRPr="00424857">
        <w:rPr>
          <w:rFonts w:ascii="Times New Roman" w:eastAsia="Times New Roman" w:hAnsi="Times New Roman"/>
          <w:i/>
          <w:color w:val="000000" w:themeColor="text1"/>
          <w:kern w:val="2"/>
          <w:sz w:val="21"/>
          <w:szCs w:val="22"/>
        </w:rPr>
        <w:t>U</w:t>
      </w:r>
      <w:r w:rsidRPr="00424857">
        <w:rPr>
          <w:rFonts w:ascii="Times New Roman" w:eastAsia="Times New Roman" w:hAnsi="Times New Roman"/>
          <w:i/>
          <w:color w:val="000000" w:themeColor="text1"/>
          <w:kern w:val="2"/>
          <w:sz w:val="21"/>
          <w:szCs w:val="22"/>
          <w:vertAlign w:val="subscript"/>
        </w:rPr>
        <w:t>AB</w:t>
      </w:r>
      <w:r w:rsidRPr="00424857">
        <w:rPr>
          <w:rFonts w:ascii="Times New Roman" w:hAnsi="Times New Roman"/>
          <w:color w:val="000000" w:themeColor="text1"/>
          <w:kern w:val="2"/>
          <w:sz w:val="21"/>
          <w:szCs w:val="22"/>
        </w:rPr>
        <w:t>，如图乙所示，周期为</w:t>
      </w:r>
      <w:r w:rsidRPr="00424857">
        <w:rPr>
          <w:rFonts w:ascii="Times New Roman" w:eastAsia="Times New Roman" w:hAnsi="Times New Roman"/>
          <w:i/>
          <w:color w:val="000000" w:themeColor="text1"/>
          <w:kern w:val="2"/>
          <w:sz w:val="21"/>
          <w:szCs w:val="22"/>
        </w:rPr>
        <w:t>T</w:t>
      </w:r>
      <w:r w:rsidRPr="00424857">
        <w:rPr>
          <w:rFonts w:ascii="Times New Roman" w:hAnsi="Times New Roman"/>
          <w:color w:val="000000" w:themeColor="text1"/>
          <w:kern w:val="2"/>
          <w:sz w:val="21"/>
          <w:szCs w:val="22"/>
        </w:rPr>
        <w:t>，加速电压</w:t>
      </w:r>
      <w:r w:rsidRPr="00424857">
        <w:rPr>
          <w:rFonts w:ascii="Times New Roman" w:eastAsia="Times New Roman" w:hAnsi="Times New Roman"/>
          <w:i/>
          <w:color w:val="000000" w:themeColor="text1"/>
          <w:kern w:val="2"/>
          <w:sz w:val="21"/>
          <w:szCs w:val="22"/>
        </w:rPr>
        <w:t>U</w:t>
      </w:r>
      <w:r w:rsidRPr="00424857">
        <w:rPr>
          <w:rFonts w:ascii="Times New Roman" w:eastAsia="Times New Roman" w:hAnsi="Times New Roman"/>
          <w:i/>
          <w:color w:val="000000" w:themeColor="text1"/>
          <w:kern w:val="2"/>
          <w:sz w:val="21"/>
          <w:szCs w:val="22"/>
          <w:vertAlign w:val="subscript"/>
        </w:rPr>
        <w:t>1</w:t>
      </w:r>
      <w:r w:rsidRPr="00424857">
        <w:rPr>
          <w:rFonts w:ascii="Times New Roman" w:hAnsi="Times New Roman"/>
          <w:color w:val="000000" w:themeColor="text1"/>
          <w:kern w:val="2"/>
          <w:sz w:val="21"/>
          <w:szCs w:val="22"/>
        </w:rPr>
        <w:t>=</w:t>
      </w:r>
      <w:r w:rsidRPr="00424857">
        <w:rPr>
          <w:color w:val="000000" w:themeColor="text1"/>
        </w:rPr>
        <w:object w:dxaOrig="538" w:dyaOrig="585">
          <v:shape id="_x0000_i1081" type="#_x0000_t75" alt="www.zqy.com" style="width:27pt;height:29.25pt" o:ole="">
            <v:imagedata r:id="rId117" o:title="eqIdbee513d1b4f1166fc8338d4e1cb74b38"/>
          </v:shape>
          <o:OLEObject Type="Embed" ProgID="Equation.DSMT4" ShapeID="_x0000_i1081" DrawAspect="Content" ObjectID="_1825588359" r:id="rId118"/>
        </w:object>
      </w:r>
      <w:r w:rsidRPr="00424857">
        <w:rPr>
          <w:rFonts w:ascii="Times New Roman" w:hAnsi="Times New Roman"/>
          <w:color w:val="000000" w:themeColor="text1"/>
          <w:kern w:val="2"/>
          <w:sz w:val="21"/>
          <w:szCs w:val="22"/>
        </w:rPr>
        <w:t>，其中</w:t>
      </w:r>
      <w:r w:rsidRPr="00424857">
        <w:rPr>
          <w:rFonts w:ascii="Times New Roman" w:eastAsia="Times New Roman" w:hAnsi="Times New Roman"/>
          <w:i/>
          <w:color w:val="000000" w:themeColor="text1"/>
          <w:kern w:val="2"/>
          <w:sz w:val="21"/>
          <w:szCs w:val="22"/>
        </w:rPr>
        <w:t>m</w:t>
      </w:r>
      <w:r w:rsidRPr="00424857">
        <w:rPr>
          <w:rFonts w:ascii="Times New Roman" w:hAnsi="Times New Roman"/>
          <w:color w:val="000000" w:themeColor="text1"/>
          <w:kern w:val="2"/>
          <w:sz w:val="21"/>
          <w:szCs w:val="22"/>
        </w:rPr>
        <w:t>为电子质量、</w:t>
      </w:r>
      <w:r w:rsidRPr="00424857">
        <w:rPr>
          <w:rFonts w:ascii="Times New Roman" w:eastAsia="Times New Roman" w:hAnsi="Times New Roman"/>
          <w:i/>
          <w:color w:val="000000" w:themeColor="text1"/>
          <w:kern w:val="2"/>
          <w:sz w:val="21"/>
          <w:szCs w:val="22"/>
        </w:rPr>
        <w:t>e</w:t>
      </w:r>
      <w:r w:rsidRPr="00424857">
        <w:rPr>
          <w:rFonts w:ascii="Times New Roman" w:hAnsi="Times New Roman"/>
          <w:color w:val="000000" w:themeColor="text1"/>
          <w:kern w:val="2"/>
          <w:sz w:val="21"/>
          <w:szCs w:val="22"/>
        </w:rPr>
        <w:t>为电子电荷量，</w:t>
      </w:r>
      <w:r w:rsidRPr="00424857">
        <w:rPr>
          <w:rFonts w:ascii="Times New Roman" w:eastAsia="Times New Roman" w:hAnsi="Times New Roman"/>
          <w:i/>
          <w:color w:val="000000" w:themeColor="text1"/>
          <w:kern w:val="2"/>
          <w:sz w:val="21"/>
          <w:szCs w:val="22"/>
        </w:rPr>
        <w:t>T</w:t>
      </w:r>
      <w:r w:rsidRPr="00424857">
        <w:rPr>
          <w:rFonts w:ascii="Times New Roman" w:hAnsi="Times New Roman"/>
          <w:color w:val="000000" w:themeColor="text1"/>
          <w:kern w:val="2"/>
          <w:sz w:val="21"/>
          <w:szCs w:val="22"/>
        </w:rPr>
        <w:t>为偏转电场的周期，不计电子的重力，不计电子间的相互作用力，且所有电子都能离开偏转电场，求：</w:t>
      </w:r>
    </w:p>
    <w:p w:rsidR="004C2224" w:rsidRPr="00424857" w:rsidRDefault="00724BE3" w:rsidP="003228D5">
      <w:pPr>
        <w:pStyle w:val="1"/>
        <w:spacing w:line="360" w:lineRule="auto"/>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drawing>
          <wp:inline distT="0" distB="0" distL="0" distR="0">
            <wp:extent cx="3657600" cy="1276350"/>
            <wp:effectExtent l="0" t="0" r="0"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19">
                      <a:lum/>
                    </a:blip>
                    <a:stretch>
                      <a:fillRect/>
                    </a:stretch>
                  </pic:blipFill>
                  <pic:spPr>
                    <a:xfrm>
                      <a:off x="0" y="0"/>
                      <a:ext cx="3657600" cy="1276350"/>
                    </a:xfrm>
                    <a:prstGeom prst="rect">
                      <a:avLst/>
                    </a:prstGeom>
                  </pic:spPr>
                </pic:pic>
              </a:graphicData>
            </a:graphic>
          </wp:inline>
        </w:drawing>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电子从加速电场</w:t>
      </w:r>
      <w:r w:rsidRPr="00424857">
        <w:rPr>
          <w:rFonts w:ascii="Times New Roman" w:eastAsia="Times New Roman" w:hAnsi="Times New Roman"/>
          <w:i/>
          <w:color w:val="000000" w:themeColor="text1"/>
          <w:kern w:val="2"/>
          <w:sz w:val="21"/>
          <w:szCs w:val="22"/>
        </w:rPr>
        <w:t>U</w:t>
      </w:r>
      <w:r w:rsidRPr="00424857">
        <w:rPr>
          <w:rFonts w:ascii="Times New Roman" w:eastAsia="Times New Roman" w:hAnsi="Times New Roman"/>
          <w:i/>
          <w:color w:val="000000" w:themeColor="text1"/>
          <w:kern w:val="2"/>
          <w:sz w:val="21"/>
          <w:szCs w:val="22"/>
          <w:vertAlign w:val="subscript"/>
        </w:rPr>
        <w:t>1</w:t>
      </w:r>
      <w:r w:rsidRPr="00424857">
        <w:rPr>
          <w:rFonts w:ascii="Times New Roman" w:hAnsi="Times New Roman"/>
          <w:color w:val="000000" w:themeColor="text1"/>
          <w:kern w:val="2"/>
          <w:sz w:val="21"/>
          <w:szCs w:val="22"/>
        </w:rPr>
        <w:t>飞出后的水平速度</w:t>
      </w:r>
      <w:r w:rsidRPr="00424857">
        <w:rPr>
          <w:rFonts w:ascii="Times New Roman" w:eastAsia="Times New Roman" w:hAnsi="Times New Roman"/>
          <w:i/>
          <w:color w:val="000000" w:themeColor="text1"/>
          <w:kern w:val="2"/>
          <w:sz w:val="21"/>
          <w:szCs w:val="22"/>
        </w:rPr>
        <w:t>v</w:t>
      </w:r>
      <w:r w:rsidRPr="00424857">
        <w:rPr>
          <w:rFonts w:ascii="Times New Roman" w:eastAsia="Times New Roman" w:hAnsi="Times New Roman"/>
          <w:i/>
          <w:color w:val="000000" w:themeColor="text1"/>
          <w:kern w:val="2"/>
          <w:sz w:val="21"/>
          <w:szCs w:val="22"/>
          <w:vertAlign w:val="subscript"/>
        </w:rPr>
        <w:t>0</w:t>
      </w:r>
      <w:r w:rsidRPr="00424857">
        <w:rPr>
          <w:rFonts w:ascii="Times New Roman" w:hAnsi="Times New Roman"/>
          <w:color w:val="000000" w:themeColor="text1"/>
          <w:kern w:val="2"/>
          <w:sz w:val="21"/>
          <w:szCs w:val="22"/>
        </w:rPr>
        <w:t>的大小；</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rFonts w:ascii="Times New Roman" w:eastAsia="Times New Roman" w:hAnsi="Times New Roman"/>
          <w:i/>
          <w:color w:val="000000" w:themeColor="text1"/>
          <w:kern w:val="2"/>
          <w:sz w:val="21"/>
          <w:szCs w:val="22"/>
        </w:rPr>
        <w:t>t</w:t>
      </w:r>
      <w:r w:rsidRPr="00424857">
        <w:rPr>
          <w:rFonts w:ascii="Times New Roman" w:hAnsi="Times New Roman"/>
          <w:color w:val="000000" w:themeColor="text1"/>
          <w:kern w:val="2"/>
          <w:sz w:val="21"/>
          <w:szCs w:val="22"/>
        </w:rPr>
        <w:t>=0</w:t>
      </w:r>
      <w:r w:rsidRPr="00424857">
        <w:rPr>
          <w:rFonts w:ascii="Times New Roman" w:hAnsi="Times New Roman"/>
          <w:color w:val="000000" w:themeColor="text1"/>
          <w:kern w:val="2"/>
          <w:sz w:val="21"/>
          <w:szCs w:val="22"/>
        </w:rPr>
        <w:t>时刻射入偏转电场的电子离开偏转电场时距</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间中线的距离</w:t>
      </w:r>
      <w:r w:rsidRPr="00424857">
        <w:rPr>
          <w:rFonts w:ascii="Times New Roman" w:eastAsia="Times New Roman" w:hAnsi="Times New Roman"/>
          <w:i/>
          <w:color w:val="000000" w:themeColor="text1"/>
          <w:kern w:val="2"/>
          <w:sz w:val="21"/>
          <w:szCs w:val="22"/>
        </w:rPr>
        <w:t>y</w:t>
      </w:r>
      <w:r w:rsidRPr="00424857">
        <w:rPr>
          <w:rFonts w:ascii="Times New Roman" w:hAnsi="Times New Roman"/>
          <w:color w:val="000000" w:themeColor="text1"/>
          <w:kern w:val="2"/>
          <w:sz w:val="21"/>
          <w:szCs w:val="22"/>
        </w:rPr>
        <w:t>；</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lastRenderedPageBreak/>
        <w:t>(3)</w:t>
      </w:r>
      <w:r w:rsidRPr="00424857">
        <w:rPr>
          <w:rFonts w:ascii="Times New Roman" w:hAnsi="Times New Roman"/>
          <w:color w:val="000000" w:themeColor="text1"/>
          <w:kern w:val="2"/>
          <w:sz w:val="21"/>
          <w:szCs w:val="22"/>
        </w:rPr>
        <w:t>在</w:t>
      </w:r>
      <w:r w:rsidRPr="00424857">
        <w:rPr>
          <w:rFonts w:ascii="Times New Roman" w:hAnsi="Times New Roman"/>
          <w:color w:val="000000" w:themeColor="text1"/>
          <w:kern w:val="2"/>
          <w:sz w:val="21"/>
          <w:szCs w:val="22"/>
        </w:rPr>
        <w:t>0</w:t>
      </w:r>
      <w:r w:rsidRPr="00424857">
        <w:rPr>
          <w:rFonts w:ascii="Times New Roman" w:hAnsi="Times New Roman"/>
          <w:color w:val="000000" w:themeColor="text1"/>
          <w:kern w:val="2"/>
          <w:sz w:val="21"/>
          <w:szCs w:val="22"/>
        </w:rPr>
        <w:t>～</w:t>
      </w:r>
      <w:r w:rsidRPr="00424857">
        <w:rPr>
          <w:color w:val="000000" w:themeColor="text1"/>
        </w:rPr>
        <w:object w:dxaOrig="364" w:dyaOrig="538">
          <v:shape id="_x0000_i1082" type="#_x0000_t75" alt="www.zqy.com" style="width:18pt;height:27pt" o:ole="">
            <v:imagedata r:id="rId120" o:title="eqIde83fc6f179b2547fa351ac273de79c49"/>
          </v:shape>
          <o:OLEObject Type="Embed" ProgID="Equation.DSMT4" ShapeID="_x0000_i1082" DrawAspect="Content" ObjectID="_1825588360" r:id="rId121"/>
        </w:object>
      </w:r>
      <w:r w:rsidRPr="00424857">
        <w:rPr>
          <w:rFonts w:ascii="Times New Roman" w:hAnsi="Times New Roman"/>
          <w:color w:val="000000" w:themeColor="text1"/>
          <w:kern w:val="2"/>
          <w:sz w:val="21"/>
          <w:szCs w:val="22"/>
        </w:rPr>
        <w:t>内射入偏转电场的电子中从中线上方离开偏转电场的电子占离开偏转电场电子总数的百分比。</w:t>
      </w:r>
    </w:p>
    <w:p w:rsidR="00EF035E" w:rsidRPr="00424857" w:rsidRDefault="00424857" w:rsidP="003228D5">
      <w:pPr>
        <w:pStyle w:val="1"/>
        <w:jc w:val="center"/>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6"/>
        <w:gridCol w:w="906"/>
        <w:gridCol w:w="906"/>
        <w:gridCol w:w="906"/>
        <w:gridCol w:w="906"/>
        <w:gridCol w:w="906"/>
        <w:gridCol w:w="906"/>
      </w:tblGrid>
      <w:tr w:rsidR="00424857" w:rsidRPr="00424857">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t>题号</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1</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2</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3</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4</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5</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6</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7</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8</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9</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10</w:t>
            </w:r>
          </w:p>
        </w:tc>
      </w:tr>
      <w:tr w:rsidR="00424857" w:rsidRPr="00424857">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b/>
                <w:color w:val="000000" w:themeColor="text1"/>
                <w:kern w:val="2"/>
                <w:sz w:val="21"/>
                <w:szCs w:val="22"/>
              </w:rPr>
            </w:pPr>
            <w:r w:rsidRPr="00424857">
              <w:rPr>
                <w:rFonts w:ascii="宋体" w:hAnsi="宋体" w:cs="宋体"/>
                <w:b/>
                <w:color w:val="000000" w:themeColor="text1"/>
                <w:kern w:val="2"/>
                <w:sz w:val="21"/>
                <w:szCs w:val="22"/>
              </w:rPr>
              <w:t>答案</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B</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C</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A</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C</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C</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B</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C</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BC</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BC</w:t>
            </w:r>
          </w:p>
        </w:tc>
        <w:tc>
          <w:tcPr>
            <w:tcW w:w="454" w:type="pct"/>
            <w:tcMar>
              <w:top w:w="0" w:type="dxa"/>
              <w:bottom w:w="0" w:type="dxa"/>
            </w:tcMar>
            <w:vAlign w:val="center"/>
          </w:tcPr>
          <w:p w:rsidR="00EF035E" w:rsidRPr="00424857" w:rsidRDefault="00724BE3" w:rsidP="003228D5">
            <w:pPr>
              <w:pStyle w:val="1"/>
              <w:jc w:val="center"/>
              <w:textAlignment w:val="center"/>
              <w:rPr>
                <w:rFonts w:ascii="宋体" w:hAnsi="宋体" w:cs="宋体"/>
                <w:color w:val="000000" w:themeColor="text1"/>
                <w:kern w:val="2"/>
                <w:sz w:val="21"/>
                <w:szCs w:val="22"/>
              </w:rPr>
            </w:pPr>
            <w:r w:rsidRPr="00424857">
              <w:rPr>
                <w:rFonts w:ascii="宋体" w:hAnsi="宋体" w:cs="宋体"/>
                <w:color w:val="000000" w:themeColor="text1"/>
                <w:kern w:val="2"/>
                <w:sz w:val="21"/>
                <w:szCs w:val="22"/>
              </w:rPr>
              <w:t>ABC</w:t>
            </w:r>
          </w:p>
        </w:tc>
      </w:tr>
    </w:tbl>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11</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甲</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 xml:space="preserve">(2)     </w:t>
      </w:r>
      <w:r w:rsidRPr="00424857">
        <w:rPr>
          <w:rFonts w:ascii="Times New Roman" w:eastAsia="Times New Roman" w:hAnsi="Times New Roman"/>
          <w:i/>
          <w:color w:val="000000" w:themeColor="text1"/>
          <w:kern w:val="2"/>
          <w:sz w:val="21"/>
          <w:szCs w:val="22"/>
        </w:rPr>
        <w:t>b</w:t>
      </w:r>
      <w:r w:rsidRPr="00424857">
        <w:rPr>
          <w:rFonts w:ascii="Times New Roman" w:hAnsi="Times New Roman"/>
          <w:color w:val="000000" w:themeColor="text1"/>
          <w:kern w:val="2"/>
          <w:sz w:val="21"/>
          <w:szCs w:val="22"/>
        </w:rPr>
        <w:t xml:space="preserve">     </w:t>
      </w:r>
      <w:r w:rsidRPr="00424857">
        <w:rPr>
          <w:color w:val="000000" w:themeColor="text1"/>
        </w:rPr>
        <w:object w:dxaOrig="570" w:dyaOrig="554">
          <v:shape id="_x0000_i1083" type="#_x0000_t75" alt="www.zqy.com" style="width:28.5pt;height:27.75pt" o:ole="">
            <v:imagedata r:id="rId122" o:title="eqIdd29b65d61108c14aa28a9918f1f17000"/>
          </v:shape>
          <o:OLEObject Type="Embed" ProgID="Equation.DSMT4" ShapeID="_x0000_i1083" DrawAspect="Content" ObjectID="_1825588361" r:id="rId123"/>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【详解】（</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）甲电路中，将电流表和电源看作一个等效电源，电流表测量的是干路电流，电压表测量的是路端电压，测得等效电源内阻为</w:t>
      </w:r>
      <w:r w:rsidRPr="00424857">
        <w:rPr>
          <w:color w:val="000000" w:themeColor="text1"/>
        </w:rPr>
        <w:object w:dxaOrig="855" w:dyaOrig="316">
          <v:shape id="_x0000_i1084" type="#_x0000_t75" alt="www.zqy.com" style="width:42.75pt;height:15.75pt" o:ole="">
            <v:imagedata r:id="rId124" o:title="eqId0705c5a59303923179ca32c0da7e067d"/>
          </v:shape>
          <o:OLEObject Type="Embed" ProgID="Equation.DSMT4" ShapeID="_x0000_i1084" DrawAspect="Content" ObjectID="_1825588362" r:id="rId12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由于题中电流表内阻已知，可避免电流表内阻对测量结果的影响，即</w:t>
      </w:r>
      <w:r w:rsidRPr="00424857">
        <w:rPr>
          <w:color w:val="000000" w:themeColor="text1"/>
        </w:rPr>
        <w:object w:dxaOrig="855" w:dyaOrig="316">
          <v:shape id="_x0000_i1085" type="#_x0000_t75" alt="www.zqy.com" style="width:42.75pt;height:15.75pt" o:ole="">
            <v:imagedata r:id="rId126" o:title="eqId7eebb8bd004ad23db632fae42bd5e258"/>
          </v:shape>
          <o:OLEObject Type="Embed" ProgID="Equation.DSMT4" ShapeID="_x0000_i1085" DrawAspect="Content" ObjectID="_1825588363" r:id="rId12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可得准确阻值；乙电路中，将电压表和电源看作一个等效电源，由于电压表内阻不明确，不能消除电压表的误差，不能得出准确阻值；故应使用图甲进行测量。</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[1][2]</w:t>
      </w:r>
      <w:r w:rsidRPr="00424857">
        <w:rPr>
          <w:rFonts w:ascii="Times New Roman" w:hAnsi="Times New Roman"/>
          <w:color w:val="000000" w:themeColor="text1"/>
          <w:kern w:val="2"/>
          <w:sz w:val="21"/>
          <w:szCs w:val="22"/>
        </w:rPr>
        <w:t>由闭合电路欧姆定律得</w:t>
      </w:r>
      <w:r w:rsidRPr="00424857">
        <w:rPr>
          <w:color w:val="000000" w:themeColor="text1"/>
        </w:rPr>
        <w:object w:dxaOrig="2358" w:dyaOrig="348">
          <v:shape id="_x0000_i1086" type="#_x0000_t75" alt="www.zqy.com" style="width:117.75pt;height:17.25pt" o:ole="">
            <v:imagedata r:id="rId128" o:title="eqId561040e4b15cb67573b86595298d8bb3"/>
          </v:shape>
          <o:OLEObject Type="Embed" ProgID="Equation.DSMT4" ShapeID="_x0000_i1086" DrawAspect="Content" ObjectID="_1825588364" r:id="rId12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整理得</w:t>
      </w:r>
      <w:r w:rsidRPr="00424857">
        <w:rPr>
          <w:color w:val="000000" w:themeColor="text1"/>
        </w:rPr>
        <w:object w:dxaOrig="1677" w:dyaOrig="348">
          <v:shape id="_x0000_i1087" type="#_x0000_t75" alt="www.zqy.com" style="width:84pt;height:17.25pt" o:ole="">
            <v:imagedata r:id="rId130" o:title="eqId2f412b6cb8b521dbca77bf6874f08968"/>
          </v:shape>
          <o:OLEObject Type="Embed" ProgID="Equation.DSMT4" ShapeID="_x0000_i1087" DrawAspect="Content" ObjectID="_1825588365" r:id="rId13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由上式可知</w:t>
      </w:r>
      <w:r w:rsidRPr="00424857">
        <w:rPr>
          <w:color w:val="000000" w:themeColor="text1"/>
        </w:rPr>
        <w:object w:dxaOrig="459" w:dyaOrig="237">
          <v:shape id="_x0000_i1088" type="#_x0000_t75" alt="www.zqy.com" style="width:23.25pt;height:12pt" o:ole="">
            <v:imagedata r:id="rId132" o:title="eqId18c0e100ef932b2a2c7df28e9d1fa63e"/>
          </v:shape>
          <o:OLEObject Type="Embed" ProgID="Equation.DSMT4" ShapeID="_x0000_i1088" DrawAspect="Content" ObjectID="_1825588366" r:id="rId133"/>
        </w:object>
      </w:r>
      <w:r w:rsidRPr="00424857">
        <w:rPr>
          <w:rFonts w:ascii="Times New Roman" w:hAnsi="Times New Roman"/>
          <w:color w:val="000000" w:themeColor="text1"/>
          <w:kern w:val="2"/>
          <w:sz w:val="21"/>
          <w:szCs w:val="22"/>
        </w:rPr>
        <w:t>中截距为电源电动势</w:t>
      </w:r>
      <w:r w:rsidRPr="00424857">
        <w:rPr>
          <w:color w:val="000000" w:themeColor="text1"/>
        </w:rPr>
        <w:object w:dxaOrig="522" w:dyaOrig="253">
          <v:shape id="_x0000_i1089" type="#_x0000_t75" alt="www.zqy.com" style="width:26.25pt;height:12.75pt" o:ole="">
            <v:imagedata r:id="rId134" o:title="eqId1aa2bd383427c9ff6aad66767d37db1a"/>
          </v:shape>
          <o:OLEObject Type="Embed" ProgID="Equation.DSMT4" ShapeID="_x0000_i1089" DrawAspect="Content" ObjectID="_1825588367" r:id="rId13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斜率大小为</w:t>
      </w:r>
      <w:r w:rsidRPr="00424857">
        <w:rPr>
          <w:color w:val="000000" w:themeColor="text1"/>
        </w:rPr>
        <w:object w:dxaOrig="1203" w:dyaOrig="554">
          <v:shape id="_x0000_i1090" type="#_x0000_t75" alt="www.zqy.com" style="width:60pt;height:27.75pt" o:ole="">
            <v:imagedata r:id="rId136" o:title="eqIdcf3686c3cc67a294828a91aec5f0b9bb"/>
          </v:shape>
          <o:OLEObject Type="Embed" ProgID="Equation.DSMT4" ShapeID="_x0000_i1090" DrawAspect="Content" ObjectID="_1825588368" r:id="rId13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则电源内阻为</w:t>
      </w:r>
      <w:r w:rsidRPr="00424857">
        <w:rPr>
          <w:color w:val="000000" w:themeColor="text1"/>
        </w:rPr>
        <w:object w:dxaOrig="855" w:dyaOrig="554">
          <v:shape id="_x0000_i1091" type="#_x0000_t75" alt="www.zqy.com" style="width:42.75pt;height:27.75pt" o:ole="">
            <v:imagedata r:id="rId138" o:title="eqId186f27808e4793f0ee28ff7ef329ad99"/>
          </v:shape>
          <o:OLEObject Type="Embed" ProgID="Equation.DSMT4" ShapeID="_x0000_i1091" DrawAspect="Content" ObjectID="_1825588369" r:id="rId13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12</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 xml:space="preserve">     </w:t>
      </w:r>
      <w:r w:rsidRPr="00424857">
        <w:rPr>
          <w:color w:val="000000" w:themeColor="text1"/>
        </w:rPr>
        <w:object w:dxaOrig="206" w:dyaOrig="538">
          <v:shape id="_x0000_i1092" type="#_x0000_t75" alt="www.zqy.com" style="width:10.5pt;height:27pt" o:ole="">
            <v:imagedata r:id="rId140" o:title="eqIdc5f25ca6ba3b1abc3443093f32360d1b"/>
          </v:shape>
          <o:OLEObject Type="Embed" ProgID="Equation.DSMT4" ShapeID="_x0000_i1092" DrawAspect="Content" ObjectID="_1825588370" r:id="rId141"/>
        </w:object>
      </w:r>
      <w:r w:rsidRPr="00424857">
        <w:rPr>
          <w:rFonts w:ascii="Times New Roman" w:hAnsi="Times New Roman"/>
          <w:color w:val="000000" w:themeColor="text1"/>
          <w:kern w:val="2"/>
          <w:sz w:val="21"/>
          <w:szCs w:val="22"/>
        </w:rPr>
        <w:t xml:space="preserve">     </w:t>
      </w:r>
      <w:r w:rsidRPr="00424857">
        <w:rPr>
          <w:color w:val="000000" w:themeColor="text1"/>
        </w:rPr>
        <w:object w:dxaOrig="206" w:dyaOrig="538">
          <v:shape id="_x0000_i1093" type="#_x0000_t75" alt="www.zqy.com" style="width:10.5pt;height:27pt" o:ole="">
            <v:imagedata r:id="rId142" o:title="eqId633d22853c65a3b97f7eb74afa8da9b1"/>
          </v:shape>
          <o:OLEObject Type="Embed" ProgID="Equation.DSMT4" ShapeID="_x0000_i1093" DrawAspect="Content" ObjectID="_1825588371" r:id="rId143"/>
        </w:object>
      </w:r>
      <w:r w:rsidRPr="00424857">
        <w:rPr>
          <w:rFonts w:ascii="Times New Roman" w:hAnsi="Times New Roman"/>
          <w:color w:val="000000" w:themeColor="text1"/>
          <w:kern w:val="2"/>
          <w:sz w:val="21"/>
          <w:szCs w:val="22"/>
        </w:rPr>
        <w:t xml:space="preserve">   </w:t>
      </w:r>
      <w:r w:rsidRPr="00424857">
        <w:rPr>
          <w:rFonts w:ascii="Times New Roman" w:hAnsi="Times New Roman"/>
          <w:color w:val="000000" w:themeColor="text1"/>
          <w:kern w:val="2"/>
          <w:sz w:val="21"/>
          <w:szCs w:val="22"/>
        </w:rPr>
        <w:t xml:space="preserve">  </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 xml:space="preserve">     2     4000</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【详解】</w:t>
      </w:r>
      <w:r w:rsidRPr="00424857">
        <w:rPr>
          <w:rFonts w:ascii="Times New Roman" w:hAnsi="Times New Roman"/>
          <w:color w:val="000000" w:themeColor="text1"/>
          <w:kern w:val="2"/>
          <w:sz w:val="21"/>
          <w:szCs w:val="22"/>
        </w:rPr>
        <w:t>[1][2]</w:t>
      </w:r>
      <w:r w:rsidRPr="00424857">
        <w:rPr>
          <w:rFonts w:ascii="Times New Roman" w:hAnsi="Times New Roman"/>
          <w:color w:val="000000" w:themeColor="text1"/>
          <w:kern w:val="2"/>
          <w:sz w:val="21"/>
          <w:szCs w:val="22"/>
        </w:rPr>
        <w:t>由题意有</w:t>
      </w:r>
      <w:r w:rsidRPr="00424857">
        <w:rPr>
          <w:color w:val="000000" w:themeColor="text1"/>
        </w:rPr>
        <w:object w:dxaOrig="1298" w:dyaOrig="348">
          <v:shape id="_x0000_i1094" type="#_x0000_t75" alt="www.zqy.com" style="width:65.25pt;height:17.25pt" o:ole="">
            <v:imagedata r:id="rId144" o:title="eqIde5636ca4e3d626327fec63b4eacd0e2f"/>
          </v:shape>
          <o:OLEObject Type="Embed" ProgID="Equation.DSMT4" ShapeID="_x0000_i1094" DrawAspect="Content" ObjectID="_1825588372" r:id="rId14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所以</w:t>
      </w:r>
      <w:r w:rsidRPr="00424857">
        <w:rPr>
          <w:color w:val="000000" w:themeColor="text1"/>
        </w:rPr>
        <w:object w:dxaOrig="1250" w:dyaOrig="538">
          <v:shape id="_x0000_i1095" type="#_x0000_t75" alt="www.zqy.com" style="width:62.25pt;height:27pt" o:ole="">
            <v:imagedata r:id="rId146" o:title="eqId821f58b4bba14d52b795823e688bb935"/>
          </v:shape>
          <o:OLEObject Type="Embed" ProgID="Equation.DSMT4" ShapeID="_x0000_i1095" DrawAspect="Content" ObjectID="_1825588373" r:id="rId14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所以有</w:t>
      </w:r>
      <w:r w:rsidRPr="00424857">
        <w:rPr>
          <w:color w:val="000000" w:themeColor="text1"/>
        </w:rPr>
        <w:object w:dxaOrig="585" w:dyaOrig="459">
          <v:shape id="_x0000_i1096" type="#_x0000_t75" alt="www.zqy.com" style="width:29.25pt;height:23.25pt" o:ole="">
            <v:imagedata r:id="rId148" o:title="eqIdd58df415db91f7104068e5692eb2fe9c"/>
          </v:shape>
          <o:OLEObject Type="Embed" ProgID="Equation.DSMT4" ShapeID="_x0000_i1096" DrawAspect="Content" ObjectID="_1825588374" r:id="rId149"/>
        </w:object>
      </w:r>
      <w:r w:rsidRPr="00424857">
        <w:rPr>
          <w:rFonts w:ascii="Times New Roman" w:hAnsi="Times New Roman"/>
          <w:color w:val="000000" w:themeColor="text1"/>
          <w:kern w:val="2"/>
          <w:sz w:val="21"/>
          <w:szCs w:val="22"/>
        </w:rPr>
        <w:t>，</w:t>
      </w:r>
      <w:r w:rsidRPr="00424857">
        <w:rPr>
          <w:color w:val="000000" w:themeColor="text1"/>
        </w:rPr>
        <w:object w:dxaOrig="649" w:dyaOrig="538">
          <v:shape id="_x0000_i1097" type="#_x0000_t75" alt="www.zqy.com" style="width:32.25pt;height:27pt" o:ole="">
            <v:imagedata r:id="rId150" o:title="eqId7c59ad550b3227bc303c4e15d4353004"/>
          </v:shape>
          <o:OLEObject Type="Embed" ProgID="Equation.DSMT4" ShapeID="_x0000_i1097" DrawAspect="Content" ObjectID="_1825588375" r:id="rId15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665" w:dyaOrig="538">
          <v:shape id="_x0000_i1098" type="#_x0000_t75" alt="www.zqy.com" style="width:33pt;height:27pt" o:ole="">
            <v:imagedata r:id="rId152" o:title="eqId2dced58ebfa0ec3ef51353628ec178fe"/>
          </v:shape>
          <o:OLEObject Type="Embed" ProgID="Equation.DSMT4" ShapeID="_x0000_i1098" DrawAspect="Content" ObjectID="_1825588376" r:id="rId153"/>
        </w:object>
      </w:r>
      <w:r w:rsidRPr="00424857">
        <w:rPr>
          <w:rFonts w:ascii="Times New Roman" w:hAnsi="Times New Roman"/>
          <w:color w:val="000000" w:themeColor="text1"/>
          <w:kern w:val="2"/>
          <w:sz w:val="21"/>
          <w:szCs w:val="22"/>
        </w:rPr>
        <w:t>，</w:t>
      </w:r>
      <w:r w:rsidRPr="00424857">
        <w:rPr>
          <w:color w:val="000000" w:themeColor="text1"/>
        </w:rPr>
        <w:object w:dxaOrig="585" w:dyaOrig="538">
          <v:shape id="_x0000_i1099" type="#_x0000_t75" alt="www.zqy.com" style="width:29.25pt;height:27pt" o:ole="">
            <v:imagedata r:id="rId154" o:title="eqId46118c98ab0dacf0f98107310b396807"/>
          </v:shape>
          <o:OLEObject Type="Embed" ProgID="Equation.DSMT4" ShapeID="_x0000_i1099" DrawAspect="Content" ObjectID="_1825588377" r:id="rId15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[3]</w:t>
      </w:r>
      <w:r w:rsidRPr="00424857">
        <w:rPr>
          <w:rFonts w:ascii="Times New Roman" w:hAnsi="Times New Roman"/>
          <w:color w:val="000000" w:themeColor="text1"/>
          <w:kern w:val="2"/>
          <w:sz w:val="21"/>
          <w:szCs w:val="22"/>
        </w:rPr>
        <w:t>欧姆表中电流从黑表笔流出，经待测电阻后，从红表笔流进欧姆表，黑表笔与内部电池正极相连，红表笔与内部电源负极相连，因此图中</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接的是红表笔。</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[4]</w:t>
      </w:r>
      <w:r w:rsidRPr="00424857">
        <w:rPr>
          <w:rFonts w:ascii="Times New Roman" w:hAnsi="Times New Roman"/>
          <w:color w:val="000000" w:themeColor="text1"/>
          <w:kern w:val="2"/>
          <w:sz w:val="21"/>
          <w:szCs w:val="22"/>
        </w:rPr>
        <w:t>欧姆表内阻越大，中值电阻越大，欧姆表的倍率越大，根据闭合电路的欧姆定律，欧姆表内阻</w:t>
      </w:r>
      <w:r w:rsidRPr="00424857">
        <w:rPr>
          <w:color w:val="000000" w:themeColor="text1"/>
        </w:rPr>
        <w:object w:dxaOrig="728" w:dyaOrig="617">
          <v:shape id="_x0000_i1100" type="#_x0000_t75" alt="www.zqy.com" style="width:36.75pt;height:30.75pt" o:ole="">
            <v:imagedata r:id="rId156" o:title="eqId2f3f247c81308349782ca5e00a67b32b"/>
          </v:shape>
          <o:OLEObject Type="Embed" ProgID="Equation.DSMT4" ShapeID="_x0000_i1100" DrawAspect="Content" ObjectID="_1825588378" r:id="rId15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当开关</w:t>
      </w:r>
      <w:r w:rsidRPr="00424857">
        <w:rPr>
          <w:rFonts w:ascii="Times New Roman" w:hAnsi="Times New Roman"/>
          <w:color w:val="000000" w:themeColor="text1"/>
          <w:kern w:val="2"/>
          <w:sz w:val="21"/>
          <w:szCs w:val="22"/>
        </w:rPr>
        <w:t>S</w:t>
      </w:r>
      <w:r w:rsidRPr="00424857">
        <w:rPr>
          <w:rFonts w:ascii="Times New Roman" w:hAnsi="Times New Roman"/>
          <w:color w:val="000000" w:themeColor="text1"/>
          <w:kern w:val="2"/>
          <w:sz w:val="21"/>
          <w:szCs w:val="22"/>
        </w:rPr>
        <w:t>拨向</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时，根据并联电路电流的分配原则可知，与表头并联的电阻越大，该支路的电流越小，回路中满偏电流越小，则欧姆表内阻越大，即为</w:t>
      </w:r>
      <w:r w:rsidRPr="00424857">
        <w:rPr>
          <w:rFonts w:ascii="Times New Roman" w:hAnsi="Times New Roman"/>
          <w:color w:val="000000" w:themeColor="text1"/>
          <w:kern w:val="2"/>
          <w:sz w:val="21"/>
          <w:szCs w:val="22"/>
        </w:rPr>
        <w:t>“×100”</w:t>
      </w:r>
      <w:r w:rsidRPr="00424857">
        <w:rPr>
          <w:rFonts w:ascii="Times New Roman" w:hAnsi="Times New Roman"/>
          <w:color w:val="000000" w:themeColor="text1"/>
          <w:kern w:val="2"/>
          <w:sz w:val="21"/>
          <w:szCs w:val="22"/>
        </w:rPr>
        <w:t>挡位。</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[5]</w:t>
      </w:r>
      <w:r w:rsidRPr="00424857">
        <w:rPr>
          <w:rFonts w:ascii="Times New Roman" w:hAnsi="Times New Roman"/>
          <w:color w:val="000000" w:themeColor="text1"/>
          <w:kern w:val="2"/>
          <w:sz w:val="21"/>
          <w:szCs w:val="22"/>
        </w:rPr>
        <w:t>根据闭合电路的欧姆定律，在</w:t>
      </w:r>
      <w:r w:rsidRPr="00424857">
        <w:rPr>
          <w:rFonts w:ascii="Times New Roman" w:hAnsi="Times New Roman"/>
          <w:color w:val="000000" w:themeColor="text1"/>
          <w:kern w:val="2"/>
          <w:sz w:val="21"/>
          <w:szCs w:val="22"/>
        </w:rPr>
        <w:t>“×100”</w:t>
      </w:r>
      <w:r w:rsidRPr="00424857">
        <w:rPr>
          <w:rFonts w:ascii="Times New Roman" w:hAnsi="Times New Roman"/>
          <w:color w:val="000000" w:themeColor="text1"/>
          <w:kern w:val="2"/>
          <w:sz w:val="21"/>
          <w:szCs w:val="22"/>
        </w:rPr>
        <w:t>挡位进行欧姆调零后，在两表笔间接入阻</w:t>
      </w:r>
      <w:r w:rsidRPr="00424857">
        <w:rPr>
          <w:rFonts w:ascii="Times New Roman" w:hAnsi="Times New Roman"/>
          <w:color w:val="000000" w:themeColor="text1"/>
          <w:kern w:val="2"/>
          <w:sz w:val="21"/>
          <w:szCs w:val="22"/>
        </w:rPr>
        <w:t>值为</w:t>
      </w:r>
      <w:r w:rsidRPr="00424857">
        <w:rPr>
          <w:rFonts w:ascii="Times New Roman" w:hAnsi="Times New Roman"/>
          <w:color w:val="000000" w:themeColor="text1"/>
          <w:kern w:val="2"/>
          <w:sz w:val="21"/>
          <w:szCs w:val="22"/>
        </w:rPr>
        <w:t>1000Ω</w:t>
      </w:r>
      <w:r w:rsidRPr="00424857">
        <w:rPr>
          <w:rFonts w:ascii="Times New Roman" w:hAnsi="Times New Roman"/>
          <w:color w:val="000000" w:themeColor="text1"/>
          <w:kern w:val="2"/>
          <w:sz w:val="21"/>
          <w:szCs w:val="22"/>
        </w:rPr>
        <w:t>的定值电阻</w:t>
      </w:r>
      <w:r w:rsidRPr="00424857">
        <w:rPr>
          <w:color w:val="000000" w:themeColor="text1"/>
        </w:rPr>
        <w:object w:dxaOrig="269" w:dyaOrig="316">
          <v:shape id="_x0000_i1101" type="#_x0000_t75" alt="www.zqy.com" style="width:13.5pt;height:15.75pt" o:ole="">
            <v:imagedata r:id="rId15" o:title="eqId98e2599548b7b123f3c8d0b91aacd5de"/>
          </v:shape>
          <o:OLEObject Type="Embed" ProgID="Equation.DSMT4" ShapeID="_x0000_i1101" DrawAspect="Content" ObjectID="_1825588379" r:id="rId158"/>
        </w:objec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lastRenderedPageBreak/>
        <w:t>稳定后电流表的指针偏转到满偏刻度的</w:t>
      </w:r>
      <w:r w:rsidRPr="00424857">
        <w:rPr>
          <w:color w:val="000000" w:themeColor="text1"/>
        </w:rPr>
        <w:object w:dxaOrig="206" w:dyaOrig="538">
          <v:shape id="_x0000_i1102" type="#_x0000_t75" alt="www.zqy.com" style="width:10.5pt;height:27pt" o:ole="">
            <v:imagedata r:id="rId71" o:title="eqIdbf31876698721a199c7c53c6b320aa86"/>
          </v:shape>
          <o:OLEObject Type="Embed" ProgID="Equation.DSMT4" ShapeID="_x0000_i1102" DrawAspect="Content" ObjectID="_1825588380" r:id="rId159"/>
        </w:object>
      </w:r>
      <w:r w:rsidRPr="00424857">
        <w:rPr>
          <w:rFonts w:ascii="Times New Roman" w:hAnsi="Times New Roman"/>
          <w:color w:val="000000" w:themeColor="text1"/>
          <w:kern w:val="2"/>
          <w:sz w:val="21"/>
          <w:szCs w:val="22"/>
        </w:rPr>
        <w:t>，有</w:t>
      </w:r>
      <w:r w:rsidRPr="00424857">
        <w:rPr>
          <w:color w:val="000000" w:themeColor="text1"/>
        </w:rPr>
        <w:object w:dxaOrig="2215" w:dyaOrig="538">
          <v:shape id="_x0000_i1103" type="#_x0000_t75" alt="www.zqy.com" style="width:111pt;height:27pt" o:ole="">
            <v:imagedata r:id="rId160" o:title="eqId706eaf10ccd2803768fb320526f2a9a2"/>
          </v:shape>
          <o:OLEObject Type="Embed" ProgID="Equation.DSMT4" ShapeID="_x0000_i1103" DrawAspect="Content" ObjectID="_1825588381" r:id="rId16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在两表笔间接入待测电阻</w:t>
      </w:r>
      <w:r w:rsidRPr="00424857">
        <w:rPr>
          <w:color w:val="000000" w:themeColor="text1"/>
        </w:rPr>
        <w:object w:dxaOrig="269" w:dyaOrig="316">
          <v:shape id="_x0000_i1104" type="#_x0000_t75" alt="www.zqy.com" style="width:13.5pt;height:15.75pt" o:ole="">
            <v:imagedata r:id="rId99" o:title="eqIdce2581ae160692cd7e2686226fe5e2c6"/>
          </v:shape>
          <o:OLEObject Type="Embed" ProgID="Equation.DSMT4" ShapeID="_x0000_i1104" DrawAspect="Content" ObjectID="_1825588382" r:id="rId162"/>
        </w:object>
      </w:r>
      <w:r w:rsidRPr="00424857">
        <w:rPr>
          <w:rFonts w:ascii="Times New Roman" w:hAnsi="Times New Roman"/>
          <w:color w:val="000000" w:themeColor="text1"/>
          <w:kern w:val="2"/>
          <w:sz w:val="21"/>
          <w:szCs w:val="22"/>
        </w:rPr>
        <w:t>，稳定后电流表的指针偏转到满偏刻度的</w:t>
      </w:r>
      <w:r w:rsidRPr="00424857">
        <w:rPr>
          <w:color w:val="000000" w:themeColor="text1"/>
        </w:rPr>
        <w:object w:dxaOrig="190" w:dyaOrig="522">
          <v:shape id="_x0000_i1105" type="#_x0000_t75" alt="www.zqy.com" style="width:9.75pt;height:26.25pt" o:ole="">
            <v:imagedata r:id="rId101" o:title="eqId4dac452fbb5ef6dd653e7fbbef639484"/>
          </v:shape>
          <o:OLEObject Type="Embed" ProgID="Equation.DSMT4" ShapeID="_x0000_i1105" DrawAspect="Content" ObjectID="_1825588383" r:id="rId163"/>
        </w:object>
      </w:r>
      <w:r w:rsidRPr="00424857">
        <w:rPr>
          <w:rFonts w:ascii="Times New Roman" w:hAnsi="Times New Roman"/>
          <w:color w:val="000000" w:themeColor="text1"/>
          <w:kern w:val="2"/>
          <w:sz w:val="21"/>
          <w:szCs w:val="22"/>
        </w:rPr>
        <w:t>，可知有</w:t>
      </w:r>
      <w:r w:rsidRPr="00424857">
        <w:rPr>
          <w:color w:val="000000" w:themeColor="text1"/>
        </w:rPr>
        <w:object w:dxaOrig="1582" w:dyaOrig="538">
          <v:shape id="_x0000_i1106" type="#_x0000_t75" alt="www.zqy.com" style="width:78.75pt;height:27pt" o:ole="">
            <v:imagedata r:id="rId164" o:title="eqIdd0e711cd97ae6c82d98abc3204b42ec8"/>
          </v:shape>
          <o:OLEObject Type="Embed" ProgID="Equation.DSMT4" ShapeID="_x0000_i1106" DrawAspect="Content" ObjectID="_1825588384" r:id="rId16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联立解得</w:t>
      </w:r>
      <w:r w:rsidRPr="00424857">
        <w:rPr>
          <w:color w:val="000000" w:themeColor="text1"/>
        </w:rPr>
        <w:object w:dxaOrig="1076" w:dyaOrig="316">
          <v:shape id="_x0000_i1107" type="#_x0000_t75" alt="www.zqy.com" style="width:54pt;height:15.75pt" o:ole="">
            <v:imagedata r:id="rId166" o:title="eqId70a633919839d4527e14987d18bb8067"/>
          </v:shape>
          <o:OLEObject Type="Embed" ProgID="Equation.DSMT4" ShapeID="_x0000_i1107" DrawAspect="Content" ObjectID="_1825588385" r:id="rId16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13</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(1)</w:t>
      </w:r>
      <w:r w:rsidRPr="00424857">
        <w:rPr>
          <w:color w:val="000000" w:themeColor="text1"/>
        </w:rPr>
        <w:object w:dxaOrig="839" w:dyaOrig="316">
          <v:shape id="_x0000_i1108" type="#_x0000_t75" alt="www.zqy.com" style="width:42pt;height:15.75pt" o:ole="">
            <v:imagedata r:id="rId168" o:title="eqId3816089939c9f51bedd1f068459333b8"/>
          </v:shape>
          <o:OLEObject Type="Embed" ProgID="Equation.DSMT4" ShapeID="_x0000_i1108" DrawAspect="Content" ObjectID="_1825588386" r:id="rId16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color w:val="000000" w:themeColor="text1"/>
        </w:rPr>
        <w:object w:dxaOrig="997" w:dyaOrig="332">
          <v:shape id="_x0000_i1109" type="#_x0000_t75" alt="www.zqy.com" style="width:49.5pt;height:16.5pt" o:ole="">
            <v:imagedata r:id="rId170" o:title="eqIdcc496393c48df8e63f613fe04836a9cb"/>
          </v:shape>
          <o:OLEObject Type="Embed" ProgID="Equation.DSMT4" ShapeID="_x0000_i1109" DrawAspect="Content" ObjectID="_1825588387" r:id="rId17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【详解】（</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）电动机不转时相当于纯电阻，由闭合电路欧姆定律，有</w:t>
      </w:r>
      <w:r w:rsidRPr="00424857">
        <w:rPr>
          <w:color w:val="000000" w:themeColor="text1"/>
        </w:rPr>
        <w:object w:dxaOrig="1472" w:dyaOrig="316">
          <v:shape id="_x0000_i1110" type="#_x0000_t75" alt="www.zqy.com" style="width:73.5pt;height:15.75pt" o:ole="">
            <v:imagedata r:id="rId172" o:title="eqIdd468aa4714c0681c9e1ff8ecff5b40ec"/>
          </v:shape>
          <o:OLEObject Type="Embed" ProgID="Equation.DSMT4" ShapeID="_x0000_i1110" DrawAspect="Content" ObjectID="_1825588388" r:id="rId173"/>
        </w:object>
      </w:r>
      <w:r w:rsidRPr="00424857">
        <w:rPr>
          <w:rFonts w:ascii="Times New Roman" w:hAnsi="Times New Roman"/>
          <w:color w:val="000000" w:themeColor="text1"/>
          <w:kern w:val="2"/>
          <w:sz w:val="21"/>
          <w:szCs w:val="22"/>
        </w:rPr>
        <w:t xml:space="preserve">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又有</w:t>
      </w:r>
      <w:r w:rsidRPr="00424857">
        <w:rPr>
          <w:color w:val="000000" w:themeColor="text1"/>
        </w:rPr>
        <w:object w:dxaOrig="1060" w:dyaOrig="316">
          <v:shape id="_x0000_i1111" type="#_x0000_t75" alt="www.zqy.com" style="width:53.25pt;height:15.75pt" o:ole="">
            <v:imagedata r:id="rId174" o:title="eqIda913f7ec7862ee511383a557cfe0e83b"/>
          </v:shape>
          <o:OLEObject Type="Embed" ProgID="Equation.DSMT4" ShapeID="_x0000_i1111" DrawAspect="Content" ObjectID="_1825588389" r:id="rId175"/>
        </w:object>
      </w:r>
      <w:r w:rsidRPr="00424857">
        <w:rPr>
          <w:rFonts w:ascii="Times New Roman" w:hAnsi="Times New Roman"/>
          <w:color w:val="000000" w:themeColor="text1"/>
          <w:kern w:val="2"/>
          <w:sz w:val="21"/>
          <w:szCs w:val="22"/>
        </w:rPr>
        <w:t xml:space="preserve">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联立解得电动机的内阻</w:t>
      </w:r>
      <w:r w:rsidRPr="00424857">
        <w:rPr>
          <w:color w:val="000000" w:themeColor="text1"/>
        </w:rPr>
        <w:object w:dxaOrig="839" w:dyaOrig="316">
          <v:shape id="_x0000_i1112" type="#_x0000_t75" alt="www.zqy.com" style="width:42pt;height:15.75pt" o:ole="">
            <v:imagedata r:id="rId168" o:title="eqId3816089939c9f51bedd1f068459333b8"/>
          </v:shape>
          <o:OLEObject Type="Embed" ProgID="Equation.DSMT4" ShapeID="_x0000_i1112" DrawAspect="Content" ObjectID="_1825588390" r:id="rId176"/>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）重物匀速上升时通过电动机的电流为</w:t>
      </w:r>
      <w:r w:rsidRPr="00424857">
        <w:rPr>
          <w:color w:val="000000" w:themeColor="text1"/>
        </w:rPr>
        <w:object w:dxaOrig="206" w:dyaOrig="316">
          <v:shape id="_x0000_i1113" type="#_x0000_t75" alt="www.zqy.com" style="width:10.5pt;height:15.75pt" o:ole="">
            <v:imagedata r:id="rId177" o:title="eqId2d1a0fd1ad044a9ecfcba672779bd678"/>
          </v:shape>
          <o:OLEObject Type="Embed" ProgID="Equation.DSMT4" ShapeID="_x0000_i1113" DrawAspect="Content" ObjectID="_1825588391" r:id="rId178"/>
        </w:object>
      </w:r>
      <w:r w:rsidRPr="00424857">
        <w:rPr>
          <w:rFonts w:ascii="Times New Roman" w:hAnsi="Times New Roman"/>
          <w:color w:val="000000" w:themeColor="text1"/>
          <w:kern w:val="2"/>
          <w:sz w:val="21"/>
          <w:szCs w:val="22"/>
        </w:rPr>
        <w:t>，有</w:t>
      </w:r>
      <w:r w:rsidRPr="00424857">
        <w:rPr>
          <w:color w:val="000000" w:themeColor="text1"/>
        </w:rPr>
        <w:object w:dxaOrig="1108" w:dyaOrig="316">
          <v:shape id="_x0000_i1114" type="#_x0000_t75" alt="www.zqy.com" style="width:55.5pt;height:15.75pt" o:ole="">
            <v:imagedata r:id="rId179" o:title="eqId67b1086c4ecdd5434002c05226835034"/>
          </v:shape>
          <o:OLEObject Type="Embed" ProgID="Equation.DSMT4" ShapeID="_x0000_i1114" DrawAspect="Content" ObjectID="_1825588392" r:id="rId180"/>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680" w:dyaOrig="316">
          <v:shape id="_x0000_i1115" type="#_x0000_t75" alt="www.zqy.com" style="width:33.75pt;height:15.75pt" o:ole="">
            <v:imagedata r:id="rId181" o:title="eqIdd48b60e98df6032b7b940938af4bfdfa"/>
          </v:shape>
          <o:OLEObject Type="Embed" ProgID="Equation.DSMT4" ShapeID="_x0000_i1115" DrawAspect="Content" ObjectID="_1825588393" r:id="rId182"/>
        </w:object>
      </w:r>
      <w:r w:rsidRPr="00424857">
        <w:rPr>
          <w:rFonts w:ascii="Times New Roman" w:hAnsi="Times New Roman"/>
          <w:color w:val="000000" w:themeColor="text1"/>
          <w:kern w:val="2"/>
          <w:sz w:val="21"/>
          <w:szCs w:val="22"/>
        </w:rPr>
        <w:t xml:space="preserve"> </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电动机两端的电压</w:t>
      </w:r>
      <w:r w:rsidRPr="00424857">
        <w:rPr>
          <w:color w:val="000000" w:themeColor="text1"/>
        </w:rPr>
        <w:object w:dxaOrig="1915" w:dyaOrig="332">
          <v:shape id="_x0000_i1116" type="#_x0000_t75" alt="www.zqy.com" style="width:96pt;height:16.5pt" o:ole="">
            <v:imagedata r:id="rId183" o:title="eqId4e75df854c02f8f46bc8b52cd06de4eb"/>
          </v:shape>
          <o:OLEObject Type="Embed" ProgID="Equation.DSMT4" ShapeID="_x0000_i1116" DrawAspect="Content" ObjectID="_1825588394" r:id="rId184"/>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电动机消耗的功率</w:t>
      </w:r>
      <w:r w:rsidRPr="00424857">
        <w:rPr>
          <w:color w:val="000000" w:themeColor="text1"/>
        </w:rPr>
        <w:object w:dxaOrig="949" w:dyaOrig="332">
          <v:shape id="_x0000_i1117" type="#_x0000_t75" alt="www.zqy.com" style="width:47.25pt;height:16.5pt" o:ole="">
            <v:imagedata r:id="rId185" o:title="eqId6aee7a289c06c8b9b8f5ff3d5a2b33bc"/>
          </v:shape>
          <o:OLEObject Type="Embed" ProgID="Equation.DSMT4" ShapeID="_x0000_i1117" DrawAspect="Content" ObjectID="_1825588395" r:id="rId186"/>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997" w:dyaOrig="332">
          <v:shape id="_x0000_i1118" type="#_x0000_t75" alt="www.zqy.com" style="width:49.5pt;height:16.5pt" o:ole="">
            <v:imagedata r:id="rId170" o:title="eqIdcc496393c48df8e63f613fe04836a9cb"/>
          </v:shape>
          <o:OLEObject Type="Embed" ProgID="Equation.DSMT4" ShapeID="_x0000_i1118" DrawAspect="Content" ObjectID="_1825588396" r:id="rId18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14</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(1)</w:t>
      </w:r>
      <w:r w:rsidRPr="00424857">
        <w:rPr>
          <w:color w:val="000000" w:themeColor="text1"/>
        </w:rPr>
        <w:object w:dxaOrig="522" w:dyaOrig="253">
          <v:shape id="_x0000_i1119" type="#_x0000_t75" alt="www.zqy.com" style="width:26.25pt;height:12.75pt" o:ole="">
            <v:imagedata r:id="rId188" o:title="eqId59797180057c7f5920bfdff8f53b2427"/>
          </v:shape>
          <o:OLEObject Type="Embed" ProgID="Equation.DSMT4" ShapeID="_x0000_i1119" DrawAspect="Content" ObjectID="_1825588397" r:id="rId18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color w:val="000000" w:themeColor="text1"/>
        </w:rPr>
        <w:object w:dxaOrig="1139" w:dyaOrig="332">
          <v:shape id="_x0000_i1120" type="#_x0000_t75" alt="www.zqy.com" style="width:57pt;height:16.5pt" o:ole="">
            <v:imagedata r:id="rId190" o:title="eqId7647b12db5c01892e5a098e951a79321"/>
          </v:shape>
          <o:OLEObject Type="Embed" ProgID="Equation.DSMT4" ShapeID="_x0000_i1120" DrawAspect="Content" ObjectID="_1825588398" r:id="rId19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【详解】（</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）从</w:t>
      </w:r>
      <w:r w:rsidRPr="00424857">
        <w:rPr>
          <w:color w:val="000000" w:themeColor="text1"/>
        </w:rPr>
        <w:object w:dxaOrig="174" w:dyaOrig="190">
          <v:shape id="_x0000_i1121" type="#_x0000_t75" alt="www.zqy.com" style="width:9pt;height:9.75pt" o:ole="">
            <v:imagedata r:id="rId192" o:title="eqId0a6936d370d6a238a608ca56f87198de"/>
          </v:shape>
          <o:OLEObject Type="Embed" ProgID="Equation.DSMT4" ShapeID="_x0000_i1121" DrawAspect="Content" ObjectID="_1825588399" r:id="rId193"/>
        </w:object>
      </w:r>
      <w:r w:rsidRPr="00424857">
        <w:rPr>
          <w:rFonts w:ascii="Times New Roman" w:hAnsi="Times New Roman"/>
          <w:color w:val="000000" w:themeColor="text1"/>
          <w:kern w:val="2"/>
          <w:sz w:val="21"/>
          <w:szCs w:val="22"/>
        </w:rPr>
        <w:t>到</w:t>
      </w:r>
      <w:r w:rsidRPr="00424857">
        <w:rPr>
          <w:color w:val="000000" w:themeColor="text1"/>
        </w:rPr>
        <w:object w:dxaOrig="174" w:dyaOrig="253">
          <v:shape id="_x0000_i1122" type="#_x0000_t75" alt="www.zqy.com" style="width:9pt;height:12.75pt" o:ole="">
            <v:imagedata r:id="rId194" o:title="eqId2c94bb12cee76221e13f9ef955b0aab1"/>
          </v:shape>
          <o:OLEObject Type="Embed" ProgID="Equation.DSMT4" ShapeID="_x0000_i1122" DrawAspect="Content" ObjectID="_1825588400" r:id="rId195"/>
        </w:object>
      </w:r>
      <w:r w:rsidRPr="00424857">
        <w:rPr>
          <w:rFonts w:ascii="Times New Roman" w:hAnsi="Times New Roman"/>
          <w:color w:val="000000" w:themeColor="text1"/>
          <w:kern w:val="2"/>
          <w:sz w:val="21"/>
          <w:szCs w:val="22"/>
        </w:rPr>
        <w:t>的过程，根据牛顿第二定律有</w:t>
      </w:r>
      <w:r w:rsidRPr="00424857">
        <w:rPr>
          <w:color w:val="000000" w:themeColor="text1"/>
        </w:rPr>
        <w:object w:dxaOrig="1393" w:dyaOrig="316">
          <v:shape id="_x0000_i1123" type="#_x0000_t75" alt="www.zqy.com" style="width:69.75pt;height:15.75pt" o:ole="">
            <v:imagedata r:id="rId196" o:title="eqId618699926cbd6f226c2292bc5469b3f5"/>
          </v:shape>
          <o:OLEObject Type="Embed" ProgID="Equation.DSMT4" ShapeID="_x0000_i1123" DrawAspect="Content" ObjectID="_1825588401" r:id="rId19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981" w:dyaOrig="269">
          <v:shape id="_x0000_i1124" type="#_x0000_t75" alt="www.zqy.com" style="width:48.75pt;height:13.5pt" o:ole="">
            <v:imagedata r:id="rId198" o:title="eqIddb7193791a9c2654b9b69863d67d566b"/>
          </v:shape>
          <o:OLEObject Type="Embed" ProgID="Equation.DSMT4" ShapeID="_x0000_i1124" DrawAspect="Content" ObjectID="_1825588402" r:id="rId19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根据位移</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时间公式有</w:t>
      </w:r>
      <w:r w:rsidRPr="00424857">
        <w:rPr>
          <w:color w:val="000000" w:themeColor="text1"/>
        </w:rPr>
        <w:object w:dxaOrig="823" w:dyaOrig="554">
          <v:shape id="_x0000_i1125" type="#_x0000_t75" alt="www.zqy.com" style="width:41.25pt;height:27.75pt;mso-wrap-style:square;mso-position-horizontal-relative:page;mso-position-vertical-relative:page" o:ole="">
            <v:imagedata r:id="rId200" o:title="eqIdc6d7b0de3b86308df771592c7a57adca"/>
          </v:shape>
          <o:OLEObject Type="Embed" ProgID="Equation.DSMT4" ShapeID="_x0000_i1125" DrawAspect="Content" ObjectID="_1825588403" r:id="rId20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522" w:dyaOrig="253">
          <v:shape id="_x0000_i1126" type="#_x0000_t75" alt="www.zqy.com" style="width:26.25pt;height:12.75pt" o:ole="">
            <v:imagedata r:id="rId188" o:title="eqId59797180057c7f5920bfdff8f53b2427"/>
          </v:shape>
          <o:OLEObject Type="Embed" ProgID="Equation.DSMT4" ShapeID="_x0000_i1126" DrawAspect="Content" ObjectID="_1825588404" r:id="rId202"/>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）等效竖直平面圆周运动，要使滑块从</w:t>
      </w:r>
      <w:r w:rsidRPr="00424857">
        <w:rPr>
          <w:color w:val="000000" w:themeColor="text1"/>
        </w:rPr>
        <w:object w:dxaOrig="158" w:dyaOrig="206">
          <v:shape id="_x0000_i1127" type="#_x0000_t75" alt="www.zqy.com" style="width:8.25pt;height:10.5pt" o:ole="">
            <v:imagedata r:id="rId203" o:title="eqId168b3e4b1d6f04226fa2687a72a268b4"/>
          </v:shape>
          <o:OLEObject Type="Embed" ProgID="Equation.DSMT4" ShapeID="_x0000_i1127" DrawAspect="Content" ObjectID="_1825588405" r:id="rId204"/>
        </w:object>
      </w:r>
      <w:r w:rsidRPr="00424857">
        <w:rPr>
          <w:rFonts w:ascii="Times New Roman" w:hAnsi="Times New Roman"/>
          <w:color w:val="000000" w:themeColor="text1"/>
          <w:kern w:val="2"/>
          <w:sz w:val="21"/>
          <w:szCs w:val="22"/>
        </w:rPr>
        <w:t>点飞出，则必须可以通过等效最高点，当恰好通过等效最高点时，满足题意的</w:t>
      </w:r>
      <w:r w:rsidRPr="00424857">
        <w:rPr>
          <w:color w:val="000000" w:themeColor="text1"/>
        </w:rPr>
        <w:object w:dxaOrig="190" w:dyaOrig="222">
          <v:shape id="_x0000_i1128" type="#_x0000_t75" alt="www.zqy.com" style="width:9.75pt;height:11.25pt" o:ole="">
            <v:imagedata r:id="rId205" o:title="eqId0c88d9142df6ba8e43c1a93bd04a1362"/>
          </v:shape>
          <o:OLEObject Type="Embed" ProgID="Equation.DSMT4" ShapeID="_x0000_i1128" DrawAspect="Content" ObjectID="_1825588406" r:id="rId206"/>
        </w:object>
      </w:r>
      <w:r w:rsidRPr="00424857">
        <w:rPr>
          <w:rFonts w:ascii="Times New Roman" w:hAnsi="Times New Roman"/>
          <w:color w:val="000000" w:themeColor="text1"/>
          <w:kern w:val="2"/>
          <w:sz w:val="21"/>
          <w:szCs w:val="22"/>
        </w:rPr>
        <w:t>最小。等效重力由重力和电场力</w:t>
      </w:r>
      <w:r w:rsidRPr="00424857">
        <w:rPr>
          <w:rFonts w:ascii="Times New Roman" w:hAnsi="Times New Roman"/>
          <w:color w:val="000000" w:themeColor="text1"/>
          <w:kern w:val="2"/>
          <w:sz w:val="21"/>
          <w:szCs w:val="22"/>
        </w:rPr>
        <w:t>的合力提供，如图所示，则</w:t>
      </w:r>
      <w:r w:rsidRPr="00424857">
        <w:rPr>
          <w:color w:val="000000" w:themeColor="text1"/>
        </w:rPr>
        <w:object w:dxaOrig="2484" w:dyaOrig="538">
          <v:shape id="_x0000_i1129" type="#_x0000_t75" alt="www.zqy.com" style="width:124.5pt;height:27pt" o:ole="">
            <v:imagedata r:id="rId207" o:title="eqId0651ecfe304097d5875ec1123b0f15dc"/>
          </v:shape>
          <o:OLEObject Type="Embed" ProgID="Equation.DSMT4" ShapeID="_x0000_i1129" DrawAspect="Content" ObjectID="_1825588407" r:id="rId208"/>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noProof/>
          <w:color w:val="000000" w:themeColor="text1"/>
          <w:sz w:val="24"/>
          <w:szCs w:val="24"/>
        </w:rPr>
        <w:lastRenderedPageBreak/>
        <w:drawing>
          <wp:inline distT="0" distB="0" distL="0" distR="0">
            <wp:extent cx="1000125" cy="1323975"/>
            <wp:effectExtent l="0" t="0" r="9525" b="9525"/>
            <wp:docPr id="1906857368" name="图片 1906857368"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7368" name=""/>
                    <pic:cNvPicPr>
                      <a:picLocks noChangeAspect="1"/>
                    </pic:cNvPicPr>
                  </pic:nvPicPr>
                  <pic:blipFill>
                    <a:blip r:embed="rId209">
                      <a:lum/>
                    </a:blip>
                    <a:stretch>
                      <a:fillRect/>
                    </a:stretch>
                  </pic:blipFill>
                  <pic:spPr>
                    <a:xfrm>
                      <a:off x="0" y="0"/>
                      <a:ext cx="1000125" cy="1323975"/>
                    </a:xfrm>
                    <a:prstGeom prst="rect">
                      <a:avLst/>
                    </a:prstGeom>
                  </pic:spPr>
                </pic:pic>
              </a:graphicData>
            </a:graphic>
          </wp:inline>
        </w:drawing>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等效重力与重力的夹角</w:t>
      </w:r>
      <w:r w:rsidRPr="00424857">
        <w:rPr>
          <w:color w:val="000000" w:themeColor="text1"/>
        </w:rPr>
        <w:object w:dxaOrig="1345" w:dyaOrig="601">
          <v:shape id="_x0000_i1130" type="#_x0000_t75" alt="www.zqy.com" style="width:67.5pt;height:30pt" o:ole="">
            <v:imagedata r:id="rId210" o:title="eqId832ebb8e1a88a99ba726e2b062e77078"/>
          </v:shape>
          <o:OLEObject Type="Embed" ProgID="Equation.DSMT4" ShapeID="_x0000_i1130" DrawAspect="Content" ObjectID="_1825588408" r:id="rId21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所以</w:t>
      </w:r>
      <w:r w:rsidRPr="00424857">
        <w:rPr>
          <w:color w:val="000000" w:themeColor="text1"/>
        </w:rPr>
        <w:object w:dxaOrig="680" w:dyaOrig="237">
          <v:shape id="_x0000_i1131" type="#_x0000_t75" alt="www.zqy.com" style="width:33.75pt;height:12pt" o:ole="">
            <v:imagedata r:id="rId212" o:title="eqId5fda5655ef480683a2d3b74f0b523439"/>
          </v:shape>
          <o:OLEObject Type="Embed" ProgID="Equation.DSMT4" ShapeID="_x0000_i1131" DrawAspect="Content" ObjectID="_1825588409" r:id="rId213"/>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当恰好通过等效最高点时的速度设为</w:t>
      </w:r>
      <w:r w:rsidRPr="00424857">
        <w:rPr>
          <w:color w:val="000000" w:themeColor="text1"/>
        </w:rPr>
        <w:object w:dxaOrig="158" w:dyaOrig="190">
          <v:shape id="_x0000_i1132" type="#_x0000_t75" alt="www.zqy.com" style="width:8.25pt;height:9.75pt" o:ole="">
            <v:imagedata r:id="rId214" o:title="eqIdbc13a607ac0c7f76d252d7cb1bb040fd"/>
          </v:shape>
          <o:OLEObject Type="Embed" ProgID="Equation.DSMT4" ShapeID="_x0000_i1132" DrawAspect="Content" ObjectID="_1825588410" r:id="rId215"/>
        </w:object>
      </w:r>
      <w:r w:rsidRPr="00424857">
        <w:rPr>
          <w:rFonts w:ascii="Times New Roman" w:hAnsi="Times New Roman"/>
          <w:color w:val="000000" w:themeColor="text1"/>
          <w:kern w:val="2"/>
          <w:sz w:val="21"/>
          <w:szCs w:val="22"/>
        </w:rPr>
        <w:t>，则此时满足</w:t>
      </w:r>
      <w:r w:rsidRPr="00424857">
        <w:rPr>
          <w:color w:val="000000" w:themeColor="text1"/>
        </w:rPr>
        <w:object w:dxaOrig="886" w:dyaOrig="585">
          <v:shape id="_x0000_i1133" type="#_x0000_t75" alt="www.zqy.com" style="width:44.25pt;height:29.25pt" o:ole="">
            <v:imagedata r:id="rId216" o:title="eqId926fc442f85b742bf180fdcb97273d29"/>
          </v:shape>
          <o:OLEObject Type="Embed" ProgID="Equation.DSMT4" ShapeID="_x0000_i1133" DrawAspect="Content" ObjectID="_1825588411" r:id="rId21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从</w:t>
      </w:r>
      <w:r w:rsidRPr="00424857">
        <w:rPr>
          <w:color w:val="000000" w:themeColor="text1"/>
        </w:rPr>
        <w:object w:dxaOrig="174" w:dyaOrig="190">
          <v:shape id="_x0000_i1134" type="#_x0000_t75" alt="www.zqy.com" style="width:9pt;height:9.75pt" o:ole="">
            <v:imagedata r:id="rId192" o:title="eqId0a6936d370d6a238a608ca56f87198de"/>
          </v:shape>
          <o:OLEObject Type="Embed" ProgID="Equation.DSMT4" ShapeID="_x0000_i1134" DrawAspect="Content" ObjectID="_1825588412" r:id="rId218"/>
        </w:object>
      </w:r>
      <w:r w:rsidRPr="00424857">
        <w:rPr>
          <w:rFonts w:ascii="Times New Roman" w:hAnsi="Times New Roman"/>
          <w:color w:val="000000" w:themeColor="text1"/>
          <w:kern w:val="2"/>
          <w:sz w:val="21"/>
          <w:szCs w:val="22"/>
        </w:rPr>
        <w:t>点由静止释放到达等效最高点过程，由动能定理，得</w:t>
      </w:r>
      <w:r w:rsidRPr="00424857">
        <w:rPr>
          <w:color w:val="000000" w:themeColor="text1"/>
        </w:rPr>
        <w:object w:dxaOrig="4985" w:dyaOrig="538">
          <v:shape id="_x0000_i1135" type="#_x0000_t75" alt="www.zqy.com" style="width:249pt;height:27pt" o:ole="">
            <v:imagedata r:id="rId219" o:title="eqId84ddf034c66b1b4835bd4b7724ec17d5"/>
          </v:shape>
          <o:OLEObject Type="Embed" ProgID="Equation.DSMT4" ShapeID="_x0000_i1135" DrawAspect="Content" ObjectID="_1825588413" r:id="rId220"/>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1139" w:dyaOrig="332">
          <v:shape id="_x0000_i1136" type="#_x0000_t75" alt="www.zqy.com" style="width:57pt;height:16.5pt" o:ole="">
            <v:imagedata r:id="rId190" o:title="eqId7647b12db5c01892e5a098e951a79321"/>
          </v:shape>
          <o:OLEObject Type="Embed" ProgID="Equation.DSMT4" ShapeID="_x0000_i1136" DrawAspect="Content" ObjectID="_1825588414" r:id="rId22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15</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(1)</w:t>
      </w:r>
      <w:r w:rsidRPr="00424857">
        <w:rPr>
          <w:color w:val="000000" w:themeColor="text1"/>
        </w:rPr>
        <w:object w:dxaOrig="332" w:dyaOrig="554">
          <v:shape id="_x0000_i1137" type="#_x0000_t75" alt="www.zqy.com" style="width:16.5pt;height:27.75pt" o:ole="">
            <v:imagedata r:id="rId222" o:title="eqId8a513c00570f63f9e91c80acbcaf4f76"/>
          </v:shape>
          <o:OLEObject Type="Embed" ProgID="Equation.DSMT4" ShapeID="_x0000_i1137" DrawAspect="Content" ObjectID="_1825588415" r:id="rId223"/>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(2)</w:t>
      </w:r>
      <w:r w:rsidRPr="00424857">
        <w:rPr>
          <w:color w:val="000000" w:themeColor="text1"/>
        </w:rPr>
        <w:object w:dxaOrig="649" w:dyaOrig="585">
          <v:shape id="_x0000_i1138" type="#_x0000_t75" alt="www.zqy.com" style="width:32.25pt;height:29.25pt" o:ole="">
            <v:imagedata r:id="rId224" o:title="eqId681c1acd9504dcd12a98b0d389379fc7"/>
          </v:shape>
          <o:OLEObject Type="Embed" ProgID="Equation.DSMT4" ShapeID="_x0000_i1138" DrawAspect="Content" ObjectID="_1825588416" r:id="rId22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(3)50%</w: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【详解】（</w:t>
      </w:r>
      <w:r w:rsidRPr="00424857">
        <w:rPr>
          <w:rFonts w:ascii="Times New Roman" w:hAnsi="Times New Roman"/>
          <w:color w:val="000000" w:themeColor="text1"/>
          <w:kern w:val="2"/>
          <w:sz w:val="21"/>
          <w:szCs w:val="22"/>
        </w:rPr>
        <w:t>1</w:t>
      </w:r>
      <w:r w:rsidRPr="00424857">
        <w:rPr>
          <w:rFonts w:ascii="Times New Roman" w:hAnsi="Times New Roman"/>
          <w:color w:val="000000" w:themeColor="text1"/>
          <w:kern w:val="2"/>
          <w:sz w:val="21"/>
          <w:szCs w:val="22"/>
        </w:rPr>
        <w:t>）电子在加速电场中加速，由动能定理得</w:t>
      </w:r>
      <w:r w:rsidRPr="00424857">
        <w:rPr>
          <w:color w:val="000000" w:themeColor="text1"/>
        </w:rPr>
        <w:object w:dxaOrig="1393" w:dyaOrig="538">
          <v:shape id="_x0000_i1139" type="#_x0000_t75" alt="www.zqy.com" style="width:69.75pt;height:27pt" o:ole="">
            <v:imagedata r:id="rId226" o:title="eqIdeead8dcb75482219dcab501958722d41"/>
          </v:shape>
          <o:OLEObject Type="Embed" ProgID="Equation.DSMT4" ShapeID="_x0000_i1139" DrawAspect="Content" ObjectID="_1825588417" r:id="rId22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728" w:dyaOrig="538">
          <v:shape id="_x0000_i1140" type="#_x0000_t75" alt="www.zqy.com" style="width:36.75pt;height:27pt" o:ole="">
            <v:imagedata r:id="rId228" o:title="eqIda8ae647c364fcce6cc9afde780b8cddc"/>
          </v:shape>
          <o:OLEObject Type="Embed" ProgID="Equation.DSMT4" ShapeID="_x0000_i1140" DrawAspect="Content" ObjectID="_1825588418" r:id="rId22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2</w:t>
      </w:r>
      <w:r w:rsidRPr="00424857">
        <w:rPr>
          <w:rFonts w:ascii="Times New Roman" w:hAnsi="Times New Roman"/>
          <w:color w:val="000000" w:themeColor="text1"/>
          <w:kern w:val="2"/>
          <w:sz w:val="21"/>
          <w:szCs w:val="22"/>
        </w:rPr>
        <w:t>）电子在偏转电场中做类平抛运动，水平方向</w:t>
      </w:r>
      <w:r w:rsidRPr="00424857">
        <w:rPr>
          <w:color w:val="000000" w:themeColor="text1"/>
        </w:rPr>
        <w:object w:dxaOrig="633" w:dyaOrig="316">
          <v:shape id="_x0000_i1141" type="#_x0000_t75" alt="www.zqy.com" style="width:31.5pt;height:15.75pt" o:ole="">
            <v:imagedata r:id="rId230" o:title="eqId583531ef6ae7cd2f690ed6e5e9827f6c"/>
          </v:shape>
          <o:OLEObject Type="Embed" ProgID="Equation.DSMT4" ShapeID="_x0000_i1141" DrawAspect="Content" ObjectID="_1825588419" r:id="rId231"/>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459" w:dyaOrig="475">
          <v:shape id="_x0000_i1142" type="#_x0000_t75" alt="www.zqy.com" style="width:23.25pt;height:24pt;mso-wrap-style:square;mso-position-horizontal-relative:page;mso-position-vertical-relative:page" o:ole="">
            <v:imagedata r:id="rId232" o:title="eqId1eb3061ba99eca8e41368366fec9018f"/>
          </v:shape>
          <o:OLEObject Type="Embed" ProgID="Equation.DSMT4" ShapeID="_x0000_i1142" DrawAspect="Content" ObjectID="_1825588420" r:id="rId233"/>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eastAsia="Times New Roman" w:hAnsi="Times New Roman"/>
          <w:i/>
          <w:color w:val="000000" w:themeColor="text1"/>
          <w:kern w:val="2"/>
          <w:sz w:val="21"/>
          <w:szCs w:val="22"/>
        </w:rPr>
        <w:t>t</w:t>
      </w:r>
      <w:r w:rsidRPr="00424857">
        <w:rPr>
          <w:rFonts w:ascii="Times New Roman" w:hAnsi="Times New Roman"/>
          <w:color w:val="000000" w:themeColor="text1"/>
          <w:kern w:val="2"/>
          <w:sz w:val="21"/>
          <w:szCs w:val="22"/>
        </w:rPr>
        <w:t>=0</w:t>
      </w:r>
      <w:r w:rsidRPr="00424857">
        <w:rPr>
          <w:rFonts w:ascii="Times New Roman" w:hAnsi="Times New Roman"/>
          <w:color w:val="000000" w:themeColor="text1"/>
          <w:kern w:val="2"/>
          <w:sz w:val="21"/>
          <w:szCs w:val="22"/>
        </w:rPr>
        <w:t>时刻进入偏转电场的电子加速度</w:t>
      </w:r>
      <w:r w:rsidRPr="00424857">
        <w:rPr>
          <w:color w:val="000000" w:themeColor="text1"/>
        </w:rPr>
        <w:object w:dxaOrig="1250" w:dyaOrig="554">
          <v:shape id="_x0000_i1143" type="#_x0000_t75" alt="www.zqy.com" style="width:62.25pt;height:27.75pt" o:ole="">
            <v:imagedata r:id="rId234" o:title="eqId0d0a361927e537577315ac9347dc3466"/>
          </v:shape>
          <o:OLEObject Type="Embed" ProgID="Equation.DSMT4" ShapeID="_x0000_i1143" DrawAspect="Content" ObjectID="_1825588421" r:id="rId23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电子离开电场时距离</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中心线的距离</w:t>
      </w:r>
      <w:r w:rsidRPr="00424857">
        <w:rPr>
          <w:color w:val="000000" w:themeColor="text1"/>
        </w:rPr>
        <w:object w:dxaOrig="807" w:dyaOrig="538">
          <v:shape id="_x0000_i1144" type="#_x0000_t75" alt="www.zqy.com" style="width:40.5pt;height:27pt" o:ole="">
            <v:imagedata r:id="rId236" o:title="eqId7ade7a7d7b837dfed51a52f4d1e6f3e7"/>
          </v:shape>
          <o:OLEObject Type="Embed" ProgID="Equation.DSMT4" ShapeID="_x0000_i1144" DrawAspect="Content" ObjectID="_1825588422" r:id="rId237"/>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981" w:dyaOrig="585">
          <v:shape id="_x0000_i1145" type="#_x0000_t75" alt="www.zqy.com" style="width:48.75pt;height:29.25pt" o:ole="">
            <v:imagedata r:id="rId238" o:title="eqId5173347dd6b0e1efed5df7a2bd9c88bd"/>
          </v:shape>
          <o:OLEObject Type="Embed" ProgID="Equation.DSMT4" ShapeID="_x0000_i1145" DrawAspect="Content" ObjectID="_1825588423" r:id="rId239"/>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3</w:t>
      </w:r>
      <w:r w:rsidRPr="00424857">
        <w:rPr>
          <w:rFonts w:ascii="Times New Roman" w:hAnsi="Times New Roman"/>
          <w:color w:val="000000" w:themeColor="text1"/>
          <w:kern w:val="2"/>
          <w:sz w:val="21"/>
          <w:szCs w:val="22"/>
        </w:rPr>
        <w:t>）在</w:t>
      </w:r>
      <w:r w:rsidRPr="00424857">
        <w:rPr>
          <w:rFonts w:ascii="Times New Roman" w:hAnsi="Times New Roman"/>
          <w:color w:val="000000" w:themeColor="text1"/>
          <w:kern w:val="2"/>
          <w:sz w:val="21"/>
          <w:szCs w:val="22"/>
        </w:rPr>
        <w:t>0~</w:t>
      </w:r>
      <w:r w:rsidRPr="00424857">
        <w:rPr>
          <w:color w:val="000000" w:themeColor="text1"/>
        </w:rPr>
        <w:object w:dxaOrig="222" w:dyaOrig="554">
          <v:shape id="_x0000_i1146" type="#_x0000_t75" alt="www.zqy.com" style="width:11.25pt;height:27.75pt" o:ole="">
            <v:imagedata r:id="rId240" o:title="eqIda5c4b990ed35cad2063db279e7d03dbe"/>
          </v:shape>
          <o:OLEObject Type="Embed" ProgID="Equation.DSMT4" ShapeID="_x0000_i1146" DrawAspect="Content" ObjectID="_1825588424" r:id="rId241"/>
        </w:object>
      </w:r>
      <w:r w:rsidRPr="00424857">
        <w:rPr>
          <w:rFonts w:ascii="Times New Roman" w:hAnsi="Times New Roman"/>
          <w:color w:val="000000" w:themeColor="text1"/>
          <w:kern w:val="2"/>
          <w:sz w:val="21"/>
          <w:szCs w:val="22"/>
        </w:rPr>
        <w:t>内射入偏转电场的电子，设向上的方向为正方向，设电子恰在</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间中线离开偏转电场，则电子先向上做初速度为零、加速度大小为</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的匀加速直线运动，经过时间</w:t>
      </w:r>
      <w:r w:rsidRPr="00424857">
        <w:rPr>
          <w:rFonts w:ascii="Times New Roman" w:eastAsia="Times New Roman" w:hAnsi="Times New Roman"/>
          <w:i/>
          <w:color w:val="000000" w:themeColor="text1"/>
          <w:kern w:val="2"/>
          <w:sz w:val="21"/>
          <w:szCs w:val="22"/>
        </w:rPr>
        <w:t>t</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后速度</w:t>
      </w:r>
      <w:r w:rsidRPr="00424857">
        <w:rPr>
          <w:color w:val="000000" w:themeColor="text1"/>
        </w:rPr>
        <w:object w:dxaOrig="601" w:dyaOrig="253">
          <v:shape id="_x0000_i1147" type="#_x0000_t75" alt="www.zqy.com" style="width:30pt;height:12.75pt" o:ole="">
            <v:imagedata r:id="rId242" o:title="eqId9cecf23f616c23d0420d6fd0fbda5f7e"/>
          </v:shape>
          <o:OLEObject Type="Embed" ProgID="Equation.DSMT4" ShapeID="_x0000_i1147" DrawAspect="Content" ObjectID="_1825588425" r:id="rId243"/>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此后两板间电压大小变为</w:t>
      </w:r>
      <w:r w:rsidRPr="00424857">
        <w:rPr>
          <w:rFonts w:ascii="Times New Roman" w:hAnsi="Times New Roman"/>
          <w:color w:val="000000" w:themeColor="text1"/>
          <w:kern w:val="2"/>
          <w:sz w:val="21"/>
          <w:szCs w:val="22"/>
        </w:rPr>
        <w:t>3</w:t>
      </w:r>
      <w:r w:rsidRPr="00424857">
        <w:rPr>
          <w:rFonts w:ascii="Times New Roman" w:eastAsia="Times New Roman" w:hAnsi="Times New Roman"/>
          <w:i/>
          <w:color w:val="000000" w:themeColor="text1"/>
          <w:kern w:val="2"/>
          <w:sz w:val="21"/>
          <w:szCs w:val="22"/>
        </w:rPr>
        <w:t>U</w:t>
      </w:r>
      <w:r w:rsidRPr="00424857">
        <w:rPr>
          <w:rFonts w:ascii="Times New Roman" w:eastAsia="Times New Roman" w:hAnsi="Times New Roman"/>
          <w:i/>
          <w:color w:val="000000" w:themeColor="text1"/>
          <w:kern w:val="2"/>
          <w:sz w:val="21"/>
          <w:szCs w:val="22"/>
          <w:vertAlign w:val="subscript"/>
        </w:rPr>
        <w:t>0</w:t>
      </w:r>
      <w:r w:rsidRPr="00424857">
        <w:rPr>
          <w:rFonts w:ascii="Times New Roman" w:hAnsi="Times New Roman"/>
          <w:color w:val="000000" w:themeColor="text1"/>
          <w:kern w:val="2"/>
          <w:sz w:val="21"/>
          <w:szCs w:val="22"/>
        </w:rPr>
        <w:t>，加速度大小变为</w:t>
      </w:r>
      <w:r w:rsidRPr="00424857">
        <w:rPr>
          <w:color w:val="000000" w:themeColor="text1"/>
        </w:rPr>
        <w:object w:dxaOrig="1851" w:dyaOrig="506">
          <v:shape id="_x0000_i1148" type="#_x0000_t75" alt="www.zqy.com" style="width:92.25pt;height:25.5pt" o:ole="">
            <v:imagedata r:id="rId244" o:title="eqIdd4627783f8bfb2596dc5f71d574a005a"/>
          </v:shape>
          <o:OLEObject Type="Embed" ProgID="Equation.DSMT4" ShapeID="_x0000_i1148" DrawAspect="Content" ObjectID="_1825588426" r:id="rId245"/>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电子向上做加速度大小为</w:t>
      </w:r>
      <w:r w:rsidRPr="00424857">
        <w:rPr>
          <w:rFonts w:ascii="Times New Roman" w:hAnsi="Times New Roman"/>
          <w:color w:val="000000" w:themeColor="text1"/>
          <w:kern w:val="2"/>
          <w:sz w:val="21"/>
          <w:szCs w:val="22"/>
        </w:rPr>
        <w:t>3</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的匀减速直线运动，速度减为零后，向下做初速度为零、加速度大小为</w:t>
      </w:r>
      <w:r w:rsidRPr="00424857">
        <w:rPr>
          <w:rFonts w:ascii="Times New Roman" w:hAnsi="Times New Roman"/>
          <w:color w:val="000000" w:themeColor="text1"/>
          <w:kern w:val="2"/>
          <w:sz w:val="21"/>
          <w:szCs w:val="22"/>
        </w:rPr>
        <w:t>3</w:t>
      </w:r>
      <w:r w:rsidRPr="00424857">
        <w:rPr>
          <w:rFonts w:ascii="Times New Roman" w:eastAsia="Times New Roman" w:hAnsi="Times New Roman"/>
          <w:i/>
          <w:color w:val="000000" w:themeColor="text1"/>
          <w:kern w:val="2"/>
          <w:sz w:val="21"/>
          <w:szCs w:val="22"/>
        </w:rPr>
        <w:t>a</w:t>
      </w:r>
      <w:r w:rsidRPr="00424857">
        <w:rPr>
          <w:rFonts w:ascii="Times New Roman" w:hAnsi="Times New Roman"/>
          <w:color w:val="000000" w:themeColor="text1"/>
          <w:kern w:val="2"/>
          <w:sz w:val="21"/>
          <w:szCs w:val="22"/>
        </w:rPr>
        <w:t>的匀</w:t>
      </w:r>
      <w:r w:rsidRPr="00424857">
        <w:rPr>
          <w:rFonts w:ascii="Times New Roman" w:hAnsi="Times New Roman"/>
          <w:color w:val="000000" w:themeColor="text1"/>
          <w:kern w:val="2"/>
          <w:sz w:val="21"/>
          <w:szCs w:val="22"/>
        </w:rPr>
        <w:lastRenderedPageBreak/>
        <w:t>加速直线运动，最后回到</w:t>
      </w:r>
      <w:r w:rsidRPr="00424857">
        <w:rPr>
          <w:rFonts w:ascii="Times New Roman" w:hAnsi="Times New Roman"/>
          <w:color w:val="000000" w:themeColor="text1"/>
          <w:kern w:val="2"/>
          <w:sz w:val="21"/>
          <w:szCs w:val="22"/>
        </w:rPr>
        <w:t>A</w:t>
      </w:r>
      <w:r w:rsidRPr="00424857">
        <w:rPr>
          <w:rFonts w:ascii="Times New Roman" w:hAnsi="Times New Roman"/>
          <w:color w:val="000000" w:themeColor="text1"/>
          <w:kern w:val="2"/>
          <w:sz w:val="21"/>
          <w:szCs w:val="22"/>
        </w:rPr>
        <w:t>、</w:t>
      </w:r>
      <w:r w:rsidRPr="00424857">
        <w:rPr>
          <w:rFonts w:ascii="Times New Roman" w:hAnsi="Times New Roman"/>
          <w:color w:val="000000" w:themeColor="text1"/>
          <w:kern w:val="2"/>
          <w:sz w:val="21"/>
          <w:szCs w:val="22"/>
        </w:rPr>
        <w:t>B</w:t>
      </w:r>
      <w:r w:rsidRPr="00424857">
        <w:rPr>
          <w:rFonts w:ascii="Times New Roman" w:hAnsi="Times New Roman"/>
          <w:color w:val="000000" w:themeColor="text1"/>
          <w:kern w:val="2"/>
          <w:sz w:val="21"/>
          <w:szCs w:val="22"/>
        </w:rPr>
        <w:t>间的中线，经历的时间为</w:t>
      </w:r>
      <w:r w:rsidRPr="00424857">
        <w:rPr>
          <w:color w:val="000000" w:themeColor="text1"/>
        </w:rPr>
        <w:object w:dxaOrig="222" w:dyaOrig="554">
          <v:shape id="_x0000_i1149" type="#_x0000_t75" alt="www.zqy.com" style="width:11.25pt;height:27.75pt" o:ole="">
            <v:imagedata r:id="rId240" o:title="eqIda5c4b990ed35cad2063db279e7d03dbe"/>
          </v:shape>
          <o:OLEObject Type="Embed" ProgID="Equation.DSMT4" ShapeID="_x0000_i1149" DrawAspect="Content" ObjectID="_1825588427" r:id="rId246"/>
        </w:object>
      </w:r>
      <w:r w:rsidRPr="00424857">
        <w:rPr>
          <w:rFonts w:ascii="Times New Roman" w:hAnsi="Times New Roman"/>
          <w:color w:val="000000" w:themeColor="text1"/>
          <w:kern w:val="2"/>
          <w:sz w:val="21"/>
          <w:szCs w:val="22"/>
        </w:rPr>
        <w:t>，则</w:t>
      </w:r>
      <w:r w:rsidRPr="00424857">
        <w:rPr>
          <w:color w:val="000000" w:themeColor="text1"/>
        </w:rPr>
        <w:object w:dxaOrig="3086" w:dyaOrig="554">
          <v:shape id="_x0000_i1150" type="#_x0000_t75" alt="www.zqy.com" style="width:154.5pt;height:27.75pt" o:ole="">
            <v:imagedata r:id="rId247" o:title="eqId02682b9af3d1bf268b104c1221922063"/>
          </v:shape>
          <o:OLEObject Type="Embed" ProgID="Equation.DSMT4" ShapeID="_x0000_i1150" DrawAspect="Content" ObjectID="_1825588428" r:id="rId248"/>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解得</w:t>
      </w:r>
      <w:r w:rsidRPr="00424857">
        <w:rPr>
          <w:color w:val="000000" w:themeColor="text1"/>
        </w:rPr>
        <w:object w:dxaOrig="538" w:dyaOrig="538">
          <v:shape id="_x0000_i1151" type="#_x0000_t75" alt="www.zqy.com" style="width:27pt;height:27pt" o:ole="">
            <v:imagedata r:id="rId249" o:title="eqId14a74ae5bc3f2a95dcb2ce8e81dc67c6"/>
          </v:shape>
          <o:OLEObject Type="Embed" ProgID="Equation.DSMT4" ShapeID="_x0000_i1151" DrawAspect="Content" ObjectID="_1825588429" r:id="rId250"/>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则能够从中线上方向离开偏转电场的电子的发射时间为</w:t>
      </w:r>
      <w:r w:rsidRPr="00424857">
        <w:rPr>
          <w:color w:val="000000" w:themeColor="text1"/>
        </w:rPr>
        <w:object w:dxaOrig="585" w:dyaOrig="554">
          <v:shape id="_x0000_i1152" type="#_x0000_t75" alt="www.zqy.com" style="width:29.25pt;height:27.75pt" o:ole="">
            <v:imagedata r:id="rId251" o:title="eqId3282e1c7ffce90b8b4567200a0628890"/>
          </v:shape>
          <o:OLEObject Type="Embed" ProgID="Equation.DSMT4" ShapeID="_x0000_i1152" DrawAspect="Content" ObjectID="_1825588430" r:id="rId252"/>
        </w:object>
      </w:r>
    </w:p>
    <w:p w:rsidR="004C2224" w:rsidRPr="00424857" w:rsidRDefault="00724BE3" w:rsidP="003228D5">
      <w:pPr>
        <w:pStyle w:val="1"/>
        <w:spacing w:line="360" w:lineRule="auto"/>
        <w:jc w:val="left"/>
        <w:textAlignment w:val="center"/>
        <w:rPr>
          <w:rFonts w:ascii="Times New Roman" w:hAnsi="Times New Roman"/>
          <w:color w:val="000000" w:themeColor="text1"/>
          <w:kern w:val="2"/>
          <w:sz w:val="21"/>
          <w:szCs w:val="22"/>
        </w:rPr>
      </w:pPr>
      <w:r w:rsidRPr="00424857">
        <w:rPr>
          <w:rFonts w:ascii="Times New Roman" w:hAnsi="Times New Roman"/>
          <w:color w:val="000000" w:themeColor="text1"/>
          <w:kern w:val="2"/>
          <w:sz w:val="21"/>
          <w:szCs w:val="22"/>
        </w:rPr>
        <w:t>则在</w:t>
      </w:r>
      <w:r w:rsidRPr="00424857">
        <w:rPr>
          <w:rFonts w:ascii="Times New Roman" w:hAnsi="Times New Roman"/>
          <w:color w:val="000000" w:themeColor="text1"/>
          <w:kern w:val="2"/>
          <w:sz w:val="21"/>
          <w:szCs w:val="22"/>
        </w:rPr>
        <w:t>0</w:t>
      </w:r>
      <w:r w:rsidRPr="00424857">
        <w:rPr>
          <w:rFonts w:ascii="Times New Roman" w:hAnsi="Times New Roman"/>
          <w:color w:val="000000" w:themeColor="text1"/>
          <w:kern w:val="2"/>
          <w:sz w:val="21"/>
          <w:szCs w:val="22"/>
        </w:rPr>
        <w:t>～</w:t>
      </w:r>
      <w:r w:rsidRPr="00424857">
        <w:rPr>
          <w:color w:val="000000" w:themeColor="text1"/>
        </w:rPr>
        <w:object w:dxaOrig="222" w:dyaOrig="554">
          <v:shape id="_x0000_i1153" type="#_x0000_t75" alt="www.zqy.com" style="width:11.25pt;height:27.75pt" o:ole="">
            <v:imagedata r:id="rId240" o:title="eqIda5c4b990ed35cad2063db279e7d03dbe"/>
          </v:shape>
          <o:OLEObject Type="Embed" ProgID="Equation.DSMT4" ShapeID="_x0000_i1153" DrawAspect="Content" ObjectID="_1825588431" r:id="rId253"/>
        </w:object>
      </w:r>
      <w:r w:rsidRPr="00424857">
        <w:rPr>
          <w:rFonts w:ascii="Times New Roman" w:hAnsi="Times New Roman"/>
          <w:color w:val="000000" w:themeColor="text1"/>
          <w:kern w:val="2"/>
          <w:sz w:val="21"/>
          <w:szCs w:val="22"/>
        </w:rPr>
        <w:t>时间内，从中线上方离开偏转电场的电子占离开偏转电场电子总数的百分比</w:t>
      </w:r>
      <w:r w:rsidRPr="00424857">
        <w:rPr>
          <w:color w:val="000000" w:themeColor="text1"/>
        </w:rPr>
        <w:object w:dxaOrig="1836" w:dyaOrig="1044">
          <v:shape id="_x0000_i1154" type="#_x0000_t75" alt="www.zqy.com" style="width:91.5pt;height:52.5pt" o:ole="">
            <v:imagedata r:id="rId254" o:title="eqId9663f2c4aa90ef87fc5fbf34628b6d00"/>
          </v:shape>
          <o:OLEObject Type="Embed" ProgID="Equation.DSMT4" ShapeID="_x0000_i1154" DrawAspect="Content" ObjectID="_1825588432" r:id="rId255"/>
        </w:object>
      </w:r>
      <w:bookmarkEnd w:id="0"/>
    </w:p>
    <w:sectPr w:rsidR="004C2224" w:rsidRPr="00424857">
      <w:headerReference w:type="even" r:id="rId256"/>
      <w:headerReference w:type="default" r:id="rId257"/>
      <w:footerReference w:type="even" r:id="rId258"/>
      <w:footerReference w:type="default" r:id="rId259"/>
      <w:headerReference w:type="first" r:id="rId260"/>
      <w:footerReference w:type="first" r:id="rId261"/>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BE3" w:rsidRDefault="00724BE3">
      <w:r>
        <w:separator/>
      </w:r>
    </w:p>
  </w:endnote>
  <w:endnote w:type="continuationSeparator" w:id="0">
    <w:p w:rsidR="00724BE3" w:rsidRDefault="0072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857" w:rsidRDefault="0042485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857" w:rsidRDefault="00424857">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857" w:rsidRDefault="0042485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BE3" w:rsidRDefault="00724BE3">
      <w:r>
        <w:separator/>
      </w:r>
    </w:p>
  </w:footnote>
  <w:footnote w:type="continuationSeparator" w:id="0">
    <w:p w:rsidR="00724BE3" w:rsidRDefault="00724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857" w:rsidRDefault="0042485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44F" w:rsidRDefault="00724BE3">
    <w:pPr>
      <w:pStyle w:val="a4"/>
      <w:pBdr>
        <w:bottom w:val="nil"/>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857" w:rsidRDefault="0042485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67A5F"/>
    <w:rsid w:val="00424857"/>
    <w:rsid w:val="00667A5F"/>
    <w:rsid w:val="00724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character" w:customStyle="1" w:styleId="Char">
    <w:name w:val="页脚 Char"/>
    <w:link w:val="a3"/>
    <w:uiPriority w:val="99"/>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Pr>
      <w:sz w:val="18"/>
      <w:szCs w:val="18"/>
    </w:rPr>
  </w:style>
  <w:style w:type="paragraph" w:customStyle="1" w:styleId="1">
    <w:name w:val="正文1"/>
    <w:qFormat/>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oleObject" Target="embeddings/oleObject78.bin"/><Relationship Id="rId170" Type="http://schemas.openxmlformats.org/officeDocument/2006/relationships/image" Target="media/image81.wmf"/><Relationship Id="rId191" Type="http://schemas.openxmlformats.org/officeDocument/2006/relationships/oleObject" Target="embeddings/oleObject96.bin"/><Relationship Id="rId205" Type="http://schemas.openxmlformats.org/officeDocument/2006/relationships/image" Target="media/image97.wmf"/><Relationship Id="rId226" Type="http://schemas.openxmlformats.org/officeDocument/2006/relationships/image" Target="media/image107.wmf"/><Relationship Id="rId247" Type="http://schemas.openxmlformats.org/officeDocument/2006/relationships/image" Target="media/image117.wmf"/><Relationship Id="rId107" Type="http://schemas.openxmlformats.org/officeDocument/2006/relationships/oleObject" Target="embeddings/oleObject52.bin"/><Relationship Id="rId11" Type="http://schemas.openxmlformats.org/officeDocument/2006/relationships/image" Target="media/image3.jpeg"/><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3.png"/><Relationship Id="rId128" Type="http://schemas.openxmlformats.org/officeDocument/2006/relationships/image" Target="media/image62.wmf"/><Relationship Id="rId149" Type="http://schemas.openxmlformats.org/officeDocument/2006/relationships/oleObject" Target="embeddings/oleObject72.bin"/><Relationship Id="rId5" Type="http://schemas.openxmlformats.org/officeDocument/2006/relationships/endnotes" Target="endnotes.xml"/><Relationship Id="rId95" Type="http://schemas.openxmlformats.org/officeDocument/2006/relationships/oleObject" Target="embeddings/oleObject45.bin"/><Relationship Id="rId160" Type="http://schemas.openxmlformats.org/officeDocument/2006/relationships/image" Target="media/image77.wmf"/><Relationship Id="rId181" Type="http://schemas.openxmlformats.org/officeDocument/2006/relationships/image" Target="media/image86.wmf"/><Relationship Id="rId216" Type="http://schemas.openxmlformats.org/officeDocument/2006/relationships/image" Target="media/image103.wmf"/><Relationship Id="rId237" Type="http://schemas.openxmlformats.org/officeDocument/2006/relationships/oleObject" Target="embeddings/oleObject120.bin"/><Relationship Id="rId258" Type="http://schemas.openxmlformats.org/officeDocument/2006/relationships/footer" Target="footer1.xml"/><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0.png"/><Relationship Id="rId118" Type="http://schemas.openxmlformats.org/officeDocument/2006/relationships/oleObject" Target="embeddings/oleObject57.bin"/><Relationship Id="rId139" Type="http://schemas.openxmlformats.org/officeDocument/2006/relationships/oleObject" Target="embeddings/oleObject67.bin"/><Relationship Id="rId85" Type="http://schemas.openxmlformats.org/officeDocument/2006/relationships/oleObject" Target="embeddings/oleObject41.bin"/><Relationship Id="rId150" Type="http://schemas.openxmlformats.org/officeDocument/2006/relationships/image" Target="media/image73.wmf"/><Relationship Id="rId171" Type="http://schemas.openxmlformats.org/officeDocument/2006/relationships/oleObject" Target="embeddings/oleObject85.bin"/><Relationship Id="rId192" Type="http://schemas.openxmlformats.org/officeDocument/2006/relationships/image" Target="media/image91.wmf"/><Relationship Id="rId206" Type="http://schemas.openxmlformats.org/officeDocument/2006/relationships/oleObject" Target="embeddings/oleObject104.bin"/><Relationship Id="rId227" Type="http://schemas.openxmlformats.org/officeDocument/2006/relationships/oleObject" Target="embeddings/oleObject115.bin"/><Relationship Id="rId248" Type="http://schemas.openxmlformats.org/officeDocument/2006/relationships/oleObject" Target="embeddings/oleObject126.bin"/><Relationship Id="rId12" Type="http://schemas.openxmlformats.org/officeDocument/2006/relationships/image" Target="media/image4.png"/><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2.bin"/><Relationship Id="rId54" Type="http://schemas.openxmlformats.org/officeDocument/2006/relationships/image" Target="media/image26.wmf"/><Relationship Id="rId75" Type="http://schemas.openxmlformats.org/officeDocument/2006/relationships/image" Target="media/image34.wmf"/><Relationship Id="rId96" Type="http://schemas.openxmlformats.org/officeDocument/2006/relationships/oleObject" Target="embeddings/oleObject46.bin"/><Relationship Id="rId140" Type="http://schemas.openxmlformats.org/officeDocument/2006/relationships/image" Target="media/image68.wmf"/><Relationship Id="rId161" Type="http://schemas.openxmlformats.org/officeDocument/2006/relationships/oleObject" Target="embeddings/oleObject79.bin"/><Relationship Id="rId182" Type="http://schemas.openxmlformats.org/officeDocument/2006/relationships/oleObject" Target="embeddings/oleObject91.bin"/><Relationship Id="rId217" Type="http://schemas.openxmlformats.org/officeDocument/2006/relationships/oleObject" Target="embeddings/oleObject109.bin"/><Relationship Id="rId6" Type="http://schemas.openxmlformats.org/officeDocument/2006/relationships/image" Target="media/image1.wmf"/><Relationship Id="rId238" Type="http://schemas.openxmlformats.org/officeDocument/2006/relationships/image" Target="media/image113.wmf"/><Relationship Id="rId259" Type="http://schemas.openxmlformats.org/officeDocument/2006/relationships/footer" Target="footer2.xml"/><Relationship Id="rId23" Type="http://schemas.openxmlformats.org/officeDocument/2006/relationships/oleObject" Target="embeddings/oleObject8.bin"/><Relationship Id="rId119" Type="http://schemas.openxmlformats.org/officeDocument/2006/relationships/image" Target="media/image57.png"/><Relationship Id="rId44" Type="http://schemas.openxmlformats.org/officeDocument/2006/relationships/image" Target="media/image21.wmf"/><Relationship Id="rId65"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image" Target="media/image63.wmf"/><Relationship Id="rId151" Type="http://schemas.openxmlformats.org/officeDocument/2006/relationships/oleObject" Target="embeddings/oleObject73.bin"/><Relationship Id="rId172" Type="http://schemas.openxmlformats.org/officeDocument/2006/relationships/image" Target="media/image82.wmf"/><Relationship Id="rId193" Type="http://schemas.openxmlformats.org/officeDocument/2006/relationships/oleObject" Target="embeddings/oleObject97.bin"/><Relationship Id="rId207" Type="http://schemas.openxmlformats.org/officeDocument/2006/relationships/image" Target="media/image98.wmf"/><Relationship Id="rId228" Type="http://schemas.openxmlformats.org/officeDocument/2006/relationships/image" Target="media/image108.wmf"/><Relationship Id="rId249" Type="http://schemas.openxmlformats.org/officeDocument/2006/relationships/image" Target="media/image118.wmf"/><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header" Target="header3.xml"/><Relationship Id="rId34" Type="http://schemas.openxmlformats.org/officeDocument/2006/relationships/image" Target="media/image16.wmf"/><Relationship Id="rId55" Type="http://schemas.openxmlformats.org/officeDocument/2006/relationships/oleObject" Target="embeddings/oleObject24.bin"/><Relationship Id="rId76" Type="http://schemas.openxmlformats.org/officeDocument/2006/relationships/oleObject" Target="embeddings/oleObject37.bin"/><Relationship Id="rId97" Type="http://schemas.openxmlformats.org/officeDocument/2006/relationships/oleObject" Target="embeddings/oleObject47.bin"/><Relationship Id="rId120" Type="http://schemas.openxmlformats.org/officeDocument/2006/relationships/image" Target="media/image58.wmf"/><Relationship Id="rId141" Type="http://schemas.openxmlformats.org/officeDocument/2006/relationships/oleObject" Target="embeddings/oleObject68.bin"/><Relationship Id="rId7" Type="http://schemas.openxmlformats.org/officeDocument/2006/relationships/oleObject" Target="embeddings/oleObject1.bin"/><Relationship Id="rId162" Type="http://schemas.openxmlformats.org/officeDocument/2006/relationships/oleObject" Target="embeddings/oleObject80.bin"/><Relationship Id="rId183" Type="http://schemas.openxmlformats.org/officeDocument/2006/relationships/image" Target="media/image87.wmf"/><Relationship Id="rId218" Type="http://schemas.openxmlformats.org/officeDocument/2006/relationships/oleObject" Target="embeddings/oleObject110.bin"/><Relationship Id="rId239" Type="http://schemas.openxmlformats.org/officeDocument/2006/relationships/oleObject" Target="embeddings/oleObject121.bin"/><Relationship Id="rId250" Type="http://schemas.openxmlformats.org/officeDocument/2006/relationships/oleObject" Target="embeddings/oleObject127.bin"/><Relationship Id="rId24" Type="http://schemas.openxmlformats.org/officeDocument/2006/relationships/image" Target="media/image11.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2.bin"/><Relationship Id="rId110" Type="http://schemas.openxmlformats.org/officeDocument/2006/relationships/image" Target="media/image52.wmf"/><Relationship Id="rId131" Type="http://schemas.openxmlformats.org/officeDocument/2006/relationships/oleObject" Target="embeddings/oleObject63.bin"/><Relationship Id="rId152" Type="http://schemas.openxmlformats.org/officeDocument/2006/relationships/image" Target="media/image74.wmf"/><Relationship Id="rId173" Type="http://schemas.openxmlformats.org/officeDocument/2006/relationships/oleObject" Target="embeddings/oleObject86.bin"/><Relationship Id="rId194" Type="http://schemas.openxmlformats.org/officeDocument/2006/relationships/image" Target="media/image92.wmf"/><Relationship Id="rId208" Type="http://schemas.openxmlformats.org/officeDocument/2006/relationships/oleObject" Target="embeddings/oleObject105.bin"/><Relationship Id="rId229" Type="http://schemas.openxmlformats.org/officeDocument/2006/relationships/oleObject" Target="embeddings/oleObject116.bin"/><Relationship Id="rId240" Type="http://schemas.openxmlformats.org/officeDocument/2006/relationships/image" Target="media/image114.wmf"/><Relationship Id="rId261" Type="http://schemas.openxmlformats.org/officeDocument/2006/relationships/footer" Target="footer3.xml"/><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7.png"/><Relationship Id="rId77" Type="http://schemas.openxmlformats.org/officeDocument/2006/relationships/image" Target="media/image35.wmf"/><Relationship Id="rId100" Type="http://schemas.openxmlformats.org/officeDocument/2006/relationships/oleObject" Target="embeddings/oleObject49.bin"/><Relationship Id="rId8" Type="http://schemas.openxmlformats.org/officeDocument/2006/relationships/oleObject" Target="embeddings/oleObject2.bin"/><Relationship Id="rId98" Type="http://schemas.openxmlformats.org/officeDocument/2006/relationships/oleObject" Target="embeddings/oleObject48.bin"/><Relationship Id="rId121" Type="http://schemas.openxmlformats.org/officeDocument/2006/relationships/oleObject" Target="embeddings/oleObject58.bin"/><Relationship Id="rId142" Type="http://schemas.openxmlformats.org/officeDocument/2006/relationships/image" Target="media/image69.wmf"/><Relationship Id="rId163" Type="http://schemas.openxmlformats.org/officeDocument/2006/relationships/oleObject" Target="embeddings/oleObject81.bin"/><Relationship Id="rId184" Type="http://schemas.openxmlformats.org/officeDocument/2006/relationships/oleObject" Target="embeddings/oleObject92.bin"/><Relationship Id="rId219" Type="http://schemas.openxmlformats.org/officeDocument/2006/relationships/image" Target="media/image104.wmf"/><Relationship Id="rId230" Type="http://schemas.openxmlformats.org/officeDocument/2006/relationships/image" Target="media/image109.wmf"/><Relationship Id="rId251" Type="http://schemas.openxmlformats.org/officeDocument/2006/relationships/image" Target="media/image119.wmf"/><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1.bin"/><Relationship Id="rId88" Type="http://schemas.openxmlformats.org/officeDocument/2006/relationships/image" Target="media/image41.png"/><Relationship Id="rId111" Type="http://schemas.openxmlformats.org/officeDocument/2006/relationships/oleObject" Target="embeddings/oleObject54.bin"/><Relationship Id="rId132" Type="http://schemas.openxmlformats.org/officeDocument/2006/relationships/image" Target="media/image64.wmf"/><Relationship Id="rId153" Type="http://schemas.openxmlformats.org/officeDocument/2006/relationships/oleObject" Target="embeddings/oleObject74.bin"/><Relationship Id="rId174" Type="http://schemas.openxmlformats.org/officeDocument/2006/relationships/image" Target="media/image83.wmf"/><Relationship Id="rId195" Type="http://schemas.openxmlformats.org/officeDocument/2006/relationships/oleObject" Target="embeddings/oleObject98.bin"/><Relationship Id="rId209" Type="http://schemas.openxmlformats.org/officeDocument/2006/relationships/image" Target="media/image99.png"/><Relationship Id="rId220" Type="http://schemas.openxmlformats.org/officeDocument/2006/relationships/oleObject" Target="embeddings/oleObject111.bin"/><Relationship Id="rId241" Type="http://schemas.openxmlformats.org/officeDocument/2006/relationships/oleObject" Target="embeddings/oleObject122.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5.bin"/><Relationship Id="rId262" Type="http://schemas.openxmlformats.org/officeDocument/2006/relationships/fontTable" Target="fontTable.xml"/><Relationship Id="rId78"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9.wmf"/><Relationship Id="rId143" Type="http://schemas.openxmlformats.org/officeDocument/2006/relationships/oleObject" Target="embeddings/oleObject69.bin"/><Relationship Id="rId164" Type="http://schemas.openxmlformats.org/officeDocument/2006/relationships/image" Target="media/image78.wmf"/><Relationship Id="rId185" Type="http://schemas.openxmlformats.org/officeDocument/2006/relationships/image" Target="media/image88.wmf"/><Relationship Id="rId9" Type="http://schemas.openxmlformats.org/officeDocument/2006/relationships/image" Target="media/image2.wmf"/><Relationship Id="rId210" Type="http://schemas.openxmlformats.org/officeDocument/2006/relationships/image" Target="media/image100.wmf"/><Relationship Id="rId26" Type="http://schemas.openxmlformats.org/officeDocument/2006/relationships/image" Target="media/image12.wmf"/><Relationship Id="rId231" Type="http://schemas.openxmlformats.org/officeDocument/2006/relationships/oleObject" Target="embeddings/oleObject117.bin"/><Relationship Id="rId252" Type="http://schemas.openxmlformats.org/officeDocument/2006/relationships/oleObject" Target="embeddings/oleObject128.bin"/><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image" Target="media/image42.png"/><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image" Target="media/image75.wmf"/><Relationship Id="rId175" Type="http://schemas.openxmlformats.org/officeDocument/2006/relationships/oleObject" Target="embeddings/oleObject87.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5.bin"/><Relationship Id="rId221" Type="http://schemas.openxmlformats.org/officeDocument/2006/relationships/oleObject" Target="embeddings/oleObject112.bin"/><Relationship Id="rId242" Type="http://schemas.openxmlformats.org/officeDocument/2006/relationships/image" Target="media/image115.wmf"/><Relationship Id="rId263" Type="http://schemas.openxmlformats.org/officeDocument/2006/relationships/theme" Target="theme/theme1.xml"/><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oleObject" Target="embeddings/oleObject59.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82.bin"/><Relationship Id="rId186" Type="http://schemas.openxmlformats.org/officeDocument/2006/relationships/oleObject" Target="embeddings/oleObject93.bin"/><Relationship Id="rId211" Type="http://schemas.openxmlformats.org/officeDocument/2006/relationships/oleObject" Target="embeddings/oleObject106.bin"/><Relationship Id="rId232" Type="http://schemas.openxmlformats.org/officeDocument/2006/relationships/image" Target="media/image110.wmf"/><Relationship Id="rId253" Type="http://schemas.openxmlformats.org/officeDocument/2006/relationships/oleObject" Target="embeddings/oleObject129.bin"/><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5.wmf"/><Relationship Id="rId80" Type="http://schemas.openxmlformats.org/officeDocument/2006/relationships/oleObject" Target="embeddings/oleObject39.bin"/><Relationship Id="rId155" Type="http://schemas.openxmlformats.org/officeDocument/2006/relationships/oleObject" Target="embeddings/oleObject75.bin"/><Relationship Id="rId176" Type="http://schemas.openxmlformats.org/officeDocument/2006/relationships/oleObject" Target="embeddings/oleObject88.bin"/><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105.wmf"/><Relationship Id="rId243" Type="http://schemas.openxmlformats.org/officeDocument/2006/relationships/oleObject" Target="embeddings/oleObject123.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8.wmf"/><Relationship Id="rId124" Type="http://schemas.openxmlformats.org/officeDocument/2006/relationships/image" Target="media/image60.wmf"/><Relationship Id="rId70" Type="http://schemas.openxmlformats.org/officeDocument/2006/relationships/oleObject" Target="embeddings/oleObject34.bin"/><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79.wmf"/><Relationship Id="rId187" Type="http://schemas.openxmlformats.org/officeDocument/2006/relationships/oleObject" Target="embeddings/oleObject94.bin"/><Relationship Id="rId1" Type="http://schemas.openxmlformats.org/officeDocument/2006/relationships/styles" Target="styles.xml"/><Relationship Id="rId212" Type="http://schemas.openxmlformats.org/officeDocument/2006/relationships/image" Target="media/image101.wmf"/><Relationship Id="rId233" Type="http://schemas.openxmlformats.org/officeDocument/2006/relationships/oleObject" Target="embeddings/oleObject118.bin"/><Relationship Id="rId254" Type="http://schemas.openxmlformats.org/officeDocument/2006/relationships/image" Target="media/image120.wmf"/><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4.png"/><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oleObject" Target="embeddings/oleObject65.bin"/><Relationship Id="rId156" Type="http://schemas.openxmlformats.org/officeDocument/2006/relationships/image" Target="media/image76.wmf"/><Relationship Id="rId177" Type="http://schemas.openxmlformats.org/officeDocument/2006/relationships/image" Target="media/image84.wmf"/><Relationship Id="rId198" Type="http://schemas.openxmlformats.org/officeDocument/2006/relationships/image" Target="media/image94.wmf"/><Relationship Id="rId202" Type="http://schemas.openxmlformats.org/officeDocument/2006/relationships/oleObject" Target="embeddings/oleObject102.bin"/><Relationship Id="rId223" Type="http://schemas.openxmlformats.org/officeDocument/2006/relationships/oleObject" Target="embeddings/oleObject113.bin"/><Relationship Id="rId244" Type="http://schemas.openxmlformats.org/officeDocument/2006/relationships/image" Target="media/image116.wmf"/><Relationship Id="rId18" Type="http://schemas.openxmlformats.org/officeDocument/2006/relationships/oleObject" Target="embeddings/oleObject6.bin"/><Relationship Id="rId39" Type="http://schemas.openxmlformats.org/officeDocument/2006/relationships/oleObject" Target="embeddings/oleObject16.bin"/><Relationship Id="rId50" Type="http://schemas.openxmlformats.org/officeDocument/2006/relationships/image" Target="media/image24.wmf"/><Relationship Id="rId104" Type="http://schemas.openxmlformats.org/officeDocument/2006/relationships/oleObject" Target="embeddings/oleObject51.bin"/><Relationship Id="rId125" Type="http://schemas.openxmlformats.org/officeDocument/2006/relationships/oleObject" Target="embeddings/oleObject60.bin"/><Relationship Id="rId146" Type="http://schemas.openxmlformats.org/officeDocument/2006/relationships/image" Target="media/image71.wmf"/><Relationship Id="rId167" Type="http://schemas.openxmlformats.org/officeDocument/2006/relationships/oleObject" Target="embeddings/oleObject83.bin"/><Relationship Id="rId188" Type="http://schemas.openxmlformats.org/officeDocument/2006/relationships/image" Target="media/image89.wmf"/><Relationship Id="rId71" Type="http://schemas.openxmlformats.org/officeDocument/2006/relationships/image" Target="media/image32.wmf"/><Relationship Id="rId92" Type="http://schemas.openxmlformats.org/officeDocument/2006/relationships/image" Target="media/image44.wmf"/><Relationship Id="rId213" Type="http://schemas.openxmlformats.org/officeDocument/2006/relationships/oleObject" Target="embeddings/oleObject107.bin"/><Relationship Id="rId234" Type="http://schemas.openxmlformats.org/officeDocument/2006/relationships/image" Target="media/image111.wmf"/><Relationship Id="rId2" Type="http://schemas.openxmlformats.org/officeDocument/2006/relationships/settings" Target="settings.xml"/><Relationship Id="rId29" Type="http://schemas.openxmlformats.org/officeDocument/2006/relationships/oleObject" Target="embeddings/oleObject11.bin"/><Relationship Id="rId255" Type="http://schemas.openxmlformats.org/officeDocument/2006/relationships/oleObject" Target="embeddings/oleObject130.bin"/><Relationship Id="rId40" Type="http://schemas.openxmlformats.org/officeDocument/2006/relationships/image" Target="media/image19.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oleObject" Target="embeddings/oleObject76.bin"/><Relationship Id="rId178" Type="http://schemas.openxmlformats.org/officeDocument/2006/relationships/oleObject" Target="embeddings/oleObject89.bin"/><Relationship Id="rId61" Type="http://schemas.openxmlformats.org/officeDocument/2006/relationships/oleObject" Target="embeddings/oleObject28.bin"/><Relationship Id="rId82" Type="http://schemas.openxmlformats.org/officeDocument/2006/relationships/oleObject" Target="embeddings/oleObject40.bin"/><Relationship Id="rId199" Type="http://schemas.openxmlformats.org/officeDocument/2006/relationships/oleObject" Target="embeddings/oleObject100.bin"/><Relationship Id="rId203" Type="http://schemas.openxmlformats.org/officeDocument/2006/relationships/image" Target="media/image96.wmf"/><Relationship Id="rId19" Type="http://schemas.openxmlformats.org/officeDocument/2006/relationships/image" Target="media/image8.png"/><Relationship Id="rId224" Type="http://schemas.openxmlformats.org/officeDocument/2006/relationships/image" Target="media/image106.wmf"/><Relationship Id="rId245" Type="http://schemas.openxmlformats.org/officeDocument/2006/relationships/oleObject" Target="embeddings/oleObject124.bin"/><Relationship Id="rId30" Type="http://schemas.openxmlformats.org/officeDocument/2006/relationships/image" Target="media/image14.wmf"/><Relationship Id="rId105" Type="http://schemas.openxmlformats.org/officeDocument/2006/relationships/image" Target="media/image49.png"/><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image" Target="media/image80.wmf"/><Relationship Id="rId51" Type="http://schemas.openxmlformats.org/officeDocument/2006/relationships/oleObject" Target="embeddings/oleObject22.bin"/><Relationship Id="rId72" Type="http://schemas.openxmlformats.org/officeDocument/2006/relationships/oleObject" Target="embeddings/oleObject35.bin"/><Relationship Id="rId93" Type="http://schemas.openxmlformats.org/officeDocument/2006/relationships/oleObject" Target="embeddings/oleObject44.bin"/><Relationship Id="rId189" Type="http://schemas.openxmlformats.org/officeDocument/2006/relationships/oleObject" Target="embeddings/oleObject95.bin"/><Relationship Id="rId3" Type="http://schemas.openxmlformats.org/officeDocument/2006/relationships/webSettings" Target="webSettings.xml"/><Relationship Id="rId214" Type="http://schemas.openxmlformats.org/officeDocument/2006/relationships/image" Target="media/image102.wmf"/><Relationship Id="rId235" Type="http://schemas.openxmlformats.org/officeDocument/2006/relationships/oleObject" Target="embeddings/oleObject119.bin"/><Relationship Id="rId256" Type="http://schemas.openxmlformats.org/officeDocument/2006/relationships/header" Target="header1.xml"/><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oleObject" Target="embeddings/oleObject77.bin"/><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38.png"/><Relationship Id="rId179" Type="http://schemas.openxmlformats.org/officeDocument/2006/relationships/image" Target="media/image85.wmf"/><Relationship Id="rId190" Type="http://schemas.openxmlformats.org/officeDocument/2006/relationships/image" Target="media/image90.wmf"/><Relationship Id="rId204" Type="http://schemas.openxmlformats.org/officeDocument/2006/relationships/oleObject" Target="embeddings/oleObject103.bin"/><Relationship Id="rId225" Type="http://schemas.openxmlformats.org/officeDocument/2006/relationships/oleObject" Target="embeddings/oleObject114.bin"/><Relationship Id="rId246" Type="http://schemas.openxmlformats.org/officeDocument/2006/relationships/oleObject" Target="embeddings/oleObject125.bin"/><Relationship Id="rId106" Type="http://schemas.openxmlformats.org/officeDocument/2006/relationships/image" Target="media/image50.wmf"/><Relationship Id="rId127" Type="http://schemas.openxmlformats.org/officeDocument/2006/relationships/oleObject" Target="embeddings/oleObject61.bin"/><Relationship Id="rId10" Type="http://schemas.openxmlformats.org/officeDocument/2006/relationships/oleObject" Target="embeddings/oleObject3.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6.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4.bin"/><Relationship Id="rId4" Type="http://schemas.openxmlformats.org/officeDocument/2006/relationships/footnotes" Target="footnotes.xml"/><Relationship Id="rId180" Type="http://schemas.openxmlformats.org/officeDocument/2006/relationships/oleObject" Target="embeddings/oleObject90.bin"/><Relationship Id="rId215" Type="http://schemas.openxmlformats.org/officeDocument/2006/relationships/oleObject" Target="embeddings/oleObject108.bin"/><Relationship Id="rId236" Type="http://schemas.openxmlformats.org/officeDocument/2006/relationships/image" Target="media/image112.wmf"/><Relationship Id="rId257" Type="http://schemas.openxmlformats.org/officeDocument/2006/relationships/header" Target="header2.xml"/><Relationship Id="rId42" Type="http://schemas.openxmlformats.org/officeDocument/2006/relationships/image" Target="media/image20.wmf"/><Relationship Id="rId84" Type="http://schemas.openxmlformats.org/officeDocument/2006/relationships/image" Target="media/image39.wmf"/><Relationship Id="rId138" Type="http://schemas.openxmlformats.org/officeDocument/2006/relationships/image" Target="media/image6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1211</Words>
  <Characters>6904</Characters>
  <Application>Microsoft Office Word</Application>
  <DocSecurity>0</DocSecurity>
  <Lines>57</Lines>
  <Paragraphs>16</Paragraphs>
  <ScaleCrop>false</ScaleCrop>
  <Company/>
  <LinksUpToDate>false</LinksUpToDate>
  <CharactersWithSpaces>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2025-11-25T07:01:00Z</dcterms:created>
  <dcterms:modified xsi:type="dcterms:W3CDTF">2025-11-25T07:02:00Z</dcterms:modified>
</cp:coreProperties>
</file>