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p w14:paraId="49AC420E" w14:textId="3CC8E7D8" w:rsidP="00B53878" w:rsidR="00BC4DC9">
      <w:pPr>
        <w:spacing w:line="360" w:lineRule="auto"/>
        <w:jc w:val="center"/>
        <w:rPr>
          <w:rFonts w:hint="eastAsia"/>
        </w:rPr>
      </w:pPr>
      <w:r>
        <w:rPr>
          <w:rFonts w:ascii="Times New Roman" w:cs="Times New Roman" w:eastAsia="Times New Roman" w:hAnsi="Times New Roman"/>
          <w:b/>
          <w:sz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12471400</wp:posOffset>
            </wp:positionH>
            <wp:positionV relativeFrom="topMargin">
              <wp:posOffset>10706100</wp:posOffset>
            </wp:positionV>
            <wp:extent cx="330200" cy="469900"/>
            <wp:wrapNone/>
            <wp:docPr id="100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b/>
          <w:sz w:val="32"/>
        </w:rPr>
        <w:t>2025-2026</w:t>
      </w:r>
      <w:r>
        <w:rPr>
          <w:rFonts w:ascii="宋体" w:cs="宋体"/>
          <w:b/>
          <w:sz w:val="32"/>
        </w:rPr>
        <w:t>学年湖南省</w:t>
      </w:r>
      <w:r w:rsidR="007D4F56">
        <w:rPr>
          <w:rFonts w:ascii="宋体" w:cs="宋体" w:hint="eastAsia"/>
          <w:b/>
          <w:sz w:val="32"/>
        </w:rPr>
        <w:t>部分学校</w:t>
      </w:r>
      <w:r>
        <w:rPr>
          <w:rFonts w:ascii="宋体" w:cs="宋体"/>
          <w:b/>
          <w:sz w:val="32"/>
        </w:rPr>
        <w:t>高一（上）物理月考试卷（</w:t>
      </w:r>
      <w:r>
        <w:rPr>
          <w:rFonts w:ascii="Times New Roman" w:cs="Times New Roman" w:eastAsia="Times New Roman" w:hAnsi="Times New Roman"/>
          <w:b/>
          <w:sz w:val="32"/>
        </w:rPr>
        <w:t>10</w:t>
      </w:r>
      <w:r>
        <w:rPr>
          <w:rFonts w:ascii="宋体" w:cs="宋体"/>
          <w:b/>
          <w:sz w:val="32"/>
        </w:rPr>
        <w:t>月）</w:t>
      </w:r>
    </w:p>
    <w:p w14:paraId="706EF9CF" w14:textId="77777777" w:rsidP="00B53878" w:rsidR="00BC4DC9">
      <w:pPr>
        <w:spacing w:line="360" w:lineRule="auto"/>
        <w:rPr>
          <w:rFonts w:hint="eastAsia"/>
        </w:rPr>
      </w:pPr>
      <w:r>
        <w:rPr>
          <w:rFonts w:ascii="黑体" w:cs="黑体" w:eastAsia="黑体" w:hAnsi="黑体"/>
        </w:rPr>
        <w:t>一、单选题：本大题共</w:t>
      </w:r>
      <w:r>
        <w:rPr>
          <w:rFonts w:ascii="Times New Roman" w:cs="Times New Roman" w:eastAsia="Times New Roman" w:hAnsi="Times New Roman"/>
          <w:b/>
        </w:rPr>
        <w:t>6</w:t>
      </w:r>
      <w:r>
        <w:rPr>
          <w:rFonts w:ascii="黑体" w:cs="黑体" w:eastAsia="黑体" w:hAnsi="黑体"/>
        </w:rPr>
        <w:t>小题，共</w:t>
      </w:r>
      <w:r>
        <w:rPr>
          <w:rFonts w:ascii="Times New Roman" w:cs="Times New Roman" w:eastAsia="Times New Roman" w:hAnsi="Times New Roman"/>
          <w:b/>
        </w:rPr>
        <w:t>24</w:t>
      </w:r>
      <w:r>
        <w:rPr>
          <w:rFonts w:ascii="黑体" w:cs="黑体" w:eastAsia="黑体" w:hAnsi="黑体"/>
        </w:rPr>
        <w:t>分。</w:t>
      </w:r>
    </w:p>
    <w:p w14:paraId="6C727B86" w14:textId="77777777" w:rsidP="00B53878" w:rsidR="00BC4DC9">
      <w:pPr>
        <w:spacing w:line="360" w:lineRule="auto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57f7221b-3f93-4393-8280-c3e462a7e1db"/>
      <w:r>
        <w:rPr>
          <w:rFonts w:ascii="宋体" w:cs="宋体"/>
          <w:kern w:val="0"/>
          <w:szCs w:val="21"/>
        </w:rPr>
        <w:t>神舟二十号载人飞船入轨后，于北京时间</w:t>
      </w:r>
      <w:r>
        <w:rPr>
          <w:rFonts w:ascii="Times New Roman" w:cs="Times New Roman" w:eastAsia="Times New Roman" w:hAnsi="Times New Roman"/>
          <w:kern w:val="0"/>
          <w:szCs w:val="21"/>
        </w:rPr>
        <w:t>2025</w:t>
      </w:r>
      <w:r>
        <w:rPr>
          <w:rFonts w:ascii="宋体" w:cs="宋体"/>
          <w:kern w:val="0"/>
          <w:szCs w:val="21"/>
        </w:rPr>
        <w:t>年</w:t>
      </w:r>
      <w:r>
        <w:rPr>
          <w:rFonts w:ascii="Times New Roman" w:cs="Times New Roman"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月</w:t>
      </w:r>
      <w:r>
        <w:rPr>
          <w:rFonts w:ascii="Times New Roman" w:cs="Times New Roman" w:eastAsia="Times New Roman" w:hAnsi="Times New Roman"/>
          <w:kern w:val="0"/>
          <w:szCs w:val="21"/>
        </w:rPr>
        <w:t>24</w:t>
      </w:r>
      <w:r>
        <w:rPr>
          <w:rFonts w:ascii="宋体" w:cs="宋体"/>
          <w:kern w:val="0"/>
          <w:szCs w:val="21"/>
        </w:rPr>
        <w:t>日，成功对接于空间站天和核心舱径向端口。下列情境中，可将神舟二十号载人飞船视为质点的是</w:t>
      </w:r>
      <w:r>
        <w:rPr>
          <w:rFonts w:ascii="Times New Roman" w:cs="Times New Roman" w:eastAsia="Times New Roman" w:hAnsi="Times New Roman"/>
          <w:kern w:val="0"/>
          <w:szCs w:val="21"/>
        </w:rPr>
        <w:t>(    )</w:t>
      </w:r>
      <w:bookmarkEnd w:id="0"/>
    </w:p>
    <w:p w14:paraId="7EF9B14C" w14:textId="77777777" w:rsidR="00BC4DC9">
      <w:pPr>
        <w:tabs>
          <w:tab w:pos="4200" w:val="left"/>
        </w:tabs>
        <w:spacing w:line="360" w:lineRule="auto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测量飞船绕地球运行的周期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观测飞船太阳能帆板展开的过程</w:t>
      </w:r>
      <w:r>
        <w:br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分析飞船返回舱降落伞的开企姿态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研究飞船与核心舱对接的技术动作</w:t>
      </w:r>
    </w:p>
    <w:p w14:paraId="4C13A6EC" w14:textId="77777777" w:rsidR="00BC4DC9">
      <w:pPr>
        <w:spacing w:line="360" w:lineRule="auto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8e17bf40-09c7-4a27-98a7-96f5ea67c886"/>
      <w:r>
        <w:rPr>
          <w:rFonts w:ascii="宋体" w:cs="宋体"/>
          <w:kern w:val="0"/>
          <w:szCs w:val="21"/>
        </w:rPr>
        <w:t>关于速度、速度变化、加速度和位移，下列说法正确的是</w:t>
      </w:r>
      <m:oMath>
        <m:r>
          <w:rPr>
            <w:rFonts w:hAnsi="Cambria Math"/>
          </w:rPr>
          <m:t>(</m:t>
        </m:r>
      </m:oMath>
      <w:r>
        <w:rPr>
          <w:rFonts w:ascii="Times New Roman" w:cs="Times New Roman" w:eastAsia="Times New Roman" w:hAnsi="Times New Roman"/>
          <w:kern w:val="0"/>
          <w:szCs w:val="21"/>
        </w:rPr>
        <w:t xml:space="preserve">      </w:t>
      </w:r>
      <m:oMath>
        <m:r>
          <w:rPr>
            <w:rFonts w:hAnsi="Cambria Math"/>
          </w:rPr>
          <m:t>)</m:t>
        </m:r>
      </m:oMath>
      <w:bookmarkEnd w:id="1"/>
    </w:p>
    <w:p w14:paraId="28F77E62" w14:textId="77777777" w:rsidR="00BC4DC9">
      <w:pPr>
        <w:tabs>
          <w:tab w:pos="4200" w:val="left"/>
        </w:tabs>
        <w:spacing w:line="360" w:lineRule="auto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速度越大，位移一定越大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速度为零，加速度一定为零</w:t>
      </w:r>
      <w:r>
        <w:br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速度变化越快，加速度一定越大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加速度越大，速度变化一定越大</w:t>
      </w:r>
    </w:p>
    <w:p w14:paraId="39B8367D" w14:textId="77777777" w:rsidR="00BC4DC9">
      <w:pPr>
        <w:spacing w:line="360" w:lineRule="auto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03f466fd-9f66-4abe-8255-f6b58a0d099a"/>
      <w:r>
        <w:rPr>
          <w:rFonts w:ascii="宋体" w:cs="宋体"/>
          <w:kern w:val="0"/>
          <w:szCs w:val="21"/>
        </w:rPr>
        <w:t>百公里加速时间是指机动车从静止状态直线加速至</w:t>
      </w:r>
      <m:oMath>
        <m:r>
          <w:rPr>
            <w:rFonts w:hAnsi="Cambria Math"/>
          </w:rPr>
          <m:t>100km/h</m:t>
        </m:r>
      </m:oMath>
      <w:r>
        <w:rPr>
          <w:rFonts w:ascii="宋体" w:cs="宋体"/>
          <w:kern w:val="0"/>
          <w:szCs w:val="21"/>
        </w:rPr>
        <w:t>所需时长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以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为单位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，属于衡量机动车动力性能的核心量化指标。已知某汽车的百公里加速时间为</w:t>
      </w:r>
      <m:oMath>
        <m:r>
          <w:rPr>
            <w:rFonts w:hAnsi="Cambria Math"/>
          </w:rPr>
          <m:t>2.1s</m:t>
        </m:r>
      </m:oMath>
      <w:r>
        <w:rPr>
          <w:rFonts w:ascii="宋体" w:cs="宋体"/>
          <w:kern w:val="0"/>
          <w:szCs w:val="21"/>
        </w:rPr>
        <w:t>，假设该汽车做匀加速直线运动，则该汽车的速度从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增大到</w:t>
      </w:r>
      <m:oMath>
        <m:r>
          <w:rPr>
            <w:rFonts w:hAnsi="Cambria Math"/>
          </w:rPr>
          <m:t>100km/h</m:t>
        </m:r>
      </m:oMath>
      <w:r>
        <w:rPr>
          <w:rFonts w:ascii="宋体" w:cs="宋体"/>
          <w:kern w:val="0"/>
          <w:szCs w:val="21"/>
        </w:rPr>
        <w:t>的过程中行驶的距离最接近</w:t>
      </w:r>
      <w:r>
        <w:rPr>
          <w:rFonts w:ascii="Times New Roman" w:cs="Times New Roman" w:eastAsia="Times New Roman" w:hAnsi="Times New Roman"/>
          <w:kern w:val="0"/>
          <w:szCs w:val="21"/>
        </w:rPr>
        <w:t>(    )</w:t>
      </w:r>
      <w:bookmarkEnd w:id="2"/>
    </w:p>
    <w:p w14:paraId="6B0F3EC9" w14:textId="77777777" w:rsidR="00BC4DC9">
      <w:pPr>
        <w:tabs>
          <w:tab w:pos="2310" w:val="left"/>
          <w:tab w:pos="4200" w:val="left"/>
          <w:tab w:pos="6090" w:val="left"/>
        </w:tabs>
        <w:spacing w:line="360" w:lineRule="auto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>A. 20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>B. 25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>C. 35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>D. 30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</w:p>
    <w:p w14:paraId="42E89C01" w14:textId="77777777" w:rsidR="00BC4DC9">
      <w:pPr>
        <w:spacing w:line="360" w:lineRule="auto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57638423-3565-472f-902f-2c2ca0b49c5f"/>
      <w:r>
        <w:rPr>
          <w:rFonts w:ascii="宋体" w:cs="宋体"/>
          <w:kern w:val="0"/>
          <w:szCs w:val="21"/>
        </w:rPr>
        <w:t>在某次班级拓展活动中，小李在一段时间内做直线运动的位置随时间变化的关系式为</w:t>
      </w:r>
      <m:oMath>
        <m:r>
          <w:rPr>
            <w:rFonts w:hAnsi="Cambria Math"/>
          </w:rPr>
          <m:t>x=t+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，其中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的单位为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的单位为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。小李在第</w:t>
      </w: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初的速度大小为</w:t>
      </w:r>
      <m:oMath>
        <m:r>
          <w:rPr>
            <w:rFonts w:hAnsi="Cambria Math"/>
          </w:rPr>
          <m:t>(</m:t>
        </m:r>
      </m:oMath>
      <w:r>
        <w:rPr>
          <w:rFonts w:ascii="Times New Roman" w:cs="Times New Roman" w:eastAsia="Times New Roman" w:hAnsi="Times New Roman"/>
          <w:kern w:val="0"/>
          <w:szCs w:val="21"/>
        </w:rPr>
        <w:t xml:space="preserve">      </w:t>
      </w:r>
      <m:oMath>
        <m:r>
          <w:rPr>
            <w:rFonts w:hAnsi="Cambria Math"/>
          </w:rPr>
          <m:t>)</m:t>
        </m:r>
      </m:oMath>
      <w:bookmarkEnd w:id="3"/>
    </w:p>
    <w:p w14:paraId="70B5BD49" w14:textId="77777777" w:rsidR="00BC4DC9">
      <w:pPr>
        <w:tabs>
          <w:tab w:pos="2310" w:val="left"/>
          <w:tab w:pos="4200" w:val="left"/>
          <w:tab w:pos="6090" w:val="left"/>
        </w:tabs>
        <w:spacing w:line="360" w:lineRule="auto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 xml:space="preserve">A. </w:t>
      </w:r>
      <m:oMath>
        <m:r>
          <w:rPr>
            <w:rFonts w:hAnsi="Cambria Math"/>
          </w:rPr>
          <m:t>3.5m/s</m:t>
        </m:r>
      </m:oMath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B. </w:t>
      </w:r>
      <m:oMath>
        <m:r>
          <w:rPr>
            <w:rFonts w:hAnsi="Cambria Math"/>
          </w:rPr>
          <m:t>11m/s</m:t>
        </m:r>
      </m:oMath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C. </w:t>
      </w:r>
      <m:oMath>
        <m:r>
          <w:rPr>
            <w:rFonts w:hAnsi="Cambria Math"/>
          </w:rPr>
          <m:t>8.5m/s</m:t>
        </m:r>
      </m:oMath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D. </w:t>
      </w:r>
      <m:oMath>
        <m:r>
          <w:rPr>
            <w:rFonts w:hAnsi="Cambria Math"/>
          </w:rPr>
          <m:t>16m/s</m:t>
        </m:r>
      </m:oMath>
    </w:p>
    <w:p w14:paraId="072B7B14" w14:textId="77777777" w:rsidR="00BC4DC9">
      <w:pPr>
        <w:spacing w:line="360" w:lineRule="auto"/>
        <w:textAlignment w:val="center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67fc6860-4039-4bff-8bfc-b08551b63f5a"/>
      <w:r>
        <w:rPr>
          <w:rFonts w:ascii="宋体" w:cs="宋体"/>
          <w:kern w:val="0"/>
          <w:szCs w:val="21"/>
        </w:rPr>
        <w:t>校运会上，小王采用背越式跳高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背越式跳高的姿势如图所示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，以</w:t>
      </w:r>
      <m:oMath>
        <m:r>
          <w:rPr>
            <w:rFonts w:hAnsi="Cambria Math"/>
          </w:rPr>
          <m:t>1.90m</m:t>
        </m:r>
      </m:oMath>
      <w:r>
        <w:rPr>
          <w:rFonts w:ascii="宋体" w:cs="宋体"/>
          <w:kern w:val="0"/>
          <w:szCs w:val="21"/>
        </w:rPr>
        <w:t>的成绩夺得男子跳高项目的冠军。在不计空气阻力的情况下，运动员跳高时在空中的运动可视为自由落体运动的逆运动。若小王的身高为</w:t>
      </w:r>
      <m:oMath>
        <m:r>
          <w:rPr>
            <w:rFonts w:hAnsi="Cambria Math"/>
          </w:rPr>
          <m:t>1.80m</m:t>
        </m:r>
      </m:oMath>
      <w:r>
        <w:rPr>
          <w:rFonts w:ascii="宋体" w:cs="宋体"/>
          <w:kern w:val="0"/>
          <w:szCs w:val="21"/>
        </w:rPr>
        <w:t>，认为小王的重心在身体正中间，则运动员离地时竖直向上的速度大小最接近</w:t>
      </w:r>
      <w:r>
        <w:rPr>
          <w:rFonts w:ascii="Times New Roman" w:cs="Times New Roman" w:eastAsia="Times New Roman" w:hAnsi="Times New Roman"/>
          <w:kern w:val="0"/>
          <w:szCs w:val="21"/>
        </w:rPr>
        <w:t>(    )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0" distR="0" distT="0">
            <wp:extent cx="2857500" cy="1447800"/>
            <wp:effectExtent b="0" l="0" r="0" t="0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rrowheads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14:paraId="2A1D74ED" w14:textId="77777777" w:rsidR="00BC4DC9">
      <w:pPr>
        <w:tabs>
          <w:tab w:pos="2310" w:val="left"/>
          <w:tab w:pos="4200" w:val="left"/>
          <w:tab w:pos="6090" w:val="left"/>
        </w:tabs>
        <w:spacing w:line="360" w:lineRule="auto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 xml:space="preserve">A. </w:t>
      </w:r>
      <m:oMath>
        <m:r>
          <w:rPr>
            <w:rFonts w:hAnsi="Cambria Math"/>
          </w:rPr>
          <m:t>3.0m/s</m:t>
        </m:r>
      </m:oMath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B. </w:t>
      </w:r>
      <m:oMath>
        <m:r>
          <w:rPr>
            <w:rFonts w:hAnsi="Cambria Math"/>
          </w:rPr>
          <m:t>7.5m/s</m:t>
        </m:r>
      </m:oMath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C. </w:t>
      </w:r>
      <m:oMath>
        <m:r>
          <w:rPr>
            <w:rFonts w:hAnsi="Cambria Math"/>
          </w:rPr>
          <m:t>6.2m/s</m:t>
        </m:r>
      </m:oMath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D. </w:t>
      </w:r>
      <m:oMath>
        <m:r>
          <w:rPr>
            <w:rFonts w:hAnsi="Cambria Math"/>
          </w:rPr>
          <m:t>4.5m/s</m:t>
        </m:r>
      </m:oMath>
    </w:p>
    <w:p w14:paraId="471B6696" w14:textId="77777777" w:rsidR="00BC4DC9">
      <w:pPr>
        <w:spacing w:line="360" w:lineRule="auto"/>
        <w:textAlignment w:val="center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1aa40ac2-5251-4176-952d-2730aadeb70a"/>
      <w:r>
        <w:rPr>
          <w:rFonts w:ascii="宋体" w:cs="宋体"/>
          <w:kern w:val="0"/>
          <w:szCs w:val="21"/>
        </w:rPr>
        <w:t>甲、乙两车从同一地点沿同一方向做直线运动，甲车先出发，它们运动的</w:t>
      </w:r>
      <m:oMath>
        <m:r>
          <w:rPr>
            <w:rFonts w:hAnsi="Cambria Math"/>
          </w:rPr>
          <m:t>v-t</m:t>
        </m:r>
      </m:oMath>
      <w:r>
        <w:rPr>
          <w:rFonts w:ascii="宋体" w:cs="宋体"/>
          <w:kern w:val="0"/>
          <w:szCs w:val="21"/>
        </w:rPr>
        <w:t>图像如图所示。乙车追上甲车的时刻为</w:t>
      </w:r>
      <m:oMath>
        <m:r>
          <w:rPr>
            <w:rFonts w:hAnsi="Cambria Math"/>
          </w:rPr>
          <m:t>(</m:t>
        </m:r>
      </m:oMath>
      <w:r>
        <w:rPr>
          <w:rFonts w:ascii="Times New Roman" w:cs="Times New Roman" w:eastAsia="Times New Roman" w:hAnsi="Times New Roman"/>
          <w:kern w:val="0"/>
          <w:szCs w:val="21"/>
        </w:rPr>
        <w:t>     </w:t>
      </w:r>
      <m:oMath>
        <m:r>
          <w:rPr>
            <w:rFonts w:hAnsi="Cambria Math"/>
          </w:rPr>
          <m:t>)</m:t>
        </m:r>
      </m:oMath>
      <w:r>
        <w:rPr>
          <w:rFonts w:ascii="Times New Roman" w:cs="Times New Roman" w:eastAsia="Times New Roman" w:hAnsi="Times New Roman"/>
          <w:kern w:val="0"/>
          <w:sz w:val="24"/>
          <w:szCs w:val="24"/>
        </w:rPr>
        <w:br/>
      </w:r>
      <w:r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0" distR="0" distT="0">
            <wp:extent cx="2752725" cy="2381250"/>
            <wp:effectExtent b="0" l="0" r="0" t="0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rrowheads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14:paraId="013B7511" w14:textId="77777777" w:rsidR="00BC4DC9">
      <w:pPr>
        <w:tabs>
          <w:tab w:pos="2310" w:val="left"/>
          <w:tab w:pos="4200" w:val="left"/>
          <w:tab w:pos="6090" w:val="left"/>
        </w:tabs>
        <w:spacing w:line="360" w:lineRule="auto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第</w:t>
      </w:r>
      <w:r>
        <w:rPr>
          <w:rFonts w:ascii="Times New Roman" w:cs="Times New Roman" w:eastAsia="Times New Roman" w:hAnsi="Times New Roman"/>
          <w:kern w:val="0"/>
          <w:szCs w:val="21"/>
        </w:rPr>
        <w:t>10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末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第</w:t>
      </w:r>
      <w:r>
        <w:rPr>
          <w:rFonts w:ascii="Times New Roman" w:cs="Times New Roman" w:eastAsia="Times New Roman" w:hAnsi="Times New Roman"/>
          <w:kern w:val="0"/>
          <w:szCs w:val="21"/>
        </w:rPr>
        <w:t>12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末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第</w:t>
      </w:r>
      <w:r>
        <w:rPr>
          <w:rFonts w:ascii="Times New Roman" w:cs="Times New Roman" w:eastAsia="Times New Roman" w:hAnsi="Times New Roman"/>
          <w:kern w:val="0"/>
          <w:szCs w:val="21"/>
        </w:rPr>
        <w:t>14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末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第</w:t>
      </w:r>
      <w:r>
        <w:rPr>
          <w:rFonts w:ascii="Times New Roman" w:cs="Times New Roman" w:eastAsia="Times New Roman" w:hAnsi="Times New Roman"/>
          <w:kern w:val="0"/>
          <w:szCs w:val="21"/>
        </w:rPr>
        <w:t>16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末</w:t>
      </w:r>
    </w:p>
    <w:p w14:paraId="6106C838" w14:textId="77777777" w:rsidR="00BC4DC9">
      <w:pPr>
        <w:tabs>
          <w:tab w:pos="2310" w:val="left"/>
          <w:tab w:pos="4200" w:val="left"/>
          <w:tab w:pos="6090" w:val="left"/>
        </w:tabs>
        <w:spacing w:line="360" w:lineRule="auto"/>
        <w:rPr>
          <w:rFonts w:hint="eastAsia"/>
        </w:rPr>
      </w:pPr>
      <w:r>
        <w:rPr>
          <w:rFonts w:ascii="黑体" w:cs="黑体" w:eastAsia="黑体" w:hAnsi="黑体"/>
        </w:rPr>
        <w:t>二、多选题：本大题共</w:t>
      </w:r>
      <w:r>
        <w:rPr>
          <w:rFonts w:ascii="Times New Roman" w:cs="Times New Roman" w:eastAsia="Times New Roman" w:hAnsi="Times New Roman"/>
          <w:b/>
        </w:rPr>
        <w:t>4</w:t>
      </w:r>
      <w:r>
        <w:rPr>
          <w:rFonts w:ascii="黑体" w:cs="黑体" w:eastAsia="黑体" w:hAnsi="黑体"/>
        </w:rPr>
        <w:t>小题，共</w:t>
      </w:r>
      <w:r>
        <w:rPr>
          <w:rFonts w:ascii="Times New Roman" w:cs="Times New Roman" w:eastAsia="Times New Roman" w:hAnsi="Times New Roman"/>
          <w:b/>
        </w:rPr>
        <w:t>20</w:t>
      </w:r>
      <w:r>
        <w:rPr>
          <w:rFonts w:ascii="黑体" w:cs="黑体" w:eastAsia="黑体" w:hAnsi="黑体"/>
        </w:rPr>
        <w:t>分。</w:t>
      </w:r>
    </w:p>
    <w:p w14:paraId="5C3BEB47" w14:textId="77777777" w:rsidR="00BC4DC9">
      <w:pPr>
        <w:spacing w:line="360" w:lineRule="auto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0cafb8a5-a5da-4e30-aed2-013694f07609"/>
      <w:r>
        <w:rPr>
          <w:rFonts w:ascii="Times New Roman" w:cs="Times New Roman" w:eastAsia="Times New Roman" w:hAnsi="Times New Roman"/>
          <w:kern w:val="0"/>
          <w:szCs w:val="21"/>
        </w:rPr>
        <w:t>2025</w:t>
      </w:r>
      <w:r>
        <w:rPr>
          <w:rFonts w:ascii="宋体" w:cs="宋体"/>
          <w:kern w:val="0"/>
          <w:szCs w:val="21"/>
        </w:rPr>
        <w:t>年</w:t>
      </w:r>
      <w:r>
        <w:rPr>
          <w:rFonts w:ascii="Times New Roman" w:cs="Times New Roman" w:eastAsia="Times New Roman" w:hAnsi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月</w:t>
      </w:r>
      <w:r>
        <w:rPr>
          <w:rFonts w:ascii="Times New Roman" w:cs="Times New Roman" w:eastAsia="Times New Roman" w:hAnsi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日，我国在西昌卫星发射中心使用长征三号乙运载火箭，成功将中星</w:t>
      </w:r>
      <w:r>
        <w:rPr>
          <w:rFonts w:ascii="Times New Roman" w:cs="Times New Roman" w:eastAsia="Times New Roman" w:hAnsi="Times New Roman"/>
          <w:kern w:val="0"/>
          <w:szCs w:val="21"/>
        </w:rPr>
        <w:t>9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卫星发射升空。在卫星加速升空的过程中，下列相关物理量属于矢量的是</w:t>
      </w:r>
      <w:r>
        <w:rPr>
          <w:rFonts w:ascii="Times New Roman" w:cs="Times New Roman" w:eastAsia="Times New Roman" w:hAnsi="Times New Roman"/>
          <w:kern w:val="0"/>
          <w:szCs w:val="21"/>
        </w:rPr>
        <w:t>(    )</w:t>
      </w:r>
      <w:bookmarkEnd w:id="6"/>
    </w:p>
    <w:p w14:paraId="01BDED6C" w14:textId="77777777" w:rsidR="00BC4DC9">
      <w:pPr>
        <w:tabs>
          <w:tab w:pos="2310" w:val="left"/>
          <w:tab w:pos="4200" w:val="left"/>
          <w:tab w:pos="6090" w:val="left"/>
        </w:tabs>
        <w:spacing w:line="360" w:lineRule="auto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时间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加速度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路程</w:t>
      </w:r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速度</w:t>
      </w:r>
    </w:p>
    <w:p w14:paraId="6E49E78D" w14:textId="77777777" w:rsidR="00BC4DC9">
      <w:pPr>
        <w:spacing w:line="360" w:lineRule="auto"/>
        <w:textAlignment w:val="center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9858a5ca-7333-4876-b497-f9752c975f32"/>
      <w:r>
        <w:rPr>
          <w:rFonts w:ascii="宋体" w:cs="宋体"/>
          <w:kern w:val="0"/>
          <w:szCs w:val="21"/>
        </w:rPr>
        <w:t>甲、乙两车在同一平直公路上同向行驶，它们运动的</w:t>
      </w:r>
      <m:oMath>
        <m:r>
          <w:rPr>
            <w:rFonts w:hAnsi="Cambria Math"/>
          </w:rPr>
          <m:t>x-t</m:t>
        </m:r>
      </m:oMath>
      <w:r>
        <w:rPr>
          <w:rFonts w:ascii="宋体" w:cs="宋体"/>
          <w:kern w:val="0"/>
          <w:szCs w:val="21"/>
        </w:rPr>
        <w:t>图像如图所示，两曲线均为抛物线。下列说法正确的是</w:t>
      </w:r>
      <w:r>
        <w:rPr>
          <w:rFonts w:ascii="Times New Roman" w:cs="Times New Roman" w:eastAsia="Times New Roman" w:hAnsi="Times New Roman"/>
          <w:kern w:val="0"/>
          <w:szCs w:val="21"/>
        </w:rPr>
        <w:t>(    )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0" distR="0" distT="0">
            <wp:extent cx="2247900" cy="2276475"/>
            <wp:effectExtent b="0" l="0" r="0" t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rrowheads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24450995" w14:textId="77777777" w:rsidR="00BC4DC9">
      <w:pPr>
        <w:spacing w:line="360" w:lineRule="auto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时刻，甲车的速度小于乙车的速度</w:t>
      </w:r>
      <w:r>
        <w:br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0∼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时间内，两车行驶的路程相等</w:t>
      </w:r>
      <w:r>
        <w:br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∼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时间内，甲车行驶的路程小于乙车行驶的路程</w:t>
      </w:r>
      <w:r>
        <w:br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∼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时间内，存在两车速度相等的时刻</w:t>
      </w:r>
    </w:p>
    <w:p w14:paraId="078D5F31" w14:textId="77777777" w:rsidR="00BC4DC9">
      <w:pPr>
        <w:spacing w:line="360" w:lineRule="auto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baca3aa7-8250-4931-8230-7471884489d5"/>
      <w:r>
        <w:rPr>
          <w:rFonts w:ascii="宋体" w:cs="宋体"/>
          <w:kern w:val="0"/>
          <w:szCs w:val="21"/>
        </w:rPr>
        <w:t>一积木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视为质点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沿固定光滑斜面匀加速下滑，依次经过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 xml:space="preserve"> 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三点。已知</w:t>
      </w:r>
      <m:oMath>
        <m:r>
          <w:rPr>
            <w:rFonts w:hAnsi="Cambria Math"/>
          </w:rPr>
          <m:t>AB=BC=3m</m:t>
        </m:r>
      </m:oMath>
      <w:r>
        <w:rPr>
          <w:rFonts w:ascii="宋体" w:cs="宋体"/>
          <w:kern w:val="0"/>
          <w:szCs w:val="21"/>
        </w:rPr>
        <w:t>，积木从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点运动到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点所用的时间为</w:t>
      </w:r>
      <w:r>
        <w:rPr>
          <w:rFonts w:ascii="Times New Roman" w:cs="Times New Roman" w:eastAsia="Times New Roman" w:hAnsi="Times New Roman"/>
          <w:kern w:val="0"/>
          <w:szCs w:val="21"/>
        </w:rPr>
        <w:t>2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，经过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点时的速度大小为</w:t>
      </w:r>
      <m:oMath>
        <m:r>
          <w:rPr>
            <w:rFonts w:hAnsi="Cambria Math"/>
          </w:rPr>
          <m:t>5m/s</m:t>
        </m:r>
      </m:oMath>
      <w:r>
        <w:rPr>
          <w:rFonts w:ascii="宋体" w:cs="宋体"/>
          <w:kern w:val="0"/>
          <w:szCs w:val="21"/>
        </w:rPr>
        <w:t>。则下列说法正确的是</w:t>
      </w:r>
      <m:oMath>
        <m:r>
          <w:rPr>
            <w:rFonts w:hAnsi="Cambria Math"/>
          </w:rPr>
          <m:t>(</m:t>
        </m:r>
      </m:oMath>
      <w:r>
        <w:rPr>
          <w:rFonts w:ascii="Times New Roman" w:cs="Times New Roman" w:eastAsia="Times New Roman" w:hAnsi="Times New Roman"/>
          <w:kern w:val="0"/>
          <w:szCs w:val="21"/>
        </w:rPr>
        <w:t xml:space="preserve">    </w:t>
      </w:r>
      <m:oMath>
        <m:r>
          <w:rPr>
            <w:rFonts w:hAnsi="Cambria Math"/>
          </w:rPr>
          <m:t>)</m:t>
        </m:r>
      </m:oMath>
      <w:bookmarkEnd w:id="8"/>
    </w:p>
    <w:p w14:paraId="558987E8" w14:textId="77777777" w:rsidR="00BC4DC9">
      <w:pPr>
        <w:tabs>
          <w:tab w:pos="4200" w:val="left"/>
        </w:tabs>
        <w:spacing w:line="360" w:lineRule="auto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积木经过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点时的速度大小为</w:t>
      </w:r>
      <m:oMath>
        <m:r>
          <w:rPr>
            <w:rFonts w:hAnsi="Cambria Math"/>
          </w:rPr>
          <m:t>2m/s</m:t>
        </m:r>
      </m:oMath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积木运动的加速度大小为</w:t>
      </w:r>
      <m:oMath>
        <m:r>
          <w:rPr>
            <w:rFonts w:hAnsi="Cambria Math"/>
          </w:rPr>
          <m:t>2m/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br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积木经过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点时的速度大小为</w:t>
      </w:r>
      <m:oMath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13</m:t>
            </m:r>
          </m:e>
        </m:rad>
        <m:r>
          <w:rPr>
            <w:rFonts w:hAnsi="Cambria Math"/>
          </w:rPr>
          <m:t>m/s</m:t>
        </m:r>
      </m:oMath>
      <w:r>
        <w:tab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积木从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点运动到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点所用的时间为</w:t>
      </w:r>
      <w:r>
        <w:rPr>
          <w:rFonts w:ascii="Times New Roman" w:cs="Times New Roman" w:eastAsia="Times New Roman" w:hAnsi="Times New Roman"/>
          <w:kern w:val="0"/>
          <w:szCs w:val="21"/>
        </w:rPr>
        <w:t>1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s</w:t>
      </w:r>
    </w:p>
    <w:p w14:paraId="182FB676" w14:textId="77777777" w:rsidR="00BC4DC9">
      <w:pPr>
        <w:spacing w:line="360" w:lineRule="auto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c670cd64-499e-4bee-b473-ae57299abb3c"/>
      <w:r>
        <w:rPr>
          <w:rFonts w:ascii="宋体" w:cs="宋体"/>
          <w:kern w:val="0"/>
          <w:szCs w:val="21"/>
        </w:rPr>
        <w:t>一辆公共汽车从某位置以</w:t>
      </w:r>
      <m:oMath>
        <m:r>
          <w:rPr>
            <w:rFonts w:hAnsi="Cambria Math"/>
          </w:rPr>
          <m:t>10m/s</m:t>
        </m:r>
      </m:oMath>
      <w:r>
        <w:rPr>
          <w:rFonts w:ascii="宋体" w:cs="宋体"/>
          <w:kern w:val="0"/>
          <w:szCs w:val="21"/>
        </w:rPr>
        <w:t>的速度沿平直公路行驶，同时一辆摩托车从同一位置由静止开始匀加速追赶汽车，加速度大小为</w:t>
      </w:r>
      <m:oMath>
        <m:r>
          <w:rPr>
            <w:rFonts w:hAnsi="Cambria Math"/>
          </w:rPr>
          <m:t>2m/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。下列说法正确的是</w:t>
      </w:r>
      <m:oMath>
        <m:r>
          <w:rPr>
            <w:rFonts w:hAnsi="Cambria Math"/>
          </w:rPr>
          <m:t>(</m:t>
        </m:r>
      </m:oMath>
      <w:r>
        <w:rPr>
          <w:rFonts w:ascii="Times New Roman" w:cs="Times New Roman" w:eastAsia="Times New Roman" w:hAnsi="Times New Roman"/>
          <w:kern w:val="0"/>
          <w:szCs w:val="21"/>
        </w:rPr>
        <w:t xml:space="preserve">    </w:t>
      </w:r>
      <m:oMath>
        <m:r>
          <w:rPr>
            <w:rFonts w:hAnsi="Cambria Math"/>
          </w:rPr>
          <m:t>)</m:t>
        </m:r>
      </m:oMath>
      <w:bookmarkEnd w:id="9"/>
    </w:p>
    <w:p w14:paraId="797784E9" w14:textId="77777777" w:rsidR="00BC4DC9">
      <w:pPr>
        <w:spacing w:line="360" w:lineRule="auto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摩托车出发后，经</w:t>
      </w:r>
      <w:r>
        <w:rPr>
          <w:rFonts w:ascii="Times New Roman" w:cs="Times New Roman" w:eastAsia="Times New Roman" w:hAnsi="Times New Roman"/>
          <w:kern w:val="0"/>
          <w:szCs w:val="21"/>
        </w:rPr>
        <w:t>10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 xml:space="preserve"> s</w:t>
      </w:r>
      <w:r>
        <w:rPr>
          <w:rFonts w:ascii="宋体" w:cs="宋体"/>
          <w:kern w:val="0"/>
          <w:szCs w:val="21"/>
        </w:rPr>
        <w:t>的时间追上汽车</w:t>
      </w:r>
      <w:r>
        <w:br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摩托车追上汽车时，到出发处的距离为</w:t>
      </w:r>
      <w:r>
        <w:rPr>
          <w:rFonts w:ascii="Times New Roman" w:cs="Times New Roman" w:eastAsia="Times New Roman" w:hAnsi="Times New Roman"/>
          <w:kern w:val="0"/>
          <w:szCs w:val="21"/>
        </w:rPr>
        <w:t>200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br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摩托车追上汽车前，两者的最大距离为</w:t>
      </w:r>
      <w:r>
        <w:rPr>
          <w:rFonts w:ascii="Times New Roman" w:cs="Times New Roman" w:eastAsia="Times New Roman" w:hAnsi="Times New Roman"/>
          <w:kern w:val="0"/>
          <w:szCs w:val="21"/>
        </w:rPr>
        <w:t>25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m</w:t>
      </w:r>
      <w:r>
        <w:br/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摩托车从开始运动至追上汽车过程的平均速度大小为</w:t>
      </w:r>
      <m:oMath>
        <m:r>
          <w:rPr>
            <w:rFonts w:hAnsi="Cambria Math"/>
          </w:rPr>
          <m:t>5m/s</m:t>
        </m:r>
      </m:oMath>
    </w:p>
    <w:p w14:paraId="7932D9C0" w14:textId="77777777" w:rsidR="00BC4DC9">
      <w:pPr>
        <w:spacing w:line="360" w:lineRule="auto"/>
        <w:rPr>
          <w:rFonts w:hint="eastAsia"/>
        </w:rPr>
      </w:pPr>
      <w:r>
        <w:rPr>
          <w:rFonts w:ascii="黑体" w:cs="黑体" w:eastAsia="黑体" w:hAnsi="黑体"/>
        </w:rPr>
        <w:t>三、实验题：本大题共</w:t>
      </w:r>
      <w:r>
        <w:rPr>
          <w:rFonts w:ascii="Times New Roman" w:cs="Times New Roman" w:eastAsia="Times New Roman" w:hAnsi="Times New Roman"/>
          <w:b/>
        </w:rPr>
        <w:t>2</w:t>
      </w:r>
      <w:r>
        <w:rPr>
          <w:rFonts w:ascii="黑体" w:cs="黑体" w:eastAsia="黑体" w:hAnsi="黑体"/>
        </w:rPr>
        <w:t>小题，共</w:t>
      </w:r>
      <w:r>
        <w:rPr>
          <w:rFonts w:ascii="Times New Roman" w:cs="Times New Roman" w:eastAsia="Times New Roman" w:hAnsi="Times New Roman"/>
          <w:b/>
        </w:rPr>
        <w:t>16</w:t>
      </w:r>
      <w:r>
        <w:rPr>
          <w:rFonts w:ascii="黑体" w:cs="黑体" w:eastAsia="黑体" w:hAnsi="黑体"/>
        </w:rPr>
        <w:t>分。</w:t>
      </w:r>
    </w:p>
    <w:p w14:paraId="2ED88560" w14:textId="77777777" w:rsidR="00BC4DC9">
      <w:pPr>
        <w:spacing w:line="360" w:lineRule="auto"/>
        <w:rPr>
          <w:rFonts w:hint="eastAsia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6f019e77-95fe-4bc4-bf70-ded971fccfd4"/>
      <w:r>
        <w:rPr>
          <w:rFonts w:ascii="宋体" w:cs="宋体"/>
          <w:kern w:val="0"/>
          <w:szCs w:val="21"/>
        </w:rPr>
        <w:t>在“探究小车速度随时间变化的规律”的实验中，某同学得到如图所示的纸带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图中相邻两计数点间有四个计时点未画出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。已知打点计时器所用电源频率为</w:t>
      </w:r>
      <w:r>
        <w:rPr>
          <w:rFonts w:ascii="Times New Roman" w:cs="Times New Roman" w:eastAsia="Times New Roman" w:hAnsi="Times New Roman"/>
          <w:kern w:val="0"/>
          <w:szCs w:val="21"/>
        </w:rPr>
        <w:t>50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Hz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OA=1.20cm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OB=2.78cm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OC=4.68cm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OD=6.96cm</m:t>
        </m:r>
      </m:oMath>
      <w:r>
        <w:rPr>
          <w:rFonts w:ascii="宋体" w:cs="宋体"/>
          <w:kern w:val="0"/>
          <w:szCs w:val="21"/>
        </w:rPr>
        <w:t>。</w:t>
      </w:r>
    </w:p>
    <w:p w14:paraId="438179A2" w14:textId="77777777" w:rsidR="00613BC9">
      <w:pPr>
        <w:spacing w:line="360" w:lineRule="auto"/>
        <w:textAlignment w:val="center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0" distR="0" distT="0">
            <wp:extent cx="2857500" cy="495300"/>
            <wp:effectExtent b="0" l="0" r="0" t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rrowheads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419CF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打点计时器使用的是</w:t>
      </w:r>
      <w:r>
        <w:rPr>
          <w:rFonts w:ascii="Times New Roman" w:cs="Times New Roman" w:eastAsia="Times New Roman" w:hAnsi="Times New Roman"/>
          <w:kern w:val="0"/>
          <w:szCs w:val="21"/>
          <w:u w:val="single"/>
        </w:rPr>
        <w:t>          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填“直流”或“交流”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电源，打点计时器打下纸带上相邻两计数点的时间间隔</w:t>
      </w:r>
      <m:oMath>
        <m:r>
          <w:rPr>
            <w:rFonts w:hAnsi="Cambria Math"/>
          </w:rPr>
          <m:t>T=</m:t>
        </m:r>
      </m:oMath>
      <w:r>
        <w:rPr>
          <w:rFonts w:ascii="Times New Roman" w:cs="Times New Roman" w:eastAsia="Times New Roman" w:hAnsi="Times New Roman"/>
          <w:kern w:val="0"/>
          <w:szCs w:val="21"/>
          <w:u w:val="single"/>
        </w:rPr>
        <w:t>          </w:t>
      </w:r>
      <m:oMath>
        <m:r>
          <w:rPr>
            <w:rFonts w:hAnsi="Cambria Math"/>
          </w:rPr>
          <m:t>s(</m:t>
        </m:r>
      </m:oMath>
      <w:r>
        <w:rPr>
          <w:rFonts w:ascii="宋体" w:cs="宋体"/>
          <w:kern w:val="0"/>
          <w:szCs w:val="21"/>
        </w:rPr>
        <w:t>结果保留两位有效数字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</w:p>
    <w:p w14:paraId="58FF11DC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当打点计时器打下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点时，小车的速度大小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C</m:t>
            </m:r>
          </m:sub>
        </m:sSub>
        <m:r>
          <w:rPr>
            <w:rFonts w:hAnsi="Cambria Math"/>
          </w:rPr>
          <m:t>=</m:t>
        </m:r>
      </m:oMath>
      <w:r>
        <w:rPr>
          <w:rFonts w:ascii="Times New Roman" w:cs="Times New Roman" w:eastAsia="Times New Roman" w:hAnsi="Times New Roman"/>
          <w:kern w:val="0"/>
          <w:szCs w:val="21"/>
          <w:u w:val="single"/>
        </w:rPr>
        <w:t>          </w:t>
      </w:r>
      <m:oMath>
        <m:r>
          <w:rPr>
            <w:rFonts w:hAnsi="Cambria Math"/>
          </w:rPr>
          <m:t>m/s(</m:t>
        </m:r>
      </m:oMath>
      <w:r>
        <w:rPr>
          <w:rFonts w:ascii="宋体" w:cs="宋体"/>
          <w:kern w:val="0"/>
          <w:szCs w:val="21"/>
        </w:rPr>
        <w:t>结果保留两位有效数字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</w:p>
    <w:p w14:paraId="4C5D01D5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小车的加速度大小</w:t>
      </w:r>
      <m:oMath>
        <m:r>
          <w:rPr>
            <w:rFonts w:hAnsi="Cambria Math"/>
          </w:rPr>
          <m:t>a=</m:t>
        </m:r>
      </m:oMath>
      <w:r>
        <w:rPr>
          <w:rFonts w:ascii="Times New Roman" w:cs="Times New Roman" w:eastAsia="Times New Roman" w:hAnsi="Times New Roman"/>
          <w:kern w:val="0"/>
          <w:szCs w:val="21"/>
          <w:u w:val="single"/>
        </w:rPr>
        <w:t>          </w:t>
      </w:r>
      <m:oMath>
        <m:r>
          <w:rPr>
            <w:rFonts w:hAnsi="Cambria Math"/>
          </w:rPr>
          <m:t>m/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结果保留两位有效数字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0"/>
    </w:p>
    <w:p w14:paraId="271C2B36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f5becbcb-5e99-43ce-84e1-3b7577a74cdb"/>
      <w:r>
        <w:rPr>
          <w:rFonts w:ascii="宋体" w:cs="宋体"/>
          <w:kern w:val="0"/>
          <w:szCs w:val="21"/>
        </w:rPr>
        <w:t>学校物理兴趣小组用气垫导轨装置研究匀变速直线运动。如图所示，滑块在倾斜导轨上由静止释放，遮光条宽度</w:t>
      </w:r>
      <m:oMath>
        <m:r>
          <w:rPr>
            <w:rFonts w:hAnsi="Cambria Math"/>
          </w:rPr>
          <m:t>d=1.00cm</m:t>
        </m:r>
      </m:oMath>
      <w:r>
        <w:rPr>
          <w:rFonts w:ascii="宋体" w:cs="宋体"/>
          <w:kern w:val="0"/>
          <w:szCs w:val="21"/>
        </w:rPr>
        <w:t>。</w:t>
      </w:r>
    </w:p>
    <w:p w14:paraId="7EB2807E" w14:textId="77777777" w:rsidR="00613BC9">
      <w:pPr>
        <w:spacing w:line="360" w:lineRule="auto"/>
        <w:textAlignment w:val="center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0" distR="0" distT="0">
            <wp:extent cx="2857500" cy="1466850"/>
            <wp:effectExtent b="0" l="0" r="0" t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rrowheads="1"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865B9" w14:textId="77777777" w:rsidR="00613BC9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相关数据如表所示：</w:t>
      </w:r>
    </w:p>
    <w:tbl>
      <w:tblPr>
        <w:tblW w:type="auto" w:w="0"/>
        <w:tblInd w:type="dxa" w:w="30"/>
        <w:tblBorders>
          <w:top w:color="808080" w:space="0" w:sz="6" w:val="outset"/>
          <w:left w:color="808080" w:space="0" w:sz="6" w:val="outset"/>
          <w:bottom w:color="808080" w:space="0" w:sz="6" w:val="outset"/>
          <w:right w:color="808080" w:space="0" w:sz="6" w:val="outset"/>
        </w:tblBorders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011"/>
        <w:gridCol w:w="1858"/>
        <w:gridCol w:w="1870"/>
      </w:tblGrid>
      <w:tr w14:paraId="757E4273" w14:textId="77777777">
        <w:tblPrEx>
          <w:tblW w:type="auto" w:w="0"/>
          <w:tblInd w:type="dxa" w:w="30"/>
          <w:tblBorders>
            <w:top w:color="808080" w:space="0" w:sz="6" w:val="outset"/>
            <w:left w:color="808080" w:space="0" w:sz="6" w:val="outset"/>
            <w:bottom w:color="808080" w:space="0" w:sz="6" w:val="outset"/>
            <w:right w:color="808080" w:space="0" w:sz="6" w:val="outset"/>
          </w:tblBorders>
          <w:tblCellMar>
            <w:top w:type="dxa" w:w="15"/>
            <w:left w:type="dxa" w:w="15"/>
            <w:bottom w:type="dxa" w:w="15"/>
            <w:right w:type="dxa" w:w="15"/>
          </w:tblCellMar>
          <w:tblLook w:val="04A0"/>
        </w:tblPrEx>
        <w:trPr>
          <w:cantSplit/>
        </w:trPr>
        <w:tc>
          <w:tcPr>
            <w:tcW w:type="auto" w:w="0"/>
            <w:tcBorders>
              <w:bottom w:color="000000" w:space="0" w:sz="4" w:val="inset"/>
              <w:right w:color="000000" w:space="0" w:sz="4" w:val="inset"/>
            </w:tcBorders>
            <w:tcMar>
              <w:top w:type="dxa" w:w="22"/>
              <w:left w:type="dxa" w:w="22"/>
              <w:bottom w:type="dxa" w:w="20"/>
              <w:right w:type="dxa" w:w="20"/>
            </w:tcMar>
            <w:vAlign w:val="center"/>
            <w:hideMark/>
          </w:tcPr>
          <w:p w14:paraId="74633F19" w14:textId="77777777" w:rsidR="00613BC9">
            <w:pPr>
              <w:keepNext/>
              <w:spacing w:line="360" w:lineRule="auto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G</m:t>
                  </m:r>
                </m:e>
                <m:sub>
                  <m:r>
                    <w:rPr>
                      <w:rFonts w:hAnsi="Cambria Math"/>
                    </w:rPr>
                    <m:t>1</m:t>
                  </m:r>
                </m:sub>
              </m:sSub>
            </m:oMath>
            <w:r>
              <w:rPr>
                <w:rFonts w:ascii="宋体" w:cs="宋体"/>
                <w:color w:val="000000"/>
                <w:kern w:val="0"/>
                <w:szCs w:val="21"/>
              </w:rPr>
              <w:t>、</w:t>
            </w:r>
            <m:oMath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G</m:t>
                  </m:r>
                </m:e>
                <m:sub>
                  <m:r>
                    <w:rPr>
                      <w:rFonts w:hAnsi="Cambria Math"/>
                    </w:rPr>
                    <m:t>2</m:t>
                  </m:r>
                </m:sub>
              </m:sSub>
            </m:oMath>
            <w:r>
              <w:rPr>
                <w:rFonts w:ascii="宋体" w:cs="宋体"/>
                <w:color w:val="000000"/>
                <w:kern w:val="0"/>
                <w:szCs w:val="21"/>
              </w:rPr>
              <w:t>间的距离</w:t>
            </w:r>
            <m:oMath>
              <m:r>
                <w:rPr>
                  <w:rFonts w:hAnsi="Cambria Math"/>
                </w:rPr>
                <m:t>s/cm</m:t>
              </m:r>
            </m:oMath>
          </w:p>
        </w:tc>
        <w:tc>
          <w:tcPr>
            <w:tcW w:type="auto" w:w="0"/>
            <w:tcBorders>
              <w:left w:color="000000" w:space="0" w:sz="4" w:val="inset"/>
              <w:bottom w:color="000000" w:space="0" w:sz="4" w:val="inset"/>
              <w:right w:color="000000" w:space="0" w:sz="4" w:val="inset"/>
            </w:tcBorders>
            <w:tcMar>
              <w:top w:type="dxa" w:w="22"/>
              <w:left w:type="dxa" w:w="20"/>
              <w:bottom w:type="dxa" w:w="20"/>
              <w:right w:type="dxa" w:w="20"/>
            </w:tcMar>
            <w:vAlign w:val="center"/>
            <w:hideMark/>
          </w:tcPr>
          <w:p w14:paraId="1E789A92" w14:textId="77777777" w:rsidR="00613BC9">
            <w:pPr>
              <w:keepNext/>
              <w:spacing w:line="360" w:lineRule="auto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G</m:t>
                  </m:r>
                </m:e>
                <m:sub>
                  <m:r>
                    <w:rPr>
                      <w:rFonts w:hAnsi="Cambria Math"/>
                    </w:rPr>
                    <m:t>1</m:t>
                  </m:r>
                </m:sub>
              </m:sSub>
            </m:oMath>
            <w:r>
              <w:rPr>
                <w:rFonts w:ascii="宋体" w:cs="宋体"/>
                <w:color w:val="000000"/>
                <w:kern w:val="0"/>
                <w:szCs w:val="21"/>
              </w:rPr>
              <w:t>的遮光时间</w:t>
            </w:r>
            <m:oMath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t</m:t>
                  </m:r>
                </m:e>
                <m:sub>
                  <m:r>
                    <w:rPr>
                      <w:rFonts w:hAnsi="Cambria Math"/>
                    </w:rPr>
                    <m:t>1</m:t>
                  </m:r>
                </m:sub>
              </m:sSub>
              <m:r>
                <w:rPr>
                  <w:rFonts w:hAnsi="Cambria Math"/>
                </w:rPr>
                <m:t>/ms</m:t>
              </m:r>
            </m:oMath>
          </w:p>
        </w:tc>
        <w:tc>
          <w:tcPr>
            <w:tcW w:type="auto" w:w="0"/>
            <w:tcBorders>
              <w:left w:color="000000" w:space="0" w:sz="4" w:val="inset"/>
              <w:bottom w:color="000000" w:space="0" w:sz="4" w:val="inset"/>
            </w:tcBorders>
            <w:tcMar>
              <w:top w:type="dxa" w:w="22"/>
              <w:left w:type="dxa" w:w="20"/>
              <w:bottom w:type="dxa" w:w="20"/>
              <w:right w:type="dxa" w:w="22"/>
            </w:tcMar>
            <w:vAlign w:val="center"/>
            <w:hideMark/>
          </w:tcPr>
          <w:p w14:paraId="13CE8984" w14:textId="77777777" w:rsidR="00613BC9">
            <w:pPr>
              <w:keepNext/>
              <w:spacing w:line="360" w:lineRule="auto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G</m:t>
                  </m:r>
                </m:e>
                <m:sub>
                  <m:r>
                    <w:rPr>
                      <w:rFonts w:hAnsi="Cambria Math"/>
                    </w:rPr>
                    <m:t>2</m:t>
                  </m:r>
                </m:sub>
              </m:sSub>
            </m:oMath>
            <w:r>
              <w:rPr>
                <w:rFonts w:ascii="宋体" w:cs="宋体"/>
                <w:color w:val="000000"/>
                <w:kern w:val="0"/>
                <w:szCs w:val="21"/>
              </w:rPr>
              <w:t>的遮光时间</w:t>
            </w:r>
            <m:oMath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t</m:t>
                  </m:r>
                </m:e>
                <m:sub>
                  <m:r>
                    <w:rPr>
                      <w:rFonts w:hAnsi="Cambria Math"/>
                    </w:rPr>
                    <m:t>2</m:t>
                  </m:r>
                </m:sub>
              </m:sSub>
              <m:r>
                <w:rPr>
                  <w:rFonts w:hAnsi="Cambria Math"/>
                </w:rPr>
                <m:t>/ms</m:t>
              </m:r>
            </m:oMath>
          </w:p>
        </w:tc>
      </w:tr>
      <w:tr w14:paraId="0E504B5C" w14:textId="77777777">
        <w:tblPrEx>
          <w:tblW w:type="auto" w:w="0"/>
          <w:tblInd w:type="dxa" w:w="30"/>
          <w:tblCellMar>
            <w:top w:type="dxa" w:w="15"/>
            <w:left w:type="dxa" w:w="15"/>
            <w:bottom w:type="dxa" w:w="15"/>
            <w:right w:type="dxa" w:w="15"/>
          </w:tblCellMar>
          <w:tblLook w:val="04A0"/>
        </w:tblPrEx>
        <w:trPr>
          <w:cantSplit/>
        </w:trPr>
        <w:tc>
          <w:tcPr>
            <w:tcW w:type="auto" w:w="0"/>
            <w:tcBorders>
              <w:top w:color="000000" w:space="0" w:sz="4" w:val="inset"/>
              <w:right w:color="000000" w:space="0" w:sz="4" w:val="inset"/>
            </w:tcBorders>
            <w:tcMar>
              <w:top w:type="dxa" w:w="20"/>
              <w:left w:type="dxa" w:w="22"/>
              <w:bottom w:type="dxa" w:w="22"/>
              <w:right w:type="dxa" w:w="20"/>
            </w:tcMar>
            <w:vAlign w:val="center"/>
            <w:hideMark/>
          </w:tcPr>
          <w:p w14:paraId="07C82A25" w14:textId="77777777" w:rsidR="00613BC9">
            <w:pPr>
              <w:spacing w:line="360" w:lineRule="auto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20.0</m:t>
                </m:r>
              </m:oMath>
            </m:oMathPara>
          </w:p>
        </w:tc>
        <w:tc>
          <w:tcPr>
            <w:tcW w:type="auto" w:w="0"/>
            <w:tcBorders>
              <w:top w:color="000000" w:space="0" w:sz="4" w:val="inset"/>
              <w:left w:color="000000" w:space="0" w:sz="4" w:val="inset"/>
              <w:right w:color="000000" w:space="0" w:sz="4" w:val="inset"/>
            </w:tcBorders>
            <w:tcMar>
              <w:top w:type="dxa" w:w="20"/>
              <w:left w:type="dxa" w:w="20"/>
              <w:bottom w:type="dxa" w:w="22"/>
              <w:right w:type="dxa" w:w="20"/>
            </w:tcMar>
            <w:vAlign w:val="center"/>
            <w:hideMark/>
          </w:tcPr>
          <w:p w14:paraId="2505845E" w14:textId="77777777" w:rsidR="00613BC9">
            <w:pPr>
              <w:spacing w:line="360" w:lineRule="auto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50.0</m:t>
                </m:r>
              </m:oMath>
            </m:oMathPara>
          </w:p>
        </w:tc>
        <w:tc>
          <w:tcPr>
            <w:tcW w:type="auto" w:w="0"/>
            <w:tcBorders>
              <w:top w:color="000000" w:space="0" w:sz="4" w:val="inset"/>
              <w:left w:color="000000" w:space="0" w:sz="4" w:val="inset"/>
            </w:tcBorders>
            <w:tcMar>
              <w:top w:type="dxa" w:w="20"/>
              <w:left w:type="dxa" w:w="20"/>
              <w:bottom w:type="dxa" w:w="22"/>
              <w:right w:type="dxa" w:w="22"/>
            </w:tcMar>
            <w:vAlign w:val="center"/>
            <w:hideMark/>
          </w:tcPr>
          <w:p w14:paraId="5FB3C318" w14:textId="77777777" w:rsidR="00613BC9">
            <w:pPr>
              <w:spacing w:line="360" w:lineRule="auto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35.0</m:t>
                </m:r>
              </m:oMath>
            </m:oMathPara>
          </w:p>
        </w:tc>
      </w:tr>
    </w:tbl>
    <w:p w14:paraId="3967C185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滑块通过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时的速度大小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</m:oMath>
      <w:r>
        <w:rPr>
          <w:rFonts w:ascii="Times New Roman" w:cs="Times New Roman" w:eastAsia="Times New Roman" w:hAnsi="Times New Roman"/>
          <w:kern w:val="0"/>
          <w:szCs w:val="21"/>
          <w:u w:val="single"/>
        </w:rPr>
        <w:t>          </w:t>
      </w:r>
      <m:oMath>
        <m:r>
          <w:rPr>
            <w:rFonts w:hAnsi="Cambria Math"/>
          </w:rPr>
          <m:t>m/s(</m:t>
        </m:r>
      </m:oMath>
      <w:r>
        <w:rPr>
          <w:rFonts w:ascii="宋体" w:cs="宋体"/>
          <w:kern w:val="0"/>
          <w:szCs w:val="21"/>
        </w:rPr>
        <w:t>结果保留三位有效数字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，计算依据的原理是</w:t>
      </w:r>
      <w:r>
        <w:rPr>
          <w:rFonts w:ascii="Times New Roman" w:cs="Times New Roman" w:eastAsia="Times New Roman" w:hAnsi="Times New Roman"/>
          <w:kern w:val="0"/>
          <w:szCs w:val="21"/>
          <w:u w:val="single"/>
        </w:rPr>
        <w:t>          </w:t>
      </w:r>
      <w:r>
        <w:rPr>
          <w:rFonts w:ascii="宋体" w:cs="宋体"/>
          <w:kern w:val="0"/>
          <w:szCs w:val="21"/>
        </w:rPr>
        <w:t>。</w:t>
      </w:r>
    </w:p>
    <w:p w14:paraId="5C77CE87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滑块在倾斜导轨上运动的加速度大小</w:t>
      </w:r>
      <m:oMath>
        <m:r>
          <w:rPr>
            <w:rFonts w:hAnsi="Cambria Math"/>
          </w:rPr>
          <m:t>a=</m:t>
        </m:r>
      </m:oMath>
      <w:r>
        <w:rPr>
          <w:rFonts w:ascii="Times New Roman" w:cs="Times New Roman" w:eastAsia="Times New Roman" w:hAnsi="Times New Roman"/>
          <w:kern w:val="0"/>
          <w:szCs w:val="21"/>
          <w:u w:val="single"/>
        </w:rPr>
        <w:t>          </w:t>
      </w:r>
      <m:oMath>
        <m:r>
          <w:rPr>
            <w:rFonts w:hAnsi="Cambria Math"/>
          </w:rPr>
          <m:t>m/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结果保留三位有效数字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</w:p>
    <w:p w14:paraId="7B3AE842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为了减小实验误差，遮光条的宽度应</w:t>
      </w:r>
      <w:r>
        <w:rPr>
          <w:rFonts w:ascii="Times New Roman" w:cs="Times New Roman" w:eastAsia="Times New Roman" w:hAnsi="Times New Roman"/>
          <w:kern w:val="0"/>
          <w:szCs w:val="21"/>
          <w:u w:val="single"/>
        </w:rPr>
        <w:t>          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填“适当减小”“越小越好”或“适当增大”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1"/>
    </w:p>
    <w:p w14:paraId="1DED164D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黑体" w:cs="黑体" w:eastAsia="黑体" w:hAnsi="黑体"/>
        </w:rPr>
        <w:t>四、计算题：本大题共</w:t>
      </w:r>
      <w:r>
        <w:rPr>
          <w:rFonts w:ascii="Times New Roman" w:cs="Times New Roman" w:eastAsia="Times New Roman" w:hAnsi="Times New Roman"/>
          <w:b/>
        </w:rPr>
        <w:t>3</w:t>
      </w:r>
      <w:r>
        <w:rPr>
          <w:rFonts w:ascii="黑体" w:cs="黑体" w:eastAsia="黑体" w:hAnsi="黑体"/>
        </w:rPr>
        <w:t>小题，共</w:t>
      </w:r>
      <w:r>
        <w:rPr>
          <w:rFonts w:ascii="Times New Roman" w:cs="Times New Roman" w:eastAsia="Times New Roman" w:hAnsi="Times New Roman"/>
          <w:b/>
        </w:rPr>
        <w:t>40</w:t>
      </w:r>
      <w:r>
        <w:rPr>
          <w:rFonts w:ascii="黑体" w:cs="黑体" w:eastAsia="黑体" w:hAnsi="黑体"/>
        </w:rPr>
        <w:t>分。</w:t>
      </w:r>
    </w:p>
    <w:p w14:paraId="2B7D5839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a119931b-53fe-411d-a2c6-59b1f696bd07"/>
      <w:r>
        <w:rPr>
          <w:rFonts w:ascii="宋体" w:cs="宋体"/>
          <w:kern w:val="0"/>
          <w:szCs w:val="21"/>
        </w:rPr>
        <w:t>一物体从悬停的气球上由静止掉落在无人区，物体到达地面的前一秒内的平均速度大小</w:t>
      </w:r>
      <m:oMath>
        <m:bar>
          <m:barPr>
            <m:pos m:val="top"/>
            <m:ctrlPr>
              <w:rPr>
                <w:rFonts w:hAnsi="Cambria Math"/>
              </w:rPr>
            </m:ctrlPr>
          </m:barPr>
          <m:e>
            <m:r>
              <w:rPr>
                <w:rFonts w:hAnsi="Cambria Math"/>
              </w:rPr>
              <m:t>v</m:t>
            </m:r>
          </m:e>
        </m:bar>
        <m:r>
          <w:rPr>
            <w:rFonts w:hAnsi="Cambria Math"/>
          </w:rPr>
          <m:t>=25m/s</m:t>
        </m:r>
      </m:oMath>
      <w:r>
        <w:rPr>
          <w:rFonts w:ascii="宋体" w:cs="宋体"/>
          <w:kern w:val="0"/>
          <w:szCs w:val="21"/>
        </w:rPr>
        <w:t>，取重力加速度大小</w:t>
      </w:r>
      <m:oMath>
        <m:r>
          <w:rPr>
            <w:rFonts w:hAnsi="Cambria Math"/>
          </w:rPr>
          <m:t>g=10m/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，认为物体离开气球后在空中做自由落体运动。求：</w:t>
      </w:r>
    </w:p>
    <w:p w14:paraId="02AE4ACB" w14:textId="77777777" w:rsidR="00613BC9">
      <w:pPr>
        <w:pStyle w:val="cut-check"/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物体在空中运动的时间</w:t>
      </w:r>
      <m:oMath>
        <m:r>
          <w:rPr>
            <w:rFonts w:hAnsi="Cambria Math"/>
          </w:rPr>
          <m:t>t;</m:t>
        </m:r>
      </m:oMath>
    </w:p>
    <w:p w14:paraId="7377F72E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物体离开气球时距地面的高度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。</w:t>
      </w:r>
      <w:bookmarkEnd w:id="12"/>
    </w:p>
    <w:p w14:paraId="5C528AB6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ec35bb1c-28fb-4958-9920-92463176d7b9"/>
      <w:r>
        <w:rPr>
          <w:rFonts w:ascii="宋体" w:cs="宋体"/>
          <w:kern w:val="0"/>
          <w:szCs w:val="21"/>
        </w:rPr>
        <w:t>某快递配送机器人从物流仓库出发，沿平直街道配送货物。机器人以大小为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的初速度开始沿直线匀加速行驶，经过时间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突然发现前方路障，立即以大小为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的加速度做匀减速直线运动直至停止。已知机器人从发现路障到停止通过的位移大小为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，求：</w:t>
      </w:r>
    </w:p>
    <w:p w14:paraId="65A0415B" w14:textId="77777777" w:rsidR="00613BC9">
      <w:pPr>
        <w:pStyle w:val="cut-check"/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机器人减速阶段的运动时间</w:t>
      </w:r>
      <m:oMath>
        <m:r>
          <w:rPr>
            <w:rFonts w:hAnsi="Cambria Math"/>
          </w:rPr>
          <m:t>t;</m:t>
        </m:r>
      </m:oMath>
    </w:p>
    <w:p w14:paraId="4FF826B6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机器人在整个过程中的总位移大小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。</w:t>
      </w:r>
      <w:bookmarkEnd w:id="13"/>
    </w:p>
    <w:p w14:paraId="7DF1E81C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52b1493f-a34d-4aa1-ac13-0312fefdbb75"/>
      <w:r>
        <w:rPr>
          <w:rFonts w:ascii="宋体" w:cs="宋体"/>
          <w:kern w:val="0"/>
          <w:szCs w:val="21"/>
        </w:rPr>
        <w:t>小张和家人自驾旅游，他们在经过某全自动电子收费系统</w:t>
      </w:r>
      <m:oMath>
        <m:r>
          <w:rPr>
            <w:rFonts w:hAnsi="Cambria Math"/>
          </w:rPr>
          <m:t>(ETC</m:t>
        </m:r>
      </m:oMath>
      <w:r>
        <w:rPr>
          <w:rFonts w:ascii="宋体" w:cs="宋体"/>
          <w:kern w:val="0"/>
          <w:szCs w:val="21"/>
        </w:rPr>
        <w:t>系统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通道的收费站口时，汽车不停车取卡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交费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而直接减速通过。汽车经过收费站口时的速度大小</w:t>
      </w:r>
      <m:oMath>
        <m:r>
          <w:rPr>
            <w:rFonts w:hAnsi="Cambria Math"/>
          </w:rPr>
          <m:t>v=5m/s</m:t>
        </m:r>
      </m:oMath>
      <w:r>
        <w:rPr>
          <w:rFonts w:ascii="宋体" w:cs="宋体"/>
          <w:kern w:val="0"/>
          <w:szCs w:val="21"/>
        </w:rPr>
        <w:t>，汽车经过收费站口前、后的一段时间内分别匀减速行驶和匀加速行驶，且减速行驶前和加速行驶后的车速大小均为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=30m/s</m:t>
        </m:r>
      </m:oMath>
      <w:r>
        <w:rPr>
          <w:rFonts w:ascii="宋体" w:cs="宋体"/>
          <w:kern w:val="0"/>
          <w:szCs w:val="21"/>
        </w:rPr>
        <w:t>，汽车匀减速行驶和匀加速行驶的加速度大小均为</w:t>
      </w:r>
      <m:oMath>
        <m:r>
          <w:rPr>
            <w:rFonts w:hAnsi="Cambria Math"/>
          </w:rPr>
          <m:t>a=5m/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。收费站口的前、后均为平直道路，将汽车视为质点。求：</w:t>
      </w:r>
    </w:p>
    <w:p w14:paraId="44626BC3" w14:textId="77777777" w:rsidR="00613BC9">
      <w:pPr>
        <w:pStyle w:val="cut-check"/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汽车匀减速行驶的位移大小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;</m:t>
        </m:r>
      </m:oMath>
    </w:p>
    <w:p w14:paraId="0ECCFFC5" w14:textId="77777777" w:rsidR="00613BC9">
      <w:pPr>
        <w:pStyle w:val="cut-check"/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汽车从开始减速到最终恢复到原来速度所用的时间</w:t>
      </w:r>
      <m:oMath>
        <m:r>
          <w:rPr>
            <w:rFonts w:hAnsi="Cambria Math"/>
          </w:rPr>
          <m:t>t;</m:t>
        </m:r>
      </m:oMath>
    </w:p>
    <w:p w14:paraId="697CD991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相对正常匀速行驶，汽车因经过收费站而耽误的时间</w:t>
      </w:r>
      <m:oMath>
        <m:r>
          <w:rPr>
            <w:rFonts w:hAnsi="Cambria Math"/>
          </w:rPr>
          <m:t>Δt(</m:t>
        </m:r>
      </m:oMath>
      <w:r>
        <w:rPr>
          <w:rFonts w:ascii="宋体" w:cs="宋体"/>
          <w:kern w:val="0"/>
          <w:szCs w:val="21"/>
        </w:rPr>
        <w:t>结果可用分式表示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4"/>
      <w:r>
        <w:rPr>
          <w:rFonts w:ascii="Times New Roman" w:cs="Times New Roman" w:eastAsia="Times New Roman" w:hAnsi="Times New Roman"/>
          <w:kern w:val="0"/>
          <w:sz w:val="24"/>
          <w:szCs w:val="24"/>
        </w:rPr>
        <w:br w:type="page"/>
      </w:r>
    </w:p>
    <w:p w14:paraId="75B387EF" w14:textId="77777777" w:rsidR="00613BC9">
      <w:pPr>
        <w:spacing w:line="360" w:lineRule="auto"/>
        <w:jc w:val="center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t>答案和解析</w:t>
      </w:r>
    </w:p>
    <w:p w14:paraId="0372CA1F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14:paraId="65C0C91F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BCD.</m:t>
        </m:r>
      </m:oMath>
      <w:r>
        <w:rPr>
          <w:rFonts w:ascii="宋体" w:cs="宋体"/>
          <w:kern w:val="0"/>
          <w:szCs w:val="21"/>
        </w:rPr>
        <w:t>观测飞船太阳能帆板展开的过程，研究飞船与核心舱对接的技术动作，分析飞船返回舱降落伞的开伞姿态，飞船的大小与形状均不能忽略，不能将飞船视为质点，选项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</w:t>
      </w:r>
      <w:r>
        <w:rPr>
          <w:rFonts w:ascii="Times New Roman" w:cs="Times New Roman" w:eastAsia="Times New Roman" w:hAnsi="Times New Roman"/>
          <w:kern w:val="0"/>
          <w:szCs w:val="21"/>
        </w:rPr>
        <w:t>;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测量飞船绕地球运行的周期，飞船的大小远小于它运行的空间，可将飞船视为质点，选项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正确。</w:t>
      </w:r>
    </w:p>
    <w:p w14:paraId="2FF09D81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14:paraId="3CD71F47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物体的位移既与其速度有关，也与物体运动的时间有关，选项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物体的速度为零，其加速度可能不为零，选项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加速度是描述速度变化快慢的物理量，物体的速度变化越快，物体的加速度越大，选项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在物体运动的加速度大但运动的时间短的情况下，物体的速度变化不一定大，选项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</w:p>
    <w:p w14:paraId="23D7B03A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14:paraId="249054D9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该汽车的速度从</w:t>
      </w:r>
      <w:r>
        <w:rPr>
          <w:rFonts w:ascii="Times New Roman" w:cs="Times New Roman" w:eastAsia="Times New Roman" w:hAnsi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增大到</w:t>
      </w:r>
      <m:oMath>
        <m:r>
          <w:rPr>
            <w:rFonts w:hAnsi="Cambria Math"/>
          </w:rPr>
          <m:t>100km/h</m:t>
        </m:r>
      </m:oMath>
      <w:r>
        <w:rPr>
          <w:rFonts w:ascii="宋体" w:cs="宋体"/>
          <w:kern w:val="0"/>
          <w:szCs w:val="21"/>
        </w:rPr>
        <w:t>的过程中行驶的距离</w:t>
      </w:r>
      <m:oMath>
        <m:r>
          <w:rPr>
            <w:rFonts w:hAnsi="Cambria Math"/>
          </w:rPr>
          <m:t>x=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v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⋅t</m:t>
        </m:r>
      </m:oMath>
      <w:r>
        <w:rPr>
          <w:rFonts w:ascii="宋体" w:cs="宋体"/>
          <w:kern w:val="0"/>
          <w:szCs w:val="21"/>
        </w:rPr>
        <w:t>，其中</w:t>
      </w:r>
      <m:oMath>
        <m:r>
          <w:rPr>
            <w:rFonts w:hAnsi="Cambria Math"/>
          </w:rPr>
          <m:t>t=2.1s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v=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100</m:t>
            </m:r>
          </m:num>
          <m:den>
            <m:r>
              <w:rPr>
                <w:rFonts w:hAnsi="Cambria Math"/>
                <w:sz w:val="24"/>
                <w:szCs w:val="24"/>
              </w:rPr>
              <m:t>3.6</m:t>
            </m:r>
          </m:den>
        </m:f>
        <m:r>
          <w:rPr>
            <w:rFonts w:hAnsi="Cambria Math"/>
          </w:rPr>
          <m:t>m/s</m:t>
        </m:r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x≈29m</m:t>
        </m:r>
      </m:oMath>
      <w:r>
        <w:rPr>
          <w:rFonts w:ascii="宋体" w:cs="宋体"/>
          <w:kern w:val="0"/>
          <w:szCs w:val="21"/>
        </w:rPr>
        <w:t>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</w:p>
    <w:p w14:paraId="5013D003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14:paraId="231FF25C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x=t+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，可知小李运动的初速度大小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=1m/s</m:t>
        </m:r>
      </m:oMath>
      <w:r>
        <w:rPr>
          <w:rFonts w:ascii="宋体" w:cs="宋体"/>
          <w:kern w:val="0"/>
          <w:szCs w:val="21"/>
        </w:rPr>
        <w:t>，加速度大小</w:t>
      </w:r>
      <m:oMath>
        <m:r>
          <w:rPr>
            <w:rFonts w:hAnsi="Cambria Math"/>
          </w:rPr>
          <m:t>a=5m/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，小李在第</w:t>
      </w:r>
      <w:r>
        <w:rPr>
          <w:rFonts w:ascii="Times New Roman" w:cs="Times New Roman" w:eastAsia="Times New Roman" w:hAnsi="Times New Roman"/>
          <w:kern w:val="0"/>
          <w:szCs w:val="21"/>
        </w:rPr>
        <w:t>3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初的速度大小</w:t>
      </w:r>
      <m:oMath>
        <m:r>
          <w:rPr>
            <w:rFonts w:hAnsi="Cambria Math"/>
          </w:rPr>
          <m:t>v=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+a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，其中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=2s</m:t>
        </m:r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v=11m/s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</w:p>
    <w:p w14:paraId="1BA18326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14:paraId="1E310679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运动员在空中上升的高度约为</w:t>
      </w:r>
      <m:oMath>
        <m:r>
          <w:rPr>
            <w:rFonts w:hAnsi="Cambria Math"/>
          </w:rPr>
          <m:t>h=1.90m-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1.80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m=1m</m:t>
        </m:r>
      </m:oMath>
      <w:r>
        <w:rPr>
          <w:rFonts w:ascii="宋体" w:cs="宋体"/>
          <w:kern w:val="0"/>
          <w:szCs w:val="21"/>
        </w:rPr>
        <w:t>，设运动员离地时竖直向上的速度大小为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，有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v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=2gh</m:t>
        </m:r>
      </m:oMath>
      <w:r>
        <w:rPr>
          <w:rFonts w:ascii="宋体" w:cs="宋体"/>
          <w:kern w:val="0"/>
          <w:szCs w:val="21"/>
        </w:rPr>
        <w:t>，取重力加速度大小</w:t>
      </w:r>
      <m:oMath>
        <m:r>
          <w:rPr>
            <w:rFonts w:hAnsi="Cambria Math"/>
          </w:rPr>
          <m:t>g=10m/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v≈4.5m/s</m:t>
        </m:r>
      </m:oMath>
      <w:r>
        <w:rPr>
          <w:rFonts w:ascii="宋体" w:cs="宋体"/>
          <w:kern w:val="0"/>
          <w:szCs w:val="21"/>
        </w:rPr>
        <w:t>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</w:p>
    <w:p w14:paraId="59D2163D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14:paraId="6BAC0A88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0∼8s</m:t>
        </m:r>
      </m:oMath>
      <w:r>
        <w:rPr>
          <w:rFonts w:ascii="宋体" w:cs="宋体"/>
          <w:kern w:val="0"/>
          <w:szCs w:val="21"/>
        </w:rPr>
        <w:t>内，甲车的位移大小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4+8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×10m=60m</m:t>
        </m:r>
      </m:oMath>
      <w:r>
        <w:rPr>
          <w:rFonts w:ascii="宋体" w:cs="宋体"/>
          <w:kern w:val="0"/>
          <w:szCs w:val="21"/>
        </w:rPr>
        <w:t>，乙车的位移大小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8-4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×20m=40m</m:t>
        </m:r>
      </m:oMath>
      <w:r>
        <w:rPr>
          <w:rFonts w:ascii="宋体" w:cs="宋体"/>
          <w:kern w:val="0"/>
          <w:szCs w:val="21"/>
        </w:rPr>
        <w:t>，设从第</w:t>
      </w:r>
      <w:r>
        <w:rPr>
          <w:rFonts w:ascii="Times New Roman" w:cs="Times New Roman" w:eastAsia="Times New Roman" w:hAnsi="Times New Roman"/>
          <w:kern w:val="0"/>
          <w:szCs w:val="21"/>
        </w:rPr>
        <w:t>8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末起经时间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乙车追上甲车，则有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)t</m:t>
        </m:r>
      </m:oMath>
      <w:r>
        <w:rPr>
          <w:rFonts w:ascii="宋体" w:cs="宋体"/>
          <w:kern w:val="0"/>
          <w:szCs w:val="21"/>
        </w:rPr>
        <w:t>，其中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=10m/s</m:t>
        </m:r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=20m/s</m:t>
        </m:r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t=2s</m:t>
        </m:r>
      </m:oMath>
      <w:r>
        <w:rPr>
          <w:rFonts w:ascii="宋体" w:cs="宋体"/>
          <w:kern w:val="0"/>
          <w:szCs w:val="21"/>
        </w:rPr>
        <w:t>，可知乙车追上甲车的时刻为第</w:t>
      </w:r>
      <w:r>
        <w:rPr>
          <w:rFonts w:ascii="Times New Roman" w:cs="Times New Roman" w:eastAsia="Times New Roman" w:hAnsi="Times New Roman"/>
          <w:kern w:val="0"/>
          <w:szCs w:val="21"/>
        </w:rPr>
        <w:t>10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末。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</w:p>
    <w:p w14:paraId="421D0495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BD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14:paraId="6E45A7A9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速度、加速度属于矢量，时间、路程属于标量，选项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 xml:space="preserve"> B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</w:p>
    <w:p w14:paraId="013DEEF1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AD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14:paraId="4004406F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x-t</m:t>
        </m:r>
      </m:oMath>
      <w:r>
        <w:rPr>
          <w:rFonts w:ascii="宋体" w:cs="宋体"/>
          <w:kern w:val="0"/>
          <w:szCs w:val="21"/>
        </w:rPr>
        <w:t>图像中，图线的斜率表示物体运动的速度，在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时刻，两图线的斜率关系为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k</m:t>
            </m:r>
          </m:e>
          <m:sub>
            <m:r>
              <w:rPr>
                <w:rFonts w:hAnsi="Cambria Math"/>
              </w:rPr>
              <m:t>乙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k</m:t>
            </m:r>
          </m:e>
          <m:sub>
            <m:r>
              <w:rPr>
                <w:rFonts w:hAnsi="Cambria Math"/>
              </w:rPr>
              <m:t>甲</m:t>
            </m:r>
          </m:sub>
        </m:sSub>
      </m:oMath>
      <w:r>
        <w:rPr>
          <w:rFonts w:ascii="宋体" w:cs="宋体"/>
          <w:kern w:val="0"/>
          <w:szCs w:val="21"/>
        </w:rPr>
        <w:t>，可知乙车的速度大于甲车的速度，选项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</w:t>
      </w:r>
      <w:r>
        <w:rPr>
          <w:rFonts w:ascii="Times New Roman" w:cs="Times New Roman" w:eastAsia="Times New Roman" w:hAnsi="Times New Roman"/>
          <w:kern w:val="0"/>
          <w:szCs w:val="21"/>
        </w:rPr>
        <w:t>;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0∼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时间内，乙车行驶的路程为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，甲车行驶的路程小于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</w:t>
      </w:r>
      <w:r>
        <w:rPr>
          <w:rFonts w:ascii="Times New Roman" w:cs="Times New Roman" w:eastAsia="Times New Roman" w:hAnsi="Times New Roman"/>
          <w:kern w:val="0"/>
          <w:szCs w:val="21"/>
        </w:rPr>
        <w:t>;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∼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时间内，两车行驶的路程均为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</w:t>
      </w:r>
      <w:r>
        <w:rPr>
          <w:rFonts w:ascii="Times New Roman" w:cs="Times New Roman" w:eastAsia="Times New Roman" w:hAnsi="Times New Roman"/>
          <w:kern w:val="0"/>
          <w:szCs w:val="21"/>
        </w:rPr>
        <w:t>;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∽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时间内，存在某一时刻，在该时刻，两图线的斜率相等，可知该时刻两车的速度相等，选项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</w:p>
    <w:p w14:paraId="7E28B498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BC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14:paraId="7AA52174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对积木从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点运动到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点的过程，根据逆向思维有</w:t>
      </w:r>
      <m:oMath>
        <m:r>
          <w:rPr>
            <w:rFonts w:hAnsi="Cambria Math"/>
          </w:rPr>
          <m:t>x=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C</m:t>
            </m:r>
          </m:sub>
        </m:sSub>
        <m:r>
          <w:rPr>
            <w:rFonts w:hAnsi="Cambria Math"/>
          </w:rPr>
          <m:t>t-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，其中</w:t>
      </w:r>
      <m:oMath>
        <m:r>
          <w:rPr>
            <w:rFonts w:hAnsi="Cambria Math"/>
          </w:rPr>
          <m:t>x=6m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C</m:t>
            </m:r>
          </m:sub>
        </m:sSub>
        <m:r>
          <w:rPr>
            <w:rFonts w:hAnsi="Cambria Math"/>
          </w:rPr>
          <m:t>=5m/s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t=2s</m:t>
        </m:r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a=2m/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</w:t>
      </w:r>
      <w:r>
        <w:rPr>
          <w:rFonts w:ascii="Times New Roman" w:cs="Times New Roman" w:eastAsia="Times New Roman" w:hAnsi="Times New Roman"/>
          <w:kern w:val="0"/>
          <w:szCs w:val="21"/>
        </w:rPr>
        <w:t>;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积木经过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点时的速度大小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C</m:t>
            </m:r>
          </m:sub>
        </m:sSub>
        <m:r>
          <w:rPr>
            <w:rFonts w:hAnsi="Cambria Math"/>
          </w:rPr>
          <m:t>-at=1m/s</m:t>
        </m:r>
      </m:oMath>
      <w:r>
        <w:rPr>
          <w:rFonts w:ascii="宋体" w:cs="宋体"/>
          <w:kern w:val="0"/>
          <w:szCs w:val="21"/>
        </w:rPr>
        <w:t>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</w:t>
      </w:r>
      <w:r>
        <w:rPr>
          <w:rFonts w:ascii="Times New Roman" w:cs="Times New Roman" w:eastAsia="Times New Roman" w:hAnsi="Times New Roman"/>
          <w:kern w:val="0"/>
          <w:szCs w:val="21"/>
        </w:rPr>
        <w:t>;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积木经过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点时的速度大小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=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sSubSup>
                  <m:sSubSupPr>
                    <m:ctrlPr>
                      <w:rPr>
                        <w:rFonts w:hAnsi="Cambria Math"/>
                      </w:rPr>
                    </m:ctrlPr>
                  </m:sSub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A</m:t>
                    </m:r>
                  </m:sub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hAnsi="Cambria Math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hAnsi="Cambria Math"/>
                      </w:rPr>
                    </m:ctrlPr>
                  </m:sSub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C</m:t>
                    </m:r>
                  </m:sub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p>
                </m:sSubSup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</m:e>
        </m:rad>
        <m:r>
          <w:rPr>
            <w:rFonts w:hAnsi="Cambria Math"/>
          </w:rPr>
          <m:t>=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13</m:t>
            </m:r>
          </m:e>
        </m:rad>
        <m:r>
          <w:rPr>
            <w:rFonts w:hAnsi="Cambria Math"/>
          </w:rPr>
          <m:t>m/s</m:t>
        </m:r>
      </m:oMath>
      <w:r>
        <w:rPr>
          <w:rFonts w:ascii="宋体" w:cs="宋体"/>
          <w:kern w:val="0"/>
          <w:szCs w:val="21"/>
        </w:rPr>
        <w:t>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</w:t>
      </w:r>
      <w:r>
        <w:rPr>
          <w:rFonts w:ascii="Times New Roman" w:cs="Times New Roman" w:eastAsia="Times New Roman" w:hAnsi="Times New Roman"/>
          <w:kern w:val="0"/>
          <w:szCs w:val="21"/>
        </w:rPr>
        <w:t>;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积木从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点运动到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点所用的时间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B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hAnsi="Cambria Math"/>
                    <w:sz w:val="24"/>
                    <w:szCs w:val="24"/>
                  </w:rPr>
                  <m:t>13</m:t>
                </m:r>
              </m:e>
            </m:rad>
            <m:r>
              <w:rPr>
                <w:rFonts w:hAnsi="Cambria Math"/>
                <w:sz w:val="24"/>
                <w:szCs w:val="24"/>
              </w:rPr>
              <m:t>-1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。</w:t>
      </w:r>
    </w:p>
    <w:p w14:paraId="2C015142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AC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14:paraId="49971D07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设摩托车出发后，经时间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追上汽车，有</w:t>
      </w:r>
      <m:oMath>
        <m:r>
          <w:rPr>
            <w:rFonts w:hAnsi="Cambria Math"/>
          </w:rPr>
          <m:t>vt=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，其中</w:t>
      </w:r>
      <m:oMath>
        <m:r>
          <w:rPr>
            <w:rFonts w:hAnsi="Cambria Math"/>
          </w:rPr>
          <m:t>v=10m/s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a=2m/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t=10s</m:t>
        </m:r>
      </m:oMath>
      <w:r>
        <w:rPr>
          <w:rFonts w:ascii="宋体" w:cs="宋体"/>
          <w:kern w:val="0"/>
          <w:szCs w:val="21"/>
        </w:rPr>
        <w:t>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</w:t>
      </w:r>
      <w:r>
        <w:rPr>
          <w:rFonts w:ascii="Times New Roman" w:cs="Times New Roman" w:eastAsia="Times New Roman" w:hAnsi="Times New Roman"/>
          <w:kern w:val="0"/>
          <w:szCs w:val="21"/>
        </w:rPr>
        <w:t>;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摩托车追上汽车时，到出发处的距离</w:t>
      </w:r>
      <m:oMath>
        <m:r>
          <w:rPr>
            <w:rFonts w:hAnsi="Cambria Math"/>
          </w:rPr>
          <m:t>x=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=100m</m:t>
        </m:r>
      </m:oMath>
      <w:r>
        <w:rPr>
          <w:rFonts w:ascii="宋体" w:cs="宋体"/>
          <w:kern w:val="0"/>
          <w:szCs w:val="21"/>
        </w:rPr>
        <w:t>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</w:t>
      </w:r>
      <w:r>
        <w:rPr>
          <w:rFonts w:ascii="Times New Roman" w:cs="Times New Roman" w:eastAsia="Times New Roman" w:hAnsi="Times New Roman"/>
          <w:kern w:val="0"/>
          <w:szCs w:val="21"/>
        </w:rPr>
        <w:t>;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摩托车从开始运动至追上汽车过程的平均速度大小</w:t>
      </w:r>
      <m:oMath>
        <m:bar>
          <m:barPr>
            <m:pos m:val="top"/>
            <m:ctrlPr>
              <w:rPr>
                <w:rFonts w:hAnsi="Cambria Math"/>
              </w:rPr>
            </m:ctrlPr>
          </m:barPr>
          <m:e>
            <m:r>
              <w:rPr>
                <w:rFonts w:hAnsi="Cambria Math"/>
              </w:rPr>
              <m:t>v</m:t>
            </m:r>
          </m:e>
        </m:ba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x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  <m:r>
          <w:rPr>
            <w:rFonts w:hAnsi="Cambria Math"/>
          </w:rPr>
          <m:t>=10m/s</m:t>
        </m:r>
      </m:oMath>
      <w:r>
        <w:rPr>
          <w:rFonts w:ascii="宋体" w:cs="宋体"/>
          <w:kern w:val="0"/>
          <w:szCs w:val="21"/>
        </w:rPr>
        <w:t>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</w:t>
      </w:r>
      <w:r>
        <w:rPr>
          <w:rFonts w:ascii="Times New Roman" w:cs="Times New Roman" w:eastAsia="Times New Roman" w:hAnsi="Times New Roman"/>
          <w:kern w:val="0"/>
          <w:szCs w:val="21"/>
        </w:rPr>
        <w:t>;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摩托车追上汽车前，当两者的速度相等时相距最远，设摩托车出发后，经时间</w:t>
      </w:r>
      <m:oMath>
        <m:r>
          <w:rPr>
            <w:rFonts w:hAnsi="Cambria Math"/>
          </w:rPr>
          <m:t>t'</m:t>
        </m:r>
      </m:oMath>
      <w:r>
        <w:rPr>
          <w:rFonts w:ascii="宋体" w:cs="宋体"/>
          <w:kern w:val="0"/>
          <w:szCs w:val="21"/>
        </w:rPr>
        <w:t>与汽车的速度相等，有</w:t>
      </w:r>
      <m:oMath>
        <m:r>
          <w:rPr>
            <w:rFonts w:hAnsi="Cambria Math"/>
          </w:rPr>
          <m:t>v=at'</m:t>
        </m:r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t'=5s</m:t>
        </m:r>
      </m:oMath>
      <w:r>
        <w:rPr>
          <w:rFonts w:ascii="宋体" w:cs="宋体"/>
          <w:kern w:val="0"/>
          <w:szCs w:val="21"/>
        </w:rPr>
        <w:t>，则所求最大距离</w:t>
      </w:r>
      <m:oMath>
        <m:r>
          <w:rPr>
            <w:rFonts w:hAnsi="Cambria Math"/>
          </w:rPr>
          <m:t>Δs=vt'-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at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'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=25m</m:t>
        </m:r>
      </m:oMath>
      <w:r>
        <w:rPr>
          <w:rFonts w:ascii="宋体" w:cs="宋体"/>
          <w:kern w:val="0"/>
          <w:szCs w:val="21"/>
        </w:rPr>
        <w:t>，选项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AC</w:t>
      </w:r>
      <w:r>
        <w:rPr>
          <w:rFonts w:ascii="宋体" w:cs="宋体"/>
          <w:kern w:val="0"/>
          <w:szCs w:val="21"/>
        </w:rPr>
        <w:t>。</w:t>
      </w:r>
    </w:p>
    <w:p w14:paraId="45417D65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交流</w:t>
      </w:r>
    </w:p>
    <w:p w14:paraId="7C745C16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w:rPr>
              <w:rFonts w:hAnsi="Cambria Math"/>
            </w:rPr>
            <m:t>0.10</m:t>
          </m:r>
        </m:oMath>
      </m:oMathPara>
    </w:p>
    <w:p w14:paraId="16FDB460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w:rPr>
              <w:rFonts w:hAnsi="Cambria Math"/>
            </w:rPr>
            <m:t>0.21</m:t>
          </m:r>
        </m:oMath>
      </m:oMathPara>
    </w:p>
    <w:p w14:paraId="1DFD8E6F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w:rPr>
              <w:rFonts w:hAnsi="Cambria Math"/>
            </w:rPr>
            <m:t>0.35</m:t>
          </m:r>
        </m:oMath>
      </m:oMathPara>
    </w:p>
    <w:p w14:paraId="234DFDB6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14:paraId="020AEA3D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打点计时器使用交流电源。打点计时器打下题图所示纸带上相邻两计数点的时间间隔</w:t>
      </w:r>
      <m:oMath>
        <m:r>
          <w:rPr>
            <w:rFonts w:hAnsi="Cambria Math"/>
          </w:rPr>
          <m:t>T=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</m:t>
            </m:r>
          </m:num>
          <m:den>
            <m:r>
              <w:rPr>
                <w:rFonts w:hAnsi="Cambria Math"/>
                <w:sz w:val="24"/>
                <w:szCs w:val="24"/>
              </w:rPr>
              <m:t>f</m:t>
            </m:r>
          </m:den>
        </m:f>
        <m:r>
          <w:rPr>
            <w:rFonts w:hAnsi="Cambria Math"/>
          </w:rPr>
          <m:t>=0.10s</m:t>
        </m:r>
      </m:oMath>
      <w:r>
        <w:rPr>
          <w:rFonts w:ascii="宋体" w:cs="宋体"/>
          <w:kern w:val="0"/>
          <w:szCs w:val="21"/>
        </w:rPr>
        <w:t>。</w:t>
      </w:r>
    </w:p>
    <w:p w14:paraId="77C8E5B2" w14:textId="77777777" w:rsidR="00613BC9">
      <w:pPr>
        <w:pStyle w:val="cut-check"/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当打点计时器打下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点时，小车的速度大小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C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OD-OB</m:t>
            </m:r>
          </m:num>
          <m:den>
            <m:r>
              <w:rPr>
                <w:rFonts w:hAnsi="Cambria Math"/>
                <w:sz w:val="24"/>
                <w:szCs w:val="24"/>
              </w:rPr>
              <m:t>2T</m:t>
            </m:r>
          </m:den>
        </m:f>
        <m:r>
          <w:rPr>
            <w:rFonts w:hAnsi="Cambria Math"/>
          </w:rPr>
          <m:t>=0.21m/s</m:t>
        </m:r>
      </m:oMath>
      <w:r>
        <w:rPr>
          <w:rFonts w:ascii="宋体" w:cs="宋体"/>
          <w:kern w:val="0"/>
          <w:szCs w:val="21"/>
        </w:rPr>
        <w:t>。</w:t>
      </w:r>
    </w:p>
    <w:p w14:paraId="7120DF11" w14:textId="77777777" w:rsidR="00613BC9">
      <w:pPr>
        <w:pStyle w:val="cut-check"/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小车的加速度大小</w:t>
      </w:r>
      <m:oMath>
        <m:r>
          <w:rPr>
            <w:rFonts w:hAnsi="Cambria Math"/>
          </w:rPr>
          <m:t>a=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(OD-OB)-OB</m:t>
            </m:r>
          </m:num>
          <m:den>
            <m:r>
              <w:rPr>
                <w:rFonts w:hAnsi="Cambria Math"/>
                <w:sz w:val="24"/>
                <w:szCs w:val="24"/>
              </w:rPr>
              <m:t>(2T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hAnsi="Cambria Math"/>
          </w:rPr>
          <m:t>=0.35m/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。</w:t>
      </w:r>
    </w:p>
    <w:p w14:paraId="151A7442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0.200</m:t>
        </m:r>
      </m:oMath>
      <w:r>
        <w:rPr>
          <w:rFonts w:ascii="Times New Roman" w:cs="Times New Roman" w:eastAsia="Times New Roman" w:hAnsi="Times New Roman"/>
          <w:kern w:val="0"/>
          <w:szCs w:val="21"/>
        </w:rPr>
        <w:t>   </w:t>
      </w:r>
    </w:p>
    <w:p w14:paraId="32EABCCD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极短时间内的平均速度近似等于瞬时速度</w:t>
      </w:r>
    </w:p>
    <w:p w14:paraId="7259E07B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0.104/0.102∼0.106</m:t>
        </m:r>
      </m:oMath>
      <w:r>
        <w:rPr>
          <w:rFonts w:ascii="宋体" w:cs="宋体"/>
          <w:kern w:val="0"/>
          <w:szCs w:val="21"/>
        </w:rPr>
        <w:t>均可</w:t>
      </w:r>
    </w:p>
    <w:p w14:paraId="7D05D0FB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适当减小</w:t>
      </w:r>
    </w:p>
    <w:p w14:paraId="632F2897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14:paraId="233508FE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由于遮光条的宽度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很小，遮光条通过光电门的时间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很短，可认为滑块在遮光时间内的平均速度近似等于瞬时速度。滑块通过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时的速度大小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d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，其中</w:t>
      </w:r>
      <m:oMath>
        <m:r>
          <w:rPr>
            <w:rFonts w:hAnsi="Cambria Math"/>
          </w:rPr>
          <m:t>d=1.00cm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=50.0ms</m:t>
        </m:r>
      </m:oMath>
      <w:r>
        <w:rPr>
          <w:rFonts w:ascii="宋体" w:cs="宋体"/>
          <w:kern w:val="0"/>
          <w:szCs w:val="21"/>
        </w:rPr>
        <w:t>，解得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=0.200m/s</m:t>
        </m:r>
      </m:oMath>
      <w:r>
        <w:rPr>
          <w:rFonts w:ascii="宋体" w:cs="宋体"/>
          <w:kern w:val="0"/>
          <w:szCs w:val="21"/>
        </w:rPr>
        <w:t>。</w:t>
      </w:r>
    </w:p>
    <w:p w14:paraId="44A6AD79" w14:textId="77777777" w:rsidR="00613BC9">
      <w:pPr>
        <w:pStyle w:val="cut-check"/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滑块通过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时的速度大小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d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，其中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=35.0ms</m:t>
        </m:r>
      </m:oMath>
      <w:r>
        <w:rPr>
          <w:rFonts w:ascii="宋体" w:cs="宋体"/>
          <w:kern w:val="0"/>
          <w:szCs w:val="21"/>
        </w:rPr>
        <w:t>，解得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=0.286m/s</m:t>
        </m:r>
      </m:oMath>
      <w:r>
        <w:rPr>
          <w:rFonts w:ascii="宋体" w:cs="宋体"/>
          <w:kern w:val="0"/>
          <w:szCs w:val="21"/>
        </w:rPr>
        <w:t>，滑块在倾斜导轨上运动的加速度大小</w:t>
      </w:r>
      <m:oMath>
        <m:r>
          <w:rPr>
            <w:rFonts w:hAnsi="Cambria Math"/>
          </w:rPr>
          <m:t>a=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sSubSup>
                  <m:sSubSupPr>
                    <m:ctrlPr>
                      <w:rPr>
                        <w:rFonts w:hAnsi="Cambria Math"/>
                      </w:rPr>
                    </m:ctrlPr>
                  </m:sSub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 xml:space="preserve"> </m:t>
                    </m:r>
                  </m:sup>
                </m:sSubSup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sSubSup>
                  <m:sSubSupPr>
                    <m:ctrlPr>
                      <w:rPr>
                        <w:rFonts w:hAnsi="Cambria Math"/>
                      </w:rPr>
                    </m:ctrlPr>
                  </m:sSub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 xml:space="preserve"> </m:t>
                    </m:r>
                  </m:sup>
                </m:sSubSup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2s</m:t>
            </m:r>
          </m:den>
        </m:f>
      </m:oMath>
      <w:r>
        <w:rPr>
          <w:rFonts w:ascii="宋体" w:cs="宋体"/>
          <w:kern w:val="0"/>
          <w:szCs w:val="21"/>
        </w:rPr>
        <w:t>，其中</w:t>
      </w:r>
      <m:oMath>
        <m:r>
          <w:rPr>
            <w:rFonts w:hAnsi="Cambria Math"/>
          </w:rPr>
          <m:t>s=20.0cm</m:t>
        </m:r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a=0.104m/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。</w:t>
      </w:r>
    </w:p>
    <w:p w14:paraId="4959D372" w14:textId="77777777" w:rsidR="00613BC9">
      <w:pPr>
        <w:pStyle w:val="cut-check"/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遮光条的宽度应适当减小。因为遮光条宽度越小，遮光时间越短，平均速度就越接近瞬时速度，实验误差越小</w:t>
      </w:r>
      <w:r>
        <w:rPr>
          <w:rFonts w:ascii="Times New Roman" w:cs="Times New Roman" w:eastAsia="Times New Roman" w:hAnsi="Times New Roman"/>
          <w:kern w:val="0"/>
          <w:szCs w:val="21"/>
        </w:rPr>
        <w:t>;</w:t>
      </w:r>
      <w:r>
        <w:rPr>
          <w:rFonts w:ascii="宋体" w:cs="宋体"/>
          <w:kern w:val="0"/>
          <w:szCs w:val="21"/>
        </w:rPr>
        <w:t>但遮光条的宽度并非越小越好，遮光条的宽度太小可能导致遮光时间测量的误差增大。</w:t>
      </w:r>
    </w:p>
    <w:p w14:paraId="1611AA1D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物体到达地面的前一秒内的位移大小</w:t>
      </w:r>
      <m:oMath>
        <m:r>
          <w:rPr>
            <w:rFonts w:hAnsi="Cambria Math"/>
          </w:rPr>
          <m:t>x=</m:t>
        </m:r>
        <m:bar>
          <m:barPr>
            <m:pos m:val="top"/>
            <m:ctrlPr>
              <w:rPr>
                <w:rFonts w:hAnsi="Cambria Math"/>
              </w:rPr>
            </m:ctrlPr>
          </m:barPr>
          <m:e>
            <m:r>
              <w:rPr>
                <w:rFonts w:hAnsi="Cambria Math"/>
              </w:rPr>
              <m:t>v</m:t>
            </m:r>
          </m:e>
        </m:ba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，其中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=1s</m:t>
        </m:r>
      </m:oMath>
    </w:p>
    <w:p w14:paraId="3EB7CB04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解得</w:t>
      </w:r>
      <m:oMath>
        <m:r>
          <w:rPr>
            <w:rFonts w:hAnsi="Cambria Math"/>
          </w:rPr>
          <m:t>x=25m</m:t>
        </m:r>
      </m:oMath>
    </w:p>
    <w:p w14:paraId="2BF41FF0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经分析可知</w:t>
      </w:r>
      <m:oMath>
        <m:r>
          <w:rPr>
            <w:rFonts w:hAnsi="Cambria Math"/>
          </w:rPr>
          <m:t>x=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g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g(t-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2</m:t>
            </m:r>
          </m:sup>
        </m:sSup>
      </m:oMath>
    </w:p>
    <w:p w14:paraId="4F79F89A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解得</w:t>
      </w:r>
      <m:oMath>
        <m:r>
          <w:rPr>
            <w:rFonts w:hAnsi="Cambria Math"/>
          </w:rPr>
          <m:t>t=3s</m:t>
        </m:r>
      </m:oMath>
      <w:r>
        <w:rPr>
          <w:rFonts w:ascii="宋体" w:cs="宋体"/>
          <w:kern w:val="0"/>
          <w:szCs w:val="21"/>
        </w:rPr>
        <w:t>。</w:t>
      </w:r>
    </w:p>
    <w:p w14:paraId="1543118D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根据自由落体运动的规律有</w:t>
      </w:r>
      <m:oMath>
        <m:r>
          <w:rPr>
            <w:rFonts w:hAnsi="Cambria Math"/>
          </w:rPr>
          <m:t>h=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g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</m:oMath>
    </w:p>
    <w:p w14:paraId="49050D63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解得</w:t>
      </w:r>
      <m:oMath>
        <m:r>
          <w:rPr>
            <w:rFonts w:hAnsi="Cambria Math"/>
          </w:rPr>
          <m:t>h=45m</m:t>
        </m:r>
      </m:oMath>
      <w:r>
        <w:rPr>
          <w:rFonts w:ascii="宋体" w:cs="宋体"/>
          <w:kern w:val="0"/>
          <w:szCs w:val="21"/>
        </w:rPr>
        <w:t>。</w:t>
      </w:r>
    </w:p>
    <w:p w14:paraId="61DF6D86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14:paraId="5379905C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详细解答和解析过程见【答案】</w:t>
      </w:r>
    </w:p>
    <w:p w14:paraId="79A3FBB9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对机器人减速行驶的过程，根据逆向思维有</w:t>
      </w:r>
      <m:oMath>
        <m:r>
          <w:rPr>
            <w:rFonts w:hAnsi="Cambria Math"/>
          </w:rPr>
          <m:t>L=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</m:oMath>
    </w:p>
    <w:p w14:paraId="22FCF466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解得</w:t>
      </w:r>
      <m:oMath>
        <m:r>
          <w:rPr>
            <w:rFonts w:hAnsi="Cambria Math"/>
          </w:rPr>
          <m:t>t=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2L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den>
            </m:f>
          </m:e>
        </m:rad>
      </m:oMath>
      <w:r>
        <w:rPr>
          <w:rFonts w:ascii="宋体" w:cs="宋体"/>
          <w:kern w:val="0"/>
          <w:szCs w:val="21"/>
        </w:rPr>
        <w:t>。</w:t>
      </w:r>
    </w:p>
    <w:p w14:paraId="5D38C133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设机器人减速行驶的初速度大小为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，有</w:t>
      </w:r>
      <m:oMath>
        <m:sSup>
          <m:sSupPr>
            <m:ctrlPr>
              <w:rPr>
                <w:rFonts w:hAnsi="Cambria Math"/>
              </w:rPr>
            </m:ctrlPr>
          </m:sSupPr>
          <m:e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</w:rPr>
                  <m:t>v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  <m:sup>
                <m:r>
                  <w:rPr>
                    <w:rFonts w:hAnsi="Cambria Math"/>
                  </w:rPr>
                  <m:t xml:space="preserve"> </m:t>
                </m:r>
              </m:sup>
            </m:sSubSup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=2aL</m:t>
        </m:r>
      </m:oMath>
    </w:p>
    <w:p w14:paraId="65589AB1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机器人加速行驶的位移大小</w:t>
      </w:r>
    </w:p>
    <w:p w14:paraId="133357FD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r>
            <w:rPr>
              <w:rFonts w:hAnsi="Cambria Math"/>
            </w:rPr>
            <m:t>⋅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t</m:t>
              </m:r>
            </m:e>
            <m:sub>
              <m:r>
                <w:rPr>
                  <w:rFonts w:hAnsi="Cambria Math"/>
                </w:rPr>
                <m:t>0</m:t>
              </m:r>
            </m:sub>
          </m:sSub>
        </m:oMath>
      </m:oMathPara>
    </w:p>
    <w:p w14:paraId="33C336AA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又</w:t>
      </w:r>
      <m:oMath>
        <m:r>
          <w:rPr>
            <w:rFonts w:hAnsi="Cambria Math"/>
          </w:rPr>
          <m:t>x=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+L</m:t>
        </m:r>
      </m:oMath>
    </w:p>
    <w:p w14:paraId="6314E29C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解得</w:t>
      </w:r>
      <m:oMath>
        <m:r>
          <w:rPr>
            <w:rFonts w:hAnsi="Cambria Math"/>
          </w:rPr>
          <m:t>x=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0</m:t>
            </m:r>
          </m:sub>
        </m:sSub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2aL</m:t>
            </m:r>
          </m:e>
        </m:rad>
        <m:r>
          <w:rPr>
            <w:rFonts w:hAnsi="Cambria Math"/>
          </w:rPr>
          <m:t>+L</m:t>
        </m:r>
      </m:oMath>
      <w:r>
        <w:rPr>
          <w:rFonts w:ascii="宋体" w:cs="宋体"/>
          <w:kern w:val="0"/>
          <w:szCs w:val="21"/>
        </w:rPr>
        <w:t>。</w:t>
      </w:r>
    </w:p>
    <w:p w14:paraId="3346661F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14:paraId="2EC878DF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详细解答和解析过程见【答案】</w:t>
      </w:r>
    </w:p>
    <w:p w14:paraId="5BD1D309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对汽车匀减速行驶的过程，根据匀变速直线运动的规律有</w:t>
      </w:r>
      <m:oMath>
        <m:sSup>
          <m:sSupPr>
            <m:ctrlPr>
              <w:rPr>
                <w:rFonts w:hAnsi="Cambria Math"/>
              </w:rPr>
            </m:ctrlPr>
          </m:sSup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v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</m:sSub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v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=2a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</m:oMath>
    </w:p>
    <w:p w14:paraId="1B99D9D0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解得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=87.5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∘</m:t>
            </m:r>
          </m:sub>
        </m:sSub>
      </m:oMath>
    </w:p>
    <w:p w14:paraId="7845B65C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设汽车匀减速行驶的时间为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，根据匀变速直线运动的规律有</w:t>
      </w:r>
      <m:oMath>
        <m:r>
          <w:rPr>
            <w:rFonts w:hAnsi="Cambria Math"/>
          </w:rPr>
          <m:t>v=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-a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</m:oMath>
    </w:p>
    <w:p w14:paraId="2571D14C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解得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=5s</m:t>
        </m:r>
      </m:oMath>
    </w:p>
    <w:p w14:paraId="1A771D6A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设汽车匀加速行驶的时间为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，根据匀变速直线运动的规律有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=v+a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</m:oMath>
    </w:p>
    <w:p w14:paraId="66B025F3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解得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=5s</m:t>
        </m:r>
      </m:oMath>
    </w:p>
    <w:p w14:paraId="0EACCF32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又</w:t>
      </w:r>
      <m:oMath>
        <m:r>
          <w:rPr>
            <w:rFonts w:hAnsi="Cambria Math"/>
          </w:rPr>
          <m:t>t=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</m:oMath>
    </w:p>
    <w:p w14:paraId="16956491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解得</w:t>
      </w:r>
      <m:oMath>
        <m:r>
          <w:rPr>
            <w:rFonts w:hAnsi="Cambria Math"/>
          </w:rPr>
          <m:t>t=10s</m:t>
        </m:r>
      </m:oMath>
      <w:r>
        <w:rPr>
          <w:rFonts w:ascii="宋体" w:cs="宋体"/>
          <w:kern w:val="0"/>
          <w:szCs w:val="21"/>
        </w:rPr>
        <w:t>。</w:t>
      </w:r>
    </w:p>
    <w:p w14:paraId="7C3FD960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设汽车匀加速行驶的位移大小为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，根据匀变速直线运动的规律有</w:t>
      </w:r>
      <m:oMath>
        <m:sSup>
          <m:sSupPr>
            <m:ctrlPr>
              <w:rPr>
                <w:rFonts w:hAnsi="Cambria Math"/>
              </w:rPr>
            </m:ctrlPr>
          </m:sSup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v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</m:sSub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v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=2a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</w:p>
    <w:p w14:paraId="38833BC0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解得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=87.5m</m:t>
        </m:r>
      </m:oMath>
    </w:p>
    <w:p w14:paraId="1D98029A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汽车从开始减速到最终恢复到原来速度通过的位移大小</w:t>
      </w:r>
      <m:oMath>
        <m:r>
          <w:rPr>
            <w:rFonts w:hAnsi="Cambria Math"/>
          </w:rPr>
          <m:t>x=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</w:p>
    <w:p w14:paraId="6BA89D38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解得</w:t>
      </w:r>
      <m:oMath>
        <m:r>
          <w:rPr>
            <w:rFonts w:hAnsi="Cambria Math"/>
          </w:rPr>
          <m:t>x=175m</m:t>
        </m:r>
      </m:oMath>
    </w:p>
    <w:p w14:paraId="3EA44DED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设汽车正常匀速行驶通过位移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所用的时间为</w:t>
      </w:r>
      <m:oMath>
        <m:r>
          <w:rPr>
            <w:rFonts w:hAnsi="Cambria Math"/>
          </w:rPr>
          <m:t>t'</m:t>
        </m:r>
      </m:oMath>
      <w:r>
        <w:rPr>
          <w:rFonts w:ascii="宋体" w:cs="宋体"/>
          <w:kern w:val="0"/>
          <w:szCs w:val="21"/>
        </w:rPr>
        <w:t>，根据匀速直线运动的规律有</w:t>
      </w:r>
      <m:oMath>
        <m:r>
          <w:rPr>
            <w:rFonts w:hAnsi="Cambria Math"/>
          </w:rPr>
          <m:t>x=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t'</m:t>
        </m:r>
      </m:oMath>
    </w:p>
    <w:p w14:paraId="404E5C2F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解得</w:t>
      </w:r>
      <m:oMath>
        <m:r>
          <w:rPr>
            <w:rFonts w:hAnsi="Cambria Math"/>
          </w:rPr>
          <m:t>t'=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35</m:t>
            </m:r>
          </m:num>
          <m:den>
            <m:r>
              <w:rPr>
                <w:rFonts w:hAnsi="Cambria Math"/>
                <w:sz w:val="24"/>
                <w:szCs w:val="24"/>
              </w:rPr>
              <m:t>6</m:t>
            </m:r>
          </m:den>
        </m:f>
        <m:r>
          <w:rPr>
            <w:rFonts w:hAnsi="Cambria Math"/>
          </w:rPr>
          <m:t>s</m:t>
        </m:r>
      </m:oMath>
    </w:p>
    <w:p w14:paraId="19333DCF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又</w:t>
      </w:r>
      <m:oMath>
        <m:r>
          <w:rPr>
            <w:rFonts w:hAnsi="Cambria Math"/>
          </w:rPr>
          <m:t>Δt=t-t'</m:t>
        </m:r>
      </m:oMath>
    </w:p>
    <w:p w14:paraId="5DD6F3A8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解得</w:t>
      </w:r>
      <m:oMath>
        <m:r>
          <w:rPr>
            <w:rFonts w:hAnsi="Cambria Math"/>
          </w:rPr>
          <m:t>Δt=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25</m:t>
            </m:r>
          </m:num>
          <m:den>
            <m:r>
              <w:rPr>
                <w:rFonts w:hAnsi="Cambria Math"/>
                <w:sz w:val="24"/>
                <w:szCs w:val="24"/>
              </w:rPr>
              <m:t>6</m:t>
            </m:r>
          </m:den>
        </m:f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。</w:t>
      </w:r>
    </w:p>
    <w:p w14:paraId="1A4E5C7C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14:paraId="4B3EBC77" w14:textId="77777777" w:rsidR="00613BC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详细解答和解析过程见【答案】</w:t>
      </w:r>
    </w:p>
    <w:sectPr w:rsidSect="00AC1539">
      <w:pgSz w:h="16838" w:w="11906"/>
      <w:pgMar w:bottom="1440" w:footer="992" w:gutter="0" w:header="851" w:left="1083" w:right="1083" w:top="1440"/>
      <w:cols w:sep="1" w:space="425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135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62E"/>
    <w:rsid w:val="000C6442"/>
    <w:rsid w:val="00151D4A"/>
    <w:rsid w:val="004151FC"/>
    <w:rsid w:val="00613BC9"/>
    <w:rsid w:val="007632AE"/>
    <w:rsid w:val="007D4F56"/>
    <w:rsid w:val="0094729D"/>
    <w:rsid w:val="009D662E"/>
    <w:rsid w:val="00AC1539"/>
    <w:rsid w:val="00B53878"/>
    <w:rsid w:val="00BC4DC9"/>
    <w:rsid w:val="00C02FC6"/>
    <w:rsid w:val="00C70944"/>
    <w:rsid w:val="00C841D7"/>
    <w:rsid w:val="00DE1F19"/>
    <w:rsid w:val="041E512C"/>
  </w:rsids>
  <w:docVars>
    <w:docVar w:name="commondata" w:val="eyJoZGlkIjoiODM1ZWE1MmUzZjk0ZDc0YjQ1N2M1MGI0Y2YxY2Q5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6679C0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 Math" w:hAnsi="宋体" w:cs="Cambria Math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a2"/>
    <w:uiPriority w:val="1"/>
    <w:qFormat/>
    <w:rPr>
      <w:rFonts w:ascii="Cambria Math" w:hAnsi="宋体" w:cs="Cambria Math"/>
      <w:sz w:val="22"/>
      <w:szCs w:val="22"/>
    </w:rPr>
  </w:style>
  <w:style w:type="character" w:customStyle="1" w:styleId="a2">
    <w:name w:val="无间隔 字符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1">
    <w:name w:val="不明显强调1"/>
    <w:basedOn w:val="DefaultParagraphFont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paragraph" w:customStyle="1" w:styleId="cut-check">
    <w:name w:val="cut-check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4" Type="http://schemas.openxmlformats.org/officeDocument/2006/relationships/theme" Target="theme/theme1.xml"/><Relationship Id="rId15" Type="http://schemas.openxmlformats.org/officeDocument/2006/relationships/numbering" Target="numbering.xml"/><Relationship Id="rId16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customXml" Target="../customXml/item2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87b490855-fac3-4d16-be5f-b147bdbcd62c;03f7466fd-9f66-4abe-8255-f6b58a0d099a,1aa940ac2-5251-4176-952d-2730aadeb70a,8e157bf40-09c7-4a27-98a7-96f5ea67c886,98518a5ca-7333-4876-b497-f9752c975f32,67f3c6860-4039-4bff-8bfc-b08551b63f5a,576138423-3565-472f-902f-2c2ca0b49c5f,6f0419e77-95fe-4bc4-bf70-ded971fccfd4,a1129931b-53fe-411d-a2c6-59b1f696bd07,0ca3fb8a5-a5da-4e30-aed2-013694f07609,f5b3ecbcb-5e99-43ce-84e1-3b7577a74cdb,bac1a3aa7-8250-4931-8230-7471884489d5,c6760cd64-499e-4bee-b473-ae57299abb3c,57f57221b-3f93-4393-8280-c3e462a7e1db,52b31493f-a34d-4aa1-ac13-0312fefdbb75,ec335bb1c-28fb-4958-9920-92463176d7b9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26676-165D-4191-999A-CAC2A1B4D914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/>
</Properties>
</file>