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6179CB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jc w:val="center"/>
        <w:textAlignment w:val="center"/>
        <w:rPr>
          <w:rFonts w:ascii="Times New Roman" w:eastAsia="宋体" w:hAnsi="Times New Roman" w:cs="Times New Roman" w:hint="default"/>
          <w:sz w:val="28"/>
          <w:szCs w:val="32"/>
          <w:lang w:eastAsia="zh-CN"/>
        </w:rPr>
      </w:pPr>
      <w:r>
        <w:rPr>
          <w:rFonts w:ascii="楷体_GB2312" w:eastAsia="楷体_GB2312" w:hAnsi="楷体_GB2312" w:cs="楷体_GB2312" w:hint="eastAsia"/>
          <w:sz w:val="28"/>
          <w:szCs w:val="32"/>
          <w:lang w:eastAsia="zh-CN"/>
        </w:rPr>
        <w:drawing>
          <wp:anchor simplePos="0" relativeHeight="251658240" behindDoc="0" locked="0" layoutInCell="1" allowOverlap="1">
            <wp:simplePos x="0" y="0"/>
            <wp:positionH relativeFrom="page">
              <wp:posOffset>11645900</wp:posOffset>
            </wp:positionH>
            <wp:positionV relativeFrom="topMargin">
              <wp:posOffset>11074400</wp:posOffset>
            </wp:positionV>
            <wp:extent cx="254000" cy="368300"/>
            <wp:wrapNone/>
            <wp:docPr id="10003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8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楷体_GB2312" w:eastAsia="楷体_GB2312" w:hAnsi="楷体_GB2312" w:cs="楷体_GB2312" w:hint="eastAsia"/>
          <w:sz w:val="28"/>
          <w:szCs w:val="32"/>
          <w:lang w:eastAsia="zh-CN"/>
        </w:rPr>
        <w:t>高二第一次月考物理试卷答案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407"/>
        <w:gridCol w:w="810"/>
        <w:gridCol w:w="1218"/>
        <w:gridCol w:w="813"/>
        <w:gridCol w:w="405"/>
        <w:gridCol w:w="1218"/>
        <w:gridCol w:w="1218"/>
      </w:tblGrid>
      <w:tr w14:paraId="4335A1DA"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 w14:paraId="7D184E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 w:hint="default"/>
                <w:vertAlign w:val="baseline"/>
                <w:lang w:val="en-US" w:eastAsia="zh-CN"/>
              </w:rPr>
            </w:pPr>
            <w:r>
              <w:rPr>
                <w:rFonts w:ascii="Times New Roman" w:eastAsia="宋体" w:hAnsi="Times New Roman" w:cs="Times New Roman" w:hint="default"/>
                <w:vertAlign w:val="baseline"/>
                <w:lang w:val="en-US" w:eastAsia="zh-CN"/>
              </w:rPr>
              <w:t>1</w:t>
            </w:r>
          </w:p>
        </w:tc>
        <w:tc>
          <w:tcPr>
            <w:tcW w:w="1217" w:type="dxa"/>
            <w:vAlign w:val="center"/>
          </w:tcPr>
          <w:p w14:paraId="278876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 w:hint="default"/>
                <w:vertAlign w:val="baseline"/>
                <w:lang w:val="en-US" w:eastAsia="zh-CN"/>
              </w:rPr>
            </w:pPr>
            <w:r>
              <w:rPr>
                <w:rFonts w:ascii="Times New Roman" w:eastAsia="宋体" w:hAnsi="Times New Roman" w:cs="Times New Roman" w:hint="default"/>
                <w:vertAlign w:val="baseline"/>
                <w:lang w:val="en-US" w:eastAsia="zh-CN"/>
              </w:rPr>
              <w:t>2</w:t>
            </w:r>
          </w:p>
        </w:tc>
        <w:tc>
          <w:tcPr>
            <w:tcW w:w="1217" w:type="dxa"/>
            <w:gridSpan w:val="2"/>
            <w:vAlign w:val="center"/>
          </w:tcPr>
          <w:p w14:paraId="0D004F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 w:hint="default"/>
                <w:vertAlign w:val="baseline"/>
                <w:lang w:val="en-US" w:eastAsia="zh-CN"/>
              </w:rPr>
            </w:pPr>
            <w:r>
              <w:rPr>
                <w:rFonts w:ascii="Times New Roman" w:eastAsia="宋体" w:hAnsi="Times New Roman" w:cs="Times New Roman" w:hint="default"/>
                <w:vertAlign w:val="baseline"/>
                <w:lang w:val="en-US" w:eastAsia="zh-CN"/>
              </w:rPr>
              <w:t>3</w:t>
            </w:r>
          </w:p>
        </w:tc>
        <w:tc>
          <w:tcPr>
            <w:tcW w:w="1218" w:type="dxa"/>
            <w:vAlign w:val="center"/>
          </w:tcPr>
          <w:p w14:paraId="2C5055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 w:hint="default"/>
                <w:vertAlign w:val="baseline"/>
                <w:lang w:val="en-US" w:eastAsia="zh-CN"/>
              </w:rPr>
            </w:pPr>
            <w:r>
              <w:rPr>
                <w:rFonts w:ascii="Times New Roman" w:eastAsia="宋体" w:hAnsi="Times New Roman" w:cs="Times New Roman" w:hint="default"/>
                <w:vertAlign w:val="baseline"/>
                <w:lang w:val="en-US" w:eastAsia="zh-CN"/>
              </w:rPr>
              <w:t>4</w:t>
            </w:r>
          </w:p>
        </w:tc>
        <w:tc>
          <w:tcPr>
            <w:tcW w:w="1218" w:type="dxa"/>
            <w:gridSpan w:val="2"/>
            <w:vAlign w:val="center"/>
          </w:tcPr>
          <w:p w14:paraId="59FDE6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 w:hint="default"/>
                <w:vertAlign w:val="baseline"/>
                <w:lang w:val="en-US" w:eastAsia="zh-CN"/>
              </w:rPr>
            </w:pPr>
            <w:r>
              <w:rPr>
                <w:rFonts w:ascii="Times New Roman" w:eastAsia="宋体" w:hAnsi="Times New Roman" w:cs="Times New Roman" w:hint="default"/>
                <w:vertAlign w:val="baseline"/>
                <w:lang w:val="en-US" w:eastAsia="zh-CN"/>
              </w:rPr>
              <w:t>5</w:t>
            </w:r>
          </w:p>
        </w:tc>
        <w:tc>
          <w:tcPr>
            <w:tcW w:w="1218" w:type="dxa"/>
            <w:vAlign w:val="center"/>
          </w:tcPr>
          <w:p w14:paraId="528E3A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 w:hint="default"/>
                <w:vertAlign w:val="baseline"/>
                <w:lang w:val="en-US" w:eastAsia="zh-CN"/>
              </w:rPr>
            </w:pPr>
            <w:r>
              <w:rPr>
                <w:rFonts w:ascii="Times New Roman" w:eastAsia="宋体" w:hAnsi="Times New Roman" w:cs="Times New Roman" w:hint="default"/>
                <w:vertAlign w:val="baseline"/>
                <w:lang w:val="en-US" w:eastAsia="zh-CN"/>
              </w:rPr>
              <w:t>6</w:t>
            </w:r>
          </w:p>
        </w:tc>
        <w:tc>
          <w:tcPr>
            <w:tcW w:w="1218" w:type="dxa"/>
            <w:vAlign w:val="center"/>
          </w:tcPr>
          <w:p w14:paraId="7E11C6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 w:hint="default"/>
                <w:vertAlign w:val="baseline"/>
                <w:lang w:val="en-US" w:eastAsia="zh-CN"/>
              </w:rPr>
            </w:pPr>
            <w:r>
              <w:rPr>
                <w:rFonts w:ascii="Times New Roman" w:eastAsia="宋体" w:hAnsi="Times New Roman" w:cs="Times New Roman" w:hint="default"/>
                <w:vertAlign w:val="baseline"/>
                <w:lang w:val="en-US" w:eastAsia="zh-CN"/>
              </w:rPr>
              <w:t>7</w:t>
            </w:r>
          </w:p>
        </w:tc>
      </w:tr>
      <w:tr w14:paraId="63CDDE83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 w14:paraId="1B2494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 w:hint="default"/>
                <w:vertAlign w:val="baseline"/>
                <w:lang w:val="en-US" w:eastAsia="zh-CN"/>
              </w:rPr>
            </w:pPr>
            <w:r>
              <w:rPr>
                <w:rFonts w:ascii="Times New Roman" w:eastAsia="宋体" w:hAnsi="Times New Roman" w:cs="Times New Roman" w:hint="default"/>
                <w:vertAlign w:val="baseline"/>
                <w:lang w:val="en-US" w:eastAsia="zh-CN"/>
              </w:rPr>
              <w:t>A</w:t>
            </w:r>
          </w:p>
        </w:tc>
        <w:tc>
          <w:tcPr>
            <w:tcW w:w="1217" w:type="dxa"/>
            <w:vAlign w:val="center"/>
          </w:tcPr>
          <w:p w14:paraId="4E2C3F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 w:hint="default"/>
                <w:vertAlign w:val="baseline"/>
                <w:lang w:val="en-US" w:eastAsia="zh-CN"/>
              </w:rPr>
            </w:pPr>
            <w:r>
              <w:rPr>
                <w:rFonts w:ascii="Times New Roman" w:eastAsia="宋体" w:hAnsi="Times New Roman" w:cs="Times New Roman" w:hint="default"/>
                <w:vertAlign w:val="baseline"/>
                <w:lang w:val="en-US" w:eastAsia="zh-CN"/>
              </w:rPr>
              <w:t>D</w:t>
            </w:r>
          </w:p>
        </w:tc>
        <w:tc>
          <w:tcPr>
            <w:tcW w:w="1217" w:type="dxa"/>
            <w:gridSpan w:val="2"/>
            <w:vAlign w:val="center"/>
          </w:tcPr>
          <w:p w14:paraId="12AC6F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 w:hint="default"/>
                <w:vertAlign w:val="baseline"/>
                <w:lang w:val="en-US" w:eastAsia="zh-CN"/>
              </w:rPr>
            </w:pPr>
            <w:r>
              <w:rPr>
                <w:rFonts w:ascii="Times New Roman" w:eastAsia="宋体" w:hAnsi="Times New Roman" w:cs="Times New Roman" w:hint="default"/>
                <w:vertAlign w:val="baseline"/>
                <w:lang w:val="en-US" w:eastAsia="zh-CN"/>
              </w:rPr>
              <w:t>B</w:t>
            </w:r>
          </w:p>
        </w:tc>
        <w:tc>
          <w:tcPr>
            <w:tcW w:w="1218" w:type="dxa"/>
            <w:vAlign w:val="center"/>
          </w:tcPr>
          <w:p w14:paraId="43C341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 w:hint="default"/>
                <w:vertAlign w:val="baseline"/>
                <w:lang w:val="en-US" w:eastAsia="zh-CN"/>
              </w:rPr>
            </w:pPr>
            <w:r>
              <w:rPr>
                <w:rFonts w:ascii="Times New Roman" w:eastAsia="宋体" w:hAnsi="Times New Roman" w:cs="Times New Roman" w:hint="default"/>
                <w:vertAlign w:val="baseline"/>
                <w:lang w:val="en-US" w:eastAsia="zh-CN"/>
              </w:rPr>
              <w:t>B</w:t>
            </w:r>
          </w:p>
        </w:tc>
        <w:tc>
          <w:tcPr>
            <w:tcW w:w="1218" w:type="dxa"/>
            <w:gridSpan w:val="2"/>
            <w:vAlign w:val="center"/>
          </w:tcPr>
          <w:p w14:paraId="058616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 w:hint="default"/>
                <w:vertAlign w:val="baseline"/>
                <w:lang w:val="en-US" w:eastAsia="zh-CN"/>
              </w:rPr>
            </w:pPr>
            <w:r>
              <w:rPr>
                <w:rFonts w:ascii="Times New Roman" w:eastAsia="宋体" w:hAnsi="Times New Roman" w:cs="Times New Roman" w:hint="default"/>
                <w:vertAlign w:val="baseline"/>
                <w:lang w:val="en-US" w:eastAsia="zh-CN"/>
              </w:rPr>
              <w:t>C</w:t>
            </w:r>
          </w:p>
        </w:tc>
        <w:tc>
          <w:tcPr>
            <w:tcW w:w="1218" w:type="dxa"/>
            <w:vAlign w:val="center"/>
          </w:tcPr>
          <w:p w14:paraId="03C14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 w:hint="default"/>
                <w:vertAlign w:val="baseline"/>
                <w:lang w:val="en-US" w:eastAsia="zh-CN"/>
              </w:rPr>
            </w:pPr>
            <w:r>
              <w:rPr>
                <w:rFonts w:ascii="Times New Roman" w:eastAsia="宋体" w:hAnsi="Times New Roman" w:cs="Times New Roman" w:hint="default"/>
                <w:vertAlign w:val="baseline"/>
                <w:lang w:val="en-US" w:eastAsia="zh-CN"/>
              </w:rPr>
              <w:t>C</w:t>
            </w:r>
          </w:p>
        </w:tc>
        <w:tc>
          <w:tcPr>
            <w:tcW w:w="1218" w:type="dxa"/>
            <w:vAlign w:val="center"/>
          </w:tcPr>
          <w:p w14:paraId="03728D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 w:hint="default"/>
                <w:vertAlign w:val="baseline"/>
                <w:lang w:val="en-US" w:eastAsia="zh-CN"/>
              </w:rPr>
            </w:pPr>
            <w:r>
              <w:rPr>
                <w:rFonts w:ascii="Times New Roman" w:eastAsia="宋体" w:hAnsi="Times New Roman" w:cs="Times New Roman" w:hint="default"/>
                <w:vertAlign w:val="baseline"/>
                <w:lang w:val="en-US" w:eastAsia="zh-CN"/>
              </w:rPr>
              <w:t>C</w:t>
            </w:r>
          </w:p>
        </w:tc>
      </w:tr>
      <w:tr w14:paraId="62274D8E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gridSpan w:val="3"/>
            <w:vAlign w:val="center"/>
          </w:tcPr>
          <w:p w14:paraId="5F05DA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 w:hint="default"/>
                <w:vertAlign w:val="baseline"/>
                <w:lang w:val="en-US" w:eastAsia="zh-CN"/>
              </w:rPr>
            </w:pPr>
            <w:r>
              <w:rPr>
                <w:rFonts w:ascii="Times New Roman" w:eastAsia="宋体" w:hAnsi="Times New Roman" w:cs="Times New Roman" w:hint="default"/>
                <w:vertAlign w:val="baseline"/>
                <w:lang w:val="en-US" w:eastAsia="zh-CN"/>
              </w:rPr>
              <w:t>8</w:t>
            </w:r>
          </w:p>
        </w:tc>
        <w:tc>
          <w:tcPr>
            <w:tcW w:w="2841" w:type="dxa"/>
            <w:gridSpan w:val="3"/>
            <w:vAlign w:val="center"/>
          </w:tcPr>
          <w:p w14:paraId="18E39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 w:hint="default"/>
                <w:vertAlign w:val="baseline"/>
                <w:lang w:val="en-US" w:eastAsia="zh-CN"/>
              </w:rPr>
            </w:pPr>
            <w:r>
              <w:rPr>
                <w:rFonts w:ascii="Times New Roman" w:eastAsia="宋体" w:hAnsi="Times New Roman" w:cs="Times New Roman" w:hint="default"/>
                <w:vertAlign w:val="baseline"/>
                <w:lang w:val="en-US" w:eastAsia="zh-CN"/>
              </w:rPr>
              <w:t>9</w:t>
            </w:r>
          </w:p>
        </w:tc>
        <w:tc>
          <w:tcPr>
            <w:tcW w:w="2841" w:type="dxa"/>
            <w:gridSpan w:val="3"/>
            <w:vAlign w:val="center"/>
          </w:tcPr>
          <w:p w14:paraId="710949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 w:hint="default"/>
                <w:vertAlign w:val="baseline"/>
                <w:lang w:val="en-US" w:eastAsia="zh-CN"/>
              </w:rPr>
            </w:pPr>
            <w:r>
              <w:rPr>
                <w:rFonts w:ascii="Times New Roman" w:eastAsia="宋体" w:hAnsi="Times New Roman" w:cs="Times New Roman" w:hint="default"/>
                <w:vertAlign w:val="baseline"/>
                <w:lang w:val="en-US" w:eastAsia="zh-CN"/>
              </w:rPr>
              <w:t>10</w:t>
            </w:r>
          </w:p>
        </w:tc>
      </w:tr>
      <w:tr w14:paraId="4CA07FBC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gridSpan w:val="3"/>
            <w:vAlign w:val="center"/>
          </w:tcPr>
          <w:p w14:paraId="21A085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 w:hint="default"/>
                <w:vertAlign w:val="baseline"/>
                <w:lang w:val="en-US" w:eastAsia="zh-CN"/>
              </w:rPr>
            </w:pPr>
            <w:r>
              <w:rPr>
                <w:rFonts w:ascii="Times New Roman" w:eastAsia="宋体" w:hAnsi="Times New Roman" w:cs="Times New Roman" w:hint="default"/>
                <w:vertAlign w:val="baseline"/>
                <w:lang w:val="en-US" w:eastAsia="zh-CN"/>
              </w:rPr>
              <w:t>BC</w:t>
            </w:r>
          </w:p>
        </w:tc>
        <w:tc>
          <w:tcPr>
            <w:tcW w:w="2841" w:type="dxa"/>
            <w:gridSpan w:val="3"/>
            <w:vAlign w:val="center"/>
          </w:tcPr>
          <w:p w14:paraId="043B1A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 w:hint="default"/>
                <w:vertAlign w:val="baseline"/>
                <w:lang w:val="en-US" w:eastAsia="zh-CN"/>
              </w:rPr>
            </w:pPr>
            <w:r>
              <w:rPr>
                <w:rFonts w:ascii="Times New Roman" w:eastAsia="宋体" w:hAnsi="Times New Roman" w:cs="Times New Roman" w:hint="default"/>
                <w:vertAlign w:val="baseline"/>
                <w:lang w:val="en-US" w:eastAsia="zh-CN"/>
              </w:rPr>
              <w:t>CD</w:t>
            </w:r>
          </w:p>
        </w:tc>
        <w:tc>
          <w:tcPr>
            <w:tcW w:w="2841" w:type="dxa"/>
            <w:gridSpan w:val="3"/>
            <w:vAlign w:val="center"/>
          </w:tcPr>
          <w:p w14:paraId="63DFCA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 w:hint="default"/>
                <w:vertAlign w:val="baseline"/>
                <w:lang w:val="en-US" w:eastAsia="zh-CN"/>
              </w:rPr>
            </w:pPr>
            <w:r>
              <w:rPr>
                <w:rFonts w:ascii="Times New Roman" w:eastAsia="宋体" w:hAnsi="Times New Roman" w:cs="Times New Roman" w:hint="default"/>
                <w:vertAlign w:val="baseline"/>
                <w:lang w:val="en-US" w:eastAsia="zh-CN"/>
              </w:rPr>
              <w:t>ABD</w:t>
            </w:r>
          </w:p>
        </w:tc>
      </w:tr>
    </w:tbl>
    <w:p w14:paraId="653D84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center"/>
        <w:rPr>
          <w:rFonts w:ascii="Times New Roman" w:eastAsia="宋体" w:hAnsi="Times New Roman" w:cs="Times New Roman" w:hint="default"/>
          <w:sz w:val="15"/>
          <w:szCs w:val="16"/>
          <w:lang w:val="en-US" w:eastAsia="zh-CN"/>
        </w:rPr>
      </w:pPr>
    </w:p>
    <w:p w14:paraId="2A1556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center"/>
        <w:rPr>
          <w:rFonts w:ascii="Times New Roman" w:eastAsia="宋体" w:hAnsi="Times New Roman" w:cs="Times New Roman" w:hint="default"/>
          <w:lang w:val="en-US" w:eastAsia="zh-CN"/>
        </w:rPr>
      </w:pPr>
      <w:r>
        <w:rPr>
          <w:rFonts w:ascii="Times New Roman" w:eastAsia="宋体" w:hAnsi="Times New Roman" w:cs="Times New Roman" w:hint="default"/>
          <w:lang w:val="en-US" w:eastAsia="zh-CN"/>
        </w:rPr>
        <w:t>11、（1）负</w:t>
      </w:r>
      <w:r>
        <w:rPr>
          <w:rFonts w:ascii="Times New Roman" w:eastAsia="宋体" w:hAnsi="Times New Roman" w:cs="Times New Roman" w:hint="eastAsia"/>
          <w:lang w:val="en-US" w:eastAsia="zh-CN"/>
        </w:rPr>
        <w:t xml:space="preserve">      </w:t>
      </w:r>
      <w:r>
        <w:rPr>
          <w:rFonts w:ascii="Times New Roman" w:eastAsia="宋体" w:hAnsi="Times New Roman" w:cs="Times New Roman" w:hint="default"/>
          <w:lang w:val="en-US" w:eastAsia="zh-CN"/>
        </w:rPr>
        <w:t>（2）（Ⅰ）F=mgtanθ；（Ⅱ）</w:t>
      </w:r>
      <m:oMath>
        <m:r>
          <m:rPr>
            <m:nor/>
          </m:rPr>
          <w:rPr>
            <w:rFonts w:ascii="Times New Roman" w:eastAsia="宋体" w:hAnsi="Times New Roman" w:cs="Times New Roman" w:hint="default"/>
            <w:i/>
            <w:kern w:val="2"/>
            <w:sz w:val="21"/>
            <w:szCs w:val="22"/>
            <w:lang w:val="en-US" w:eastAsia="zh-CN" w:bidi="ar-SA"/>
          </w:rPr>
          <m:t>L</m:t>
        </m:r>
        <m:r>
          <m:rPr>
            <m:nor/>
            <m:sty m:val="p"/>
          </m:rPr>
          <w:rPr>
            <w:rFonts w:ascii="Times New Roman" w:eastAsia="宋体" w:hAnsi="Times New Roman" w:cs="Times New Roman" w:hint="default"/>
            <w:i w:val="0"/>
            <w:kern w:val="2"/>
            <w:sz w:val="21"/>
            <w:szCs w:val="22"/>
            <w:lang w:val="en-US" w:eastAsia="zh-CN" w:bidi="ar-SA"/>
          </w:rPr>
          <m:t>∙</m:t>
        </m:r>
        <m:rad>
          <m:radPr>
            <m:degHide/>
            <m:ctrlPr>
              <w:rPr>
                <w:rFonts w:ascii="Cambria Math" w:eastAsia="宋体" w:hAnsi="Cambria Math" w:cs="Times New Roman" w:hint="default"/>
                <w:i/>
                <w:iCs/>
                <w:kern w:val="2"/>
                <w:sz w:val="21"/>
                <w:szCs w:val="22"/>
                <w:lang w:val="en-US" w:eastAsia="zh-CN" w:bidi="ar-SA"/>
              </w:rPr>
            </m:ctrlPr>
          </m:radPr>
          <m:deg>
            <m:ctrlPr>
              <w:rPr>
                <w:rFonts w:ascii="Cambria Math" w:eastAsia="宋体" w:hAnsi="Cambria Math" w:cs="Times New Roman" w:hint="default"/>
                <w:i/>
                <w:iCs/>
                <w:kern w:val="2"/>
                <w:sz w:val="21"/>
                <w:szCs w:val="22"/>
                <w:lang w:val="en-US" w:eastAsia="zh-CN" w:bidi="ar-SA"/>
              </w:rPr>
            </m:ctrlPr>
          </m:deg>
          <m:e>
            <m:ctrlPr>
              <w:rPr>
                <w:rFonts w:ascii="Cambria Math" w:eastAsia="宋体" w:hAnsi="Cambria Math" w:cs="Times New Roman" w:hint="default"/>
                <w:i/>
                <w:iCs/>
                <w:kern w:val="2"/>
                <w:sz w:val="21"/>
                <w:szCs w:val="22"/>
                <w:lang w:val="en-US" w:eastAsia="zh-CN" w:bidi="ar-SA"/>
              </w:rPr>
            </m:ctrlPr>
            <m:f>
              <m:fPr>
                <m:ctrlPr>
                  <w:rPr>
                    <w:rFonts w:ascii="Cambria Math" w:eastAsia="宋体" w:hAnsi="Cambria Math" w:cs="Times New Roman" w:hint="default"/>
                    <w:i/>
                    <w:iCs/>
                    <w:kern w:val="2"/>
                    <w:sz w:val="21"/>
                    <w:szCs w:val="22"/>
                    <w:lang w:val="en-US" w:eastAsia="zh-CN" w:bidi="ar-SA"/>
                  </w:rPr>
                </m:ctrlPr>
              </m:fPr>
              <m:num>
                <m:ctrlPr>
                  <w:rPr>
                    <w:rFonts w:ascii="Cambria Math" w:eastAsia="宋体" w:hAnsi="Cambria Math" w:cs="Times New Roman" w:hint="default"/>
                    <w:i/>
                    <w:iCs/>
                    <w:kern w:val="2"/>
                    <w:sz w:val="21"/>
                    <w:szCs w:val="22"/>
                    <w:lang w:val="en-US" w:eastAsia="zh-CN" w:bidi="ar-SA"/>
                  </w:rPr>
                </m:ctrlPr>
                <m:r>
                  <m:rPr>
                    <m:nor/>
                  </m:rPr>
                  <w:rPr>
                    <w:rFonts w:ascii="Times New Roman" w:eastAsia="宋体" w:hAnsi="Times New Roman" w:cs="Times New Roman" w:hint="default"/>
                    <w:i/>
                    <w:kern w:val="2"/>
                    <w:sz w:val="21"/>
                    <w:szCs w:val="22"/>
                    <w:lang w:val="en-US" w:eastAsia="zh-CN" w:bidi="ar-SA"/>
                  </w:rPr>
                  <m:t>mg</m:t>
                </m:r>
                <m:func>
                  <m:funcPr>
                    <m:ctrlPr>
                      <w:rPr>
                        <w:rFonts w:ascii="Cambria Math" w:eastAsia="宋体" w:hAnsi="Cambria Math" w:cs="Times New Roman" w:hint="default"/>
                        <w:i/>
                        <w:iCs/>
                        <w:kern w:val="2"/>
                        <w:sz w:val="21"/>
                        <w:szCs w:val="22"/>
                        <w:lang w:val="en-US" w:eastAsia="zh-CN" w:bidi="ar-SA"/>
                      </w:rPr>
                    </m:ctrlPr>
                  </m:funcPr>
                  <m:fName>
                    <m:ctrlPr>
                      <w:rPr>
                        <w:rFonts w:ascii="Cambria Math" w:eastAsia="宋体" w:hAnsi="Cambria Math" w:cs="Times New Roman" w:hint="default"/>
                        <w:i/>
                        <w:iCs/>
                        <w:kern w:val="2"/>
                        <w:sz w:val="21"/>
                        <w:szCs w:val="22"/>
                        <w:lang w:val="en-US" w:eastAsia="zh-CN" w:bidi="ar-SA"/>
                      </w:rPr>
                    </m:ctrlPr>
                    <m:r>
                      <m:rPr>
                        <m:nor/>
                      </m:rPr>
                      <w:rPr>
                        <w:rFonts w:ascii="Times New Roman" w:eastAsia="宋体" w:hAnsi="Times New Roman" w:cs="Times New Roman" w:hint="default"/>
                        <w:i/>
                        <w:kern w:val="2"/>
                        <w:sz w:val="21"/>
                        <w:szCs w:val="22"/>
                        <w:lang w:val="en-US" w:bidi="ar-SA"/>
                      </w:rPr>
                      <m:t>tan</m:t>
                    </m:r>
                  </m:fName>
                  <m:e>
                    <m:ctrlPr>
                      <w:rPr>
                        <w:rFonts w:ascii="Cambria Math" w:eastAsia="宋体" w:hAnsi="Cambria Math" w:cs="Times New Roman" w:hint="default"/>
                        <w:i/>
                        <w:iCs/>
                        <w:kern w:val="2"/>
                        <w:sz w:val="21"/>
                        <w:szCs w:val="22"/>
                        <w:lang w:val="en-US" w:eastAsia="zh-CN" w:bidi="ar-SA"/>
                      </w:rPr>
                    </m:ctrlPr>
                    <m:r>
                      <m:rPr>
                        <m:nor/>
                      </m:rPr>
                      <w:rPr>
                        <w:rFonts w:ascii="Times New Roman" w:eastAsia="宋体" w:hAnsi="Times New Roman" w:cs="Times New Roman" w:hint="default"/>
                        <w:i/>
                        <w:kern w:val="2"/>
                        <w:sz w:val="21"/>
                        <w:szCs w:val="22"/>
                        <w:lang w:val="en-US" w:bidi="ar-SA"/>
                      </w:rPr>
                      <m:t>θ</m:t>
                    </m:r>
                  </m:e>
                </m:func>
              </m:num>
              <m:den>
                <m:ctrlPr>
                  <w:rPr>
                    <w:rFonts w:ascii="Cambria Math" w:eastAsia="宋体" w:hAnsi="Cambria Math" w:cs="Times New Roman" w:hint="default"/>
                    <w:i/>
                    <w:iCs/>
                    <w:kern w:val="2"/>
                    <w:sz w:val="21"/>
                    <w:szCs w:val="22"/>
                    <w:lang w:val="en-US" w:eastAsia="zh-CN" w:bidi="ar-SA"/>
                  </w:rPr>
                </m:ctrlPr>
                <m:r>
                  <m:rPr>
                    <m:nor/>
                  </m:rPr>
                  <w:rPr>
                    <w:rFonts w:ascii="Times New Roman" w:eastAsia="宋体" w:hAnsi="Times New Roman" w:cs="Times New Roman" w:hint="default"/>
                    <w:i/>
                    <w:kern w:val="2"/>
                    <w:sz w:val="21"/>
                    <w:szCs w:val="22"/>
                    <w:lang w:val="en-US" w:eastAsia="zh-CN" w:bidi="ar-SA"/>
                  </w:rPr>
                  <m:t>k</m:t>
                </m:r>
              </m:den>
            </m:f>
          </m:e>
        </m:rad>
      </m:oMath>
    </w:p>
    <w:p w14:paraId="1E7BA1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center"/>
        <w:rPr>
          <w:rFonts w:ascii="Times New Roman" w:eastAsia="宋体" w:hAnsi="Times New Roman" w:cs="Times New Roman" w:hint="default"/>
          <w:lang w:val="en-US" w:eastAsia="zh-CN"/>
        </w:rPr>
      </w:pPr>
      <w:r>
        <w:rPr>
          <w:rFonts w:ascii="Times New Roman" w:eastAsia="宋体" w:hAnsi="Times New Roman" w:cs="Times New Roman" w:hint="default"/>
          <w:lang w:val="en-US" w:eastAsia="zh-CN"/>
        </w:rPr>
        <w:t>12、 Ⅰ（1）C （2）m</w:t>
      </w:r>
      <w:r>
        <w:rPr>
          <w:rFonts w:ascii="Times New Roman" w:eastAsia="宋体" w:hAnsi="Times New Roman" w:cs="Times New Roman" w:hint="default"/>
          <w:vertAlign w:val="subscript"/>
          <w:lang w:val="en-US" w:eastAsia="zh-CN"/>
        </w:rPr>
        <w:t>1</w:t>
      </w:r>
      <w:r>
        <w:rPr>
          <w:rFonts w:ascii="Times New Roman" w:eastAsia="宋体" w:hAnsi="Times New Roman" w:cs="Times New Roman" w:hint="default"/>
          <w:i/>
          <w:iCs/>
          <w:lang w:val="en-US" w:eastAsia="zh-CN"/>
        </w:rPr>
        <w:t>x</w:t>
      </w:r>
      <w:r>
        <w:rPr>
          <w:rFonts w:ascii="Times New Roman" w:eastAsia="宋体" w:hAnsi="Times New Roman" w:cs="Times New Roman" w:hint="default"/>
          <w:i/>
          <w:iCs/>
          <w:vertAlign w:val="subscript"/>
          <w:lang w:val="en-US" w:eastAsia="zh-CN"/>
        </w:rPr>
        <w:t>P</w:t>
      </w:r>
      <w:r>
        <w:rPr>
          <w:rFonts w:ascii="Times New Roman" w:eastAsia="宋体" w:hAnsi="Times New Roman" w:cs="Times New Roman" w:hint="default"/>
          <w:lang w:val="en-US" w:eastAsia="zh-CN"/>
        </w:rPr>
        <w:t>=m</w:t>
      </w:r>
      <w:r>
        <w:rPr>
          <w:rFonts w:ascii="Times New Roman" w:eastAsia="宋体" w:hAnsi="Times New Roman" w:cs="Times New Roman" w:hint="default"/>
          <w:vertAlign w:val="subscript"/>
          <w:lang w:val="en-US" w:eastAsia="zh-CN"/>
        </w:rPr>
        <w:t>1</w:t>
      </w:r>
      <w:r>
        <w:rPr>
          <w:rFonts w:ascii="Times New Roman" w:eastAsia="宋体" w:hAnsi="Times New Roman" w:cs="Times New Roman" w:hint="default"/>
          <w:i/>
          <w:iCs/>
          <w:lang w:val="en-US" w:eastAsia="zh-CN"/>
        </w:rPr>
        <w:t>x</w:t>
      </w:r>
      <w:r>
        <w:rPr>
          <w:rFonts w:ascii="Times New Roman" w:eastAsia="宋体" w:hAnsi="Times New Roman" w:cs="Times New Roman" w:hint="default"/>
          <w:i/>
          <w:iCs/>
          <w:vertAlign w:val="subscript"/>
          <w:lang w:val="en-US" w:eastAsia="zh-CN"/>
        </w:rPr>
        <w:t>M</w:t>
      </w:r>
      <w:r>
        <w:rPr>
          <w:rFonts w:ascii="Times New Roman" w:eastAsia="宋体" w:hAnsi="Times New Roman" w:cs="Times New Roman" w:hint="default"/>
          <w:lang w:val="en-US" w:eastAsia="zh-CN"/>
        </w:rPr>
        <w:t>+m</w:t>
      </w:r>
      <w:r>
        <w:rPr>
          <w:rFonts w:ascii="Times New Roman" w:eastAsia="宋体" w:hAnsi="Times New Roman" w:cs="Times New Roman" w:hint="default"/>
          <w:vertAlign w:val="subscript"/>
          <w:lang w:val="en-US" w:eastAsia="zh-CN"/>
        </w:rPr>
        <w:t>2</w:t>
      </w:r>
      <w:r>
        <w:rPr>
          <w:rFonts w:ascii="Times New Roman" w:eastAsia="宋体" w:hAnsi="Times New Roman" w:cs="Times New Roman" w:hint="default"/>
          <w:i/>
          <w:iCs/>
          <w:lang w:val="en-US" w:eastAsia="zh-CN"/>
        </w:rPr>
        <w:t>x</w:t>
      </w:r>
      <w:r>
        <w:rPr>
          <w:rFonts w:ascii="Times New Roman" w:eastAsia="宋体" w:hAnsi="Times New Roman" w:cs="Times New Roman" w:hint="default"/>
          <w:i/>
          <w:iCs/>
          <w:vertAlign w:val="subscript"/>
          <w:lang w:val="en-US" w:eastAsia="zh-CN"/>
        </w:rPr>
        <w:t xml:space="preserve">N </w:t>
      </w:r>
      <w:r>
        <w:rPr>
          <w:rFonts w:ascii="Times New Roman" w:eastAsia="宋体" w:hAnsi="Times New Roman" w:cs="Times New Roman" w:hint="default"/>
          <w:lang w:val="en-US" w:eastAsia="zh-CN"/>
        </w:rPr>
        <w:t>（3）</w:t>
      </w:r>
      <w:r>
        <w:rPr>
          <w:rFonts w:ascii="Times New Roman" w:eastAsia="宋体" w:hAnsi="Times New Roman" w:cs="Times New Roman" w:hint="default"/>
          <w:i/>
          <w:iCs/>
          <w:lang w:val="en-US" w:eastAsia="zh-CN"/>
        </w:rPr>
        <w:t>x</w:t>
      </w:r>
      <w:r>
        <w:rPr>
          <w:rFonts w:ascii="Times New Roman" w:eastAsia="宋体" w:hAnsi="Times New Roman" w:cs="Times New Roman" w:hint="default"/>
          <w:i/>
          <w:iCs/>
          <w:vertAlign w:val="subscript"/>
          <w:lang w:val="en-US" w:eastAsia="zh-CN"/>
        </w:rPr>
        <w:t>P</w:t>
      </w:r>
      <w:r>
        <w:rPr>
          <w:rFonts w:ascii="Times New Roman" w:eastAsia="宋体" w:hAnsi="Times New Roman" w:cs="Times New Roman" w:hint="default"/>
          <w:lang w:val="en-US" w:eastAsia="zh-CN"/>
        </w:rPr>
        <w:t>+</w:t>
      </w:r>
      <w:r>
        <w:rPr>
          <w:rFonts w:ascii="Times New Roman" w:eastAsia="宋体" w:hAnsi="Times New Roman" w:cs="Times New Roman" w:hint="default"/>
          <w:i/>
          <w:iCs/>
          <w:lang w:val="en-US" w:eastAsia="zh-CN"/>
        </w:rPr>
        <w:t>x</w:t>
      </w:r>
      <w:r>
        <w:rPr>
          <w:rFonts w:ascii="Times New Roman" w:eastAsia="宋体" w:hAnsi="Times New Roman" w:cs="Times New Roman" w:hint="default"/>
          <w:i/>
          <w:iCs/>
          <w:vertAlign w:val="subscript"/>
          <w:lang w:val="en-US" w:eastAsia="zh-CN"/>
        </w:rPr>
        <w:t>M</w:t>
      </w:r>
      <w:r>
        <w:rPr>
          <w:rFonts w:ascii="Times New Roman" w:eastAsia="宋体" w:hAnsi="Times New Roman" w:cs="Times New Roman" w:hint="default"/>
          <w:lang w:val="en-US" w:eastAsia="zh-CN"/>
        </w:rPr>
        <w:t>=</w:t>
      </w:r>
      <w:r>
        <w:rPr>
          <w:rFonts w:ascii="Times New Roman" w:eastAsia="宋体" w:hAnsi="Times New Roman" w:cs="Times New Roman" w:hint="default"/>
          <w:i/>
          <w:iCs/>
          <w:lang w:val="en-US" w:eastAsia="zh-CN"/>
        </w:rPr>
        <w:t>x</w:t>
      </w:r>
      <w:r>
        <w:rPr>
          <w:rFonts w:ascii="Times New Roman" w:eastAsia="宋体" w:hAnsi="Times New Roman" w:cs="Times New Roman" w:hint="default"/>
          <w:i/>
          <w:iCs/>
          <w:vertAlign w:val="subscript"/>
          <w:lang w:val="en-US" w:eastAsia="zh-CN"/>
        </w:rPr>
        <w:t>N</w:t>
      </w:r>
    </w:p>
    <w:p w14:paraId="6C4AAF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0" w:firstLineChars="200"/>
        <w:textAlignment w:val="center"/>
        <w:rPr>
          <w:rFonts w:ascii="Times New Roman" w:eastAsia="宋体" w:hAnsi="Times New Roman" w:cs="Times New Roman" w:hint="default"/>
          <w:lang w:val="en-US" w:eastAsia="zh-CN"/>
        </w:rPr>
      </w:pPr>
      <w:r>
        <w:rPr>
          <w:rFonts w:ascii="Times New Roman" w:eastAsia="宋体" w:hAnsi="Times New Roman" w:cs="Times New Roman" w:hint="default"/>
          <w:lang w:val="en-US" w:eastAsia="zh-CN"/>
        </w:rPr>
        <w:t>Ⅱ（1）= （1分）（2）＜ （1分）（3）</w:t>
      </w:r>
      <m:oMath>
        <m:sSub>
          <m:sSubPr>
            <m:ctrlPr>
              <w:rPr>
                <w:rFonts w:ascii="Cambria Math" w:eastAsia="宋体" w:hAnsi="Cambria Math" w:cs="Times New Roman" w:hint="default"/>
                <w:i/>
                <w:lang w:val="en-US"/>
              </w:rPr>
            </m:ctrlPr>
          </m:sSubPr>
          <m:e>
            <m:ctrlPr>
              <w:rPr>
                <w:rFonts w:ascii="Cambria Math" w:eastAsia="宋体" w:hAnsi="Cambria Math" w:cs="Times New Roman" w:hint="default"/>
                <w:i/>
                <w:lang w:val="en-US"/>
              </w:rPr>
            </m:ctrlPr>
            <m:r>
              <m:rPr>
                <m:nor/>
              </m:rPr>
              <w:rPr>
                <w:rFonts w:ascii="Times New Roman" w:eastAsia="宋体" w:hAnsi="Times New Roman" w:cs="Times New Roman" w:hint="default"/>
                <w:i/>
                <w:lang w:val="en-US" w:eastAsia="zh-CN"/>
              </w:rPr>
              <m:t>m</m:t>
            </m:r>
          </m:e>
          <m:sub>
            <m:ctrlPr>
              <w:rPr>
                <w:rFonts w:ascii="Cambria Math" w:eastAsia="宋体" w:hAnsi="Cambria Math" w:cs="Times New Roman" w:hint="default"/>
                <w:i/>
                <w:lang w:val="en-US"/>
              </w:rPr>
            </m:ctrlPr>
            <m:r>
              <m:rPr>
                <m:nor/>
              </m:rPr>
              <w:rPr>
                <w:rFonts w:ascii="Times New Roman" w:eastAsia="宋体" w:hAnsi="Times New Roman" w:cs="Times New Roman" w:hint="default"/>
                <w:i/>
                <w:lang w:val="en-US" w:eastAsia="zh-CN"/>
              </w:rPr>
              <m:t>A</m:t>
            </m:r>
          </m:sub>
        </m:sSub>
        <m:d>
          <m:dPr>
            <m:ctrlPr>
              <w:rPr>
                <w:rFonts w:ascii="Cambria Math" w:eastAsia="宋体" w:hAnsi="Cambria Math" w:cs="Times New Roman" w:hint="default"/>
                <w:i/>
                <w:lang w:val="en-US"/>
              </w:rPr>
            </m:ctrlPr>
          </m:dPr>
          <m:e>
            <m:ctrlPr>
              <w:rPr>
                <w:rFonts w:ascii="Cambria Math" w:eastAsia="宋体" w:hAnsi="Cambria Math" w:cs="Times New Roman" w:hint="default"/>
                <w:i/>
                <w:lang w:val="en-US"/>
              </w:rPr>
            </m:ctrlPr>
            <m:f>
              <m:fPr>
                <m:ctrlPr>
                  <w:rPr>
                    <w:rFonts w:ascii="Cambria Math" w:eastAsia="宋体" w:hAnsi="Cambria Math" w:cs="Times New Roman" w:hint="default"/>
                    <w:i/>
                    <w:lang w:val="en-US"/>
                  </w:rPr>
                </m:ctrlPr>
              </m:fPr>
              <m:num>
                <m:ctrlPr>
                  <w:rPr>
                    <w:rFonts w:ascii="Cambria Math" w:eastAsia="宋体" w:hAnsi="Cambria Math" w:cs="Times New Roman" w:hint="default"/>
                    <w:i/>
                    <w:lang w:val="en-US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eastAsia="宋体" w:hAnsi="Times New Roman" w:cs="Times New Roman" w:hint="default"/>
                    <w:i w:val="0"/>
                    <w:lang w:val="en-US" w:eastAsia="zh-CN"/>
                  </w:rPr>
                  <m:t>1</m:t>
                </m:r>
              </m:num>
              <m:den>
                <m:ctrlPr>
                  <w:rPr>
                    <w:rFonts w:ascii="Cambria Math" w:eastAsia="宋体" w:hAnsi="Cambria Math" w:cs="Times New Roman" w:hint="default"/>
                    <w:i/>
                    <w:lang w:val="en-US"/>
                  </w:rPr>
                </m:ctrlPr>
                <m:sSub>
                  <m:sSubPr>
                    <m:ctrlPr>
                      <w:rPr>
                        <w:rFonts w:ascii="Cambria Math" w:eastAsia="宋体" w:hAnsi="Cambria Math" w:cs="Times New Roman" w:hint="default"/>
                        <w:i/>
                        <w:lang w:val="en-US"/>
                      </w:rPr>
                    </m:ctrlPr>
                  </m:sSubPr>
                  <m:e>
                    <m:ctrlPr>
                      <w:rPr>
                        <w:rFonts w:ascii="Cambria Math" w:eastAsia="宋体" w:hAnsi="Cambria Math" w:cs="Times New Roman" w:hint="default"/>
                        <w:i/>
                        <w:lang w:val="en-US"/>
                      </w:rPr>
                    </m:ctrlPr>
                    <m:r>
                      <m:rPr>
                        <m:nor/>
                      </m:rPr>
                      <w:rPr>
                        <w:rFonts w:ascii="Times New Roman" w:eastAsia="宋体" w:hAnsi="Times New Roman" w:cs="Times New Roman" w:hint="default"/>
                        <w:i/>
                        <w:lang w:val="en-US" w:eastAsia="zh-CN"/>
                      </w:rPr>
                      <m:t>t</m:t>
                    </m:r>
                  </m:e>
                  <m:sub>
                    <m:ctrlPr>
                      <w:rPr>
                        <w:rFonts w:ascii="Cambria Math" w:eastAsia="宋体" w:hAnsi="Cambria Math" w:cs="Times New Roman" w:hint="default"/>
                        <w:i/>
                        <w:lang w:val="en-US"/>
                      </w:rPr>
                    </m:ctrlPr>
                    <m:r>
                      <m:rPr>
                        <m:nor/>
                        <m:sty m:val="p"/>
                      </m:rPr>
                      <w:rPr>
                        <w:rFonts w:ascii="Times New Roman" w:eastAsia="宋体" w:hAnsi="Times New Roman" w:cs="Times New Roman" w:hint="default"/>
                        <w:i w:val="0"/>
                        <w:lang w:val="en-US" w:eastAsia="zh-CN"/>
                      </w:rPr>
                      <m:t>0</m:t>
                    </m:r>
                  </m:sub>
                </m:sSub>
              </m:den>
            </m:f>
            <m:r>
              <m:rPr>
                <m:nor/>
                <m:sty m:val="p"/>
              </m:rPr>
              <w:rPr>
                <w:rFonts w:ascii="Times New Roman" w:eastAsia="宋体" w:hAnsi="Times New Roman" w:cs="Times New Roman" w:hint="default"/>
                <w:i w:val="0"/>
                <w:lang w:val="en-US" w:eastAsia="zh-CN"/>
              </w:rPr>
              <m:t>+</m:t>
            </m:r>
            <m:f>
              <m:fPr>
                <m:ctrlPr>
                  <w:rPr>
                    <w:rFonts w:ascii="Cambria Math" w:eastAsia="宋体" w:hAnsi="Cambria Math" w:cs="Times New Roman" w:hint="default"/>
                    <w:i/>
                    <w:lang w:val="en-US" w:eastAsia="zh-CN"/>
                  </w:rPr>
                </m:ctrlPr>
              </m:fPr>
              <m:num>
                <m:ctrlPr>
                  <w:rPr>
                    <w:rFonts w:ascii="Cambria Math" w:eastAsia="宋体" w:hAnsi="Cambria Math" w:cs="Times New Roman" w:hint="default"/>
                    <w:i/>
                    <w:lang w:val="en-US" w:eastAsia="zh-CN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eastAsia="宋体" w:hAnsi="Times New Roman" w:cs="Times New Roman" w:hint="default"/>
                    <w:i w:val="0"/>
                    <w:lang w:val="en-US" w:eastAsia="zh-CN"/>
                  </w:rPr>
                  <m:t>1</m:t>
                </m:r>
              </m:num>
              <m:den>
                <m:ctrlPr>
                  <w:rPr>
                    <w:rFonts w:ascii="Cambria Math" w:eastAsia="宋体" w:hAnsi="Cambria Math" w:cs="Times New Roman" w:hint="default"/>
                    <w:i/>
                    <w:lang w:val="en-US" w:eastAsia="zh-CN"/>
                  </w:rPr>
                </m:ctrlPr>
                <m:sSub>
                  <m:sSubPr>
                    <m:ctrlPr>
                      <w:rPr>
                        <w:rFonts w:ascii="Cambria Math" w:eastAsia="宋体" w:hAnsi="Cambria Math" w:cs="Times New Roman" w:hint="default"/>
                        <w:i/>
                        <w:lang w:val="en-US" w:eastAsia="zh-CN"/>
                      </w:rPr>
                    </m:ctrlPr>
                  </m:sSubPr>
                  <m:e>
                    <m:ctrlPr>
                      <w:rPr>
                        <w:rFonts w:ascii="Cambria Math" w:eastAsia="宋体" w:hAnsi="Cambria Math" w:cs="Times New Roman" w:hint="default"/>
                        <w:i/>
                        <w:lang w:val="en-US" w:eastAsia="zh-CN"/>
                      </w:rPr>
                    </m:ctrlPr>
                    <m:r>
                      <m:rPr>
                        <m:nor/>
                      </m:rPr>
                      <w:rPr>
                        <w:rFonts w:ascii="Times New Roman" w:eastAsia="宋体" w:hAnsi="Times New Roman" w:cs="Times New Roman" w:hint="default"/>
                        <w:i/>
                        <w:lang w:val="en-US" w:eastAsia="zh-CN"/>
                      </w:rPr>
                      <m:t>t</m:t>
                    </m:r>
                  </m:e>
                  <m:sub>
                    <m:ctrlPr>
                      <w:rPr>
                        <w:rFonts w:ascii="Cambria Math" w:eastAsia="宋体" w:hAnsi="Cambria Math" w:cs="Times New Roman" w:hint="default"/>
                        <w:i/>
                        <w:lang w:val="en-US" w:eastAsia="zh-CN"/>
                      </w:rPr>
                    </m:ctrlPr>
                    <m:r>
                      <m:rPr>
                        <m:nor/>
                        <m:sty m:val="p"/>
                      </m:rPr>
                      <w:rPr>
                        <w:rFonts w:ascii="Times New Roman" w:eastAsia="宋体" w:hAnsi="Times New Roman" w:cs="Times New Roman" w:hint="default"/>
                        <w:i w:val="0"/>
                        <w:lang w:val="en-US" w:eastAsia="zh-CN"/>
                      </w:rPr>
                      <m:t>1</m:t>
                    </m:r>
                  </m:sub>
                </m:sSub>
              </m:den>
            </m:f>
          </m:e>
        </m:d>
        <m:r>
          <m:rPr>
            <m:nor/>
            <m:sty m:val="p"/>
          </m:rPr>
          <w:rPr>
            <w:rFonts w:ascii="Times New Roman" w:eastAsia="宋体" w:hAnsi="Times New Roman" w:cs="Times New Roman" w:hint="default"/>
            <w:i w:val="0"/>
            <w:lang w:val="en-US" w:eastAsia="zh-CN"/>
          </w:rPr>
          <m:t>=</m:t>
        </m:r>
        <m:sSub>
          <m:sSubPr>
            <m:ctrlPr>
              <w:rPr>
                <w:rFonts w:ascii="Cambria Math" w:eastAsia="宋体" w:hAnsi="Cambria Math" w:cs="Times New Roman" w:hint="default"/>
                <w:i/>
                <w:lang w:val="en-US" w:eastAsia="zh-CN"/>
              </w:rPr>
            </m:ctrlPr>
          </m:sSubPr>
          <m:e>
            <m:ctrlPr>
              <w:rPr>
                <w:rFonts w:ascii="Cambria Math" w:eastAsia="宋体" w:hAnsi="Cambria Math" w:cs="Times New Roman" w:hint="default"/>
                <w:i/>
                <w:lang w:val="en-US" w:eastAsia="zh-CN"/>
              </w:rPr>
            </m:ctrlPr>
            <m:r>
              <m:rPr>
                <m:nor/>
              </m:rPr>
              <w:rPr>
                <w:rFonts w:ascii="Times New Roman" w:eastAsia="宋体" w:hAnsi="Times New Roman" w:cs="Times New Roman" w:hint="default"/>
                <w:i/>
                <w:lang w:val="en-US" w:eastAsia="zh-CN"/>
              </w:rPr>
              <m:t>m</m:t>
            </m:r>
          </m:e>
          <m:sub>
            <m:ctrlPr>
              <w:rPr>
                <w:rFonts w:ascii="Cambria Math" w:eastAsia="宋体" w:hAnsi="Cambria Math" w:cs="Times New Roman" w:hint="default"/>
                <w:i/>
                <w:lang w:val="en-US" w:eastAsia="zh-CN"/>
              </w:rPr>
            </m:ctrlPr>
            <m:r>
              <m:rPr>
                <m:nor/>
              </m:rPr>
              <w:rPr>
                <w:rFonts w:ascii="Times New Roman" w:eastAsia="宋体" w:hAnsi="Times New Roman" w:cs="Times New Roman" w:hint="default"/>
                <w:i/>
                <w:lang w:val="en-US" w:eastAsia="zh-CN"/>
              </w:rPr>
              <m:t>B</m:t>
            </m:r>
          </m:sub>
        </m:sSub>
        <m:f>
          <m:fPr>
            <m:ctrlPr>
              <w:rPr>
                <w:rFonts w:ascii="Cambria Math" w:eastAsia="宋体" w:hAnsi="Cambria Math" w:cs="Times New Roman" w:hint="default"/>
                <w:i/>
                <w:lang w:val="en-US" w:eastAsia="zh-CN"/>
              </w:rPr>
            </m:ctrlPr>
          </m:fPr>
          <m:num>
            <m:ctrlPr>
              <w:rPr>
                <w:rFonts w:ascii="Cambria Math" w:eastAsia="宋体" w:hAnsi="Cambria Math" w:cs="Times New Roman" w:hint="default"/>
                <w:i/>
                <w:lang w:val="en-US" w:eastAsia="zh-CN"/>
              </w:rPr>
            </m:ctrlPr>
            <m:r>
              <m:rPr>
                <m:nor/>
                <m:sty m:val="p"/>
              </m:rPr>
              <w:rPr>
                <w:rFonts w:ascii="Times New Roman" w:eastAsia="宋体" w:hAnsi="Times New Roman" w:cs="Times New Roman" w:hint="default"/>
                <w:i w:val="0"/>
                <w:lang w:val="en-US" w:eastAsia="zh-CN"/>
              </w:rPr>
              <m:t>1</m:t>
            </m:r>
          </m:num>
          <m:den>
            <m:ctrlPr>
              <w:rPr>
                <w:rFonts w:ascii="Cambria Math" w:eastAsia="宋体" w:hAnsi="Cambria Math" w:cs="Times New Roman" w:hint="default"/>
                <w:i/>
                <w:lang w:val="en-US" w:eastAsia="zh-CN"/>
              </w:rPr>
            </m:ctrlPr>
            <m:sSub>
              <m:sSubPr>
                <m:ctrlPr>
                  <w:rPr>
                    <w:rFonts w:ascii="Cambria Math" w:eastAsia="宋体" w:hAnsi="Cambria Math" w:cs="Times New Roman" w:hint="default"/>
                    <w:i/>
                    <w:lang w:val="en-US" w:eastAsia="zh-CN"/>
                  </w:rPr>
                </m:ctrlPr>
              </m:sSubPr>
              <m:e>
                <m:ctrlPr>
                  <w:rPr>
                    <w:rFonts w:ascii="Cambria Math" w:eastAsia="宋体" w:hAnsi="Cambria Math" w:cs="Times New Roman" w:hint="default"/>
                    <w:i/>
                    <w:lang w:val="en-US" w:eastAsia="zh-CN"/>
                  </w:rPr>
                </m:ctrlPr>
                <m:r>
                  <m:rPr>
                    <m:nor/>
                  </m:rPr>
                  <w:rPr>
                    <w:rFonts w:ascii="Times New Roman" w:eastAsia="宋体" w:hAnsi="Times New Roman" w:cs="Times New Roman" w:hint="default"/>
                    <w:i/>
                    <w:lang w:val="en-US" w:eastAsia="zh-CN"/>
                  </w:rPr>
                  <m:t>t</m:t>
                </m:r>
              </m:e>
              <m:sub>
                <m:ctrlPr>
                  <w:rPr>
                    <w:rFonts w:ascii="Cambria Math" w:eastAsia="宋体" w:hAnsi="Cambria Math" w:cs="Times New Roman" w:hint="default"/>
                    <w:i/>
                    <w:lang w:val="en-US" w:eastAsia="zh-CN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eastAsia="宋体" w:hAnsi="Times New Roman" w:cs="Times New Roman" w:hint="default"/>
                    <w:i w:val="0"/>
                    <w:lang w:val="en-US" w:eastAsia="zh-CN"/>
                  </w:rPr>
                  <m:t>2</m:t>
                </m:r>
              </m:sub>
            </m:sSub>
          </m:den>
        </m:f>
      </m:oMath>
    </w:p>
    <w:p w14:paraId="627896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center"/>
        <w:rPr>
          <w:rFonts w:ascii="Times New Roman" w:eastAsia="宋体" w:hAnsi="Times New Roman" w:cs="Times New Roman" w:hint="default"/>
          <w:i/>
          <w:sz w:val="21"/>
        </w:rPr>
      </w:pPr>
      <w:r>
        <w:rPr>
          <w:rFonts w:ascii="Times New Roman" w:eastAsia="宋体" w:hAnsi="Times New Roman" w:cs="Times New Roman" w:hint="default"/>
          <w:lang w:val="en-US" w:eastAsia="zh-CN"/>
        </w:rPr>
        <w:t>13、</w:t>
      </w:r>
      <w:r>
        <w:rPr>
          <w:rFonts w:ascii="Times New Roman" w:eastAsia="宋体" w:hAnsi="Times New Roman" w:cs="Times New Roman" w:hint="default"/>
          <w:sz w:val="21"/>
        </w:rPr>
        <w:t>（1）0.9N；（2）</w:t>
      </w:r>
      <w:r>
        <w:rPr>
          <w:rFonts w:ascii="Times New Roman" w:eastAsia="宋体" w:hAnsi="Times New Roman" w:cs="Times New Roman" w:hint="default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25cf0585d6ebec31edbf0bb83ff5cd08" style="width:32.55pt;height:30.1pt" o:ole="" coordsize="21600,21600" o:preferrelative="t" filled="f" stroked="f">
            <v:stroke joinstyle="miter"/>
            <v:imagedata r:id="rId5" o:title="eqId25cf0585d6ebec31edbf0bb83ff5cd08"/>
            <o:lock v:ext="edit" aspectratio="t"/>
            <w10:anchorlock/>
          </v:shape>
          <o:OLEObject Type="Embed" ProgID="Equation.DSMT4" ShapeID="_x0000_i1025" DrawAspect="Content" ObjectID="_1468075725" r:id="rId6"/>
        </w:object>
      </w:r>
      <w:r>
        <w:rPr>
          <w:rFonts w:ascii="Times New Roman" w:eastAsia="宋体" w:hAnsi="Times New Roman" w:cs="Times New Roman" w:hint="default"/>
          <w:sz w:val="21"/>
        </w:rPr>
        <w:t>，方向垂直</w:t>
      </w:r>
      <w:r>
        <w:rPr>
          <w:rFonts w:ascii="Times New Roman" w:eastAsia="宋体" w:hAnsi="Times New Roman" w:cs="Times New Roman" w:hint="default"/>
          <w:i/>
          <w:sz w:val="21"/>
        </w:rPr>
        <w:t>AB</w:t>
      </w:r>
      <w:r>
        <w:rPr>
          <w:rFonts w:ascii="Times New Roman" w:eastAsia="宋体" w:hAnsi="Times New Roman" w:cs="Times New Roman" w:hint="default"/>
          <w:sz w:val="21"/>
        </w:rPr>
        <w:t>指向</w:t>
      </w:r>
      <w:r>
        <w:rPr>
          <w:rFonts w:ascii="Times New Roman" w:eastAsia="宋体" w:hAnsi="Times New Roman" w:cs="Times New Roman" w:hint="default"/>
          <w:i/>
          <w:sz w:val="21"/>
        </w:rPr>
        <w:t>C</w:t>
      </w:r>
    </w:p>
    <w:p w14:paraId="14D74138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jc w:val="left"/>
        <w:textAlignment w:val="center"/>
        <w:rPr>
          <w:rFonts w:ascii="Times New Roman" w:eastAsia="宋体" w:hAnsi="Times New Roman" w:cs="Times New Roman" w:hint="default"/>
          <w:sz w:val="21"/>
        </w:rPr>
      </w:pPr>
      <w:r>
        <w:rPr>
          <w:rFonts w:ascii="Times New Roman" w:eastAsia="宋体" w:hAnsi="Times New Roman" w:cs="Times New Roman" w:hint="default"/>
          <w:sz w:val="21"/>
        </w:rPr>
        <w:t>【详解】（1）根据库仑定律，</w:t>
      </w:r>
      <w:r>
        <w:rPr>
          <w:rFonts w:ascii="Times New Roman" w:eastAsia="宋体" w:hAnsi="Times New Roman" w:cs="Times New Roman" w:hint="default"/>
          <w:i/>
          <w:sz w:val="21"/>
        </w:rPr>
        <w:t>B</w:t>
      </w:r>
      <w:r>
        <w:rPr>
          <w:rFonts w:ascii="Times New Roman" w:eastAsia="宋体" w:hAnsi="Times New Roman" w:cs="Times New Roman" w:hint="default"/>
          <w:sz w:val="21"/>
        </w:rPr>
        <w:t>受</w:t>
      </w:r>
      <w:r>
        <w:rPr>
          <w:rFonts w:ascii="Times New Roman" w:eastAsia="宋体" w:hAnsi="Times New Roman" w:cs="Times New Roman" w:hint="default"/>
          <w:i/>
          <w:sz w:val="21"/>
        </w:rPr>
        <w:t>A</w:t>
      </w:r>
      <w:r>
        <w:rPr>
          <w:rFonts w:ascii="Times New Roman" w:eastAsia="宋体" w:hAnsi="Times New Roman" w:cs="Times New Roman" w:hint="default"/>
          <w:sz w:val="21"/>
        </w:rPr>
        <w:t>的库仑力为</w:t>
      </w:r>
    </w:p>
    <w:p w14:paraId="4FB81465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jc w:val="center"/>
        <w:textAlignment w:val="center"/>
        <w:rPr>
          <w:rFonts w:ascii="Times New Roman" w:eastAsia="宋体" w:hAnsi="Times New Roman" w:cs="Times New Roman" w:hint="default"/>
          <w:sz w:val="21"/>
        </w:rPr>
      </w:pPr>
      <w:r>
        <w:rPr>
          <w:rFonts w:ascii="Times New Roman" w:eastAsia="宋体" w:hAnsi="Times New Roman" w:cs="Times New Roman" w:hint="default"/>
        </w:rPr>
        <w:object>
          <v:shape id="_x0000_i1026" type="#_x0000_t75" alt="eqId5d137d1fa009deed5e6eed55e07e1fde" style="width:58.9pt;height:27.35pt" o:ole="" coordsize="21600,21600" o:preferrelative="t" filled="f" stroked="f">
            <v:stroke joinstyle="miter"/>
            <v:imagedata r:id="rId7" o:title="eqId5d137d1fa009deed5e6eed55e07e1fde"/>
            <o:lock v:ext="edit" aspectratio="t"/>
            <w10:anchorlock/>
          </v:shape>
          <o:OLEObject Type="Embed" ProgID="Equation.DSMT4" ShapeID="_x0000_i1026" DrawAspect="Content" ObjectID="_1468075726" r:id="rId8"/>
        </w:object>
      </w:r>
    </w:p>
    <w:p w14:paraId="27744C8B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jc w:val="left"/>
        <w:textAlignment w:val="center"/>
        <w:rPr>
          <w:rFonts w:ascii="Times New Roman" w:eastAsia="宋体" w:hAnsi="Times New Roman" w:cs="Times New Roman" w:hint="default"/>
          <w:sz w:val="21"/>
        </w:rPr>
      </w:pPr>
      <w:r>
        <w:rPr>
          <w:rFonts w:ascii="Times New Roman" w:eastAsia="宋体" w:hAnsi="Times New Roman" w:cs="Times New Roman" w:hint="default"/>
          <w:sz w:val="21"/>
        </w:rPr>
        <w:t>带入数据得</w:t>
      </w:r>
    </w:p>
    <w:p w14:paraId="03BFED47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jc w:val="center"/>
        <w:textAlignment w:val="center"/>
        <w:rPr>
          <w:rFonts w:ascii="Times New Roman" w:eastAsia="宋体" w:hAnsi="Times New Roman" w:cs="Times New Roman" w:hint="default"/>
          <w:sz w:val="21"/>
        </w:rPr>
      </w:pPr>
      <w:r>
        <w:rPr>
          <w:rFonts w:ascii="Times New Roman" w:eastAsia="宋体" w:hAnsi="Times New Roman" w:cs="Times New Roman" w:hint="default"/>
        </w:rPr>
        <w:object>
          <v:shape id="_x0000_i1027" type="#_x0000_t75" alt="eqIdbb4d7d98da8cc5f3ec8b614aeec94ca8" style="width:50.1pt;height:15.75pt" o:ole="" coordsize="21600,21600" o:preferrelative="t" filled="f" stroked="f">
            <v:stroke joinstyle="miter"/>
            <v:imagedata r:id="rId9" o:title="eqIdbb4d7d98da8cc5f3ec8b614aeec94ca8"/>
            <o:lock v:ext="edit" aspectratio="t"/>
            <w10:anchorlock/>
          </v:shape>
          <o:OLEObject Type="Embed" ProgID="Equation.DSMT4" ShapeID="_x0000_i1027" DrawAspect="Content" ObjectID="_1468075727" r:id="rId10"/>
        </w:object>
      </w:r>
    </w:p>
    <w:p w14:paraId="4DF40049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jc w:val="left"/>
        <w:textAlignment w:val="center"/>
        <w:rPr>
          <w:rFonts w:ascii="Times New Roman" w:eastAsia="宋体" w:hAnsi="Times New Roman" w:cs="Times New Roman" w:hint="default"/>
          <w:sz w:val="21"/>
        </w:rPr>
      </w:pPr>
      <w:r>
        <w:rPr>
          <w:rFonts w:ascii="Times New Roman" w:eastAsia="宋体" w:hAnsi="Times New Roman" w:cs="Times New Roman" w:hint="default"/>
          <w:sz w:val="21"/>
        </w:rPr>
        <w:t>（2）根据库仑定律，</w:t>
      </w:r>
      <w:r>
        <w:rPr>
          <w:rFonts w:ascii="Times New Roman" w:eastAsia="宋体" w:hAnsi="Times New Roman" w:cs="Times New Roman" w:hint="default"/>
          <w:i/>
          <w:sz w:val="21"/>
        </w:rPr>
        <w:t>A</w:t>
      </w:r>
      <w:r>
        <w:rPr>
          <w:rFonts w:ascii="Times New Roman" w:eastAsia="宋体" w:hAnsi="Times New Roman" w:cs="Times New Roman" w:hint="default"/>
          <w:sz w:val="21"/>
        </w:rPr>
        <w:t>对</w:t>
      </w:r>
      <w:r>
        <w:rPr>
          <w:rFonts w:ascii="Times New Roman" w:eastAsia="宋体" w:hAnsi="Times New Roman" w:cs="Times New Roman" w:hint="default"/>
          <w:i/>
          <w:sz w:val="21"/>
        </w:rPr>
        <w:t>C</w:t>
      </w:r>
      <w:r>
        <w:rPr>
          <w:rFonts w:ascii="Times New Roman" w:eastAsia="宋体" w:hAnsi="Times New Roman" w:cs="Times New Roman" w:hint="default"/>
          <w:sz w:val="21"/>
        </w:rPr>
        <w:t>的库仑力为</w:t>
      </w:r>
    </w:p>
    <w:p w14:paraId="3B7890BB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jc w:val="center"/>
        <w:textAlignment w:val="center"/>
        <w:rPr>
          <w:rFonts w:ascii="Times New Roman" w:eastAsia="宋体" w:hAnsi="Times New Roman" w:cs="Times New Roman" w:hint="default"/>
          <w:sz w:val="21"/>
        </w:rPr>
      </w:pPr>
      <w:r>
        <w:rPr>
          <w:rFonts w:ascii="Times New Roman" w:eastAsia="宋体" w:hAnsi="Times New Roman" w:cs="Times New Roman" w:hint="default"/>
        </w:rPr>
        <w:object>
          <v:shape id="_x0000_i1028" type="#_x0000_t75" alt="eqId81009206fc21d06473279c4ce22c1fc8" style="width:53.65pt;height:27.3pt" o:ole="" coordsize="21600,21600" o:preferrelative="t" filled="f" stroked="f">
            <v:stroke joinstyle="miter"/>
            <v:imagedata r:id="rId11" o:title="eqId81009206fc21d06473279c4ce22c1fc8"/>
            <o:lock v:ext="edit" aspectratio="t"/>
            <w10:anchorlock/>
          </v:shape>
          <o:OLEObject Type="Embed" ProgID="Equation.DSMT4" ShapeID="_x0000_i1028" DrawAspect="Content" ObjectID="_1468075728" r:id="rId12"/>
        </w:object>
      </w:r>
      <w:r>
        <w:rPr>
          <w:rFonts w:ascii="Times New Roman" w:eastAsia="宋体" w:hAnsi="Times New Roman" w:cs="Times New Roman" w:hint="default"/>
          <w:kern w:val="0"/>
          <w:sz w:val="24"/>
          <w:szCs w:val="24"/>
        </w:rPr>
        <w:t>    </w:t>
      </w:r>
    </w:p>
    <w:p w14:paraId="5E130EDA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jc w:val="left"/>
        <w:textAlignment w:val="center"/>
        <w:rPr>
          <w:rFonts w:ascii="Times New Roman" w:eastAsia="宋体" w:hAnsi="Times New Roman" w:cs="Times New Roman" w:hint="default"/>
          <w:sz w:val="21"/>
        </w:rPr>
      </w:pPr>
      <w:r>
        <w:rPr>
          <w:rFonts w:ascii="Times New Roman" w:eastAsia="宋体" w:hAnsi="Times New Roman" w:cs="Times New Roman" w:hint="default"/>
          <w:sz w:val="21"/>
        </w:rPr>
        <w:t>带入数据得</w:t>
      </w:r>
    </w:p>
    <w:p w14:paraId="69366803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jc w:val="center"/>
        <w:textAlignment w:val="center"/>
        <w:rPr>
          <w:rFonts w:ascii="Times New Roman" w:eastAsia="宋体" w:hAnsi="Times New Roman" w:cs="Times New Roman" w:hint="default"/>
          <w:sz w:val="21"/>
        </w:rPr>
      </w:pPr>
      <w:r>
        <w:rPr>
          <w:rFonts w:ascii="Times New Roman" w:eastAsia="宋体" w:hAnsi="Times New Roman" w:cs="Times New Roman" w:hint="default"/>
        </w:rPr>
        <w:object>
          <v:shape id="_x0000_i1029" type="#_x0000_t75" alt="eqId19b38bcba185f3f2532a47869e81b3df" style="width:43.1pt;height:15.9pt" o:ole="" coordsize="21600,21600" o:preferrelative="t" filled="f" stroked="f">
            <v:stroke joinstyle="miter"/>
            <v:imagedata r:id="rId13" o:title="eqId19b38bcba185f3f2532a47869e81b3df"/>
            <o:lock v:ext="edit" aspectratio="t"/>
            <w10:anchorlock/>
          </v:shape>
          <o:OLEObject Type="Embed" ProgID="Equation.DSMT4" ShapeID="_x0000_i1029" DrawAspect="Content" ObjectID="_1468075729" r:id="rId14"/>
        </w:object>
      </w:r>
    </w:p>
    <w:p w14:paraId="6D343340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jc w:val="left"/>
        <w:textAlignment w:val="center"/>
        <w:rPr>
          <w:rFonts w:ascii="Times New Roman" w:eastAsia="宋体" w:hAnsi="Times New Roman" w:cs="Times New Roman" w:hint="default"/>
          <w:sz w:val="21"/>
        </w:rPr>
      </w:pPr>
      <w:r>
        <w:rPr>
          <w:rFonts w:ascii="Times New Roman" w:eastAsia="宋体" w:hAnsi="Times New Roman" w:cs="Times New Roman" w:hint="default"/>
          <w:sz w:val="21"/>
        </w:rPr>
        <w:t>方向由</w:t>
      </w:r>
      <w:r>
        <w:rPr>
          <w:rFonts w:ascii="Times New Roman" w:eastAsia="宋体" w:hAnsi="Times New Roman" w:cs="Times New Roman" w:hint="default"/>
          <w:i/>
          <w:sz w:val="21"/>
        </w:rPr>
        <w:t>A</w:t>
      </w:r>
      <w:r>
        <w:rPr>
          <w:rFonts w:ascii="Times New Roman" w:eastAsia="宋体" w:hAnsi="Times New Roman" w:cs="Times New Roman" w:hint="default"/>
          <w:sz w:val="21"/>
        </w:rPr>
        <w:t>指向</w:t>
      </w:r>
      <w:r>
        <w:rPr>
          <w:rFonts w:ascii="Times New Roman" w:eastAsia="宋体" w:hAnsi="Times New Roman" w:cs="Times New Roman" w:hint="default"/>
          <w:i/>
          <w:sz w:val="21"/>
        </w:rPr>
        <w:t>C</w:t>
      </w:r>
      <w:r>
        <w:rPr>
          <w:rFonts w:ascii="Times New Roman" w:eastAsia="宋体" w:hAnsi="Times New Roman" w:cs="Times New Roman" w:hint="default"/>
          <w:sz w:val="21"/>
        </w:rPr>
        <w:t>；</w:t>
      </w:r>
      <w:r>
        <w:rPr>
          <w:rFonts w:ascii="Times New Roman" w:eastAsia="宋体" w:hAnsi="Times New Roman" w:cs="Times New Roman" w:hint="default"/>
          <w:i/>
          <w:sz w:val="21"/>
        </w:rPr>
        <w:t>B</w:t>
      </w:r>
      <w:r>
        <w:rPr>
          <w:rFonts w:ascii="Times New Roman" w:eastAsia="宋体" w:hAnsi="Times New Roman" w:cs="Times New Roman" w:hint="default"/>
          <w:sz w:val="21"/>
        </w:rPr>
        <w:t>对</w:t>
      </w:r>
      <w:r>
        <w:rPr>
          <w:rFonts w:ascii="Times New Roman" w:eastAsia="宋体" w:hAnsi="Times New Roman" w:cs="Times New Roman" w:hint="default"/>
          <w:i/>
          <w:sz w:val="21"/>
        </w:rPr>
        <w:t>C</w:t>
      </w:r>
      <w:r>
        <w:rPr>
          <w:rFonts w:ascii="Times New Roman" w:eastAsia="宋体" w:hAnsi="Times New Roman" w:cs="Times New Roman" w:hint="default"/>
          <w:sz w:val="21"/>
        </w:rPr>
        <w:t>的库仑力与</w:t>
      </w:r>
      <w:r>
        <w:rPr>
          <w:rFonts w:ascii="Times New Roman" w:eastAsia="宋体" w:hAnsi="Times New Roman" w:cs="Times New Roman" w:hint="default"/>
          <w:i/>
          <w:sz w:val="21"/>
        </w:rPr>
        <w:t>A</w:t>
      </w:r>
      <w:r>
        <w:rPr>
          <w:rFonts w:ascii="Times New Roman" w:eastAsia="宋体" w:hAnsi="Times New Roman" w:cs="Times New Roman" w:hint="default"/>
          <w:sz w:val="21"/>
        </w:rPr>
        <w:t>对</w:t>
      </w:r>
      <w:r>
        <w:rPr>
          <w:rFonts w:ascii="Times New Roman" w:eastAsia="宋体" w:hAnsi="Times New Roman" w:cs="Times New Roman" w:hint="default"/>
          <w:i/>
          <w:sz w:val="21"/>
        </w:rPr>
        <w:t>C</w:t>
      </w:r>
      <w:r>
        <w:rPr>
          <w:rFonts w:ascii="Times New Roman" w:eastAsia="宋体" w:hAnsi="Times New Roman" w:cs="Times New Roman" w:hint="default"/>
          <w:sz w:val="21"/>
        </w:rPr>
        <w:t>的库仑力大小相等，方向由</w:t>
      </w:r>
      <w:r>
        <w:rPr>
          <w:rFonts w:ascii="Times New Roman" w:eastAsia="宋体" w:hAnsi="Times New Roman" w:cs="Times New Roman" w:hint="default"/>
          <w:i/>
          <w:sz w:val="21"/>
        </w:rPr>
        <w:t>B</w:t>
      </w:r>
      <w:r>
        <w:rPr>
          <w:rFonts w:ascii="Times New Roman" w:eastAsia="宋体" w:hAnsi="Times New Roman" w:cs="Times New Roman" w:hint="default"/>
          <w:sz w:val="21"/>
        </w:rPr>
        <w:t>指向</w:t>
      </w:r>
      <w:r>
        <w:rPr>
          <w:rFonts w:ascii="Times New Roman" w:eastAsia="宋体" w:hAnsi="Times New Roman" w:cs="Times New Roman" w:hint="default"/>
          <w:i/>
          <w:sz w:val="21"/>
        </w:rPr>
        <w:t>C</w:t>
      </w:r>
      <w:r>
        <w:rPr>
          <w:rFonts w:ascii="Times New Roman" w:eastAsia="宋体" w:hAnsi="Times New Roman" w:cs="Times New Roman" w:hint="default"/>
          <w:sz w:val="21"/>
        </w:rPr>
        <w:t>。所以</w:t>
      </w:r>
      <w:r>
        <w:rPr>
          <w:rFonts w:ascii="Times New Roman" w:eastAsia="宋体" w:hAnsi="Times New Roman" w:cs="Times New Roman" w:hint="default"/>
          <w:i/>
          <w:sz w:val="21"/>
        </w:rPr>
        <w:t>C</w:t>
      </w:r>
      <w:r>
        <w:rPr>
          <w:rFonts w:ascii="Times New Roman" w:eastAsia="宋体" w:hAnsi="Times New Roman" w:cs="Times New Roman" w:hint="default"/>
          <w:sz w:val="21"/>
        </w:rPr>
        <w:t>受</w:t>
      </w:r>
      <w:r>
        <w:rPr>
          <w:rFonts w:ascii="Times New Roman" w:eastAsia="宋体" w:hAnsi="Times New Roman" w:cs="Times New Roman" w:hint="default"/>
          <w:i/>
          <w:sz w:val="21"/>
        </w:rPr>
        <w:t>A</w:t>
      </w:r>
      <w:r>
        <w:rPr>
          <w:rFonts w:ascii="Times New Roman" w:eastAsia="宋体" w:hAnsi="Times New Roman" w:cs="Times New Roman" w:hint="default"/>
          <w:sz w:val="21"/>
        </w:rPr>
        <w:t>、</w:t>
      </w:r>
      <w:r>
        <w:rPr>
          <w:rFonts w:ascii="Times New Roman" w:eastAsia="宋体" w:hAnsi="Times New Roman" w:cs="Times New Roman" w:hint="default"/>
          <w:i/>
          <w:sz w:val="21"/>
        </w:rPr>
        <w:t>B</w:t>
      </w:r>
      <w:r>
        <w:rPr>
          <w:rFonts w:ascii="Times New Roman" w:eastAsia="宋体" w:hAnsi="Times New Roman" w:cs="Times New Roman" w:hint="default"/>
          <w:sz w:val="21"/>
        </w:rPr>
        <w:t>的合力为</w:t>
      </w:r>
    </w:p>
    <w:p w14:paraId="0779FFEF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jc w:val="center"/>
        <w:textAlignment w:val="center"/>
        <w:rPr>
          <w:rFonts w:ascii="Times New Roman" w:eastAsia="宋体" w:hAnsi="Times New Roman" w:cs="Times New Roman" w:hint="default"/>
          <w:sz w:val="21"/>
        </w:rPr>
      </w:pPr>
      <w:r>
        <w:rPr>
          <w:rFonts w:ascii="Times New Roman" w:eastAsia="宋体" w:hAnsi="Times New Roman" w:cs="Times New Roman" w:hint="default"/>
        </w:rPr>
        <w:object>
          <v:shape id="_x0000_i1030" type="#_x0000_t75" alt="eqIdd9eccdccb4205c13136acdace41d63a9" style="width:70.4pt;height:15.9pt" o:ole="" coordsize="21600,21600" o:preferrelative="t" filled="f" stroked="f">
            <v:stroke joinstyle="miter"/>
            <v:imagedata r:id="rId15" o:title="eqIdd9eccdccb4205c13136acdace41d63a9"/>
            <o:lock v:ext="edit" aspectratio="t"/>
            <w10:anchorlock/>
          </v:shape>
          <o:OLEObject Type="Embed" ProgID="Equation.DSMT4" ShapeID="_x0000_i1030" DrawAspect="Content" ObjectID="_1468075730" r:id="rId16"/>
        </w:object>
      </w:r>
      <w:r>
        <w:rPr>
          <w:rFonts w:ascii="Times New Roman" w:eastAsia="宋体" w:hAnsi="Times New Roman" w:cs="Times New Roman" w:hint="default"/>
          <w:sz w:val="21"/>
        </w:rPr>
        <w:t xml:space="preserve"> </w:t>
      </w:r>
    </w:p>
    <w:p w14:paraId="24DD4A80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jc w:val="left"/>
        <w:textAlignment w:val="center"/>
        <w:rPr>
          <w:rFonts w:ascii="Times New Roman" w:eastAsia="宋体" w:hAnsi="Times New Roman" w:cs="Times New Roman" w:hint="default"/>
          <w:sz w:val="21"/>
        </w:rPr>
      </w:pPr>
      <w:r>
        <w:rPr>
          <w:rFonts w:ascii="Times New Roman" w:eastAsia="宋体" w:hAnsi="Times New Roman" w:cs="Times New Roman" w:hint="default"/>
          <w:sz w:val="21"/>
        </w:rPr>
        <w:t>得</w:t>
      </w:r>
    </w:p>
    <w:p w14:paraId="1E218C8B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jc w:val="center"/>
        <w:textAlignment w:val="center"/>
        <w:rPr>
          <w:rFonts w:ascii="Times New Roman" w:eastAsia="宋体" w:hAnsi="Times New Roman" w:cs="Times New Roman" w:hint="default"/>
          <w:sz w:val="21"/>
        </w:rPr>
      </w:pPr>
      <w:r>
        <w:rPr>
          <w:rFonts w:ascii="Times New Roman" w:eastAsia="宋体" w:hAnsi="Times New Roman" w:cs="Times New Roman" w:hint="default"/>
        </w:rPr>
        <w:object>
          <v:shape id="_x0000_i1031" type="#_x0000_t75" alt="eqId8c6187395fba133e490ab09605918a88" style="width:54.55pt;height:29.9pt" o:ole="" coordsize="21600,21600" o:preferrelative="t" filled="f" stroked="f">
            <v:stroke joinstyle="miter"/>
            <v:imagedata r:id="rId17" o:title="eqId8c6187395fba133e490ab09605918a88"/>
            <o:lock v:ext="edit" aspectratio="t"/>
            <w10:anchorlock/>
          </v:shape>
          <o:OLEObject Type="Embed" ProgID="Equation.DSMT4" ShapeID="_x0000_i1031" DrawAspect="Content" ObjectID="_1468075731" r:id="rId18"/>
        </w:object>
      </w:r>
    </w:p>
    <w:p w14:paraId="7E6AFB1B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jc w:val="left"/>
        <w:textAlignment w:val="center"/>
        <w:rPr>
          <w:rFonts w:ascii="Times New Roman" w:eastAsia="宋体" w:hAnsi="Times New Roman" w:cs="Times New Roman" w:hint="default"/>
          <w:sz w:val="21"/>
        </w:rPr>
      </w:pPr>
      <w:r>
        <w:rPr>
          <w:rFonts w:ascii="Times New Roman" w:eastAsia="宋体" w:hAnsi="Times New Roman" w:cs="Times New Roman" w:hint="default"/>
          <w:sz w:val="21"/>
        </w:rPr>
        <w:t>方向垂直</w:t>
      </w:r>
      <w:r>
        <w:rPr>
          <w:rFonts w:ascii="Times New Roman" w:eastAsia="宋体" w:hAnsi="Times New Roman" w:cs="Times New Roman" w:hint="default"/>
          <w:i/>
          <w:sz w:val="21"/>
        </w:rPr>
        <w:t>AB</w:t>
      </w:r>
      <w:r>
        <w:rPr>
          <w:rFonts w:ascii="Times New Roman" w:eastAsia="宋体" w:hAnsi="Times New Roman" w:cs="Times New Roman" w:hint="default"/>
          <w:sz w:val="21"/>
        </w:rPr>
        <w:t>指向</w:t>
      </w:r>
      <w:r>
        <w:rPr>
          <w:rFonts w:ascii="Times New Roman" w:eastAsia="宋体" w:hAnsi="Times New Roman" w:cs="Times New Roman" w:hint="default"/>
          <w:i/>
          <w:sz w:val="21"/>
        </w:rPr>
        <w:t>C</w:t>
      </w:r>
      <w:r>
        <w:rPr>
          <w:rFonts w:ascii="Times New Roman" w:eastAsia="宋体" w:hAnsi="Times New Roman" w:cs="Times New Roman" w:hint="default"/>
          <w:sz w:val="21"/>
        </w:rPr>
        <w:t>。</w:t>
      </w:r>
    </w:p>
    <w:p w14:paraId="63305582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jc w:val="left"/>
        <w:textAlignment w:val="center"/>
        <w:rPr>
          <w:rFonts w:ascii="Times New Roman" w:eastAsia="宋体" w:hAnsi="Times New Roman" w:cs="Times New Roman" w:hint="default"/>
          <w:sz w:val="21"/>
        </w:rPr>
      </w:pPr>
      <w:r>
        <w:rPr>
          <w:rFonts w:ascii="Times New Roman" w:eastAsia="宋体" w:hAnsi="Times New Roman" w:cs="Times New Roman" w:hint="default"/>
          <w:lang w:val="en-US" w:eastAsia="zh-CN"/>
        </w:rPr>
        <w:t>14、</w:t>
      </w:r>
      <w:r>
        <w:rPr>
          <w:rFonts w:ascii="Times New Roman" w:eastAsia="宋体" w:hAnsi="Times New Roman" w:cs="Times New Roman" w:hint="default"/>
          <w:sz w:val="21"/>
        </w:rPr>
        <w:t>（1）设子弹射入木块后的速度大小为</w:t>
      </w:r>
      <w:r>
        <w:rPr>
          <w:rFonts w:ascii="Times New Roman" w:eastAsia="宋体" w:hAnsi="Times New Roman" w:cs="Times New Roman" w:hint="default"/>
          <w:i/>
          <w:sz w:val="21"/>
        </w:rPr>
        <w:t>v</w:t>
      </w:r>
      <w:r>
        <w:rPr>
          <w:rFonts w:ascii="Times New Roman" w:eastAsia="宋体" w:hAnsi="Times New Roman" w:cs="Times New Roman" w:hint="default"/>
          <w:i/>
          <w:sz w:val="21"/>
          <w:vertAlign w:val="subscript"/>
        </w:rPr>
        <w:t>1</w:t>
      </w:r>
      <w:r>
        <w:rPr>
          <w:rFonts w:ascii="Times New Roman" w:eastAsia="宋体" w:hAnsi="Times New Roman" w:cs="Times New Roman" w:hint="default"/>
          <w:sz w:val="21"/>
        </w:rPr>
        <w:t>，由守恒定律得</w:t>
      </w:r>
      <w:r>
        <w:rPr>
          <w:rFonts w:ascii="Times New Roman" w:eastAsia="宋体" w:hAnsi="Times New Roman" w:cs="Times New Roman" w:hint="default"/>
        </w:rPr>
        <w:object>
          <v:shape id="_x0000_i1032" type="#_x0000_t75" alt="eqId7c51476399e448c479493ebc16162388" style="width:79.2pt;height:17.15pt" o:ole="" coordsize="21600,21600" o:preferrelative="t" filled="f" stroked="f">
            <v:stroke joinstyle="miter"/>
            <v:imagedata r:id="rId19" o:title="eqId7c51476399e448c479493ebc16162388"/>
            <o:lock v:ext="edit" aspectratio="t"/>
            <w10:anchorlock/>
          </v:shape>
          <o:OLEObject Type="Embed" ProgID="Equation.DSMT4" ShapeID="_x0000_i1032" DrawAspect="Content" ObjectID="_1468075732" r:id="rId20"/>
        </w:object>
      </w:r>
    </w:p>
    <w:p w14:paraId="48B01A76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jc w:val="left"/>
        <w:textAlignment w:val="center"/>
        <w:rPr>
          <w:rFonts w:ascii="Times New Roman" w:eastAsia="宋体" w:hAnsi="Times New Roman" w:cs="Times New Roman" w:hint="default"/>
          <w:sz w:val="21"/>
        </w:rPr>
      </w:pPr>
      <w:r>
        <w:rPr>
          <w:rFonts w:ascii="Times New Roman" w:eastAsia="宋体" w:hAnsi="Times New Roman" w:cs="Times New Roman" w:hint="default"/>
          <w:sz w:val="21"/>
        </w:rPr>
        <w:t>产生的热量为</w:t>
      </w:r>
      <w:r>
        <w:rPr>
          <w:rFonts w:ascii="Times New Roman" w:eastAsia="宋体" w:hAnsi="Times New Roman" w:cs="Times New Roman" w:hint="default"/>
        </w:rPr>
        <w:object>
          <v:shape id="_x0000_i1033" type="#_x0000_t75" alt="eqIdc081dd52fb1d389b31745131bda1cbaa" style="width:115.25pt;height:27.7pt" o:ole="" coordsize="21600,21600" o:preferrelative="t" filled="f" stroked="f">
            <v:stroke joinstyle="miter"/>
            <v:imagedata r:id="rId21" o:title="eqIdc081dd52fb1d389b31745131bda1cbaa"/>
            <o:lock v:ext="edit" aspectratio="t"/>
            <w10:anchorlock/>
          </v:shape>
          <o:OLEObject Type="Embed" ProgID="Equation.DSMT4" ShapeID="_x0000_i1033" DrawAspect="Content" ObjectID="_1468075733" r:id="rId22"/>
        </w:object>
      </w:r>
    </w:p>
    <w:p w14:paraId="56EBD2E3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jc w:val="left"/>
        <w:textAlignment w:val="center"/>
        <w:rPr>
          <w:rFonts w:ascii="Times New Roman" w:eastAsia="宋体" w:hAnsi="Times New Roman" w:cs="Times New Roman" w:hint="default"/>
          <w:sz w:val="21"/>
        </w:rPr>
      </w:pPr>
      <w:r>
        <w:rPr>
          <w:rFonts w:ascii="Times New Roman" w:eastAsia="宋体" w:hAnsi="Times New Roman" w:cs="Times New Roman" w:hint="default"/>
          <w:sz w:val="21"/>
        </w:rPr>
        <w:t>联立解得</w:t>
      </w:r>
      <w:r>
        <w:rPr>
          <w:rFonts w:ascii="Times New Roman" w:eastAsia="宋体" w:hAnsi="Times New Roman" w:cs="Times New Roman" w:hint="default"/>
        </w:rPr>
        <w:object>
          <v:shape id="_x0000_i1034" type="#_x0000_t75" alt="eqIdfd9b05b5a2daa98ceda2a17be8641fe3" style="width:41.3pt;height:13.9pt" o:ole="" coordsize="21600,21600" o:preferrelative="t" filled="f" stroked="f">
            <v:stroke joinstyle="miter"/>
            <v:imagedata r:id="rId23" o:title="eqIdfd9b05b5a2daa98ceda2a17be8641fe3"/>
            <o:lock v:ext="edit" aspectratio="t"/>
            <w10:anchorlock/>
          </v:shape>
          <o:OLEObject Type="Embed" ProgID="Equation.DSMT4" ShapeID="_x0000_i1034" DrawAspect="Content" ObjectID="_1468075734" r:id="rId24"/>
        </w:object>
      </w:r>
    </w:p>
    <w:p w14:paraId="3E7B696D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jc w:val="left"/>
        <w:textAlignment w:val="center"/>
        <w:rPr>
          <w:rFonts w:ascii="Times New Roman" w:eastAsia="宋体" w:hAnsi="Times New Roman" w:cs="Times New Roman" w:hint="default"/>
          <w:sz w:val="21"/>
        </w:rPr>
      </w:pPr>
      <w:r>
        <w:rPr>
          <w:rFonts w:ascii="Times New Roman" w:eastAsia="宋体" w:hAnsi="Times New Roman" w:cs="Times New Roman" w:hint="default"/>
          <w:sz w:val="21"/>
        </w:rPr>
        <w:t>（2）设木块与小车共速时大小为</w:t>
      </w:r>
      <w:r>
        <w:rPr>
          <w:rFonts w:ascii="Times New Roman" w:eastAsia="宋体" w:hAnsi="Times New Roman" w:cs="Times New Roman" w:hint="default"/>
          <w:i/>
          <w:sz w:val="21"/>
        </w:rPr>
        <w:t>v</w:t>
      </w:r>
      <w:r>
        <w:rPr>
          <w:rFonts w:ascii="Times New Roman" w:eastAsia="宋体" w:hAnsi="Times New Roman" w:cs="Times New Roman" w:hint="default"/>
          <w:i/>
          <w:sz w:val="21"/>
          <w:vertAlign w:val="subscript"/>
        </w:rPr>
        <w:t>2</w:t>
      </w:r>
      <w:r>
        <w:rPr>
          <w:rFonts w:ascii="Times New Roman" w:eastAsia="宋体" w:hAnsi="Times New Roman" w:cs="Times New Roman" w:hint="default"/>
          <w:sz w:val="21"/>
        </w:rPr>
        <w:t>，当木块在最高点时，木块和小车共速。</w:t>
      </w:r>
    </w:p>
    <w:p w14:paraId="4F5F5D9A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jc w:val="left"/>
        <w:textAlignment w:val="center"/>
        <w:rPr>
          <w:rFonts w:ascii="Times New Roman" w:eastAsia="宋体" w:hAnsi="Times New Roman" w:cs="Times New Roman" w:hint="default"/>
          <w:sz w:val="21"/>
        </w:rPr>
      </w:pPr>
      <w:r>
        <w:rPr>
          <w:rFonts w:ascii="Times New Roman" w:eastAsia="宋体" w:hAnsi="Times New Roman" w:cs="Times New Roman" w:hint="default"/>
          <w:sz w:val="21"/>
        </w:rPr>
        <w:t>系统在水平方向动量守恒，则有</w:t>
      </w:r>
      <w:r>
        <w:rPr>
          <w:rFonts w:ascii="Times New Roman" w:eastAsia="宋体" w:hAnsi="Times New Roman" w:cs="Times New Roman" w:hint="default"/>
        </w:rPr>
        <w:object>
          <v:shape id="_x0000_i1035" type="#_x0000_t75" alt="eqId04d6fb3f8861b15450a260240543ad3a" style="width:99.4pt;height:17.75pt" o:ole="" coordsize="21600,21600" o:preferrelative="t" filled="f" stroked="f">
            <v:stroke joinstyle="miter"/>
            <v:imagedata r:id="rId25" o:title="eqId04d6fb3f8861b15450a260240543ad3a"/>
            <o:lock v:ext="edit" aspectratio="t"/>
            <w10:anchorlock/>
          </v:shape>
          <o:OLEObject Type="Embed" ProgID="Equation.DSMT4" ShapeID="_x0000_i1035" DrawAspect="Content" ObjectID="_1468075735" r:id="rId26"/>
        </w:object>
      </w:r>
    </w:p>
    <w:p w14:paraId="5102EDB2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jc w:val="left"/>
        <w:textAlignment w:val="center"/>
        <w:rPr>
          <w:rFonts w:ascii="Times New Roman" w:eastAsia="宋体" w:hAnsi="Times New Roman" w:cs="Times New Roman" w:hint="default"/>
          <w:sz w:val="21"/>
        </w:rPr>
      </w:pPr>
      <w:r>
        <w:rPr>
          <w:rFonts w:ascii="Times New Roman" w:eastAsia="宋体" w:hAnsi="Times New Roman" w:cs="Times New Roman" w:hint="default"/>
          <w:sz w:val="21"/>
        </w:rPr>
        <w:t>由能量守恒有</w:t>
      </w:r>
      <w:r>
        <w:rPr>
          <w:rFonts w:ascii="Times New Roman" w:eastAsia="宋体" w:hAnsi="Times New Roman" w:cs="Times New Roman" w:hint="default"/>
        </w:rPr>
        <w:object>
          <v:shape id="_x0000_i1036" type="#_x0000_t75" alt="eqId3b69387c4c1d120af685e0df4efad05b" style="width:246.4pt;height:27.15pt" o:ole="" coordsize="21600,21600" o:preferrelative="t" filled="f" stroked="f">
            <v:stroke joinstyle="miter"/>
            <v:imagedata r:id="rId27" o:title="eqId3b69387c4c1d120af685e0df4efad05b"/>
            <o:lock v:ext="edit" aspectratio="t"/>
            <w10:anchorlock/>
          </v:shape>
          <o:OLEObject Type="Embed" ProgID="Equation.DSMT4" ShapeID="_x0000_i1036" DrawAspect="Content" ObjectID="_1468075736" r:id="rId28"/>
        </w:object>
      </w:r>
    </w:p>
    <w:p w14:paraId="6831C732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jc w:val="left"/>
        <w:textAlignment w:val="center"/>
        <w:rPr>
          <w:rFonts w:ascii="Times New Roman" w:eastAsia="宋体" w:hAnsi="Times New Roman" w:cs="Times New Roman" w:hint="default"/>
          <w:sz w:val="21"/>
          <w:lang w:val="en-US" w:eastAsia="zh-CN"/>
        </w:rPr>
      </w:pPr>
      <w:r>
        <w:rPr>
          <w:rFonts w:ascii="Times New Roman" w:eastAsia="宋体" w:hAnsi="Times New Roman" w:cs="Times New Roman" w:hint="default"/>
          <w:sz w:val="21"/>
        </w:rPr>
        <w:t>解得θ</w:t>
      </w:r>
      <w:r>
        <w:rPr>
          <w:rFonts w:ascii="Times New Roman" w:eastAsia="宋体" w:hAnsi="Times New Roman" w:cs="Times New Roman" w:hint="default"/>
          <w:sz w:val="21"/>
          <w:lang w:val="en-US" w:eastAsia="zh-CN"/>
        </w:rPr>
        <w:t>=60°</w:t>
      </w:r>
    </w:p>
    <w:p w14:paraId="2E6B90DB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jc w:val="left"/>
        <w:textAlignment w:val="center"/>
        <w:rPr>
          <w:rFonts w:ascii="Times New Roman" w:eastAsia="宋体" w:hAnsi="Times New Roman" w:cs="Times New Roman" w:hint="default"/>
          <w:i/>
          <w:sz w:val="21"/>
        </w:rPr>
      </w:pPr>
      <w:r>
        <w:rPr>
          <w:rFonts w:ascii="Times New Roman" w:eastAsia="宋体" w:hAnsi="Times New Roman" w:cs="Times New Roman" w:hint="default"/>
          <w:sz w:val="21"/>
        </w:rPr>
        <w:t>对小车进行受力分析发现，当木块再次向左回到最低点时，小车速度最大，设此时木块速度大小为</w:t>
      </w:r>
      <w:r>
        <w:rPr>
          <w:rFonts w:ascii="Times New Roman" w:eastAsia="宋体" w:hAnsi="Times New Roman" w:cs="Times New Roman" w:hint="default"/>
          <w:i/>
          <w:sz w:val="21"/>
        </w:rPr>
        <w:t>v</w:t>
      </w:r>
      <w:r>
        <w:rPr>
          <w:rFonts w:ascii="Times New Roman" w:eastAsia="宋体" w:hAnsi="Times New Roman" w:cs="Times New Roman" w:hint="default"/>
          <w:i/>
          <w:sz w:val="21"/>
          <w:vertAlign w:val="subscript"/>
        </w:rPr>
        <w:t>3</w:t>
      </w:r>
    </w:p>
    <w:p w14:paraId="0C6C1213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jc w:val="left"/>
        <w:textAlignment w:val="center"/>
        <w:rPr>
          <w:rFonts w:ascii="Times New Roman" w:eastAsia="宋体" w:hAnsi="Times New Roman" w:cs="Times New Roman" w:hint="default"/>
          <w:sz w:val="21"/>
        </w:rPr>
      </w:pPr>
      <w:r>
        <w:rPr>
          <w:rFonts w:ascii="Times New Roman" w:eastAsia="宋体" w:hAnsi="Times New Roman" w:cs="Times New Roman" w:hint="default"/>
          <w:sz w:val="21"/>
        </w:rPr>
        <w:t>根据动量守恒定律得</w:t>
      </w:r>
      <w:r>
        <w:rPr>
          <w:rFonts w:ascii="Times New Roman" w:eastAsia="宋体" w:hAnsi="Times New Roman" w:cs="Times New Roman" w:hint="default"/>
        </w:rPr>
        <w:object>
          <v:shape id="_x0000_i1037" type="#_x0000_t75" alt="eqId1a9abf6294c11b7f93201a8613b2ccd0" style="width:120.55pt;height:17.75pt" o:ole="" coordsize="21600,21600" o:preferrelative="t" filled="f" stroked="f">
            <v:stroke joinstyle="miter"/>
            <v:imagedata r:id="rId29" o:title="eqId1a9abf6294c11b7f93201a8613b2ccd0"/>
            <o:lock v:ext="edit" aspectratio="t"/>
            <w10:anchorlock/>
          </v:shape>
          <o:OLEObject Type="Embed" ProgID="Equation.DSMT4" ShapeID="_x0000_i1037" DrawAspect="Content" ObjectID="_1468075737" r:id="rId30"/>
        </w:object>
      </w:r>
    </w:p>
    <w:p w14:paraId="55490BE0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jc w:val="left"/>
        <w:textAlignment w:val="center"/>
        <w:rPr>
          <w:rFonts w:ascii="Times New Roman" w:eastAsia="宋体" w:hAnsi="Times New Roman" w:cs="Times New Roman" w:hint="default"/>
          <w:sz w:val="21"/>
        </w:rPr>
      </w:pPr>
      <w:r>
        <w:rPr>
          <w:rFonts w:ascii="Times New Roman" w:eastAsia="宋体" w:hAnsi="Times New Roman" w:cs="Times New Roman" w:hint="default"/>
          <w:sz w:val="21"/>
        </w:rPr>
        <w:t>根据机械能守恒定律得</w:t>
      </w:r>
      <w:r>
        <w:rPr>
          <w:rFonts w:ascii="Times New Roman" w:eastAsia="宋体" w:hAnsi="Times New Roman" w:cs="Times New Roman" w:hint="default"/>
        </w:rPr>
        <w:object>
          <v:shape id="_x0000_i1038" type="#_x0000_t75" alt="eqId18ee99b0fd3510abb1d894d1ba9e66af" style="width:167.2pt;height:27.15pt" o:ole="" coordsize="21600,21600" o:preferrelative="t" filled="f" stroked="f">
            <v:stroke joinstyle="miter"/>
            <v:imagedata r:id="rId31" o:title="eqId18ee99b0fd3510abb1d894d1ba9e66af"/>
            <o:lock v:ext="edit" aspectratio="t"/>
            <w10:anchorlock/>
          </v:shape>
          <o:OLEObject Type="Embed" ProgID="Equation.DSMT4" ShapeID="_x0000_i1038" DrawAspect="Content" ObjectID="_1468075738" r:id="rId32"/>
        </w:object>
      </w:r>
    </w:p>
    <w:p w14:paraId="023FA220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jc w:val="left"/>
        <w:textAlignment w:val="center"/>
        <w:rPr>
          <w:rFonts w:ascii="Times New Roman" w:eastAsia="宋体" w:hAnsi="Times New Roman" w:cs="Times New Roman" w:hint="default"/>
        </w:rPr>
      </w:pPr>
      <w:r>
        <w:rPr>
          <w:rFonts w:ascii="Times New Roman" w:eastAsia="宋体" w:hAnsi="Times New Roman" w:cs="Times New Roman" w:hint="default"/>
          <w:sz w:val="21"/>
        </w:rPr>
        <w:t>联立可解</w:t>
      </w:r>
      <w:r>
        <w:rPr>
          <w:rFonts w:ascii="Times New Roman" w:eastAsia="宋体" w:hAnsi="Times New Roman" w:cs="Times New Roman" w:hint="default"/>
        </w:rPr>
        <w:object>
          <v:shape id="_x0000_i1039" type="#_x0000_t75" alt="eqId01554a7a00d321aebb059a2ea42f25ae" style="width:49.25pt;height:15.8pt" o:ole="" coordsize="21600,21600" o:preferrelative="t" filled="f" stroked="f">
            <v:stroke joinstyle="miter"/>
            <v:imagedata r:id="rId33" o:title="eqId01554a7a00d321aebb059a2ea42f25ae"/>
            <o:lock v:ext="edit" aspectratio="t"/>
            <w10:anchorlock/>
          </v:shape>
          <o:OLEObject Type="Embed" ProgID="Equation.DSMT4" ShapeID="_x0000_i1039" DrawAspect="Content" ObjectID="_1468075739" r:id="rId34"/>
        </w:object>
      </w:r>
    </w:p>
    <w:p w14:paraId="23CE7CA7">
      <w:pPr>
        <w:keepNext w:val="0"/>
        <w:keepLines w:val="0"/>
        <w:pageBreakBefore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jc w:val="left"/>
        <w:textAlignment w:val="center"/>
        <w:rPr>
          <w:rFonts w:ascii="Times New Roman" w:eastAsia="宋体" w:hAnsi="Times New Roman" w:cs="Times New Roman" w:hint="default"/>
          <w:lang w:val="en-US" w:eastAsia="zh-CN"/>
        </w:rPr>
      </w:pPr>
    </w:p>
    <w:p w14:paraId="62BCD4C9">
      <w:pPr>
        <w:keepNext w:val="0"/>
        <w:keepLines w:val="0"/>
        <w:pageBreakBefore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jc w:val="left"/>
        <w:textAlignment w:val="center"/>
        <w:rPr>
          <w:rFonts w:ascii="Times New Roman" w:eastAsia="宋体" w:hAnsi="Times New Roman" w:cs="Times New Roman" w:hint="default"/>
          <w:sz w:val="21"/>
        </w:rPr>
      </w:pPr>
      <w:bookmarkStart w:id="0" w:name="_GoBack"/>
      <w:bookmarkEnd w:id="0"/>
      <w:r>
        <w:rPr>
          <w:rFonts w:ascii="Times New Roman" w:eastAsia="宋体" w:hAnsi="Times New Roman" w:cs="Times New Roman" w:hint="default"/>
          <w:lang w:val="en-US" w:eastAsia="zh-CN"/>
        </w:rPr>
        <w:t>15、</w:t>
      </w:r>
      <w:r>
        <w:rPr>
          <w:rFonts w:ascii="Times New Roman" w:eastAsia="宋体" w:hAnsi="Times New Roman" w:cs="Times New Roman" w:hint="default"/>
          <w:sz w:val="21"/>
        </w:rPr>
        <w:t>（1）</w:t>
      </w:r>
      <w:r>
        <w:rPr>
          <w:rFonts w:ascii="Times New Roman" w:eastAsia="宋体" w:hAnsi="Times New Roman" w:cs="Times New Roman" w:hint="default"/>
        </w:rPr>
        <w:object>
          <v:shape id="_x0000_i1040" type="#_x0000_t75" alt="eqIde2a4e577cbd7ec149b65fc52506374f9" style="width:60.65pt;height:18pt" o:ole="" coordsize="21600,21600" o:preferrelative="t" filled="f" stroked="f">
            <v:stroke joinstyle="miter"/>
            <v:imagedata r:id="rId35" o:title="eqIde2a4e577cbd7ec149b65fc52506374f9"/>
            <o:lock v:ext="edit" aspectratio="t"/>
            <w10:anchorlock/>
          </v:shape>
          <o:OLEObject Type="Embed" ProgID="Equation.DSMT4" ShapeID="_x0000_i1040" DrawAspect="Content" ObjectID="_1468075740" r:id="rId36"/>
        </w:object>
      </w:r>
      <w:r>
        <w:rPr>
          <w:rFonts w:ascii="Times New Roman" w:eastAsia="宋体" w:hAnsi="Times New Roman" w:cs="Times New Roman" w:hint="default"/>
          <w:sz w:val="21"/>
        </w:rPr>
        <w:t>；（2）2m/s；（</w:t>
      </w:r>
      <w:r>
        <w:rPr>
          <w:rFonts w:ascii="Times New Roman" w:eastAsia="宋体" w:hAnsi="Times New Roman" w:cs="Times New Roman" w:hint="default"/>
          <w:sz w:val="21"/>
          <w:lang w:val="en-US" w:eastAsia="zh-CN"/>
        </w:rPr>
        <w:t>3</w:t>
      </w:r>
      <w:r>
        <w:rPr>
          <w:rFonts w:ascii="Times New Roman" w:eastAsia="宋体" w:hAnsi="Times New Roman" w:cs="Times New Roman" w:hint="default"/>
          <w:sz w:val="21"/>
        </w:rPr>
        <w:t>）3.0375J</w:t>
      </w:r>
    </w:p>
    <w:p w14:paraId="6E53E717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jc w:val="left"/>
        <w:textAlignment w:val="center"/>
        <w:rPr>
          <w:rFonts w:ascii="Times New Roman" w:eastAsia="宋体" w:hAnsi="Times New Roman" w:cs="Times New Roman" w:hint="default"/>
          <w:sz w:val="21"/>
        </w:rPr>
      </w:pPr>
      <w:r>
        <w:rPr>
          <w:rFonts w:ascii="Times New Roman" w:eastAsia="宋体" w:hAnsi="Times New Roman" w:cs="Times New Roman" w:hint="default"/>
          <w:sz w:val="21"/>
        </w:rPr>
        <w:t>【详解】（1）从开始到</w:t>
      </w:r>
      <w:r>
        <w:rPr>
          <w:rFonts w:ascii="Times New Roman" w:eastAsia="宋体" w:hAnsi="Times New Roman" w:cs="Times New Roman" w:hint="default"/>
          <w:i/>
          <w:sz w:val="21"/>
        </w:rPr>
        <w:t>P</w:t>
      </w:r>
      <w:r>
        <w:rPr>
          <w:rFonts w:ascii="Times New Roman" w:eastAsia="宋体" w:hAnsi="Times New Roman" w:cs="Times New Roman" w:hint="default"/>
          <w:sz w:val="21"/>
        </w:rPr>
        <w:t>点物体做平抛运动，竖直方向</w:t>
      </w:r>
    </w:p>
    <w:p w14:paraId="2DF64DE1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jc w:val="center"/>
        <w:textAlignment w:val="center"/>
        <w:rPr>
          <w:rFonts w:ascii="Times New Roman" w:eastAsia="宋体" w:hAnsi="Times New Roman" w:cs="Times New Roman" w:hint="default"/>
          <w:sz w:val="21"/>
        </w:rPr>
      </w:pPr>
      <w:r>
        <w:rPr>
          <w:rFonts w:ascii="Times New Roman" w:eastAsia="宋体" w:hAnsi="Times New Roman" w:cs="Times New Roman" w:hint="default"/>
        </w:rPr>
        <w:object>
          <v:shape id="_x0000_i1041" type="#_x0000_t75" alt="eqId5d7614d9d29071cad26e9b439e639705" style="width:43.1pt;height:17.9pt" o:ole="" coordsize="21600,21600" o:preferrelative="t" filled="f" stroked="f">
            <v:stroke joinstyle="miter"/>
            <v:imagedata r:id="rId37" o:title="eqId5d7614d9d29071cad26e9b439e639705"/>
            <o:lock v:ext="edit" aspectratio="t"/>
            <w10:anchorlock/>
          </v:shape>
          <o:OLEObject Type="Embed" ProgID="Equation.DSMT4" ShapeID="_x0000_i1041" DrawAspect="Content" ObjectID="_1468075741" r:id="rId38"/>
        </w:object>
      </w:r>
    </w:p>
    <w:p w14:paraId="78C019B1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jc w:val="left"/>
        <w:textAlignment w:val="center"/>
        <w:rPr>
          <w:rFonts w:ascii="Times New Roman" w:eastAsia="宋体" w:hAnsi="Times New Roman" w:cs="Times New Roman" w:hint="default"/>
        </w:rPr>
      </w:pPr>
      <w:r>
        <w:rPr>
          <w:rFonts w:ascii="Times New Roman" w:eastAsia="宋体" w:hAnsi="Times New Roman" w:cs="Times New Roman" w:hint="default"/>
          <w:sz w:val="21"/>
        </w:rPr>
        <w:t>从</w:t>
      </w:r>
      <w:r>
        <w:rPr>
          <w:rFonts w:ascii="Times New Roman" w:eastAsia="宋体" w:hAnsi="Times New Roman" w:cs="Times New Roman" w:hint="default"/>
          <w:i/>
          <w:sz w:val="21"/>
        </w:rPr>
        <w:t>P</w:t>
      </w:r>
      <w:r>
        <w:rPr>
          <w:rFonts w:ascii="Times New Roman" w:eastAsia="宋体" w:hAnsi="Times New Roman" w:cs="Times New Roman" w:hint="default"/>
          <w:sz w:val="21"/>
        </w:rPr>
        <w:t>点沿切线进入圆轨道</w:t>
      </w:r>
      <w:r>
        <w:rPr>
          <w:rFonts w:ascii="Times New Roman" w:eastAsia="宋体" w:hAnsi="Times New Roman" w:cs="Times New Roman" w:hint="default"/>
        </w:rPr>
        <w:object>
          <v:shape id="_x0000_i1042" type="#_x0000_t75" alt="eqIdc5a6b218a50634a331d6c9495e0c1f90" style="width:96.8pt;height:29pt" o:ole="" coordsize="21600,21600" o:preferrelative="t" filled="f" stroked="f">
            <v:stroke joinstyle="miter"/>
            <v:imagedata r:id="rId39" o:title="eqIdc5a6b218a50634a331d6c9495e0c1f90"/>
            <o:lock v:ext="edit" aspectratio="t"/>
            <w10:anchorlock/>
          </v:shape>
          <o:OLEObject Type="Embed" ProgID="Equation.DSMT4" ShapeID="_x0000_i1042" DrawAspect="Content" ObjectID="_1468075742" r:id="rId40"/>
        </w:object>
      </w:r>
    </w:p>
    <w:p w14:paraId="41A8B5B3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jc w:val="left"/>
        <w:textAlignment w:val="center"/>
        <w:rPr>
          <w:rFonts w:ascii="Times New Roman" w:eastAsia="宋体" w:hAnsi="Times New Roman" w:cs="Times New Roman" w:hint="default"/>
          <w:sz w:val="21"/>
        </w:rPr>
      </w:pPr>
      <w:r>
        <w:rPr>
          <w:rFonts w:ascii="Times New Roman" w:eastAsia="宋体" w:hAnsi="Times New Roman" w:cs="Times New Roman" w:hint="default"/>
          <w:sz w:val="21"/>
        </w:rPr>
        <w:t>（2）假设物块A在木板B上与B共速后木板才到达右侧平台，以AB系统，由动量守恒定律</w:t>
      </w:r>
    </w:p>
    <w:p w14:paraId="58025AA1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jc w:val="center"/>
        <w:textAlignment w:val="center"/>
        <w:rPr>
          <w:rFonts w:ascii="Times New Roman" w:eastAsia="宋体" w:hAnsi="Times New Roman" w:cs="Times New Roman" w:hint="default"/>
          <w:sz w:val="21"/>
        </w:rPr>
      </w:pPr>
      <w:r>
        <w:rPr>
          <w:rFonts w:ascii="Times New Roman" w:eastAsia="宋体" w:hAnsi="Times New Roman" w:cs="Times New Roman" w:hint="default"/>
        </w:rPr>
        <w:object>
          <v:shape id="_x0000_i1043" type="#_x0000_t75" alt="eqId5e32cc3ac3b02dc3f2a02325e0988138" style="width:72.1pt;height:15.85pt" o:ole="" coordsize="21600,21600" o:preferrelative="t" filled="f" stroked="f">
            <v:stroke joinstyle="miter"/>
            <v:imagedata r:id="rId41" o:title="eqId5e32cc3ac3b02dc3f2a02325e0988138"/>
            <o:lock v:ext="edit" aspectratio="t"/>
            <w10:anchorlock/>
          </v:shape>
          <o:OLEObject Type="Embed" ProgID="Equation.DSMT4" ShapeID="_x0000_i1043" DrawAspect="Content" ObjectID="_1468075743" r:id="rId42"/>
        </w:object>
      </w:r>
    </w:p>
    <w:p w14:paraId="7592EA66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jc w:val="left"/>
        <w:textAlignment w:val="center"/>
        <w:rPr>
          <w:rFonts w:ascii="Times New Roman" w:eastAsia="宋体" w:hAnsi="Times New Roman" w:cs="Times New Roman" w:hint="default"/>
          <w:sz w:val="21"/>
        </w:rPr>
      </w:pPr>
      <w:r>
        <w:rPr>
          <w:rFonts w:ascii="Times New Roman" w:eastAsia="宋体" w:hAnsi="Times New Roman" w:cs="Times New Roman" w:hint="default"/>
          <w:sz w:val="21"/>
        </w:rPr>
        <w:t>由能量关系</w:t>
      </w:r>
    </w:p>
    <w:p w14:paraId="32408639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jc w:val="center"/>
        <w:textAlignment w:val="center"/>
        <w:rPr>
          <w:rFonts w:ascii="Times New Roman" w:eastAsia="宋体" w:hAnsi="Times New Roman" w:cs="Times New Roman" w:hint="default"/>
          <w:sz w:val="21"/>
        </w:rPr>
      </w:pPr>
      <w:r>
        <w:rPr>
          <w:rFonts w:ascii="Times New Roman" w:eastAsia="宋体" w:hAnsi="Times New Roman" w:cs="Times New Roman" w:hint="default"/>
        </w:rPr>
        <w:object>
          <v:shape id="_x0000_i1044" type="#_x0000_t75" alt="eqId697bfe5f9d32c76702e0e09ab5c3bc2f" style="width:132pt;height:27.25pt" o:ole="" coordsize="21600,21600" o:preferrelative="t" filled="f" stroked="f">
            <v:stroke joinstyle="miter"/>
            <v:imagedata r:id="rId43" o:title="eqId697bfe5f9d32c76702e0e09ab5c3bc2f"/>
            <o:lock v:ext="edit" aspectratio="t"/>
            <w10:anchorlock/>
          </v:shape>
          <o:OLEObject Type="Embed" ProgID="Equation.DSMT4" ShapeID="_x0000_i1044" DrawAspect="Content" ObjectID="_1468075744" r:id="rId44"/>
        </w:object>
      </w:r>
    </w:p>
    <w:p w14:paraId="0AEACD4E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jc w:val="left"/>
        <w:textAlignment w:val="center"/>
        <w:rPr>
          <w:rFonts w:ascii="Times New Roman" w:eastAsia="宋体" w:hAnsi="Times New Roman" w:cs="Times New Roman" w:hint="default"/>
          <w:sz w:val="21"/>
        </w:rPr>
      </w:pPr>
      <w:r>
        <w:rPr>
          <w:rFonts w:ascii="Times New Roman" w:eastAsia="宋体" w:hAnsi="Times New Roman" w:cs="Times New Roman" w:hint="default"/>
          <w:sz w:val="21"/>
        </w:rPr>
        <w:t>解得</w:t>
      </w:r>
    </w:p>
    <w:p w14:paraId="6D4E43BD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jc w:val="center"/>
        <w:textAlignment w:val="center"/>
        <w:rPr>
          <w:rFonts w:ascii="Times New Roman" w:eastAsia="宋体" w:hAnsi="Times New Roman" w:cs="Times New Roman" w:hint="default"/>
          <w:sz w:val="21"/>
        </w:rPr>
      </w:pPr>
      <w:r>
        <w:rPr>
          <w:rFonts w:ascii="Times New Roman" w:eastAsia="宋体" w:hAnsi="Times New Roman" w:cs="Times New Roman" w:hint="default"/>
        </w:rPr>
        <w:object>
          <v:shape id="_x0000_i1045" type="#_x0000_t75" alt="eqIdca2a7be6180cc0bcbdff4d7a05f97d7e" style="width:76.55pt;height:16.7pt" o:ole="" coordsize="21600,21600" o:preferrelative="t" filled="f" stroked="f">
            <v:stroke joinstyle="miter"/>
            <v:imagedata r:id="rId45" o:title="eqIdca2a7be6180cc0bcbdff4d7a05f97d7e"/>
            <o:lock v:ext="edit" aspectratio="t"/>
            <w10:anchorlock/>
          </v:shape>
          <o:OLEObject Type="Embed" ProgID="Equation.DSMT4" ShapeID="_x0000_i1045" DrawAspect="Content" ObjectID="_1468075745" r:id="rId46"/>
        </w:object>
      </w:r>
    </w:p>
    <w:p w14:paraId="4F527F36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jc w:val="left"/>
        <w:textAlignment w:val="center"/>
        <w:rPr>
          <w:rFonts w:ascii="Times New Roman" w:eastAsia="宋体" w:hAnsi="Times New Roman" w:cs="Times New Roman" w:hint="default"/>
          <w:sz w:val="21"/>
        </w:rPr>
      </w:pPr>
      <w:r>
        <w:rPr>
          <w:rFonts w:ascii="Times New Roman" w:eastAsia="宋体" w:hAnsi="Times New Roman" w:cs="Times New Roman" w:hint="default"/>
          <w:sz w:val="21"/>
        </w:rPr>
        <w:t>B板从开始滑动到AB共速的过程中，对B由动能定理</w:t>
      </w:r>
    </w:p>
    <w:p w14:paraId="2822E686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jc w:val="center"/>
        <w:textAlignment w:val="center"/>
        <w:rPr>
          <w:rFonts w:ascii="Times New Roman" w:eastAsia="宋体" w:hAnsi="Times New Roman" w:cs="Times New Roman" w:hint="default"/>
          <w:sz w:val="21"/>
        </w:rPr>
      </w:pPr>
      <w:r>
        <w:rPr>
          <w:rFonts w:ascii="Times New Roman" w:eastAsia="宋体" w:hAnsi="Times New Roman" w:cs="Times New Roman" w:hint="default"/>
        </w:rPr>
        <w:object>
          <v:shape id="_x0000_i1046" type="#_x0000_t75" alt="eqId154d354d4db4f32952d4b1e19976734b" style="width:69.45pt;height:27.1pt" o:ole="" coordsize="21600,21600" o:preferrelative="t" filled="f" stroked="f">
            <v:stroke joinstyle="miter"/>
            <v:imagedata r:id="rId47" o:title="eqId154d354d4db4f32952d4b1e19976734b"/>
            <o:lock v:ext="edit" aspectratio="t"/>
            <w10:anchorlock/>
          </v:shape>
          <o:OLEObject Type="Embed" ProgID="Equation.DSMT4" ShapeID="_x0000_i1046" DrawAspect="Content" ObjectID="_1468075746" r:id="rId48"/>
        </w:object>
      </w:r>
    </w:p>
    <w:p w14:paraId="4030897E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jc w:val="left"/>
        <w:textAlignment w:val="center"/>
        <w:rPr>
          <w:rFonts w:ascii="Times New Roman" w:eastAsia="宋体" w:hAnsi="Times New Roman" w:cs="Times New Roman" w:hint="default"/>
          <w:sz w:val="21"/>
        </w:rPr>
      </w:pPr>
      <w:r>
        <w:rPr>
          <w:rFonts w:ascii="Times New Roman" w:eastAsia="宋体" w:hAnsi="Times New Roman" w:cs="Times New Roman" w:hint="default"/>
          <w:sz w:val="21"/>
        </w:rPr>
        <w:t>解得</w:t>
      </w:r>
    </w:p>
    <w:p w14:paraId="1045FF37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jc w:val="center"/>
        <w:textAlignment w:val="center"/>
        <w:rPr>
          <w:rFonts w:ascii="Times New Roman" w:eastAsia="宋体" w:hAnsi="Times New Roman" w:cs="Times New Roman" w:hint="default"/>
          <w:sz w:val="21"/>
        </w:rPr>
      </w:pPr>
      <w:r>
        <w:rPr>
          <w:rFonts w:ascii="Times New Roman" w:eastAsia="宋体" w:hAnsi="Times New Roman" w:cs="Times New Roman" w:hint="default"/>
        </w:rPr>
        <w:object>
          <v:shape id="_x0000_i1047" type="#_x0000_t75" alt="eqId960808b75d7b6fdc4c159d8475d857d2" style="width:77.4pt;height:15.85pt" o:ole="" coordsize="21600,21600" o:preferrelative="t" filled="f" stroked="f">
            <v:stroke joinstyle="miter"/>
            <v:imagedata r:id="rId49" o:title="eqId960808b75d7b6fdc4c159d8475d857d2"/>
            <o:lock v:ext="edit" aspectratio="t"/>
            <w10:anchorlock/>
          </v:shape>
          <o:OLEObject Type="Embed" ProgID="Equation.DSMT4" ShapeID="_x0000_i1047" DrawAspect="Content" ObjectID="_1468075747" r:id="rId50"/>
        </w:object>
      </w:r>
    </w:p>
    <w:p w14:paraId="67C24B07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jc w:val="left"/>
        <w:textAlignment w:val="center"/>
        <w:rPr>
          <w:rFonts w:ascii="Times New Roman" w:eastAsia="宋体" w:hAnsi="Times New Roman" w:cs="Times New Roman" w:hint="default"/>
          <w:sz w:val="21"/>
        </w:rPr>
      </w:pPr>
      <w:r>
        <w:rPr>
          <w:rFonts w:ascii="Times New Roman" w:eastAsia="宋体" w:hAnsi="Times New Roman" w:cs="Times New Roman" w:hint="default"/>
          <w:sz w:val="21"/>
        </w:rPr>
        <w:t>即假设成立；B撞平台后，A在B上继续向右运动，对A由动能定理</w:t>
      </w:r>
    </w:p>
    <w:p w14:paraId="5E056402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jc w:val="center"/>
        <w:textAlignment w:val="center"/>
        <w:rPr>
          <w:rFonts w:ascii="Times New Roman" w:eastAsia="宋体" w:hAnsi="Times New Roman" w:cs="Times New Roman" w:hint="default"/>
          <w:sz w:val="21"/>
        </w:rPr>
      </w:pPr>
      <w:r>
        <w:rPr>
          <w:rFonts w:ascii="Times New Roman" w:eastAsia="宋体" w:hAnsi="Times New Roman" w:cs="Times New Roman" w:hint="default"/>
        </w:rPr>
        <w:object>
          <v:shape id="_x0000_i1048" type="#_x0000_t75" alt="eqId000cdaaed142b0caa5496540165696b6" style="width:133.75pt;height:27.25pt" o:ole="" coordsize="21600,21600" o:preferrelative="t" filled="f" stroked="f">
            <v:stroke joinstyle="miter"/>
            <v:imagedata r:id="rId51" o:title="eqId000cdaaed142b0caa5496540165696b6"/>
            <o:lock v:ext="edit" aspectratio="t"/>
            <w10:anchorlock/>
          </v:shape>
          <o:OLEObject Type="Embed" ProgID="Equation.DSMT4" ShapeID="_x0000_i1048" DrawAspect="Content" ObjectID="_1468075748" r:id="rId52"/>
        </w:object>
      </w:r>
    </w:p>
    <w:p w14:paraId="5D620551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jc w:val="left"/>
        <w:textAlignment w:val="center"/>
        <w:rPr>
          <w:rFonts w:ascii="Times New Roman" w:eastAsia="宋体" w:hAnsi="Times New Roman" w:cs="Times New Roman" w:hint="default"/>
          <w:sz w:val="21"/>
        </w:rPr>
      </w:pPr>
      <w:r>
        <w:rPr>
          <w:rFonts w:ascii="Times New Roman" w:eastAsia="宋体" w:hAnsi="Times New Roman" w:cs="Times New Roman" w:hint="default"/>
          <w:sz w:val="21"/>
        </w:rPr>
        <w:t>解得</w:t>
      </w:r>
    </w:p>
    <w:p w14:paraId="74A30172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jc w:val="center"/>
        <w:textAlignment w:val="center"/>
        <w:rPr>
          <w:rFonts w:ascii="Times New Roman" w:eastAsia="宋体" w:hAnsi="Times New Roman" w:cs="Times New Roman" w:hint="default"/>
          <w:sz w:val="21"/>
        </w:rPr>
      </w:pPr>
      <w:r>
        <w:rPr>
          <w:rFonts w:ascii="Times New Roman" w:eastAsia="宋体" w:hAnsi="Times New Roman" w:cs="Times New Roman" w:hint="default"/>
          <w:i/>
          <w:sz w:val="21"/>
        </w:rPr>
        <w:t>v</w:t>
      </w:r>
      <w:r>
        <w:rPr>
          <w:rFonts w:ascii="Times New Roman" w:eastAsia="宋体" w:hAnsi="Times New Roman" w:cs="Times New Roman" w:hint="default"/>
          <w:i/>
          <w:sz w:val="21"/>
          <w:vertAlign w:val="subscript"/>
        </w:rPr>
        <w:t>3</w:t>
      </w:r>
      <w:r>
        <w:rPr>
          <w:rFonts w:ascii="Times New Roman" w:eastAsia="宋体" w:hAnsi="Times New Roman" w:cs="Times New Roman" w:hint="default"/>
          <w:sz w:val="21"/>
        </w:rPr>
        <w:t>=2m/s</w:t>
      </w:r>
    </w:p>
    <w:p w14:paraId="7EE208C3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jc w:val="left"/>
        <w:textAlignment w:val="center"/>
        <w:rPr>
          <w:rFonts w:ascii="Times New Roman" w:eastAsia="宋体" w:hAnsi="Times New Roman" w:cs="Times New Roman" w:hint="default"/>
          <w:sz w:val="21"/>
        </w:rPr>
      </w:pPr>
      <w:r>
        <w:rPr>
          <w:rFonts w:ascii="Times New Roman" w:eastAsia="宋体" w:hAnsi="Times New Roman" w:cs="Times New Roman" w:hint="default"/>
          <w:sz w:val="21"/>
        </w:rPr>
        <w:t>（4）弹簧第一次恢复原长时，当C的速度方向向左时，以AD和C系统，由动量守恒定律</w:t>
      </w:r>
    </w:p>
    <w:p w14:paraId="736602E0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jc w:val="center"/>
        <w:textAlignment w:val="center"/>
        <w:rPr>
          <w:rFonts w:ascii="Times New Roman" w:eastAsia="宋体" w:hAnsi="Times New Roman" w:cs="Times New Roman" w:hint="default"/>
          <w:sz w:val="21"/>
        </w:rPr>
      </w:pPr>
      <w:r>
        <w:rPr>
          <w:rFonts w:ascii="Times New Roman" w:eastAsia="宋体" w:hAnsi="Times New Roman" w:cs="Times New Roman" w:hint="default"/>
        </w:rPr>
        <w:object>
          <v:shape id="_x0000_i1049" type="#_x0000_t75" alt="eqIde3469023ee1b5dddc3bab1f9ebc6b2e7" style="width:77.4pt;height:15.8pt" o:ole="" coordsize="21600,21600" o:preferrelative="t" filled="f" stroked="f">
            <v:stroke joinstyle="miter"/>
            <v:imagedata r:id="rId53" o:title="eqIde3469023ee1b5dddc3bab1f9ebc6b2e7"/>
            <o:lock v:ext="edit" aspectratio="t"/>
            <w10:anchorlock/>
          </v:shape>
          <o:OLEObject Type="Embed" ProgID="Equation.DSMT4" ShapeID="_x0000_i1049" DrawAspect="Content" ObjectID="_1468075749" r:id="rId54"/>
        </w:object>
      </w:r>
    </w:p>
    <w:p w14:paraId="1E0C1B2A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jc w:val="left"/>
        <w:textAlignment w:val="center"/>
        <w:rPr>
          <w:rFonts w:ascii="Times New Roman" w:eastAsia="宋体" w:hAnsi="Times New Roman" w:cs="Times New Roman" w:hint="default"/>
          <w:sz w:val="21"/>
        </w:rPr>
      </w:pPr>
      <w:r>
        <w:rPr>
          <w:rFonts w:ascii="Times New Roman" w:eastAsia="宋体" w:hAnsi="Times New Roman" w:cs="Times New Roman" w:hint="default"/>
          <w:sz w:val="21"/>
        </w:rPr>
        <w:t>三者速度相同时弹性势能最大，由动量守恒定律</w:t>
      </w:r>
    </w:p>
    <w:p w14:paraId="2233BCC1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jc w:val="center"/>
        <w:textAlignment w:val="center"/>
        <w:rPr>
          <w:rFonts w:ascii="Times New Roman" w:eastAsia="宋体" w:hAnsi="Times New Roman" w:cs="Times New Roman" w:hint="default"/>
          <w:sz w:val="21"/>
        </w:rPr>
      </w:pPr>
      <w:r>
        <w:rPr>
          <w:rFonts w:ascii="Times New Roman" w:eastAsia="宋体" w:hAnsi="Times New Roman" w:cs="Times New Roman" w:hint="default"/>
        </w:rPr>
        <w:object>
          <v:shape id="_x0000_i1050" type="#_x0000_t75" alt="eqIdd0d2466545ee558b761243f08487d945" style="width:78.3pt;height:15.8pt" o:ole="" coordsize="21600,21600" o:preferrelative="t" filled="f" stroked="f">
            <v:stroke joinstyle="miter"/>
            <v:imagedata r:id="rId55" o:title="eqIdd0d2466545ee558b761243f08487d945"/>
            <o:lock v:ext="edit" aspectratio="t"/>
            <w10:anchorlock/>
          </v:shape>
          <o:OLEObject Type="Embed" ProgID="Equation.DSMT4" ShapeID="_x0000_i1050" DrawAspect="Content" ObjectID="_1468075750" r:id="rId56"/>
        </w:object>
      </w:r>
    </w:p>
    <w:p w14:paraId="634D7A1D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jc w:val="left"/>
        <w:textAlignment w:val="center"/>
        <w:rPr>
          <w:rFonts w:ascii="Times New Roman" w:eastAsia="宋体" w:hAnsi="Times New Roman" w:cs="Times New Roman" w:hint="default"/>
          <w:sz w:val="21"/>
        </w:rPr>
      </w:pPr>
      <w:r>
        <w:rPr>
          <w:rFonts w:ascii="Times New Roman" w:eastAsia="宋体" w:hAnsi="Times New Roman" w:cs="Times New Roman" w:hint="default"/>
          <w:sz w:val="21"/>
        </w:rPr>
        <w:t>由能量关系可知</w:t>
      </w:r>
    </w:p>
    <w:p w14:paraId="1758EDEB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jc w:val="center"/>
        <w:textAlignment w:val="center"/>
        <w:rPr>
          <w:rFonts w:ascii="Times New Roman" w:eastAsia="宋体" w:hAnsi="Times New Roman" w:cs="Times New Roman" w:hint="default"/>
          <w:sz w:val="21"/>
        </w:rPr>
      </w:pPr>
      <w:r>
        <w:rPr>
          <w:rFonts w:ascii="Times New Roman" w:eastAsia="宋体" w:hAnsi="Times New Roman" w:cs="Times New Roman" w:hint="default"/>
        </w:rPr>
        <w:object>
          <v:shape id="_x0000_i1051" type="#_x0000_t75" alt="eqIdfc3f09da036a212a8c65b3ffdf012dea" style="width:178.6pt;height:27pt" o:ole="" coordsize="21600,21600" o:preferrelative="t" filled="f" stroked="f">
            <v:stroke joinstyle="miter"/>
            <v:imagedata r:id="rId57" o:title="eqIdfc3f09da036a212a8c65b3ffdf012dea"/>
            <o:lock v:ext="edit" aspectratio="t"/>
            <w10:anchorlock/>
          </v:shape>
          <o:OLEObject Type="Embed" ProgID="Equation.DSMT4" ShapeID="_x0000_i1051" DrawAspect="Content" ObjectID="_1468075751" r:id="rId58"/>
        </w:object>
      </w:r>
    </w:p>
    <w:p w14:paraId="2CD9B429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jc w:val="left"/>
        <w:textAlignment w:val="center"/>
        <w:rPr>
          <w:rFonts w:ascii="Times New Roman" w:eastAsia="宋体" w:hAnsi="Times New Roman" w:cs="Times New Roman" w:hint="default"/>
          <w:sz w:val="21"/>
        </w:rPr>
      </w:pPr>
      <w:r>
        <w:rPr>
          <w:rFonts w:ascii="Times New Roman" w:eastAsia="宋体" w:hAnsi="Times New Roman" w:cs="Times New Roman" w:hint="default"/>
          <w:sz w:val="21"/>
        </w:rPr>
        <w:t>解得</w:t>
      </w:r>
    </w:p>
    <w:p w14:paraId="6C16F264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jc w:val="center"/>
        <w:textAlignment w:val="center"/>
        <w:rPr>
          <w:rFonts w:ascii="Times New Roman" w:eastAsia="宋体" w:hAnsi="Times New Roman" w:cs="Times New Roman" w:hint="default"/>
          <w:sz w:val="21"/>
        </w:rPr>
      </w:pPr>
      <w:r>
        <w:rPr>
          <w:rFonts w:ascii="Times New Roman" w:eastAsia="宋体" w:hAnsi="Times New Roman" w:cs="Times New Roman" w:hint="default"/>
        </w:rPr>
        <w:object>
          <v:shape id="_x0000_i1052" type="#_x0000_t75" alt="eqId72d5609c56346c72c918bbcff0fafc83" style="width:70.35pt;height:17.55pt" o:ole="" coordsize="21600,21600" o:preferrelative="t" filled="f" stroked="f">
            <v:stroke joinstyle="miter"/>
            <v:imagedata r:id="rId59" o:title="eqId72d5609c56346c72c918bbcff0fafc83"/>
            <o:lock v:ext="edit" aspectratio="t"/>
            <w10:anchorlock/>
          </v:shape>
          <o:OLEObject Type="Embed" ProgID="Equation.DSMT4" ShapeID="_x0000_i1052" DrawAspect="Content" ObjectID="_1468075752" r:id="rId60"/>
        </w:object>
      </w:r>
    </w:p>
    <w:p w14:paraId="14257CA1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jc w:val="center"/>
        <w:textAlignment w:val="center"/>
        <w:rPr>
          <w:rFonts w:ascii="Times New Roman" w:eastAsia="宋体" w:hAnsi="Times New Roman" w:cs="Times New Roman" w:hint="default"/>
          <w:sz w:val="21"/>
        </w:rPr>
      </w:pPr>
    </w:p>
    <w:p w14:paraId="3108A9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textAlignment w:val="center"/>
        <w:rPr>
          <w:rFonts w:ascii="Times New Roman" w:eastAsia="宋体" w:hAnsi="Times New Roman" w:cs="Times New Roman" w:hint="default"/>
        </w:rPr>
      </w:pPr>
    </w:p>
    <w:p w14:paraId="36A58A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textAlignment w:val="center"/>
        <w:rPr>
          <w:rFonts w:ascii="Times New Roman" w:eastAsia="宋体" w:hAnsi="Times New Roman" w:cs="Times New Roman" w:hint="default"/>
        </w:rPr>
      </w:pPr>
    </w:p>
    <w:sectPr>
      <w:headerReference w:type="default" r:id="rId61"/>
      <w:footerReference w:type="default" r:id="rId62"/>
      <w:pgSz w:w="11055" w:h="15307"/>
      <w:pgMar w:top="1134" w:right="1134" w:bottom="1134" w:left="1134" w:header="851" w:footer="992" w:gutter="0"/>
      <w:cols w:num="1" w:space="0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400001FF" w:csb1="FFFF0000"/>
  </w:font>
  <w:font w:name="宋体">
    <w:altName w:val="SimSun"/>
    <w:panose1 w:val="02010600030101010101"/>
    <w:charset w:val="7A"/>
    <w:family w:val="auto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1"/>
    <w:family w:val="roman"/>
    <w:notTrueType/>
    <w:pitch w:val="variable"/>
    <w:sig w:usb0="E00002FF" w:usb1="420024FF" w:usb2="00000000" w:usb3="00000000" w:csb0="2000019F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embedSystemFonts/>
  <w:defaultTabStop w:val="420"/>
  <w:drawingGridVerticalSpacing w:val="159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E8D07E1"/>
    <w:rsid w:val="004151FC"/>
    <w:rsid w:val="00C02FC6"/>
    <w:rsid w:val="0E8D07E1"/>
    <w:rsid w:val="0FC54163"/>
    <w:rsid w:val="5C745C7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firstLine="420" w:firstLineChars="200"/>
    </w:pPr>
    <w:rPr>
      <w:rFonts w:ascii="Times New Roman" w:eastAsia="宋体" w:hAnsi="Times New Roman" w:cs="Times New Roman"/>
    </w:rPr>
  </w:style>
  <w:style w:type="paragraph" w:styleId="Footer">
    <w:name w:val="footer"/>
    <w:basedOn w:val="Normal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">
    <w:name w:val="页脚 Char"/>
    <w:link w:val="Footer"/>
    <w:uiPriority w:val="99"/>
    <w:semiHidden/>
    <w:rPr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10" Type="http://schemas.openxmlformats.org/officeDocument/2006/relationships/oleObject" Target="embeddings/oleObject3.bin"/><Relationship Id="rId11" Type="http://schemas.openxmlformats.org/officeDocument/2006/relationships/image" Target="media/image5.wmf"/><Relationship Id="rId12" Type="http://schemas.openxmlformats.org/officeDocument/2006/relationships/oleObject" Target="embeddings/oleObject4.bin"/><Relationship Id="rId13" Type="http://schemas.openxmlformats.org/officeDocument/2006/relationships/image" Target="media/image6.wmf"/><Relationship Id="rId14" Type="http://schemas.openxmlformats.org/officeDocument/2006/relationships/oleObject" Target="embeddings/oleObject5.bin"/><Relationship Id="rId15" Type="http://schemas.openxmlformats.org/officeDocument/2006/relationships/image" Target="media/image7.wmf"/><Relationship Id="rId16" Type="http://schemas.openxmlformats.org/officeDocument/2006/relationships/oleObject" Target="embeddings/oleObject6.bin"/><Relationship Id="rId17" Type="http://schemas.openxmlformats.org/officeDocument/2006/relationships/image" Target="media/image8.wmf"/><Relationship Id="rId18" Type="http://schemas.openxmlformats.org/officeDocument/2006/relationships/oleObject" Target="embeddings/oleObject7.bin"/><Relationship Id="rId19" Type="http://schemas.openxmlformats.org/officeDocument/2006/relationships/image" Target="media/image9.wmf"/><Relationship Id="rId2" Type="http://schemas.openxmlformats.org/officeDocument/2006/relationships/webSettings" Target="webSettings.xml"/><Relationship Id="rId20" Type="http://schemas.openxmlformats.org/officeDocument/2006/relationships/oleObject" Target="embeddings/oleObject8.bin"/><Relationship Id="rId21" Type="http://schemas.openxmlformats.org/officeDocument/2006/relationships/image" Target="media/image10.wmf"/><Relationship Id="rId22" Type="http://schemas.openxmlformats.org/officeDocument/2006/relationships/oleObject" Target="embeddings/oleObject9.bin"/><Relationship Id="rId23" Type="http://schemas.openxmlformats.org/officeDocument/2006/relationships/image" Target="media/image11.wmf"/><Relationship Id="rId24" Type="http://schemas.openxmlformats.org/officeDocument/2006/relationships/oleObject" Target="embeddings/oleObject10.bin"/><Relationship Id="rId25" Type="http://schemas.openxmlformats.org/officeDocument/2006/relationships/image" Target="media/image12.wmf"/><Relationship Id="rId26" Type="http://schemas.openxmlformats.org/officeDocument/2006/relationships/oleObject" Target="embeddings/oleObject11.bin"/><Relationship Id="rId27" Type="http://schemas.openxmlformats.org/officeDocument/2006/relationships/image" Target="media/image13.wmf"/><Relationship Id="rId28" Type="http://schemas.openxmlformats.org/officeDocument/2006/relationships/oleObject" Target="embeddings/oleObject12.bin"/><Relationship Id="rId29" Type="http://schemas.openxmlformats.org/officeDocument/2006/relationships/image" Target="media/image14.wmf"/><Relationship Id="rId3" Type="http://schemas.openxmlformats.org/officeDocument/2006/relationships/fontTable" Target="fontTable.xml"/><Relationship Id="rId30" Type="http://schemas.openxmlformats.org/officeDocument/2006/relationships/oleObject" Target="embeddings/oleObject13.bin"/><Relationship Id="rId31" Type="http://schemas.openxmlformats.org/officeDocument/2006/relationships/image" Target="media/image15.wmf"/><Relationship Id="rId32" Type="http://schemas.openxmlformats.org/officeDocument/2006/relationships/oleObject" Target="embeddings/oleObject14.bin"/><Relationship Id="rId33" Type="http://schemas.openxmlformats.org/officeDocument/2006/relationships/image" Target="media/image16.wmf"/><Relationship Id="rId34" Type="http://schemas.openxmlformats.org/officeDocument/2006/relationships/oleObject" Target="embeddings/oleObject15.bin"/><Relationship Id="rId35" Type="http://schemas.openxmlformats.org/officeDocument/2006/relationships/image" Target="media/image17.wmf"/><Relationship Id="rId36" Type="http://schemas.openxmlformats.org/officeDocument/2006/relationships/oleObject" Target="embeddings/oleObject16.bin"/><Relationship Id="rId37" Type="http://schemas.openxmlformats.org/officeDocument/2006/relationships/image" Target="media/image18.wmf"/><Relationship Id="rId38" Type="http://schemas.openxmlformats.org/officeDocument/2006/relationships/oleObject" Target="embeddings/oleObject17.bin"/><Relationship Id="rId39" Type="http://schemas.openxmlformats.org/officeDocument/2006/relationships/image" Target="media/image19.wmf"/><Relationship Id="rId4" Type="http://schemas.openxmlformats.org/officeDocument/2006/relationships/image" Target="media/image1.png"/><Relationship Id="rId40" Type="http://schemas.openxmlformats.org/officeDocument/2006/relationships/oleObject" Target="embeddings/oleObject18.bin"/><Relationship Id="rId41" Type="http://schemas.openxmlformats.org/officeDocument/2006/relationships/image" Target="media/image20.wmf"/><Relationship Id="rId42" Type="http://schemas.openxmlformats.org/officeDocument/2006/relationships/oleObject" Target="embeddings/oleObject19.bin"/><Relationship Id="rId43" Type="http://schemas.openxmlformats.org/officeDocument/2006/relationships/image" Target="media/image21.wmf"/><Relationship Id="rId44" Type="http://schemas.openxmlformats.org/officeDocument/2006/relationships/oleObject" Target="embeddings/oleObject20.bin"/><Relationship Id="rId45" Type="http://schemas.openxmlformats.org/officeDocument/2006/relationships/image" Target="media/image22.wmf"/><Relationship Id="rId46" Type="http://schemas.openxmlformats.org/officeDocument/2006/relationships/oleObject" Target="embeddings/oleObject21.bin"/><Relationship Id="rId47" Type="http://schemas.openxmlformats.org/officeDocument/2006/relationships/image" Target="media/image23.wmf"/><Relationship Id="rId48" Type="http://schemas.openxmlformats.org/officeDocument/2006/relationships/oleObject" Target="embeddings/oleObject22.bin"/><Relationship Id="rId49" Type="http://schemas.openxmlformats.org/officeDocument/2006/relationships/image" Target="media/image24.wmf"/><Relationship Id="rId5" Type="http://schemas.openxmlformats.org/officeDocument/2006/relationships/image" Target="media/image2.wmf"/><Relationship Id="rId50" Type="http://schemas.openxmlformats.org/officeDocument/2006/relationships/oleObject" Target="embeddings/oleObject23.bin"/><Relationship Id="rId51" Type="http://schemas.openxmlformats.org/officeDocument/2006/relationships/image" Target="media/image25.wmf"/><Relationship Id="rId52" Type="http://schemas.openxmlformats.org/officeDocument/2006/relationships/oleObject" Target="embeddings/oleObject24.bin"/><Relationship Id="rId53" Type="http://schemas.openxmlformats.org/officeDocument/2006/relationships/image" Target="media/image26.wmf"/><Relationship Id="rId54" Type="http://schemas.openxmlformats.org/officeDocument/2006/relationships/oleObject" Target="embeddings/oleObject25.bin"/><Relationship Id="rId55" Type="http://schemas.openxmlformats.org/officeDocument/2006/relationships/image" Target="media/image27.wmf"/><Relationship Id="rId56" Type="http://schemas.openxmlformats.org/officeDocument/2006/relationships/oleObject" Target="embeddings/oleObject26.bin"/><Relationship Id="rId57" Type="http://schemas.openxmlformats.org/officeDocument/2006/relationships/image" Target="media/image28.wmf"/><Relationship Id="rId58" Type="http://schemas.openxmlformats.org/officeDocument/2006/relationships/oleObject" Target="embeddings/oleObject27.bin"/><Relationship Id="rId59" Type="http://schemas.openxmlformats.org/officeDocument/2006/relationships/image" Target="media/image29.wmf"/><Relationship Id="rId6" Type="http://schemas.openxmlformats.org/officeDocument/2006/relationships/oleObject" Target="embeddings/oleObject1.bin"/><Relationship Id="rId60" Type="http://schemas.openxmlformats.org/officeDocument/2006/relationships/oleObject" Target="embeddings/oleObject28.bin"/><Relationship Id="rId63" Type="http://schemas.openxmlformats.org/officeDocument/2006/relationships/theme" Target="theme/theme1.xml"/><Relationship Id="rId64" Type="http://schemas.openxmlformats.org/officeDocument/2006/relationships/styles" Target="styles.xml"/><Relationship Id="rId7" Type="http://schemas.openxmlformats.org/officeDocument/2006/relationships/image" Target="media/image3.wmf"/><Relationship Id="rId8" Type="http://schemas.openxmlformats.org/officeDocument/2006/relationships/oleObject" Target="embeddings/oleObject2.bin"/><Relationship Id="rId9" Type="http://schemas.openxmlformats.org/officeDocument/2006/relationships/image" Target="media/image4.wmf"/><Relationship Id="rId61" Type="http://schemas.openxmlformats.org/officeDocument/2006/relationships/header" Target="header1.xm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