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9131">
      <w:pPr>
        <w:pStyle w:val="4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2025年11月山东师大附中高二期中检测试题</w:t>
      </w:r>
    </w:p>
    <w:p w14:paraId="7EA804A8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物   理</w:t>
      </w:r>
    </w:p>
    <w:p w14:paraId="3B9CD101">
      <w:pPr>
        <w:spacing w:line="360" w:lineRule="auto"/>
        <w:textAlignment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一、单选题（本题共10小题，每小题3分，共30分，每小题只有一个选项符合题目要求）</w:t>
      </w:r>
    </w:p>
    <w:p w14:paraId="7715CEE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关于地磁场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，下列说法正确的是</w:t>
      </w:r>
    </w:p>
    <w:p w14:paraId="4D7B6897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A．地球表面任意位置的磁场方向都与地面平行</w:t>
      </w:r>
    </w:p>
    <w:p w14:paraId="4E28D60E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B．地球内部磁场方向从地理南极指向地理北极</w:t>
      </w:r>
    </w:p>
    <w:p w14:paraId="3559F76B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C．地磁场的磁感线是闭合的</w:t>
      </w:r>
    </w:p>
    <w:p w14:paraId="1A8A9DA3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D．若地磁场是由地球自转（自西向东转动）引起，可以判断出地球是带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正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电的</w:t>
      </w:r>
    </w:p>
    <w:p w14:paraId="32B4318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2．李军在检修一只1000瓦的电炉时，发现电炉丝断了一小截，他用一段较细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由同种材料制成的电炉丝将残缺部分补接至原长，这样再接入原电路中使用时，其实际发热功率将</w:t>
      </w:r>
    </w:p>
    <w:p w14:paraId="1B269382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于1000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W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B．等于1000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W       </w:t>
      </w:r>
    </w:p>
    <w:p w14:paraId="4A3CD886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于1000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W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D．无法判断</w:t>
      </w:r>
    </w:p>
    <w:p w14:paraId="2668D02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3．电鳗是一种放电能力很强的淡水鱼．若电鳗放电时，产生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00V的电动势，电鳗的内阻为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0Ω，电鳗的头部和尾部可看作电源的正负极，与周围的水形成回路．假设回路中水的等效电阻为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760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Ω，则电鳗放电时，其首尾间的输出电压是</w:t>
      </w:r>
    </w:p>
    <w:p w14:paraId="507B1002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00V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</w:p>
    <w:p w14:paraId="534B4144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76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800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</w:t>
      </w:r>
    </w:p>
    <w:p w14:paraId="31934BE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4．2024年奥运会上，郑钦文获得女子网球单打冠军，假设在某次击球过程中，质量为60g的网球以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0m/s的水平速度飞来，郑钦文引拍击球，球拍与网球作用0.01s后，网球以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0m/s的水平速度反方向飞出，在此过程中，不考虑网球重力及空气阻力的作用，下列说法正确的是</w:t>
      </w:r>
    </w:p>
    <w:p w14:paraId="50AE611E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A．网球对球拍的冲量与球拍对网球的冲量相同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B．网球的动量变化量大小为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kg·m/s</w:t>
      </w:r>
    </w:p>
    <w:p w14:paraId="18ADDF60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C．球拍对网球的平均作用力大小为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D．网球受到的冲量大小为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N·s</w:t>
      </w:r>
    </w:p>
    <w:p w14:paraId="6354981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．如图所示，木块A置于光滑水平面上，水平轻质弹簧左端固定于竖直墙壁上，右端与木块A相连接，弹簧处于原长状态。子弹B沿水平方向射入木块后留在木块内，将弹簧压缩到最短。现将子弹、木块和弹簧一起作为研究对象（系统），在从子弹开始射入木块到弹簧压缩至最短的整个过程中，该系统</w:t>
      </w:r>
    </w:p>
    <w:p w14:paraId="7925C03A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57425" cy="714375"/>
            <wp:effectExtent l="0" t="0" r="3175" b="9525"/>
            <wp:docPr id="100007" name="图片 100007" descr="@@@ea83b5f5-7ec0-4604-812b-338dcbe82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ea83b5f5-7ec0-4604-812b-338dcbe82a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EE2B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A．动量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守恒，机械能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守恒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B．动量守恒，机械能守恒</w:t>
      </w:r>
    </w:p>
    <w:p w14:paraId="2ABBE65E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C．动量守恒，机械能不守恒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D．动量不守恒，机械能守恒</w:t>
      </w:r>
    </w:p>
    <w:p w14:paraId="6782452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6．将质量为1.00 kg的模型火箭点火升空，50 g燃烧的燃气以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相对地面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大小为600 m/s的速度从火箭喷口在很短时间内喷出．在燃气喷出后的瞬间，火箭的动量大小为（喷出过程中重力和空气阻力可忽略）</w:t>
      </w:r>
    </w:p>
    <w:p w14:paraId="1922699F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A．5.7×10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c404c77165d5084302dadc00553253ae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6" o:title="eqIdc404c77165d5084302dadc00553253ae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B．30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c404c77165d5084302dadc00553253ae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6" o:title="eqIdc404c77165d5084302dadc00553253ae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 w14:paraId="49334CBE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C．6.0×10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o:spt="75" alt="eqIdc404c77165d5084302dadc00553253ae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6" o:title="eqIdc404c77165d5084302dadc00553253ae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D．6.3×10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8" o:spt="75" alt="eqIdc404c77165d5084302dadc00553253ae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6" o:title="eqIdc404c77165d5084302dadc00553253ae"/>
            <o:lock v:ext="edit" aspectratio="t"/>
            <w10:wrap type="none"/>
            <w10:anchorlock/>
          </v:shape>
          <o:OLEObject Type="Embed" ProgID="Equation.DSMT4" ShapeID="_x0000_i1028" DrawAspect="Content" ObjectID="_1468075728" r:id="rId9">
            <o:LockedField>false</o:LockedField>
          </o:OLEObject>
        </w:object>
      </w:r>
    </w:p>
    <w:p w14:paraId="294F3BE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409575</wp:posOffset>
            </wp:positionV>
            <wp:extent cx="1097280" cy="861060"/>
            <wp:effectExtent l="0" t="0" r="7620" b="2540"/>
            <wp:wrapSquare wrapText="bothSides"/>
            <wp:docPr id="100009" name="图片 100009" descr="@@@9a1e1da249084035baafb8cfb9486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a1e1da249084035baafb8cfb9486b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7．如图为某控制电路的一部分，已知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AA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'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的输入电压为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V，如果电阻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9" o:spt="75" alt="eqIdbcd957ea18ba76eb3e68ad236c5463d2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2" o:title="eqIdbcd957ea18ba76eb3e68ad236c5463d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0" o:spt="75" alt="eqIddcf01dbe59622f805f24f3e0c6ab9e83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4" o:title="eqIddcf01dbe59622f805f24f3e0c6ab9e83"/>
            <o:lock v:ext="edit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1" o:spt="75" alt="eqId2010e2e3ab7f1e263b855b986e1677ef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6" o:title="eqId2010e2e3ab7f1e263b855b986e1677ef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BB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'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不可能输出的电压是</w:t>
      </w:r>
    </w:p>
    <w:p w14:paraId="6BFC72C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4E99A57B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</w:t>
      </w:r>
    </w:p>
    <w:p w14:paraId="65BB836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8．在如图甲所示的电路中，电源电动势为3.0V，内阻不计，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2" o:spt="75" alt="eqId8cb697bffe0a9fa5d36c92aaf80c4231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8" o:title="eqId8cb697bffe0a9fa5d36c92aaf80c42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3" o:spt="75" alt="eqIdf28c99010b1e844cc2a9f7abc2301cf3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20" o:title="eqIdf28c99010b1e844cc2a9f7abc2301cf3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4" o:spt="75" alt="eqIde9c3ff056a980ac1f943fa3d11752ab7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22" o:title="eqIde9c3ff056a980ac1f943fa3d11752ab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为3个相同规格的小灯泡，这种小灯泡的伏安特性曲线如题图乙所示。当开关闭合后，下列判断正确的是</w:t>
      </w:r>
    </w:p>
    <w:p w14:paraId="0C0CBD51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79240" cy="1393190"/>
            <wp:effectExtent l="0" t="0" r="10160" b="3810"/>
            <wp:docPr id="100011" name="图片 100011" descr="@@@2189faca-f70b-4539-933e-008f8a1ce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189faca-f70b-4539-933e-008f8a1cea7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D9C75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A．灯泡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5" o:spt="75" alt="eqId8cb697bffe0a9fa5d36c92aaf80c4231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8" o:title="eqId8cb697bffe0a9fa5d36c92aaf80c423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的电阻为7.5Ω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B．通过灯泡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6" o:spt="75" alt="eqId8cb697bffe0a9fa5d36c92aaf80c4231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8" o:title="eqId8cb697bffe0a9fa5d36c92aaf80c4231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的电流为灯泡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7" o:spt="75" alt="eqIdf28c99010b1e844cc2a9f7abc2301cf3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20" o:title="eqIdf28c99010b1e844cc2a9f7abc2301cf3"/>
            <o:lock v:ext="edit" aspectratio="t"/>
            <w10:wrap type="none"/>
            <w10:anchorlock/>
          </v:shape>
          <o:OLEObject Type="Embed" ProgID="Equation.DSMT4" ShapeID="_x0000_i1037" DrawAspect="Content" ObjectID="_1468075737" r:id="rId2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电流的2倍</w:t>
      </w:r>
    </w:p>
    <w:p w14:paraId="0BDC77EC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C．灯泡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8" o:spt="75" alt="eqId8cb697bffe0a9fa5d36c92aaf80c4231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8" o:title="eqId8cb697bffe0a9fa5d36c92aaf80c4231"/>
            <o:lock v:ext="edit" aspectratio="t"/>
            <w10:wrap type="none"/>
            <w10:anchorlock/>
          </v:shape>
          <o:OLEObject Type="Embed" ProgID="Equation.DSMT4" ShapeID="_x0000_i1038" DrawAspect="Content" ObjectID="_1468075738" r:id="rId2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消耗的电功率为0.3W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D．干路电流为0.45A</w:t>
      </w:r>
    </w:p>
    <w:p w14:paraId="3DCC648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517525</wp:posOffset>
            </wp:positionV>
            <wp:extent cx="1606550" cy="1273175"/>
            <wp:effectExtent l="0" t="0" r="6350" b="9525"/>
            <wp:wrapSquare wrapText="bothSides"/>
            <wp:docPr id="100013" name="图片 100013" descr="@@@4d8cecc9-1e0a-4308-bc21-679a6fab4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d8cecc9-1e0a-4308-bc21-679a6fab4bd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9．某电路如图所示，其中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9" o:spt="75" alt="eqId1188a5246740e3e7741615fceb26222e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30" o:title="eqId1188a5246740e3e7741615fceb26222e"/>
            <o:lock v:ext="edit" aspectratio="t"/>
            <w10:wrap type="none"/>
            <w10:anchorlock/>
          </v:shape>
          <o:OLEObject Type="Embed" ProgID="Equation.DSMT4" ShapeID="_x0000_i1039" DrawAspect="Content" ObjectID="_1468075739" r:id="rId2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iCs/>
          <w:color w:val="000000" w:themeColor="text1"/>
          <w14:textFill>
            <w14:solidFill>
              <w14:schemeClr w14:val="tx1"/>
            </w14:solidFill>
          </w14:textFill>
        </w:rPr>
        <w:t>最大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值为3Ω，电源内阻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=1Ω，在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从0开始逐渐增大的过程中以下说法正确的是</w:t>
      </w:r>
    </w:p>
    <w:p w14:paraId="01CB784D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电压表示数逐渐减小</w:t>
      </w:r>
    </w:p>
    <w:p w14:paraId="2BB8E23B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电流表示数逐渐增大</w:t>
      </w:r>
    </w:p>
    <w:p w14:paraId="6A695FC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C．电压表示数与电流表示数比值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0" o:spt="75" alt="eqIdec30de103e922f06e3956465b2cfcd4b" type="#_x0000_t75" style="height:27pt;width:32.25pt;" o:ole="t" filled="f" o:preferrelative="t" stroked="f" coordsize="21600,21600">
            <v:path/>
            <v:fill on="f" focussize="0,0"/>
            <v:stroke on="f" joinstyle="miter"/>
            <v:imagedata r:id="rId32" o:title="eqIdec30de103e922f06e3956465b2cfcd4b"/>
            <o:lock v:ext="edit" aspectratio="t"/>
            <w10:wrap type="none"/>
            <w10:anchorlock/>
          </v:shape>
          <o:OLEObject Type="Embed" ProgID="Equation.DSMT4" ShapeID="_x0000_i1040" DrawAspect="Content" ObjectID="_1468075740" r:id="rId31">
            <o:LockedField>false</o:LockedField>
          </o:OLEObject>
        </w:object>
      </w:r>
    </w:p>
    <w:p w14:paraId="20DC681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电压表示数变化大小与电流表示数变化大小比值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1" o:spt="75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3">
            <o:LockedField>false</o:LockedField>
          </o:OLEObject>
        </w:object>
      </w:r>
    </w:p>
    <w:p w14:paraId="5657560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603885</wp:posOffset>
            </wp:positionV>
            <wp:extent cx="2838450" cy="1089025"/>
            <wp:effectExtent l="0" t="0" r="6350" b="3175"/>
            <wp:wrapSquare wrapText="bothSides"/>
            <wp:docPr id="100015" name="图片 100015" descr="@@@9f657add-2490-4396-94c0-ef321b62d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f657add-2490-4396-94c0-ef321b62d82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10．如图甲所示电路中，两定值电阻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2" o:spt="75" alt="eqId8fd691866963d710b5845ba79bc1a74b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37" o:title="eqId8fd691866963d710b5845ba79bc1a74b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，电容器的电容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3" o:spt="75" alt="eqId561c9116e8f43bb0ae4ae803e54365ed" type="#_x0000_t75" style="height:13.5pt;width:50.25pt;" o:ole="t" filled="f" o:preferrelative="t" stroked="f" coordsize="21600,21600">
            <v:path/>
            <v:fill on="f" focussize="0,0"/>
            <v:stroke on="f" joinstyle="miter"/>
            <v:imagedata r:id="rId39" o:title="eqId561c9116e8f43bb0ae4ae803e54365ed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。闭合开关S，滑动变阻器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的滑片P从最上端向最下端缓慢滑动过程中，分别记录电压表和电流表的示数，得到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4" o:spt="75" alt="eqId4e43cca5751eff3d24b64cb51006d6d7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41" o:title="eqId4e43cca5751eff3d24b64cb51006d6d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图像如图乙所示。已知电表均为理想电表，下列说法正确的是</w:t>
      </w:r>
    </w:p>
    <w:p w14:paraId="7A2A7285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A．电源电动势为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5" o:spt="75" alt="eqIda2e10dc4cfea8c20473c261302d3b2b0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43" o:title="eqIda2e10dc4cfea8c20473c261302d3b2b0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，内阻为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6" o:spt="75" alt="eqId93a5eedcc0ef5396d7df3723780856dc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5" o:title="eqId93a5eedcc0ef5396d7df3723780856dc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</w:p>
    <w:p w14:paraId="53727D94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B．滑动变阻器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的最大值为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7" o:spt="75" alt="eqId98749c62acf2448a2d8b6a8055d2a7c5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47" o:title="eqId98749c62acf2448a2d8b6a8055d2a7c5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</w:p>
    <w:p w14:paraId="3DC31135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C．当滑片P滑到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最下端时，电容器的带电量为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8" o:spt="75" alt="eqIdecc36e948629784c198e8c3b528d05b9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49" o:title="eqIdecc36e948629784c198e8c3b528d05b9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</w:p>
    <w:p w14:paraId="14794504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D．滑片P从最上端向最下端滑动过程中，电流表示数最大值为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9" o:spt="75" alt="eqId86a917db8e798c59f3b28d9a3339a0e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1" o:title="eqId86a917db8e798c59f3b28d9a3339a0e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</w:p>
    <w:p w14:paraId="01A1D7FC">
      <w:pPr>
        <w:jc w:val="left"/>
        <w:textAlignment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二、多项选择题（本题共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小题，每小题4分，共2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分，每小题有多个选项符合题目要求，全部选对得4分，选对但选不全的得2分，有选错或不答的得0分）</w:t>
      </w:r>
    </w:p>
    <w:p w14:paraId="65B0B46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．下列各图中，小磁针的指向正确的是</w:t>
      </w:r>
    </w:p>
    <w:p w14:paraId="764AF30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14400" cy="809625"/>
            <wp:effectExtent l="0" t="0" r="0" b="3175"/>
            <wp:docPr id="2" name="图片 2" descr="@@@82d98066-85e7-4743-b305-fc141836d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82d98066-85e7-4743-b305-fc141836d8ea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5325" cy="809625"/>
            <wp:effectExtent l="0" t="0" r="3175" b="3175"/>
            <wp:docPr id="4" name="图片 4" descr="@@@69348409-6b2a-4464-af0d-d638660bf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69348409-6b2a-4464-af0d-d638660bf6e6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5800" cy="781050"/>
            <wp:effectExtent l="0" t="0" r="0" b="6350"/>
            <wp:docPr id="5" name="图片 5" descr="@@@f6f958fb-9f67-4d9d-a795-53b4edc8e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f6f958fb-9f67-4d9d-a795-53b4edc8e80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28675" cy="923925"/>
            <wp:effectExtent l="0" t="0" r="9525" b="3175"/>
            <wp:docPr id="3" name="图片 3" descr="@@@1acbc473-27b9-4355-bd4b-0157a9648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1acbc473-27b9-4355-bd4b-0157a9648da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217F16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．关于电流的定义式和微观表达式以及电流方向，下列说法正确的是</w:t>
      </w:r>
    </w:p>
    <w:p w14:paraId="5EAB0F9E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．规定正电荷的定向移动方向为电流方向，电流既有大小，又有方向，电流是矢量</w:t>
      </w:r>
    </w:p>
    <w:p w14:paraId="3A84C38D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0" o:spt="75" alt="eqId281f5be063dc3bf97a2e464cf2b463f0" type="#_x0000_t75" style="height:27pt;width:26.25pt;" o:ole="t" filled="f" o:preferrelative="t" stroked="f" coordsize="21600,21600">
            <v:path/>
            <v:fill on="f" focussize="0,0"/>
            <v:stroke on="f" joinstyle="miter"/>
            <v:imagedata r:id="rId57" o:title="eqId281f5be063dc3bf97a2e464cf2b463f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是电流的定义式，电流由通过导体某一横截面的电荷量及所用时间决定</w:t>
      </w:r>
    </w:p>
    <w:p w14:paraId="56C8BBE3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1" o:spt="75" alt="eqIdaa1ee7564e44d6fcb815e43c84e310c9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59" o:title="eqIdaa1ee7564e44d6fcb815e43c84e310c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是电流的微观表达式，对于某一确定的柱状导体，其电流与导体内自由电子定向移动的平均速率成正比</w:t>
      </w:r>
    </w:p>
    <w:p w14:paraId="38555E0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2" o:spt="75" alt="eqId281f5be063dc3bf97a2e464cf2b463f0" type="#_x0000_t75" style="height:27pt;width:26.25pt;" o:ole="t" filled="f" o:preferrelative="t" stroked="f" coordsize="21600,21600">
            <v:path/>
            <v:fill on="f" focussize="0,0"/>
            <v:stroke on="f" joinstyle="miter"/>
            <v:imagedata r:id="rId57" o:title="eqId281f5be063dc3bf97a2e464cf2b463f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3" o:spt="75" alt="eqId34724c012c88dffd19e3bb508817213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62" o:title="eqId34724c012c88dffd19e3bb508817213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，可知当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4" o:spt="75" alt="eqId36a1b09c653185842513e24ebba60bb3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64" o:title="eqId36a1b09c653185842513e24ebba60bb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一定时，通过导体某一横截面的电荷量与电流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5" o:spt="75" alt="eqIde105760638b22b26ff8bec4354255e4c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6" o:title="eqIde105760638b22b26ff8bec4354255e4c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成正比</w:t>
      </w:r>
    </w:p>
    <w:p w14:paraId="3CC1A1F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．为了安全，轿车中都装有安全气囊，当发生剧烈碰撞时，安全气囊启动为驾驶员提供保护。关于安全气囊的作用下列说法正确的是 </w:t>
      </w:r>
    </w:p>
    <w:p w14:paraId="1292012F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．增大了驾驶员与安全气囊的作用时间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．减小了驾驶员的动量变化量</w:t>
      </w:r>
    </w:p>
    <w:p w14:paraId="6CFE7177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C．减小了驾驶员受到撞击力的冲量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．减小了驾驶员所受到的撞击力</w:t>
      </w:r>
    </w:p>
    <w:p w14:paraId="1CD281E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有一条捕鱼小船停靠在湖边码头，一位同学想用一个卷尺粗略测定它的质量，他进行了如下操作：首先将船平行码头自由停泊，然后他轻轻从船尾上船，走到船头后停下，而后轻轻下船，用卷尺测出船后退的距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，然后用卷尺测出船长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。已知他自身的质量为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</w:t>
      </w:r>
    </w:p>
    <w:p w14:paraId="5FF57E2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BBC114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139065</wp:posOffset>
            </wp:positionV>
            <wp:extent cx="1311275" cy="1084580"/>
            <wp:effectExtent l="0" t="0" r="9525" b="7620"/>
            <wp:wrapSquare wrapText="bothSides"/>
            <wp:docPr id="7" name="图片 7" descr="@@@06436577-2a9d-4e49-82bb-ef2b1414c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06436577-2a9d-4e49-82bb-ef2b1414c4e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．人平行码头移动的速度不会影响船后退的距离</w:t>
      </w:r>
    </w:p>
    <w:p w14:paraId="08875127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．人平行码头移动的速度会影响船后退的距离</w:t>
      </w:r>
    </w:p>
    <w:p w14:paraId="6749D0B3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C．渔船的质量为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6" o:spt="75" alt="eqId3a59c1dd8f6636c44d3551edb46df4c1" type="#_x0000_t75" style="height:27pt;width:42pt;" o:ole="t" filled="f" o:preferrelative="t" stroked="f" coordsize="21600,21600">
            <v:path/>
            <v:fill on="f" focussize="0,0"/>
            <v:stroke on="f" joinstyle="miter"/>
            <v:imagedata r:id="rId69" o:title="eqId3a59c1dd8f6636c44d3551edb46df4c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 w14:paraId="664FC32F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D．渔船的质量为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7" o:spt="75" alt="eqIda892ceca25bda3fa42000c9767be7fdd" type="#_x0000_t75" style="height:27pt;width:18.75pt;" o:ole="t" filled="f" o:preferrelative="t" stroked="f" coordsize="21600,21600">
            <v:path/>
            <v:fill on="f" focussize="0,0"/>
            <v:stroke on="f" joinstyle="miter"/>
            <v:imagedata r:id="rId71" o:title="eqIda892ceca25bda3fa42000c9767be7fd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</w:p>
    <w:p w14:paraId="7CD2F04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．如图甲所示的电路，其中电源电动势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8" o:spt="75" alt="eqId7efde4c14ed8ac0b7973066aa7b9ee0f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73" o:title="eqId7efde4c14ed8ac0b7973066aa7b9ee0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，内阻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9" o:spt="75" alt="eqId111f7b77e5c3e77b9e00cd99813abe50" type="#_x0000_t75" style="height:11.25pt;width:30pt;" o:ole="t" filled="f" o:preferrelative="t" stroked="f" coordsize="21600,21600">
            <v:path/>
            <v:fill on="f" focussize="0,0"/>
            <v:stroke on="f" joinstyle="miter"/>
            <v:imagedata r:id="rId75" o:title="eqId111f7b77e5c3e77b9e00cd99813abe50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，定值电阻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0" o:spt="75" alt="eqId90621f329b40e16ac03d824ab3704882" type="#_x0000_t75" style="height:11.25pt;width:34.5pt;" o:ole="t" filled="f" o:preferrelative="t" stroked="f" coordsize="21600,21600">
            <v:path/>
            <v:fill on="f" focussize="0,0"/>
            <v:stroke on="f" joinstyle="miter"/>
            <v:imagedata r:id="rId77" o:title="eqId90621f329b40e16ac03d824ab3704882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，已知滑动变阻器消耗的功率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与其接入电路的阻值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1" o:spt="75" alt="eqId3d8372335ffadefe3adb9946fd1e7f32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79" o:title="eqId3d8372335ffadefe3adb9946fd1e7f3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的关系如图乙所示。则下列说法中正确的是</w:t>
      </w:r>
    </w:p>
    <w:p w14:paraId="17E4B2D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82215" cy="896620"/>
            <wp:effectExtent l="0" t="0" r="6985" b="5080"/>
            <wp:docPr id="8" name="图片 8" descr="@@@f702d356-5256-41ed-9588-2a5f911dc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f702d356-5256-41ed-9588-2a5f911dc7c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3CE0F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A．图乙中滑动变阻器的最大功率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2" o:spt="75" alt="eqIddf7d6a988d543f9f43b8cff4db38ccde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82" o:title="eqIddf7d6a988d543f9f43b8cff4db38ccd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</w:p>
    <w:p w14:paraId="733AECB6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B．图乙中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3" o:spt="75" alt="eqIdfb86325922e5c1dba18ac038ee4e9e60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84" o:title="eqIdfb86325922e5c1dba18ac038ee4e9e6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4" o:spt="75" alt="eqId09f9316c6f8d0422dc2eb9c0255fb948" type="#_x0000_t75" style="height:27pt;width:45.75pt;" o:ole="t" filled="f" o:preferrelative="t" stroked="f" coordsize="21600,21600">
            <v:path/>
            <v:fill on="f" focussize="0,0"/>
            <v:stroke on="f" joinstyle="miter"/>
            <v:imagedata r:id="rId86" o:title="eqId09f9316c6f8d0422dc2eb9c0255fb94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</w:p>
    <w:p w14:paraId="745F0016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C．滑动变阻器消耗功率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最大时，定值电阻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消耗的功率也最大</w:t>
      </w:r>
    </w:p>
    <w:p w14:paraId="5B489097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D．将滑动变阻器的滑片从最右端滑到最左端，电源的效率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一直增大</w:t>
      </w:r>
    </w:p>
    <w:p w14:paraId="6ACABED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．如图甲，物体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5" o:spt="75" alt="eqId29bcdd8c05cd04f46c6f4ba8aa3cb1d0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8" o:title="eqId29bcdd8c05cd04f46c6f4ba8aa3cb1d0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6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之间用弹簧连接放在光滑水平面上，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7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右侧与竖直固定挡板相接触。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8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93" o:title="eqId7aeb9a94e392f6759b18abed89aacc5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时刻，物体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9" o:spt="75" alt="eqId0c27eda162792128da25f541303a3088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5" o:title="eqId0c27eda162792128da25f541303a308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以一定速度向右运动，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0" o:spt="75" alt="eqId42a585d18cafc764ef0dc144feedce19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97" o:title="eqId42a585d18cafc764ef0dc144feedce19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时与物体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1" o:spt="75" alt="eqId29bcdd8c05cd04f46c6f4ba8aa3cb1d0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8" o:title="eqId29bcdd8c05cd04f46c6f4ba8aa3cb1d0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相碰（碰撞时间极短），并立即与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2" o:spt="75" alt="eqId29bcdd8c05cd04f46c6f4ba8aa3cb1d0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8" o:title="eqId29bcdd8c05cd04f46c6f4ba8aa3cb1d0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粘连且不再分开。P在前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3" o:spt="75" alt="eqId15b7a662db44251ff09d2bc4cd5574bc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1" o:title="eqId15b7a662db44251ff09d2bc4cd5574b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运动的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4" o:spt="75" alt="eqIdd1552707683293dcf684d101dd09b5c9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103" o:title="eqIdd1552707683293dcf684d101dd09b5c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图像如图乙所示，已知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5" o:spt="75" alt="eqIdd7543141ea9fe2d4ed953400f60d3456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05" o:title="eqIdd7543141ea9fe2d4ed953400f60d345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6" o:spt="75" alt="eqIdf80217931829ac71396e77ba02317543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07" o:title="eqIdf80217931829ac71396e77ba0231754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</w:t>
      </w:r>
    </w:p>
    <w:p w14:paraId="434025DE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56995" cy="1203960"/>
            <wp:effectExtent l="0" t="0" r="0" b="0"/>
            <wp:docPr id="1" name="图片 1" descr="@@@eceab902-f316-4485-b64e-8f6060a41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eceab902-f316-4485-b64e-8f6060a41a57"/>
                    <pic:cNvPicPr>
                      <a:picLocks noChangeAspect="1"/>
                    </pic:cNvPicPr>
                  </pic:nvPicPr>
                  <pic:blipFill>
                    <a:blip r:embed="rId108"/>
                    <a:srcRect r="47117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14755" cy="1203960"/>
            <wp:effectExtent l="0" t="0" r="0" b="0"/>
            <wp:docPr id="9" name="图片 9" descr="@@@eceab902-f316-4485-b64e-8f6060a41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@@eceab902-f316-4485-b64e-8f6060a41a57"/>
                    <pic:cNvPicPr>
                      <a:picLocks noChangeAspect="1"/>
                    </pic:cNvPicPr>
                  </pic:nvPicPr>
                  <pic:blipFill>
                    <a:blip r:embed="rId108"/>
                    <a:srcRect l="52660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CB9B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7" o:spt="75" alt="eqId0c27eda162792128da25f541303a3088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5" o:title="eqId0c27eda162792128da25f541303a308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的质量为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8" o:spt="75" alt="eqId66ae008e34d0240a59af30edaf60cc53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11" o:title="eqId66ae008e34d0240a59af30edaf60cc5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</w:p>
    <w:p w14:paraId="45DE55C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9" o:spt="75" alt="eqId666ac5c50dbe7c30bc8b60d7f7b1b371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13" o:title="eqId666ac5c50dbe7c30bc8b60d7f7b1b37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0" o:spt="75" alt="eqId15b7a662db44251ff09d2bc4cd5574bc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1" o:title="eqId15b7a662db44251ff09d2bc4cd5574b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的时间内，挡板对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1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的冲量大小为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2" o:spt="75" alt="eqIda5239d879ad9601e21b48679855e302b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117" o:title="eqIda5239d879ad9601e21b48679855e302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</w:p>
    <w:p w14:paraId="212D081D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3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离开挡板后，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4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的最大速度为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5" o:spt="75" alt="eqIdfbae9b64d5a3a42931dc41c32fc4bb75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121" o:title="eqIdfbae9b64d5a3a42931dc41c32fc4bb7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</w:p>
    <w:p w14:paraId="0FBC57EA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6" o:spt="75" alt="eqIdcad135b14c9dcd83eab6618d7694c7b0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0" o:title="eqIdcad135b14c9dcd83eab6618d7694c7b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离开挡板后，弹簧的最大弹性势能为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7" o:spt="75" alt="eqId79d6d29a8f32052caee562fa58187c5e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24" o:title="eqId79d6d29a8f32052caee562fa58187c5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</w:p>
    <w:p w14:paraId="3A5B3205">
      <w:pPr>
        <w:jc w:val="left"/>
        <w:textAlignment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三、实验题（本题共2小题，共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455AAA9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(6分)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实验小组利用如图所示的实验装置做“验证动量守恒定律”的实验。实验小组测得滑块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的质量（包含遮光条）分别为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，遮光条的宽度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。实验小组调节导轨水平后，给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一个向右的瞬时冲量，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第一次通过光电门1时，光电计数器显示遮光时间为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与静止的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碰撞后，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被反弹第二次通过光电门1时，光电计数器显示遮光时间为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向右运动通过光电门2时，光电计数器显示遮光时间为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。据此回答下列问题：</w:t>
      </w:r>
    </w:p>
    <w:p w14:paraId="6794D016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26920" cy="626110"/>
            <wp:effectExtent l="0" t="0" r="5080" b="8890"/>
            <wp:docPr id="100021" name="图片 100021" descr="@@@253781df-5dbc-416f-a4cb-eefc40eb2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53781df-5dbc-416f-a4cb-eefc40eb2bd8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0CBC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(1)滑块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第一次通过光电门1时的速度大小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8" o:spt="75" alt="eqIdd87ed66139b508b1ca3819d3b7e1140b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127" o:title="eqIdd87ed66139b508b1ca3819d3b7e1140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碰撞前后瞬间，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的动量变化量大小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9" o:spt="75" alt="eqId2aa55a6499db5742f3ea79774539d296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29" o:title="eqId2aa55a6499db5742f3ea79774539d29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。（均用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0" o:spt="75" alt="eqId766c4e5f9d257bf4f73401cdd80d0376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31" o:title="eqId766c4e5f9d257bf4f73401cdd80d037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1" o:spt="75" alt="eqId8193edb1dcfd840742c8cb121a548bed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3" o:title="eqId8193edb1dcfd840742c8cb121a548be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表示）</w:t>
      </w:r>
    </w:p>
    <w:p w14:paraId="461F013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(2)若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2" o:spt="75" alt="eqId766c4e5f9d257bf4f73401cdd80d0376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31" o:title="eqId766c4e5f9d257bf4f73401cdd80d037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3" o:spt="75" alt="eqId8193edb1dcfd840742c8cb121a548bed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3" o:title="eqId8193edb1dcfd840742c8cb121a548be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4" o:spt="75" alt="eqIde7cb6c5792a85afd19cfe4676185454a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7" o:title="eqIde7cb6c5792a85afd19cfe4676185454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满足表达式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，则可验证滑块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组成的系统在碰撞过程中动量守恒。</w:t>
      </w:r>
    </w:p>
    <w:p w14:paraId="38C705F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(8分)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某物理实验小组准备测量未知电阻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（约为2kΩ）的阻值和某型号手机锂电池的电动势和内阻。电池已拆开，电动势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标称值为3.4V，允许最大放电电流为100mA。在实验室备有如下实验器材：</w:t>
      </w:r>
    </w:p>
    <w:p w14:paraId="663E46E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A．电压表V（量程4V，内阻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约为10kΩ）</w:t>
      </w:r>
    </w:p>
    <w:p w14:paraId="40AE46C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B．电流表A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（量程100mA，内阻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为25Ω）</w:t>
      </w:r>
    </w:p>
    <w:p w14:paraId="1E8D883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C．电流表A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（量程2mA，内阻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约为100Ω）</w:t>
      </w:r>
    </w:p>
    <w:p w14:paraId="401496F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D．滑动变阻器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（0～40Ω，额定电流1A）</w:t>
      </w:r>
    </w:p>
    <w:p w14:paraId="6D2E5FE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E．电阻箱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（0～9999Ω）</w:t>
      </w:r>
    </w:p>
    <w:p w14:paraId="011E8A1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F．开关S一个、导线若干</w:t>
      </w:r>
    </w:p>
    <w:p w14:paraId="0997D188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40860" cy="1282065"/>
            <wp:effectExtent l="0" t="0" r="2540" b="635"/>
            <wp:docPr id="100023" name="图片 100023" descr="@@@9f833bcc-685c-42e9-b653-26c87f1aa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9f833bcc-685c-42e9-b653-26c87f1aac0d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983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(1)为了测定电阻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的阻值，实验小组设计了如图甲所示的电路原理图，电源用待测的锂电池，则电流表应选用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（选填“A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”或“A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”），将电压表的读数除以电流表的读数作为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的测量值，则测量值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（选填“大于”“等于”或“小于”）真实值。</w:t>
      </w:r>
    </w:p>
    <w:p w14:paraId="1C06832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(2)该实验小组设计了如图乙所示的电路原理图来测量锂电池的电动势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。在实验中，多次改变电阻箱的阻值，获得多组数据，根据数据作出的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5" o:spt="75" alt="eqId43023c91f13c6b5014ab5d2986e61ab9" type="#_x0000_t75" style="height:27pt;width:29.25pt;" o:ole="t" filled="f" o:preferrelative="t" stroked="f" coordsize="21600,21600">
            <v:path/>
            <v:fill on="f" focussize="0,0"/>
            <v:stroke on="f" joinstyle="miter"/>
            <v:imagedata r:id="rId140" o:title="eqId43023c91f13c6b5014ab5d2986e61ab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图像为图丙所示的直线，根据图像可知该锂电池的电动势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Ω。（结果均保留两位有效数字）</w:t>
      </w:r>
    </w:p>
    <w:p w14:paraId="1220B667">
      <w:pPr>
        <w:jc w:val="left"/>
        <w:textAlignment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四、计算题（本题共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小题，共3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2971AD1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744220</wp:posOffset>
            </wp:positionV>
            <wp:extent cx="1829435" cy="765175"/>
            <wp:effectExtent l="0" t="0" r="12065" b="9525"/>
            <wp:wrapSquare wrapText="bothSides"/>
            <wp:docPr id="100031" name="图片 100031" descr="@@@bb83b395-ddd0-4b0a-b10f-2bb2193a1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bb83b395-ddd0-4b0a-b10f-2bb2193a1acd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(6分)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扫地机器人能有效清除地板上的灰尘等颗粒垃圾。如图甲所示为一款新型扫地机器人，内部电路如图乙所示，它的直流电动机额定电压为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U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 20V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，额定电流为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 2A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，将它接在电动势为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 24V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的直流电源两极间，电动机恰好能以额定电压、额定电流正常工作。</w:t>
      </w:r>
    </w:p>
    <w:p w14:paraId="162D7A0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(1)求电源内阻；</w:t>
      </w:r>
    </w:p>
    <w:p w14:paraId="531EE26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(2)求电源内阻消耗的热功率。</w:t>
      </w:r>
    </w:p>
    <w:p w14:paraId="2BC395C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FF7B2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ADC8D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9D933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1692C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(6分)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有些人喜欢躺着刷手机，经常出现手机掉落伤眼睛或者额头的情况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若有一手机质量为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g，从离人额头为20cm的高度无初速掉落，磕到额头后手机的反弹忽略不计，额头受到手机的冲击时间为0.05s。取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=10m/s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，求</w:t>
      </w:r>
    </w:p>
    <w:p w14:paraId="789B7D1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（1）手机与额头作用过程中，手机的动量变化量；</w:t>
      </w:r>
    </w:p>
    <w:p w14:paraId="2597252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（2）手机对额头平均作用力的大小。</w:t>
      </w:r>
    </w:p>
    <w:p w14:paraId="7153252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19543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70BAE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EF460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C79B3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1093470</wp:posOffset>
            </wp:positionV>
            <wp:extent cx="2724150" cy="733425"/>
            <wp:effectExtent l="0" t="0" r="6350" b="3175"/>
            <wp:wrapSquare wrapText="bothSides"/>
            <wp:docPr id="100027" name="图片 100027" descr="@@@64cec6b4-d298-448f-b2fd-1a74d7aba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4cec6b4-d298-448f-b2fd-1a74d7aba3df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(8分)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如图所示，足够长的光滑水平面上静置着质量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6" o:spt="75" alt="eqIda3e163ca76141601cec791b4cdb0caa8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144" o:title="eqIda3e163ca76141601cec791b4cdb0caa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的光滑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7" o:spt="75" alt="eqId56d266a04f3dc7483eddbc26c5e487db" type="#_x0000_t75" style="height:24pt;width:9.75pt;" o:ole="t" filled="f" o:preferrelative="t" stroked="f" coordsize="21600,21600">
            <v:path/>
            <v:fill on="f" focussize="0,0"/>
            <v:stroke on="f" joinstyle="miter"/>
            <v:imagedata r:id="rId146" o:title="eqId56d266a04f3dc7483eddbc26c5e487d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圆轨道，圆轨道最低点与水平面相切。质量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8" o:spt="75" alt="eqIde70cc707cf0b979edc07072c34ba7ce3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48" o:title="eqIde70cc707cf0b979edc07072c34ba7ce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的小球A和质量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9" o:spt="75" alt="eqIdcd8802913bf130e6d9b603c574c67d92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50" o:title="eqIdcd8802913bf130e6d9b603c574c67d9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的小球B中间压缩锁定着水平轻质弹簧并静止在水平面上，小球B与弹簧连接，小球A未与弹簧连接。弹簧解除锁定后小球A以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0" o:spt="75" alt="eqIdd599ea906ee7a8e0bc7878d2ed365ce6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52" o:title="eqIdd599ea906ee7a8e0bc7878d2ed365ce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的速度离开弹簧，之后小球A冲上圆轨道，恰好能运动到圆轨道的最高点，取重力加速度大小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1" o:spt="75" alt="eqId46a6a294d3d7206bcdde5b943dbe94f0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154" o:title="eqId46a6a294d3d7206bcdde5b943dbe94f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，小球A、B均可视为质点，求：</w:t>
      </w:r>
    </w:p>
    <w:p w14:paraId="0D28FDD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(1)弹簧锁定时的弹性势能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2" o:spt="75" alt="eqId522230546d4b802094e86ceb48c2ba38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56" o:title="eqId522230546d4b802094e86ceb48c2ba3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5">
            <o:LockedField>false</o:LockedField>
          </o:OLEObject>
        </w:object>
      </w:r>
    </w:p>
    <w:p w14:paraId="6CD21A7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(2)圆轨道的半径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5BA7760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0698A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554D1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50B37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(12分)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如图所示，一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光滑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圆弧槽固定在水平面上，圆弧两端点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对应的圆心角为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3" o:spt="75" alt="eqId894706f45d576906aca6acaea15634ed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eqId894706f45d576906aca6acaea15634e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两点的高度差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=0.6m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点与圆心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的连线竖直。圆弧槽右侧是光滑的水平面，质量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=1kg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的小车紧靠圆弧槽右端放置，且小车上表面与圆弧槽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点等高，质量均为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=2kg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的相同小球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4" o:spt="75" alt="eqIdc875aac8a7ba00a230f5e2155bd7fef1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160" o:title="eqIdc875aac8a7ba00a230f5e2155bd7fef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5" o:spt="75" alt="eqId6ebd7c0b7e38e3bfcc4cef6d4b194db8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62" o:title="eqId6ebd7c0b7e38e3bfcc4cef6d4b194db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放在小车右侧。光滑水平台面上放有一个质量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=3kg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的滑块P，以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1m/s的初速度水平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飞出，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滑块P运动到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点时速度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方向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刚好与圆弧相切。已知滑块与小车之间的动摩擦因数为0.1，小球间的碰撞均为弹性碰撞，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不计空气阻力，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重力加速度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取10m/s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C58F6E2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681095" cy="1087120"/>
            <wp:effectExtent l="0" t="0" r="1905" b="5080"/>
            <wp:docPr id="100025" name="图片 100025" descr="@@@593a69bf-4c74-4e13-ab03-e1e957d26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93a69bf-4c74-4e13-ab03-e1e957d26f3e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962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(1)求滑块P从圆弧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点离开时的速度大小；</w:t>
      </w:r>
    </w:p>
    <w:p w14:paraId="00906C8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(2)当滑块与小车第1次共速时小车与球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刚好发生弹性碰撞，当滑块与小车第2次共速时，小车与球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6" o:spt="75" alt="eqIdc875aac8a7ba00a230f5e2155bd7fef1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160" o:title="eqIdc875aac8a7ba00a230f5e2155bd7fef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再次发生弹性碰撞，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此时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滑块恰好未从小车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右端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掉下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求</w:t>
      </w:r>
    </w:p>
    <w:p w14:paraId="78B3E3E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初始时球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与小车右端的距离；</w:t>
      </w:r>
    </w:p>
    <w:p w14:paraId="739B595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小车的长度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DFC9AF0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4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2"/>
        <w:gridCol w:w="792"/>
        <w:gridCol w:w="793"/>
        <w:gridCol w:w="793"/>
        <w:gridCol w:w="793"/>
        <w:gridCol w:w="769"/>
        <w:gridCol w:w="793"/>
        <w:gridCol w:w="769"/>
        <w:gridCol w:w="918"/>
      </w:tblGrid>
      <w:tr w14:paraId="56B0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5" w:type="pct"/>
            <w:vAlign w:val="center"/>
          </w:tcPr>
          <w:p w14:paraId="2004016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" w:type="pct"/>
            <w:vAlign w:val="center"/>
          </w:tcPr>
          <w:p w14:paraId="48ED11B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5" w:type="pct"/>
            <w:vAlign w:val="center"/>
          </w:tcPr>
          <w:p w14:paraId="2517D2C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5" w:type="pct"/>
            <w:vAlign w:val="center"/>
          </w:tcPr>
          <w:p w14:paraId="32FD5539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5" w:type="pct"/>
            <w:vAlign w:val="center"/>
          </w:tcPr>
          <w:p w14:paraId="3B647EF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5" w:type="pct"/>
            <w:vAlign w:val="center"/>
          </w:tcPr>
          <w:p w14:paraId="2ABCAB87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0" w:type="pct"/>
            <w:vAlign w:val="center"/>
          </w:tcPr>
          <w:p w14:paraId="534875B0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5" w:type="pct"/>
            <w:vAlign w:val="center"/>
          </w:tcPr>
          <w:p w14:paraId="75C6EEF2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0" w:type="pct"/>
            <w:vAlign w:val="center"/>
          </w:tcPr>
          <w:p w14:paraId="3B60CE3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F0FEF89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317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5" w:type="pct"/>
            <w:vAlign w:val="center"/>
          </w:tcPr>
          <w:p w14:paraId="02D1030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95" w:type="pct"/>
            <w:vAlign w:val="center"/>
          </w:tcPr>
          <w:p w14:paraId="2C7E324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95" w:type="pct"/>
            <w:vAlign w:val="center"/>
          </w:tcPr>
          <w:p w14:paraId="60DACF0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95" w:type="pct"/>
            <w:vAlign w:val="center"/>
          </w:tcPr>
          <w:p w14:paraId="4165B3D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95" w:type="pct"/>
            <w:vAlign w:val="center"/>
          </w:tcPr>
          <w:p w14:paraId="16517FC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95" w:type="pct"/>
            <w:vAlign w:val="center"/>
          </w:tcPr>
          <w:p w14:paraId="7202926A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80" w:type="pct"/>
            <w:vAlign w:val="center"/>
          </w:tcPr>
          <w:p w14:paraId="6BBA579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95" w:type="pct"/>
            <w:vAlign w:val="center"/>
          </w:tcPr>
          <w:p w14:paraId="049093F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80" w:type="pct"/>
            <w:vAlign w:val="center"/>
          </w:tcPr>
          <w:p w14:paraId="6443844B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35DDD1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</w:tbl>
    <w:p w14:paraId="578F735A">
      <w:pPr>
        <w:jc w:val="left"/>
        <w:textAlignment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二、多项选择题（本题共</w:t>
      </w:r>
      <w:r>
        <w:rPr>
          <w:rFonts w:hint="eastAsia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小题，每小题4分，共2</w:t>
      </w:r>
      <w:r>
        <w:rPr>
          <w:rFonts w:hint="eastAsia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分，每小题有多个选项符合题目要求，全部选对得4分，选对但选不全的得2分，有选错或不答的得0分）</w:t>
      </w:r>
    </w:p>
    <w:tbl>
      <w:tblPr>
        <w:tblStyle w:val="6"/>
        <w:tblW w:w="2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4"/>
        <w:gridCol w:w="985"/>
        <w:gridCol w:w="985"/>
        <w:gridCol w:w="985"/>
        <w:gridCol w:w="985"/>
      </w:tblGrid>
      <w:tr w14:paraId="2CC5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Align w:val="center"/>
          </w:tcPr>
          <w:p w14:paraId="38B9F8EB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33" w:type="pct"/>
            <w:vAlign w:val="center"/>
          </w:tcPr>
          <w:p w14:paraId="5ECC3CF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33" w:type="pct"/>
            <w:vAlign w:val="center"/>
          </w:tcPr>
          <w:p w14:paraId="2E1AC0CF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33" w:type="pct"/>
            <w:vAlign w:val="center"/>
          </w:tcPr>
          <w:p w14:paraId="22318852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3" w:type="pct"/>
            <w:vAlign w:val="center"/>
          </w:tcPr>
          <w:p w14:paraId="693DD45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33" w:type="pct"/>
            <w:vAlign w:val="center"/>
          </w:tcPr>
          <w:p w14:paraId="6EB2C2C5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4AD7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Align w:val="center"/>
          </w:tcPr>
          <w:p w14:paraId="4A1CE73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ACD</w:t>
            </w:r>
          </w:p>
        </w:tc>
        <w:tc>
          <w:tcPr>
            <w:tcW w:w="833" w:type="pct"/>
            <w:vAlign w:val="center"/>
          </w:tcPr>
          <w:p w14:paraId="3BADC111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CD</w:t>
            </w:r>
          </w:p>
        </w:tc>
        <w:tc>
          <w:tcPr>
            <w:tcW w:w="833" w:type="pct"/>
            <w:vAlign w:val="center"/>
          </w:tcPr>
          <w:p w14:paraId="7E107DD0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AD</w:t>
            </w:r>
          </w:p>
        </w:tc>
        <w:tc>
          <w:tcPr>
            <w:tcW w:w="833" w:type="pct"/>
            <w:vAlign w:val="center"/>
          </w:tcPr>
          <w:p w14:paraId="5E8B4BE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</w:t>
            </w:r>
          </w:p>
        </w:tc>
        <w:tc>
          <w:tcPr>
            <w:tcW w:w="833" w:type="pct"/>
            <w:vAlign w:val="center"/>
          </w:tcPr>
          <w:p w14:paraId="1E5BD4BF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833" w:type="pct"/>
            <w:vAlign w:val="center"/>
          </w:tcPr>
          <w:p w14:paraId="56EEAA39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</w:tr>
    </w:tbl>
    <w:p w14:paraId="69F4B673">
      <w:pPr>
        <w:jc w:val="left"/>
        <w:textAlignment w:val="center"/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1DFB20C">
      <w:pPr>
        <w:jc w:val="left"/>
        <w:textAlignment w:val="center"/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三、实验题（本题共</w:t>
      </w:r>
      <w:r>
        <w:rPr>
          <w:rFonts w:hint="eastAsia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小题，共</w:t>
      </w:r>
      <w:r>
        <w:rPr>
          <w:rFonts w:hint="eastAsia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 w14:paraId="76499114"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16．（6分）(1)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107" o:spt="75" alt="www.zqy.com" type="#_x0000_t75" style="height:30pt;width:17.25pt;" o:ole="t" filled="f" o:preferrelative="t" stroked="f" coordsize="21600,21600">
            <v:path/>
            <v:fill on="f" focussize="0,0"/>
            <v:stroke on="f" joinstyle="miter"/>
            <v:imagedata r:id="rId166" o:title="eqId371d65668b54130a6bbbe05b9fa50f4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108" o:spt="75" alt="www.zqy.com" type="#_x0000_t75" style="height:33.75pt;width:64.5pt;" o:ole="t" filled="f" o:preferrelative="t" stroked="f" coordsize="21600,21600">
            <v:path/>
            <v:fill on="f" focussize="0,0"/>
            <v:stroke on="f" joinstyle="miter"/>
            <v:imagedata r:id="rId168" o:title="eqId485312d0f73737559f4fcb676e1e2e6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；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(2)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109" o:spt="75" alt="www.zqy.com" type="#_x0000_t75" style="height:33.75pt;width:102.75pt;" o:ole="t" filled="f" o:preferrelative="t" stroked="f" coordsize="21600,21600">
            <v:path/>
            <v:fill on="f" focussize="0,0"/>
            <v:stroke on="f" joinstyle="miter"/>
            <v:imagedata r:id="rId170" o:title="eqId502c4ddc0590193b237052343caa125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BF6121E"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17．（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(1)A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大于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 3.3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8.3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956AE72">
      <w:pPr>
        <w:jc w:val="left"/>
        <w:textAlignment w:val="center"/>
        <w:rPr>
          <w:rFonts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四、计算题（本题共</w:t>
      </w:r>
      <w:r>
        <w:rPr>
          <w:rFonts w:hint="eastAsia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小题，共3</w:t>
      </w:r>
      <w:r>
        <w:rPr>
          <w:rFonts w:hint="eastAsia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 w14:paraId="3073849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．(1)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8W。</w:t>
      </w:r>
    </w:p>
    <w:p w14:paraId="2A9C5BC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【详解】（1）根据闭合电路欧姆定律有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0" o:spt="75" alt="www.zqy.com" type="#_x0000_t75" style="height:12pt;width:47.25pt;" o:ole="t" filled="f" o:preferrelative="t" stroked="f" coordsize="21600,21600">
            <v:path/>
            <v:fill on="f" focussize="0,0"/>
            <v:stroke on="f" joinstyle="miter"/>
            <v:imagedata r:id="rId172" o:title="eqIdbd65809b29bc63bb86a8e62faf364c8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</w:p>
    <w:p w14:paraId="5329B5CD">
      <w:pPr>
        <w:spacing w:line="360" w:lineRule="auto"/>
        <w:ind w:firstLine="1260" w:firstLineChars="6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 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Ω</w:t>
      </w:r>
    </w:p>
    <w:p w14:paraId="6450409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（2）电源内阻消耗的热功率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P</m:t>
        </m:r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>
            <m:sty m:val="bi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r</m:t>
        </m:r>
      </m:oMath>
    </w:p>
    <w:p w14:paraId="5E392FF7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P=8W</w:t>
      </w:r>
    </w:p>
    <w:p w14:paraId="7A37701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．（1）0.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kg·m/s，方向竖直向上；（2）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1E3C492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【详解】（1）选取竖直向下为正方向，根据自由落体运动规律，手机掉落到人额头位置时的速度为</w:t>
      </w:r>
    </w:p>
    <w:p w14:paraId="750A868F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1" o:spt="75" alt="www.zqy.com" type="#_x0000_t75" style="height:17.25pt;width:152.25pt;" o:ole="t" filled="f" o:preferrelative="t" stroked="f" coordsize="21600,21600">
            <v:path/>
            <v:fill on="f" focussize="0,0"/>
            <v:stroke on="f" joinstyle="miter"/>
            <v:imagedata r:id="rId174" o:title="eqId7792c31286d7824fb36b98cea07b53d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</w:p>
    <w:p w14:paraId="4F1D08A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手机与额头作用后手机的速度变为0，所以手机与额头作用过程中动量变化量为</w:t>
      </w:r>
    </w:p>
    <w:p w14:paraId="76EA4F0D">
      <w:pPr>
        <w:spacing w:line="360" w:lineRule="auto"/>
        <w:jc w:val="center"/>
        <w:textAlignment w:val="center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=0-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mv</w:t>
      </w:r>
    </w:p>
    <w:p w14:paraId="59B80E54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解得，Δ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 - 0.4kg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m/s</w:t>
      </w:r>
    </w:p>
    <w:p w14:paraId="4CDC75F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即手机动量变化量的大小为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0.4kg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m/s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，方向竖直向上。</w:t>
      </w:r>
    </w:p>
    <w:p w14:paraId="16C6DA7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（2）选取竖直向下为正方向，手机与额头作用过程中，设额头对手机平均作用力的大小为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，对手机由动量定理得</w:t>
      </w:r>
    </w:p>
    <w:p w14:paraId="2AD13E8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2" o:spt="75" alt="www.zqy.com" type="#_x0000_t75" style="height:17.25pt;width:76.5pt;" o:ole="t" filled="f" o:preferrelative="t" stroked="f" coordsize="21600,21600">
            <v:path/>
            <v:fill on="f" focussize="0,0"/>
            <v:stroke on="f" joinstyle="miter"/>
            <v:imagedata r:id="rId176" o:title="eqId616ef1775dcbb201ea6b47ab10bccd9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</w:p>
    <w:p w14:paraId="1BB6558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代入数据解得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</w:t>
      </w:r>
    </w:p>
    <w:p w14:paraId="622D5D0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根据牛顿第三定律知，手机对额头平均作用力的大小为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N。</w:t>
      </w:r>
    </w:p>
    <w:p w14:paraId="7B7D612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1．(1)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3" o:spt="75" alt="www.zqy.com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78" o:title="eqIdb69a65409a30cb7286bc18efd52d969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4" o:spt="75" alt="www.zqy.com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80" o:title="eqId005d5a05bdbe27001212eca9a1d5f0d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9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AB561D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【详解】（1）取水平向左为正方向，弹簧解除锁定后，两小球动量守恒，有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5" o:spt="75" alt="www.zqy.com" type="#_x0000_t75" style="height:15.75pt;width:64.5pt;" o:ole="t" filled="f" o:preferrelative="t" stroked="f" coordsize="21600,21600">
            <v:path/>
            <v:fill on="f" focussize="0,0"/>
            <v:stroke on="f" joinstyle="miter"/>
            <v:imagedata r:id="rId182" o:title="eqId3d256b1ab50c1f8da09cc0f29bc5e45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</w:p>
    <w:p w14:paraId="1B5362F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6" o:spt="75" alt="www.zqy.com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84" o:title="eqId8a9430f131989e0ddb6aed431d947fb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</w:p>
    <w:p w14:paraId="489CAE0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则弹簧锁定时的弹性势能为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7" o:spt="75" alt="www.zqy.com" type="#_x0000_t75" style="height:27.75pt;width:114pt;" o:ole="t" filled="f" o:preferrelative="t" stroked="f" coordsize="21600,21600">
            <v:path/>
            <v:fill on="f" focussize="0,0"/>
            <v:stroke on="f" joinstyle="miter"/>
            <v:imagedata r:id="rId186" o:title="eqIdad420a689f465249f80b08d28c302f7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</w:p>
    <w:p w14:paraId="165D3D5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（2）小球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8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8" o:title="eqIdff4489d9b83072184c0e1d6b09be50c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运动到圆轨道的最高点时，小球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9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8" o:title="eqIdff4489d9b83072184c0e1d6b09be50c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与圆轨道的速度相同，对小球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0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8" o:title="eqIdff4489d9b83072184c0e1d6b09be50c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和圆轨道构成的系统，水平方向上动量守恒，有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1" o:spt="75" alt="www.zqy.com" type="#_x0000_t75" style="height:16.5pt;width:81.75pt;" o:ole="t" filled="f" o:preferrelative="t" stroked="f" coordsize="21600,21600">
            <v:path/>
            <v:fill on="f" focussize="0,0"/>
            <v:stroke on="f" joinstyle="miter"/>
            <v:imagedata r:id="rId192" o:title="eqId362fccf1a11f887826bfe11d1ccfa920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</w:p>
    <w:p w14:paraId="26F30A6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2" o:spt="75" alt="www.zqy.com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194" o:title="eqId6785fb63135bd07396bc3c9b11779528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</w:p>
    <w:p w14:paraId="2E4A526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由机械能守恒定律有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3" o:spt="75" alt="www.zqy.com" type="#_x0000_t75" style="height:27pt;width:132.75pt;" o:ole="t" filled="f" o:preferrelative="t" stroked="f" coordsize="21600,21600">
            <v:path/>
            <v:fill on="f" focussize="0,0"/>
            <v:stroke on="f" joinstyle="miter"/>
            <v:imagedata r:id="rId196" o:title="eqIdd6fa8b22fa78963c853d462a29b32754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</w:p>
    <w:p w14:paraId="63DD2A6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4" o:spt="75" alt="www.zqy.com" type="#_x0000_t75" style="height:10.5pt;width:36.75pt;" o:ole="t" filled="f" o:preferrelative="t" stroked="f" coordsize="21600,21600">
            <v:path/>
            <v:fill on="f" focussize="0,0"/>
            <v:stroke on="f" joinstyle="miter"/>
            <v:imagedata r:id="rId198" o:title="eqId7473ec3779ba0e0e4dad4129987e3646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</w:p>
    <w:p w14:paraId="59D36C7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．(1)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5" o:spt="75" alt="www.zqy.com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00" o:title="eqIdefa1b00f9eebd834efb0d6f8566cd18a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1.5m，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3m。</w:t>
      </w:r>
    </w:p>
    <w:p w14:paraId="515BD38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【详解】（1）设滑块落到圆弧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点时的速度为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6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02" o:title="eqId7daed6a38d376f9ab933f9cd0523b13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cos60°=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a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 w14:paraId="4EA388C9">
      <w:pPr>
        <w:spacing w:line="360" w:lineRule="auto"/>
        <w:ind w:firstLine="1260" w:firstLineChars="6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=2m/s</w:t>
      </w:r>
    </w:p>
    <w:p w14:paraId="363E01DB">
      <w:pPr>
        <w:spacing w:line="360" w:lineRule="auto"/>
        <w:ind w:firstLine="420" w:firstLineChars="200"/>
        <w:jc w:val="left"/>
        <w:textAlignment w:val="center"/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设滑块离开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点时速度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7" o:spt="75" alt="www.zqy.com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204" o:title="eqId6cc52e2fa6b0ba657fad4a8a54cd553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，滑块从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到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机械能守恒，则有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gh</m:t>
        </m:r>
      </m:oMath>
    </w:p>
    <w:p w14:paraId="279FA365">
      <w:pPr>
        <w:spacing w:line="360" w:lineRule="auto"/>
        <w:ind w:firstLine="420" w:firstLineChars="2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8" o:spt="75" alt="www.zqy.com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06" o:title="eqId356e2b400ee28307f1caf61d01e8857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</w:p>
    <w:p w14:paraId="73F53AB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设滑块与小车第一次共同速度为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9" o:spt="75" alt="www.zqy.com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208" o:title="eqId74b0157bf4c1c3f2c2d99efb8ea85fd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，小车的右端与球Q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之间的距离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 w14:paraId="6BA46765">
      <w:pPr>
        <w:spacing w:line="360" w:lineRule="auto"/>
        <w:ind w:firstLine="630" w:firstLineChars="300"/>
        <w:jc w:val="left"/>
        <w:textAlignment w:val="center"/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由动量守恒定律有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=(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)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</w:p>
    <w:p w14:paraId="56B7923D">
      <w:pPr>
        <w:spacing w:line="360" w:lineRule="auto"/>
        <w:ind w:firstLine="630" w:firstLineChars="300"/>
        <w:jc w:val="left"/>
        <w:textAlignment w:val="center"/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  <w:t>解得，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  <w:r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  <w:t>=3m/s</w:t>
      </w:r>
    </w:p>
    <w:p w14:paraId="5BBF9443">
      <w:pPr>
        <w:spacing w:line="360" w:lineRule="auto"/>
        <w:ind w:firstLine="630" w:firstLineChars="300"/>
        <w:jc w:val="left"/>
        <w:textAlignment w:val="center"/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14:textFill>
            <w14:solidFill>
              <w14:schemeClr w14:val="tx1"/>
            </w14:solidFill>
          </w14:textFill>
        </w:rPr>
        <w:t>对小车，根据动能定理，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μm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gd=</m:t>
        </m:r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−0</m:t>
        </m:r>
      </m:oMath>
    </w:p>
    <w:p w14:paraId="62C66E42">
      <w:pPr>
        <w:spacing w:line="360" w:lineRule="auto"/>
        <w:ind w:firstLine="630" w:firstLineChars="300"/>
        <w:jc w:val="left"/>
        <w:textAlignment w:val="center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小车的右端与球Q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之间的距离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=1.5m</w:t>
      </w:r>
    </w:p>
    <w:p w14:paraId="6527883D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从滑块运动到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点，到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滑块与小车第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达到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共同速度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前，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滑块与小车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的相对位移为Δ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</w:p>
    <w:p w14:paraId="7D3FC9A8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对滑块和小车，根据能量守恒定律，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μm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g</m:t>
        </m:r>
        <m:r>
          <m:rPr>
            <m:sty m:val="p"/>
          </m:rPr>
          <w:rPr>
            <w:rFonts w:hint="eastAsia"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Δ</m:t>
        </m:r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s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(m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+m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)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</w:p>
    <w:p w14:paraId="70E6B867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解得，Δ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=2m</w:t>
      </w:r>
    </w:p>
    <w:p w14:paraId="27654AE1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从滑块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与小车第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达到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共同速度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后，到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滑块与小车第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达到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共同速度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前，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滑块与小车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的相对位移为Δ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</w:p>
    <w:p w14:paraId="67E9002A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小车与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球Q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系统：根据动量守恒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30" o:spt="75" alt="www.zqy.com" type="#_x0000_t75" style="height:20.25pt;width:10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3" ShapeID="_x0000_i1130" DrawAspect="Content" ObjectID="_1468075830" r:id="rId209">
            <o:LockedField>false</o:LockedField>
          </o:OLEObject>
        </w:object>
      </w:r>
    </w:p>
    <w:p w14:paraId="48EAFE19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根据能量守恒定律，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31" o:spt="75" alt="www.zqy.com" type="#_x0000_t75" style="height:30.75pt;width:133.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211">
            <o:LockedField>false</o:LockedField>
          </o:OLEObject>
        </w:object>
      </w:r>
    </w:p>
    <w:p w14:paraId="7451A5DE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解得：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32" o:spt="75" alt="www.zqy.com" type="#_x0000_t75" style="height:16.5pt;width:63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21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33" o:spt="75" alt="www.zqy.com" type="#_x0000_t75" style="height:18.75pt;width:58.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3" ShapeID="_x0000_i1133" DrawAspect="Content" ObjectID="_1468075833" r:id="rId215">
            <o:LockedField>false</o:LockedField>
          </o:OLEObject>
        </w:object>
      </w:r>
    </w:p>
    <w:p w14:paraId="59E0B243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球Q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与球Q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碰撞后速度互换，球Q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静止。</w:t>
      </w:r>
    </w:p>
    <w:p w14:paraId="579C7895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对滑块和小车，根据动量守恒</w:t>
      </w: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34" o:spt="75" alt="www.zqy.com" type="#_x0000_t75" style="height:20.25pt;width:138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3" ShapeID="_x0000_i1134" DrawAspect="Content" ObjectID="_1468075834" r:id="rId217">
            <o:LockedField>false</o:LockedField>
          </o:OLEObject>
        </w:object>
      </w:r>
    </w:p>
    <w:p w14:paraId="46D2A343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根据能量守恒定律，</w:t>
      </w:r>
      <m:oMath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μm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g</m:t>
        </m:r>
        <m:r>
          <m:rPr>
            <m:sty m:val="p"/>
          </m:rPr>
          <w:rPr>
            <w:rFonts w:hint="eastAsia"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Δ</m:t>
        </m:r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s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(m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+m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)</m:t>
        </m:r>
        <m:sSubSup>
          <m:sSubSupP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共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</w:p>
    <w:p w14:paraId="6313BF78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解得，Δs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=2m</w:t>
      </w:r>
    </w:p>
    <w:p w14:paraId="401D1F5D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则小车的长度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=Δs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1+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Δs</w:t>
      </w:r>
      <w:r>
        <w:rPr>
          <w:rFonts w:hint="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</w:p>
    <w:p w14:paraId="6C49EB24">
      <w:pPr>
        <w:spacing w:line="360" w:lineRule="auto"/>
        <w:ind w:firstLine="630" w:firstLineChars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解得，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=4m</w:t>
      </w:r>
      <w:bookmarkStart w:id="0" w:name="_GoBack"/>
      <w:bookmarkEnd w:id="0"/>
    </w:p>
    <w:sectPr>
      <w:pgSz w:w="11907" w:h="16839"/>
      <w:pgMar w:top="1134" w:right="1134" w:bottom="1134" w:left="1134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5D23A7"/>
    <w:rsid w:val="006A4C40"/>
    <w:rsid w:val="006B16C5"/>
    <w:rsid w:val="00776133"/>
    <w:rsid w:val="00811C76"/>
    <w:rsid w:val="008533DD"/>
    <w:rsid w:val="00855687"/>
    <w:rsid w:val="008C07DE"/>
    <w:rsid w:val="00916A52"/>
    <w:rsid w:val="00A30CCE"/>
    <w:rsid w:val="00AC3E9C"/>
    <w:rsid w:val="00BC2225"/>
    <w:rsid w:val="00BC4F14"/>
    <w:rsid w:val="00BC62FB"/>
    <w:rsid w:val="00BF535F"/>
    <w:rsid w:val="00C02FC6"/>
    <w:rsid w:val="00C806B0"/>
    <w:rsid w:val="00CE6394"/>
    <w:rsid w:val="00E476EE"/>
    <w:rsid w:val="00EF035E"/>
    <w:rsid w:val="00F16B29"/>
    <w:rsid w:val="02631E11"/>
    <w:rsid w:val="02AF7A07"/>
    <w:rsid w:val="038053F6"/>
    <w:rsid w:val="03A80942"/>
    <w:rsid w:val="05737E86"/>
    <w:rsid w:val="05DD7F8F"/>
    <w:rsid w:val="0803365C"/>
    <w:rsid w:val="0C3074D8"/>
    <w:rsid w:val="125711C2"/>
    <w:rsid w:val="144E4536"/>
    <w:rsid w:val="16F5338F"/>
    <w:rsid w:val="1D76522A"/>
    <w:rsid w:val="20112FE8"/>
    <w:rsid w:val="206D3F54"/>
    <w:rsid w:val="24FE1558"/>
    <w:rsid w:val="27607D24"/>
    <w:rsid w:val="2D4367AA"/>
    <w:rsid w:val="302E72E1"/>
    <w:rsid w:val="3206672B"/>
    <w:rsid w:val="38AA0145"/>
    <w:rsid w:val="3D766728"/>
    <w:rsid w:val="3DB8289D"/>
    <w:rsid w:val="3EEC0E5D"/>
    <w:rsid w:val="403C22EF"/>
    <w:rsid w:val="41790595"/>
    <w:rsid w:val="41B00C14"/>
    <w:rsid w:val="42AB29D0"/>
    <w:rsid w:val="445E2538"/>
    <w:rsid w:val="465670F7"/>
    <w:rsid w:val="4A2F3FDF"/>
    <w:rsid w:val="4ACB34FB"/>
    <w:rsid w:val="4AEB40C2"/>
    <w:rsid w:val="4AEE0BDC"/>
    <w:rsid w:val="4B182C41"/>
    <w:rsid w:val="53B54DE8"/>
    <w:rsid w:val="57716429"/>
    <w:rsid w:val="578A4E52"/>
    <w:rsid w:val="5CCF5950"/>
    <w:rsid w:val="5CDC3A2D"/>
    <w:rsid w:val="5D5B3FA4"/>
    <w:rsid w:val="5F5875E4"/>
    <w:rsid w:val="600B5B89"/>
    <w:rsid w:val="61765FF8"/>
    <w:rsid w:val="61880654"/>
    <w:rsid w:val="626C3AD2"/>
    <w:rsid w:val="640D6253"/>
    <w:rsid w:val="64B75CC6"/>
    <w:rsid w:val="66C14CC1"/>
    <w:rsid w:val="6A590DE0"/>
    <w:rsid w:val="6AE273F8"/>
    <w:rsid w:val="6B9F5DBE"/>
    <w:rsid w:val="6C735A5D"/>
    <w:rsid w:val="6C8D4D71"/>
    <w:rsid w:val="6CB4445A"/>
    <w:rsid w:val="712B2DAA"/>
    <w:rsid w:val="71C74DEB"/>
    <w:rsid w:val="72F0578B"/>
    <w:rsid w:val="78CF67C7"/>
    <w:rsid w:val="7BA479E1"/>
    <w:rsid w:val="7E1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4"/>
    <w:qFormat/>
    <w:uiPriority w:val="11"/>
    <w:rPr>
      <w:rFonts w:asciiTheme="majorHAnsi" w:hAnsiTheme="majorHAnsi" w:cstheme="majorBidi"/>
      <w:b/>
      <w:bCs/>
      <w:kern w:val="28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oleObject" Target="embeddings/oleObject47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4.bin"/><Relationship Id="rId91" Type="http://schemas.openxmlformats.org/officeDocument/2006/relationships/oleObject" Target="embeddings/oleObject43.bin"/><Relationship Id="rId90" Type="http://schemas.openxmlformats.org/officeDocument/2006/relationships/image" Target="media/image45.wmf"/><Relationship Id="rId9" Type="http://schemas.openxmlformats.org/officeDocument/2006/relationships/oleObject" Target="embeddings/oleObject4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8.bin"/><Relationship Id="rId80" Type="http://schemas.openxmlformats.org/officeDocument/2006/relationships/image" Target="media/image40.png"/><Relationship Id="rId8" Type="http://schemas.openxmlformats.org/officeDocument/2006/relationships/oleObject" Target="embeddings/oleObject3.bin"/><Relationship Id="rId79" Type="http://schemas.openxmlformats.org/officeDocument/2006/relationships/image" Target="media/image39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png"/><Relationship Id="rId66" Type="http://schemas.openxmlformats.org/officeDocument/2006/relationships/image" Target="media/image32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oleObject" Target="embeddings/oleObject28.bin"/><Relationship Id="rId6" Type="http://schemas.openxmlformats.org/officeDocument/2006/relationships/image" Target="media/image2.wmf"/><Relationship Id="rId59" Type="http://schemas.openxmlformats.org/officeDocument/2006/relationships/image" Target="media/image29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png"/><Relationship Id="rId52" Type="http://schemas.openxmlformats.org/officeDocument/2006/relationships/image" Target="media/image24.png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image" Target="media/image1.png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png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png"/><Relationship Id="rId27" Type="http://schemas.openxmlformats.org/officeDocument/2006/relationships/oleObject" Target="embeddings/oleObject14.bin"/><Relationship Id="rId26" Type="http://schemas.openxmlformats.org/officeDocument/2006/relationships/oleObject" Target="embeddings/oleObject13.bin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10.png"/><Relationship Id="rId220" Type="http://schemas.openxmlformats.org/officeDocument/2006/relationships/fontTable" Target="fontTable.xml"/><Relationship Id="rId22" Type="http://schemas.openxmlformats.org/officeDocument/2006/relationships/image" Target="media/image9.wmf"/><Relationship Id="rId219" Type="http://schemas.openxmlformats.org/officeDocument/2006/relationships/customXml" Target="../customXml/item1.xml"/><Relationship Id="rId218" Type="http://schemas.openxmlformats.org/officeDocument/2006/relationships/image" Target="media/image105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10.bin"/><Relationship Id="rId209" Type="http://schemas.openxmlformats.org/officeDocument/2006/relationships/oleObject" Target="embeddings/oleObject106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6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9.bin"/><Relationship Id="rId189" Type="http://schemas.openxmlformats.org/officeDocument/2006/relationships/oleObject" Target="embeddings/oleObject95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4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3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7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0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82.wmf"/><Relationship Id="rId17" Type="http://schemas.openxmlformats.org/officeDocument/2006/relationships/oleObject" Target="embeddings/oleObject8.bin"/><Relationship Id="rId169" Type="http://schemas.openxmlformats.org/officeDocument/2006/relationships/oleObject" Target="embeddings/oleObject85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83.bin"/><Relationship Id="rId164" Type="http://schemas.openxmlformats.org/officeDocument/2006/relationships/oleObject" Target="embeddings/oleObject82.bin"/><Relationship Id="rId163" Type="http://schemas.openxmlformats.org/officeDocument/2006/relationships/image" Target="media/image79.png"/><Relationship Id="rId162" Type="http://schemas.openxmlformats.org/officeDocument/2006/relationships/image" Target="media/image78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7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0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9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7.bin"/><Relationship Id="rId149" Type="http://schemas.openxmlformats.org/officeDocument/2006/relationships/oleObject" Target="embeddings/oleObject75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8.png"/><Relationship Id="rId141" Type="http://schemas.openxmlformats.org/officeDocument/2006/relationships/image" Target="media/image67.png"/><Relationship Id="rId140" Type="http://schemas.openxmlformats.org/officeDocument/2006/relationships/image" Target="media/image66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1.bin"/><Relationship Id="rId138" Type="http://schemas.openxmlformats.org/officeDocument/2006/relationships/image" Target="media/image65.png"/><Relationship Id="rId137" Type="http://schemas.openxmlformats.org/officeDocument/2006/relationships/image" Target="media/image64.wmf"/><Relationship Id="rId136" Type="http://schemas.openxmlformats.org/officeDocument/2006/relationships/oleObject" Target="embeddings/oleObject70.bin"/><Relationship Id="rId135" Type="http://schemas.openxmlformats.org/officeDocument/2006/relationships/oleObject" Target="embeddings/oleObject69.bin"/><Relationship Id="rId134" Type="http://schemas.openxmlformats.org/officeDocument/2006/relationships/oleObject" Target="embeddings/oleObject68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6.bin"/><Relationship Id="rId13" Type="http://schemas.openxmlformats.org/officeDocument/2006/relationships/oleObject" Target="embeddings/oleObject6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65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9.png"/><Relationship Id="rId124" Type="http://schemas.openxmlformats.org/officeDocument/2006/relationships/image" Target="media/image58.wmf"/><Relationship Id="rId123" Type="http://schemas.openxmlformats.org/officeDocument/2006/relationships/oleObject" Target="embeddings/oleObject63.bin"/><Relationship Id="rId122" Type="http://schemas.openxmlformats.org/officeDocument/2006/relationships/oleObject" Target="embeddings/oleObject62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61.bin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8.bin"/><Relationship Id="rId115" Type="http://schemas.openxmlformats.org/officeDocument/2006/relationships/oleObject" Target="embeddings/oleObject57.bin"/><Relationship Id="rId114" Type="http://schemas.openxmlformats.org/officeDocument/2006/relationships/oleObject" Target="embeddings/oleObject5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png"/><Relationship Id="rId107" Type="http://schemas.openxmlformats.org/officeDocument/2006/relationships/image" Target="media/image52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B173-3B7D-4F49-BBF8-A62F67BEC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4634</Words>
  <Characters>5129</Characters>
  <TotalTime>0</TotalTime>
  <ScaleCrop>false</ScaleCrop>
  <LinksUpToDate>false</LinksUpToDate>
  <CharactersWithSpaces>5401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2025-12-12T02:51:01Z</dcterms:created>
  <dcterms:modified xsi:type="dcterms:W3CDTF">2025-12-12T02:51:17Z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B07733EA3F3146B184D040554F839E4D_12</vt:lpwstr>
  </property>
</Properties>
</file>