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487EDB"/>
    <w:p w14:paraId="41721BCC">
      <w:pPr>
        <w:pStyle w:val="3"/>
        <w:jc w:val="center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11620500</wp:posOffset>
            </wp:positionH>
            <wp:positionV relativeFrom="topMargin">
              <wp:posOffset>12280900</wp:posOffset>
            </wp:positionV>
            <wp:extent cx="444500" cy="495300"/>
            <wp:effectExtent l="0" t="0" r="0" b="0"/>
            <wp:wrapNone/>
            <wp:docPr id="100091" name="图片 10009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www.zqy.com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南阳一中高二年级2025年秋期第二次月考</w:t>
      </w:r>
    </w:p>
    <w:p w14:paraId="302CCB53">
      <w:pPr>
        <w:pStyle w:val="3"/>
        <w:jc w:val="center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物理学科试题</w:t>
      </w:r>
    </w:p>
    <w:p w14:paraId="6B0067B6">
      <w:pPr>
        <w:pStyle w:val="3"/>
        <w:spacing w:line="360" w:lineRule="auto"/>
        <w:jc w:val="left"/>
        <w:textAlignment w:val="center"/>
        <w:rPr>
          <w:rFonts w:ascii="宋体" w:hAnsi="宋体" w:eastAsia="宋体" w:cs="宋体"/>
          <w:b/>
          <w:color w:val="000000"/>
        </w:rPr>
      </w:pPr>
      <w:r>
        <w:rPr>
          <w:rFonts w:ascii="宋体" w:hAnsi="宋体" w:eastAsia="宋体" w:cs="宋体"/>
          <w:b/>
          <w:color w:val="000000"/>
        </w:rPr>
        <w:t>一、单选题</w:t>
      </w:r>
      <w:r>
        <w:rPr>
          <w:rFonts w:hint="eastAsia" w:ascii="宋体" w:hAnsi="宋体" w:eastAsia="宋体" w:cs="宋体"/>
          <w:b/>
          <w:color w:val="000000"/>
        </w:rPr>
        <w:t>(本题共7小题，每题4分，共28分，在每小题给出的四个选项中，只有一项是符合要求)</w:t>
      </w:r>
    </w:p>
    <w:p w14:paraId="23FDB315">
      <w:pPr>
        <w:pStyle w:val="3"/>
        <w:snapToGrid w:val="0"/>
        <w:spacing w:line="288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．观察下列四个选项中的四幅图，请选出图中器件材料应用涉及的原理与其他三项</w:t>
      </w:r>
      <w:r>
        <w:rPr>
          <w:rFonts w:ascii="Times New Roman" w:hAnsi="Times New Roman" w:eastAsia="宋体" w:cs="Times New Roman"/>
          <w:b/>
          <w:bCs/>
          <w:u w:val="single"/>
        </w:rPr>
        <w:t>不同</w:t>
      </w:r>
      <w:r>
        <w:rPr>
          <w:rFonts w:ascii="Times New Roman" w:hAnsi="Times New Roman" w:eastAsia="宋体" w:cs="Times New Roman"/>
        </w:rPr>
        <w:t>的是（　　）</w:t>
      </w:r>
    </w:p>
    <w:p w14:paraId="1A2F1381">
      <w:pPr>
        <w:pStyle w:val="3"/>
        <w:snapToGrid w:val="0"/>
        <w:spacing w:line="288" w:lineRule="auto"/>
        <w:jc w:val="left"/>
        <w:textAlignment w:val="center"/>
        <w:rPr>
          <w:rFonts w:ascii="Times New Roman" w:hAnsi="Times New Roman" w:eastAsia="Times New Roman" w:cs="Times New Roman"/>
          <w:kern w:val="0"/>
          <w:sz w:val="24"/>
        </w:rPr>
      </w:pPr>
      <w:r>
        <w:rPr>
          <w:rFonts w:ascii="Times New Roman" w:hAnsi="Times New Roman" w:eastAsia="宋体" w:cs="Times New Roman"/>
        </w:rPr>
        <w:t>A．高压输电线上方有两条导线</w:t>
      </w: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866775" cy="714375"/>
            <wp:effectExtent l="0" t="0" r="9525" b="9525"/>
            <wp:docPr id="2067436756" name="图片 10005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36756" name="图片 100055" descr="www.zqy.com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6CEB">
      <w:pPr>
        <w:pStyle w:val="3"/>
        <w:snapToGrid w:val="0"/>
        <w:spacing w:line="288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B．带电作业工人工作服织物中包含金属丝</w:t>
      </w: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809625" cy="925195"/>
            <wp:effectExtent l="0" t="0" r="9525" b="8255"/>
            <wp:docPr id="2067436755" name="图片 10005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36755" name="图片 100053" descr="www.zqy.com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420D">
      <w:pPr>
        <w:pStyle w:val="3"/>
        <w:numPr>
          <w:ilvl w:val="0"/>
          <w:numId w:val="1"/>
        </w:numPr>
        <w:snapToGrid w:val="0"/>
        <w:spacing w:line="288" w:lineRule="auto"/>
        <w:jc w:val="left"/>
        <w:textAlignment w:val="center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</w:rPr>
        <w:t>话筒线用铝箔合金网包裹</w:t>
      </w: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790575" cy="545465"/>
            <wp:effectExtent l="0" t="0" r="9525" b="6985"/>
            <wp:docPr id="2067436757" name="图片 10005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36757" name="图片 100057" descr="www.zqy.com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 w:val="24"/>
        </w:rPr>
        <w:t xml:space="preserve">   </w:t>
      </w:r>
    </w:p>
    <w:p w14:paraId="4F807555">
      <w:pPr>
        <w:pStyle w:val="3"/>
        <w:numPr>
          <w:ilvl w:val="0"/>
          <w:numId w:val="1"/>
        </w:numPr>
        <w:snapToGrid w:val="0"/>
        <w:spacing w:line="288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171450</wp:posOffset>
            </wp:positionV>
            <wp:extent cx="1228725" cy="666750"/>
            <wp:effectExtent l="0" t="0" r="9525" b="0"/>
            <wp:wrapSquare wrapText="bothSides"/>
            <wp:docPr id="4" name="图片 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www.zqy.com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</w:rPr>
        <w:t>D． 远距离输电铝绞线中心有钢芯</w:t>
      </w: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786765" cy="737870"/>
            <wp:effectExtent l="0" t="0" r="0" b="5080"/>
            <wp:docPr id="2067436758" name="图片 10005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36758" name="图片 100059" descr="www.zqy.com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99DBF">
      <w:pPr>
        <w:pStyle w:val="3"/>
        <w:spacing w:line="264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楷体_GB2312" w:cs="Times New Roman"/>
          <w:szCs w:val="21"/>
        </w:rPr>
        <w:t>（材料来源：必修</w:t>
      </w:r>
      <w:r>
        <w:rPr>
          <w:rFonts w:hint="eastAsia" w:ascii="Times New Roman" w:hAnsi="Times New Roman" w:eastAsia="楷体_GB2312" w:cs="Times New Roman"/>
          <w:szCs w:val="21"/>
        </w:rPr>
        <w:t>第三册</w:t>
      </w:r>
      <w:r>
        <w:rPr>
          <w:rFonts w:ascii="Times New Roman" w:hAnsi="Times New Roman" w:eastAsia="楷体_GB2312" w:cs="Times New Roman"/>
          <w:szCs w:val="21"/>
        </w:rPr>
        <w:t>，P</w:t>
      </w:r>
      <w:r>
        <w:rPr>
          <w:rFonts w:hint="eastAsia" w:ascii="Times New Roman" w:hAnsi="Times New Roman" w:eastAsia="楷体_GB2312" w:cs="Times New Roman"/>
          <w:szCs w:val="21"/>
        </w:rPr>
        <w:t>20-22</w:t>
      </w:r>
      <w:r>
        <w:rPr>
          <w:rFonts w:ascii="Times New Roman" w:hAnsi="Times New Roman" w:eastAsia="楷体_GB2312" w:cs="Times New Roman"/>
          <w:szCs w:val="21"/>
        </w:rPr>
        <w:t>）</w:t>
      </w:r>
    </w:p>
    <w:p w14:paraId="348EF096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2．如图所示的电场，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 w:eastAsia="宋体" w:cs="Times New Roman"/>
          <w:i/>
        </w:rP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Times New Roman" w:hAnsi="Times New Roman" w:eastAsia="宋体" w:cs="Times New Roman"/>
        </w:rPr>
        <w:t>是一条电场线上的两个点，一带正电的微粒仅在电场力作用下以一定初速度从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 w:eastAsia="宋体" w:cs="Times New Roman"/>
        </w:rPr>
        <w:t>点沿电场线运动到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Times New Roman" w:hAnsi="Times New Roman" w:eastAsia="宋体" w:cs="Times New Roman"/>
        </w:rPr>
        <w:t>点，其速度-时间图像可能是下图中的（　　）</w:t>
      </w:r>
    </w:p>
    <w:p w14:paraId="5DA1F639">
      <w:pPr>
        <w:pStyle w:val="3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 w:eastAsia="Times New Roman" w:cs="Times New Roman"/>
          <w:kern w:val="0"/>
          <w:sz w:val="24"/>
        </w:rPr>
      </w:pPr>
      <w:r>
        <w:rPr>
          <w:rFonts w:ascii="Times New Roman" w:hAnsi="Times New Roman" w:eastAsia="宋体" w:cs="Times New Roman"/>
        </w:rPr>
        <w:t>A．</w:t>
      </w: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1181100" cy="1009650"/>
            <wp:effectExtent l="0" t="0" r="0" b="0"/>
            <wp:docPr id="5" name="图片 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www.zqy.com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>B．</w:t>
      </w: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1047750" cy="866775"/>
            <wp:effectExtent l="0" t="0" r="0" b="9525"/>
            <wp:docPr id="2" name="图片 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www.zqy.com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>C．</w:t>
      </w: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1276350" cy="1047750"/>
            <wp:effectExtent l="0" t="0" r="0" b="0"/>
            <wp:docPr id="3" name="图片 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www.zqy.com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>D．</w:t>
      </w: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1095375" cy="952500"/>
            <wp:effectExtent l="0" t="0" r="9525" b="0"/>
            <wp:docPr id="1" name="图片 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www.zqy.com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85095">
      <w:pPr>
        <w:pStyle w:val="3"/>
        <w:spacing w:line="264" w:lineRule="auto"/>
        <w:jc w:val="left"/>
        <w:textAlignment w:val="center"/>
        <w:rPr>
          <w:rFonts w:ascii="Times New Roman" w:hAnsi="Times New Roman" w:eastAsia="Times New Roman" w:cs="Times New Roman"/>
          <w:kern w:val="0"/>
          <w:sz w:val="24"/>
        </w:rPr>
      </w:pPr>
      <w:r>
        <w:rPr>
          <w:rFonts w:ascii="Times New Roman" w:hAnsi="Times New Roman" w:eastAsia="楷体_GB2312" w:cs="Times New Roman"/>
          <w:szCs w:val="21"/>
        </w:rPr>
        <w:t>（材料来源：必修</w:t>
      </w:r>
      <w:r>
        <w:rPr>
          <w:rFonts w:hint="eastAsia" w:ascii="Times New Roman" w:hAnsi="Times New Roman" w:eastAsia="楷体_GB2312" w:cs="Times New Roman"/>
          <w:szCs w:val="21"/>
        </w:rPr>
        <w:t>第三册</w:t>
      </w:r>
      <w:r>
        <w:rPr>
          <w:rFonts w:ascii="Times New Roman" w:hAnsi="Times New Roman" w:eastAsia="楷体_GB2312" w:cs="Times New Roman"/>
          <w:szCs w:val="21"/>
        </w:rPr>
        <w:t>，P</w:t>
      </w:r>
      <w:r>
        <w:rPr>
          <w:rFonts w:hint="eastAsia" w:ascii="Times New Roman" w:hAnsi="Times New Roman" w:eastAsia="楷体_GB2312" w:cs="Times New Roman"/>
          <w:szCs w:val="21"/>
        </w:rPr>
        <w:t>50第3题</w:t>
      </w:r>
      <w:r>
        <w:rPr>
          <w:rFonts w:ascii="Times New Roman" w:hAnsi="Times New Roman" w:eastAsia="楷体_GB2312" w:cs="Times New Roman"/>
          <w:szCs w:val="21"/>
        </w:rPr>
        <w:t>）</w:t>
      </w:r>
    </w:p>
    <w:p w14:paraId="37837FA0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86995</wp:posOffset>
            </wp:positionV>
            <wp:extent cx="1391920" cy="1031240"/>
            <wp:effectExtent l="0" t="0" r="0" b="0"/>
            <wp:wrapSquare wrapText="bothSides"/>
            <wp:docPr id="100003" name="图片 10000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www.zqy.com"/>
                    <pic:cNvPicPr>
                      <a:picLocks noChangeAspect="1"/>
                    </pic:cNvPicPr>
                  </pic:nvPicPr>
                  <pic:blipFill>
                    <a:blip r:embed="rId1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</w:rPr>
        <w:t>3</w:t>
      </w:r>
      <w:r>
        <w:rPr>
          <w:rFonts w:ascii="Times New Roman" w:hAnsi="Times New Roman" w:eastAsia="宋体" w:cs="Times New Roman"/>
        </w:rPr>
        <w:t>．如图所示，</w:t>
      </w:r>
      <w:r>
        <w:object>
          <v:shape id="_x0000_i1025" o:spt="75" alt="www.zqy.com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16" o:title="eqId9d43eb0b274e00cbbc4a210da4165042"/>
            <o:lock v:ext="edit" aspectratio="t"/>
            <w10:wrap type="none"/>
            <w10:anchorlock/>
          </v:shape>
          <o:OLEObject Type="Embed" ProgID="Equation.DSMT4" ShapeID="_x0000_i1025" DrawAspect="Content" ObjectID="_1468075725" r:id="rId1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、</w:t>
      </w:r>
      <w:r>
        <w:object>
          <v:shape id="_x0000_i1026" o:spt="75" alt="www.zqy.com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8" o:title="eqId530f5b63e797195906285c0c03eb9276"/>
            <o:lock v:ext="edit" aspectratio="t"/>
            <w10:wrap type="none"/>
            <w10:anchorlock/>
          </v:shape>
          <o:OLEObject Type="Embed" ProgID="Equation.DSMT4" ShapeID="_x0000_i1026" DrawAspect="Content" ObjectID="_1468075726" r:id="rId1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闭合时，一质量为</w:t>
      </w:r>
      <w:r>
        <w:rPr>
          <w:rFonts w:ascii="Times New Roman" w:hAnsi="Times New Roman" w:eastAsia="Times New Roman" w:cs="Times New Roman"/>
          <w:i/>
        </w:rPr>
        <w:t>m</w:t>
      </w:r>
      <w:r>
        <w:rPr>
          <w:rFonts w:ascii="Times New Roman" w:hAnsi="Times New Roman" w:eastAsia="宋体" w:cs="Times New Roman"/>
        </w:rPr>
        <w:t>、电荷量为</w:t>
      </w:r>
      <w:r>
        <w:rPr>
          <w:rFonts w:ascii="Times New Roman" w:hAnsi="Times New Roman" w:eastAsia="Times New Roman" w:cs="Times New Roman"/>
          <w:i/>
        </w:rPr>
        <w:t>q</w:t>
      </w:r>
      <w:r>
        <w:rPr>
          <w:rFonts w:ascii="Times New Roman" w:hAnsi="Times New Roman" w:eastAsia="宋体" w:cs="Times New Roman"/>
        </w:rPr>
        <w:t>的带电液滴，静止在平行板电容器的M、N两金属板间。现保持</w:t>
      </w:r>
      <w:r>
        <w:object>
          <v:shape id="_x0000_i1027" o:spt="75" alt="www.zqy.com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16" o:title="eqId9d43eb0b274e00cbbc4a210da4165042"/>
            <o:lock v:ext="edit" aspectratio="t"/>
            <w10:wrap type="none"/>
            <w10:anchorlock/>
          </v:shape>
          <o:OLEObject Type="Embed" ProgID="Equation.DSMT4" ShapeID="_x0000_i1027" DrawAspect="Content" ObjectID="_1468075727" r:id="rId1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闭合，将</w:t>
      </w:r>
      <w:r>
        <w:object>
          <v:shape id="_x0000_i1028" o:spt="75" alt="www.zqy.com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8" o:title="eqId530f5b63e797195906285c0c03eb9276"/>
            <o:lock v:ext="edit" aspectratio="t"/>
            <w10:wrap type="none"/>
            <w10:anchorlock/>
          </v:shape>
          <o:OLEObject Type="Embed" ProgID="Equation.DSMT4" ShapeID="_x0000_i1028" DrawAspect="Content" ObjectID="_1468075728" r:id="rId2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断开，然后将N板向下平移到图中虚线位置，下列说法正确的是（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rPr>
          <w:rFonts w:ascii="Times New Roman" w:hAnsi="Times New Roman" w:eastAsia="宋体" w:cs="Times New Roman"/>
        </w:rPr>
        <w:t>）</w:t>
      </w:r>
    </w:p>
    <w:p w14:paraId="29F5C185">
      <w:pPr>
        <w:pStyle w:val="3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A．电容器电容增大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B．两板间场强不变</w:t>
      </w:r>
    </w:p>
    <w:p w14:paraId="41D355FC">
      <w:pPr>
        <w:pStyle w:val="3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C．液滴将向下运动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D．液滴电势能增加</w:t>
      </w:r>
    </w:p>
    <w:p w14:paraId="3B86669F">
      <w:pPr>
        <w:pStyle w:val="3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楷体_GB2312" w:cs="Times New Roman"/>
          <w:szCs w:val="21"/>
        </w:rPr>
        <w:t>(</w:t>
      </w:r>
      <w:r>
        <w:rPr>
          <w:rFonts w:ascii="Times New Roman" w:hAnsi="Times New Roman" w:eastAsia="楷体_GB2312" w:cs="Times New Roman"/>
          <w:szCs w:val="21"/>
        </w:rPr>
        <w:t>材料来源</w:t>
      </w:r>
      <w:r>
        <w:rPr>
          <w:rFonts w:hint="eastAsia" w:ascii="Times New Roman" w:hAnsi="Times New Roman" w:eastAsia="楷体_GB2312" w:cs="Times New Roman"/>
          <w:szCs w:val="21"/>
        </w:rPr>
        <w:t>:预习学案，P31例4改编）</w:t>
      </w:r>
    </w:p>
    <w:p w14:paraId="7E20881E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4</w:t>
      </w:r>
      <w:r>
        <w:rPr>
          <w:rFonts w:ascii="Times New Roman" w:hAnsi="Times New Roman" w:eastAsia="宋体" w:cs="Times New Roman"/>
        </w:rPr>
        <w:t>．随着电池技术的发展，零污染排放的锂电池电动汽车逐渐走入我们的生活。某电动汽车技术人员为了测定锂电池的电动势和内阻，用如图所示电路进行测量，已知</w:t>
      </w:r>
      <w:r>
        <w:object>
          <v:shape id="_x0000_i1029" o:spt="75" alt="www.zqy.com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2" o:title="eqId51b0d17546ccd6ffe92987eb78d7998f"/>
            <o:lock v:ext="edit" aspectratio="t"/>
            <w10:wrap type="none"/>
            <w10:anchorlock/>
          </v:shape>
          <o:OLEObject Type="Embed" ProgID="Equation.DSMT4" ShapeID="_x0000_i1029" DrawAspect="Content" ObjectID="_1468075729" r:id="rId2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object>
          <v:shape id="_x0000_i1030" o:spt="75" alt="www.zqy.com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4" o:title="eqId053a32b3b2dad7fda3d4b6af62a4a776"/>
            <o:lock v:ext="edit" aspectratio="t"/>
            <w10:wrap type="none"/>
            <w10:anchorlock/>
          </v:shape>
          <o:OLEObject Type="Embed" ProgID="Equation.DSMT4" ShapeID="_x0000_i1030" DrawAspect="Content" ObjectID="_1468075730" r:id="rId2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。当开关接通位置1时，电流表示数</w:t>
      </w:r>
      <w:r>
        <w:object>
          <v:shape id="_x0000_i1031" o:spt="75" alt="www.zqy.com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26" o:title="eqId752255946000bf2c4677bf3225fa6856"/>
            <o:lock v:ext="edit" aspectratio="t"/>
            <w10:wrap type="none"/>
            <w10:anchorlock/>
          </v:shape>
          <o:OLEObject Type="Embed" ProgID="Equation.DSMT4" ShapeID="_x0000_i1031" DrawAspect="Content" ObjectID="_1468075731" r:id="rId2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，当开关接通位置2时，电流表示数</w:t>
      </w:r>
      <w:r>
        <w:object>
          <v:shape id="_x0000_i1032" o:spt="75" alt="www.zqy.com" type="#_x0000_t75" style="height:15.75pt;width:49.5pt;" o:ole="t" filled="f" o:preferrelative="t" stroked="f" coordsize="21600,21600">
            <v:path/>
            <v:fill on="f" focussize="0,0"/>
            <v:stroke on="f" joinstyle="miter"/>
            <v:imagedata r:id="rId28" o:title="eqIdfa7003f2b68bb38eab74d28b5c0bf2cd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。则该锂电池的电动势</w:t>
      </w:r>
      <w:r>
        <w:rPr>
          <w:rFonts w:ascii="Times New Roman" w:hAnsi="Times New Roman" w:eastAsia="Times New Roman" w:cs="Times New Roman"/>
          <w:i/>
        </w:rPr>
        <w:t>E</w:t>
      </w:r>
      <w:r>
        <w:rPr>
          <w:rFonts w:ascii="Times New Roman" w:hAnsi="Times New Roman" w:eastAsia="宋体" w:cs="Times New Roman"/>
        </w:rPr>
        <w:t>和内阻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宋体" w:cs="Times New Roman"/>
        </w:rPr>
        <w:t>分别为（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rPr>
          <w:rFonts w:ascii="Times New Roman" w:hAnsi="Times New Roman" w:eastAsia="宋体" w:cs="Times New Roman"/>
        </w:rPr>
        <w:t>）</w:t>
      </w:r>
    </w:p>
    <w:p w14:paraId="48E46646">
      <w:pPr>
        <w:pStyle w:val="3"/>
        <w:spacing w:line="360" w:lineRule="auto"/>
        <w:jc w:val="center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1543050" cy="1019175"/>
            <wp:effectExtent l="0" t="0" r="0" b="9525"/>
            <wp:docPr id="6" name="图片 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ww.zqy.com"/>
                    <pic:cNvPicPr>
                      <a:picLocks noChangeAspect="1"/>
                    </pic:cNvPicPr>
                  </pic:nvPicPr>
                  <pic:blipFill>
                    <a:blip r:embed="rId2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1562100" cy="1047750"/>
            <wp:effectExtent l="0" t="0" r="0" b="0"/>
            <wp:docPr id="100005" name="图片 10000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www.zqy.com"/>
                    <pic:cNvPicPr>
                      <a:picLocks noChangeAspect="1"/>
                    </pic:cNvPicPr>
                  </pic:nvPicPr>
                  <pic:blipFill>
                    <a:blip r:embed="rId3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3504">
      <w:pPr>
        <w:pStyle w:val="3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A．14V</w:t>
      </w:r>
      <w:r>
        <w:rPr>
          <w:rFonts w:ascii="Times New Roman" w:hAnsi="Times New Roman" w:eastAsia="Times New Roman" w:cs="Times New Roman"/>
          <w:kern w:val="0"/>
          <w:sz w:val="24"/>
        </w:rPr>
        <w:t>  </w:t>
      </w:r>
      <w:r>
        <w:rPr>
          <w:rFonts w:ascii="Times New Roman" w:hAnsi="Times New Roman" w:eastAsia="宋体" w:cs="Times New Roman"/>
        </w:rPr>
        <w:t>1.2Ω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B．12V</w:t>
      </w:r>
      <w:r>
        <w:rPr>
          <w:rFonts w:ascii="Times New Roman" w:hAnsi="Times New Roman" w:eastAsia="Times New Roman" w:cs="Times New Roman"/>
          <w:kern w:val="0"/>
          <w:sz w:val="24"/>
        </w:rPr>
        <w:t>  </w:t>
      </w:r>
      <w:r>
        <w:rPr>
          <w:rFonts w:ascii="Times New Roman" w:hAnsi="Times New Roman" w:eastAsia="宋体" w:cs="Times New Roman"/>
        </w:rPr>
        <w:t>1.0Ω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C．10V</w:t>
      </w:r>
      <w:r>
        <w:rPr>
          <w:rFonts w:ascii="Times New Roman" w:hAnsi="Times New Roman" w:eastAsia="Times New Roman" w:cs="Times New Roman"/>
          <w:kern w:val="0"/>
          <w:sz w:val="24"/>
        </w:rPr>
        <w:t>  </w:t>
      </w:r>
      <w:r>
        <w:rPr>
          <w:rFonts w:ascii="Times New Roman" w:hAnsi="Times New Roman" w:eastAsia="宋体" w:cs="Times New Roman"/>
        </w:rPr>
        <w:t>0.80Ω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D．8V</w:t>
      </w:r>
      <w:r>
        <w:rPr>
          <w:rFonts w:ascii="Times New Roman" w:hAnsi="Times New Roman" w:eastAsia="Times New Roman" w:cs="Times New Roman"/>
          <w:kern w:val="0"/>
          <w:sz w:val="24"/>
        </w:rPr>
        <w:t>  </w:t>
      </w:r>
      <w:r>
        <w:rPr>
          <w:rFonts w:ascii="Times New Roman" w:hAnsi="Times New Roman" w:eastAsia="宋体" w:cs="Times New Roman"/>
        </w:rPr>
        <w:t>0.60Ω</w:t>
      </w:r>
    </w:p>
    <w:p w14:paraId="61432EB8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1092835</wp:posOffset>
            </wp:positionV>
            <wp:extent cx="3095625" cy="1224915"/>
            <wp:effectExtent l="0" t="0" r="9525" b="0"/>
            <wp:wrapSquare wrapText="bothSides"/>
            <wp:docPr id="7" name="图片 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ww.zqy.com"/>
                    <pic:cNvPicPr>
                      <a:picLocks noChangeAspect="1"/>
                    </pic:cNvPicPr>
                  </pic:nvPicPr>
                  <pic:blipFill>
                    <a:blip r:embed="rId3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</w:rPr>
        <w:t>5</w:t>
      </w:r>
      <w:r>
        <w:rPr>
          <w:rFonts w:ascii="Times New Roman" w:hAnsi="Times New Roman" w:eastAsia="宋体" w:cs="Times New Roman"/>
        </w:rPr>
        <w:t>．如图1所示，将横截面积相同、材料不同的两根金属丝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 w:eastAsia="宋体" w:cs="Times New Roman"/>
        </w:rP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Times New Roman" w:hAnsi="Times New Roman" w:eastAsia="宋体" w:cs="Times New Roman"/>
        </w:rPr>
        <w:t>焊接成长直导体</w:t>
      </w:r>
      <w:r>
        <w:rPr>
          <w:rFonts w:ascii="Times New Roman" w:hAnsi="Times New Roman" w:eastAsia="Times New Roman" w:cs="Times New Roman"/>
          <w:i/>
        </w:rPr>
        <w:t>AB</w: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 w:eastAsia="宋体" w:cs="Times New Roman"/>
        </w:rPr>
        <w:t>为金属丝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 w:eastAsia="宋体" w:cs="Times New Roman"/>
        </w:rPr>
        <w:t>的左端点，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Times New Roman" w:hAnsi="Times New Roman" w:eastAsia="宋体" w:cs="Times New Roman"/>
        </w:rPr>
        <w:t>为金属丝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Times New Roman" w:hAnsi="Times New Roman" w:eastAsia="宋体" w:cs="Times New Roman"/>
        </w:rPr>
        <w:t>的右端点，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宋体" w:cs="Times New Roman"/>
        </w:rPr>
        <w:t>是金属丝上可移动的接触点。保持金属丝中电流不变，接触点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宋体" w:cs="Times New Roman"/>
        </w:rPr>
        <w:t>从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 w:eastAsia="宋体" w:cs="Times New Roman"/>
        </w:rPr>
        <w:t>点向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Times New Roman" w:hAnsi="Times New Roman" w:eastAsia="宋体" w:cs="Times New Roman"/>
        </w:rPr>
        <w:t>点滑动全过程中，电压表示数</w:t>
      </w:r>
      <w:r>
        <w:rPr>
          <w:rFonts w:ascii="Times New Roman" w:hAnsi="Times New Roman" w:eastAsia="Times New Roman" w:cs="Times New Roman"/>
          <w:i/>
        </w:rPr>
        <w:t>U</w:t>
      </w:r>
      <w:r>
        <w:rPr>
          <w:rFonts w:ascii="Times New Roman" w:hAnsi="Times New Roman" w:eastAsia="宋体" w:cs="Times New Roman"/>
        </w:rPr>
        <w:t>随</w:t>
      </w:r>
      <w:r>
        <w:object>
          <v:shape id="_x0000_i1033" o:spt="75" alt="www.zqy.com" type="#_x0000_t75" style="height:10.5pt;width:15.75pt;" o:ole="t" filled="f" o:preferrelative="t" stroked="f" coordsize="21600,21600">
            <v:path/>
            <v:fill on="f" focussize="0,0"/>
            <v:stroke on="f" joinstyle="miter"/>
            <v:imagedata r:id="rId33" o:title="eqId20a541b81584a032f571159ea152c85a"/>
            <o:lock v:ext="edit" aspectratio="t"/>
            <w10:wrap type="none"/>
            <w10:anchorlock/>
          </v:shape>
          <o:OLEObject Type="Embed" ProgID="Equation.DSMT4" ShapeID="_x0000_i1033" DrawAspect="Content" ObjectID="_1468075733" r:id="rId3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间距离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宋体" w:cs="Times New Roman"/>
        </w:rPr>
        <w:t>的变化关系如图2所示。金属丝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 w:eastAsia="宋体" w:cs="Times New Roman"/>
        </w:rP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Times New Roman" w:hAnsi="Times New Roman" w:eastAsia="宋体" w:cs="Times New Roman"/>
        </w:rPr>
        <w:t>的电阻分别是</w:t>
      </w:r>
      <w:r>
        <w:object>
          <v:shape id="_x0000_i1034" o:spt="75" alt="www.zqy.com" type="#_x0000_t75" style="height:15.75pt;width:13.5pt;" o:ole="t" filled="f" o:preferrelative="t" stroked="f" coordsize="21600,21600">
            <v:path/>
            <v:fill on="f" focussize="0,0"/>
            <v:stroke on="f" joinstyle="miter"/>
            <v:imagedata r:id="rId35" o:title="eqId8966b1320d0e207487b17982a0f13f68"/>
            <o:lock v:ext="edit" aspectratio="t"/>
            <w10:wrap type="none"/>
            <w10:anchorlock/>
          </v:shape>
          <o:OLEObject Type="Embed" ProgID="Equation.DSMT4" ShapeID="_x0000_i1034" DrawAspect="Content" ObjectID="_1468075734" r:id="rId3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、</w:t>
      </w:r>
      <w:r>
        <w:object>
          <v:shape id="_x0000_i1035" o:spt="75" alt="www.zqy.com" type="#_x0000_t75" style="height:15.75pt;width:13.5pt;" o:ole="t" filled="f" o:preferrelative="t" stroked="f" coordsize="21600,21600">
            <v:path/>
            <v:fill on="f" focussize="0,0"/>
            <v:stroke on="f" joinstyle="miter"/>
            <v:imagedata r:id="rId37" o:title="eqId4430e36d281a1b954122b0dc831624bf"/>
            <o:lock v:ext="edit" aspectratio="t"/>
            <w10:wrap type="none"/>
            <w10:anchorlock/>
          </v:shape>
          <o:OLEObject Type="Embed" ProgID="Equation.DSMT4" ShapeID="_x0000_i1035" DrawAspect="Content" ObjectID="_1468075735" r:id="rId3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；电阻率分别是</w:t>
      </w:r>
      <w:r>
        <w:object>
          <v:shape id="_x0000_i1036" o:spt="75" alt="www.zqy.com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39" o:title="eqId4cd852a3f0957ea8ff1d686eb6d43676"/>
            <o:lock v:ext="edit" aspectratio="t"/>
            <w10:wrap type="none"/>
            <w10:anchorlock/>
          </v:shape>
          <o:OLEObject Type="Embed" ProgID="Equation.DSMT4" ShapeID="_x0000_i1036" DrawAspect="Content" ObjectID="_1468075736" r:id="rId3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、</w:t>
      </w:r>
      <w:r>
        <w:object>
          <v:shape id="_x0000_i1037" o:spt="75" alt="www.zqy.com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41" o:title="eqId062ee613fd99221b2c915cb63d58e07e"/>
            <o:lock v:ext="edit" aspectratio="t"/>
            <w10:wrap type="none"/>
            <w10:anchorlock/>
          </v:shape>
          <o:OLEObject Type="Embed" ProgID="Equation.DSMT4" ShapeID="_x0000_i1037" DrawAspect="Content" ObjectID="_1468075737" r:id="rId4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；内部电场强度分别是</w:t>
      </w:r>
      <w:r>
        <w:object>
          <v:shape id="_x0000_i1038" o:spt="75" alt="www.zqy.com" type="#_x0000_t75" style="height:15.75pt;width:13.5pt;" o:ole="t" filled="f" o:preferrelative="t" stroked="f" coordsize="21600,21600">
            <v:path/>
            <v:fill on="f" focussize="0,0"/>
            <v:stroke on="f" joinstyle="miter"/>
            <v:imagedata r:id="rId43" o:title="eqIdabbfb111fcc7ce72fc6e244b66fdff14"/>
            <o:lock v:ext="edit" aspectratio="t"/>
            <w10:wrap type="none"/>
            <w10:anchorlock/>
          </v:shape>
          <o:OLEObject Type="Embed" ProgID="Equation.DSMT4" ShapeID="_x0000_i1038" DrawAspect="Content" ObjectID="_1468075738" r:id="rId4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、</w:t>
      </w:r>
      <w:r>
        <w:object>
          <v:shape id="_x0000_i1039" o:spt="75" alt="www.zqy.com" type="#_x0000_t75" style="height:15.75pt;width:13.5pt;" o:ole="t" filled="f" o:preferrelative="t" stroked="f" coordsize="21600,21600">
            <v:path/>
            <v:fill on="f" focussize="0,0"/>
            <v:stroke on="f" joinstyle="miter"/>
            <v:imagedata r:id="rId45" o:title="eqId598b4ce9cb083a7294048cf486a9d44f"/>
            <o:lock v:ext="edit" aspectratio="t"/>
            <w10:wrap type="none"/>
            <w10:anchorlock/>
          </v:shape>
          <o:OLEObject Type="Embed" ProgID="Equation.DSMT4" ShapeID="_x0000_i1039" DrawAspect="Content" ObjectID="_1468075739" r:id="rId4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；内部电子定向移动速度分别是</w:t>
      </w:r>
      <w:r>
        <w:object>
          <v:shape id="_x0000_i1040" o:spt="75" alt="www.zqy.com" type="#_x0000_t75" style="height:15.75pt;width:10.5pt;" o:ole="t" filled="f" o:preferrelative="t" stroked="f" coordsize="21600,21600">
            <v:path/>
            <v:fill on="f" focussize="0,0"/>
            <v:stroke on="f" joinstyle="miter"/>
            <v:imagedata r:id="rId47" o:title="eqId884816dc79588222c4a3579fdeb17e2d"/>
            <o:lock v:ext="edit" aspectratio="t"/>
            <w10:wrap type="none"/>
            <w10:anchorlock/>
          </v:shape>
          <o:OLEObject Type="Embed" ProgID="Equation.DSMT4" ShapeID="_x0000_i1040" DrawAspect="Content" ObjectID="_1468075740" r:id="rId4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、</w:t>
      </w:r>
      <w:r>
        <w:object>
          <v:shape id="_x0000_i1041" o:spt="75" alt="www.zqy.com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49" o:title="eqId2c546e1ad99127f38c4564fb51d60ca2"/>
            <o:lock v:ext="edit" aspectratio="t"/>
            <w10:wrap type="none"/>
            <w10:anchorlock/>
          </v:shape>
          <o:OLEObject Type="Embed" ProgID="Equation.DSMT4" ShapeID="_x0000_i1041" DrawAspect="Content" ObjectID="_1468075741" r:id="rId4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．则它们之间的大小关系正确的是（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rPr>
          <w:rFonts w:ascii="Times New Roman" w:hAnsi="Times New Roman" w:eastAsia="宋体" w:cs="Times New Roman"/>
        </w:rPr>
        <w:t>）</w:t>
      </w:r>
    </w:p>
    <w:p w14:paraId="0B4F8234">
      <w:pPr>
        <w:pStyle w:val="3"/>
        <w:numPr>
          <w:ilvl w:val="0"/>
          <w:numId w:val="2"/>
        </w:num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object>
          <v:shape id="_x0000_i1042" o:spt="75" alt="www.zqy.com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51" o:title="eqIda396c6dbf9edc812c60f124628ad52d3"/>
            <o:lock v:ext="edit" aspectratio="t"/>
            <w10:wrap type="none"/>
            <w10:anchorlock/>
          </v:shape>
          <o:OLEObject Type="Embed" ProgID="Equation.DSMT4" ShapeID="_x0000_i1042" DrawAspect="Content" ObjectID="_1468075742" r:id="rId5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 xml:space="preserve">    </w:t>
      </w:r>
      <w:r>
        <w:rPr>
          <w:rFonts w:ascii="Times New Roman" w:hAnsi="Times New Roman" w:eastAsia="宋体" w:cs="Times New Roman"/>
        </w:rPr>
        <w:t>B．</w:t>
      </w:r>
      <w:r>
        <w:object>
          <v:shape id="_x0000_i1043" o:spt="75" alt="www.zqy.com" type="#_x0000_t75" style="height:16.5pt;width:56.25pt;" o:ole="t" filled="f" o:preferrelative="t" stroked="f" coordsize="21600,21600">
            <v:path/>
            <v:fill on="f" focussize="0,0"/>
            <v:stroke on="f" joinstyle="miter"/>
            <v:imagedata r:id="rId53" o:title="eqIdda4dd1c71dac9df47c3575a2d6205c9c"/>
            <o:lock v:ext="edit" aspectratio="t"/>
            <w10:wrap type="none"/>
            <w10:anchorlock/>
          </v:shape>
          <o:OLEObject Type="Embed" ProgID="Equation.DSMT4" ShapeID="_x0000_i1043" DrawAspect="Content" ObjectID="_1468075743" r:id="rId5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 xml:space="preserve">         </w:t>
      </w:r>
      <w:r>
        <w:rPr>
          <w:rFonts w:ascii="Times New Roman" w:hAnsi="Times New Roman" w:eastAsia="宋体" w:cs="Times New Roman"/>
        </w:rPr>
        <w:t>C．</w:t>
      </w:r>
      <w:r>
        <w:object>
          <v:shape id="_x0000_i1044" o:spt="75" alt="www.zqy.com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55" o:title="eqId7cd49c1d9a77c70f321b51a0f4eb37c9"/>
            <o:lock v:ext="edit" aspectratio="t"/>
            <w10:wrap type="none"/>
            <w10:anchorlock/>
          </v:shape>
          <o:OLEObject Type="Embed" ProgID="Equation.DSMT4" ShapeID="_x0000_i1044" DrawAspect="Content" ObjectID="_1468075744" r:id="rId5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 xml:space="preserve">      </w:t>
      </w:r>
      <w:r>
        <w:rPr>
          <w:rFonts w:ascii="Times New Roman" w:hAnsi="Times New Roman" w:eastAsia="宋体" w:cs="Times New Roman"/>
        </w:rPr>
        <w:t>D．</w:t>
      </w:r>
      <w:r>
        <w:object>
          <v:shape id="_x0000_i1045" o:spt="75" alt="www.zqy.com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57" o:title="eqIdf2406d8e16e64d8cab0c1f95695bbd20"/>
            <o:lock v:ext="edit" aspectratio="t"/>
            <w10:wrap type="none"/>
            <w10:anchorlock/>
          </v:shape>
          <o:OLEObject Type="Embed" ProgID="Equation.DSMT4" ShapeID="_x0000_i1045" DrawAspect="Content" ObjectID="_1468075745" r:id="rId56">
            <o:LockedField>false</o:LockedField>
          </o:OLEObject>
        </w:object>
      </w:r>
    </w:p>
    <w:p w14:paraId="6F8CB35F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641985</wp:posOffset>
            </wp:positionV>
            <wp:extent cx="1227455" cy="1284605"/>
            <wp:effectExtent l="0" t="0" r="0" b="0"/>
            <wp:wrapSquare wrapText="bothSides"/>
            <wp:docPr id="100007" name="图片 10000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www.zqy.com"/>
                    <pic:cNvPicPr>
                      <a:picLocks noChangeAspect="1"/>
                    </pic:cNvPicPr>
                  </pic:nvPicPr>
                  <pic:blipFill>
                    <a:blip r:embed="rId5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</w:rPr>
        <w:t>6</w:t>
      </w:r>
      <w:r>
        <w:rPr>
          <w:rFonts w:ascii="Times New Roman" w:hAnsi="Times New Roman" w:eastAsia="宋体" w:cs="Times New Roman"/>
        </w:rPr>
        <w:t>．如图为多用表欧姆挡的原理图，其中电流表的满偏电流为300μA，内阻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g</w:t>
      </w:r>
      <w:r>
        <w:rPr>
          <w:rFonts w:ascii="Times New Roman" w:hAnsi="Times New Roman" w:eastAsia="宋体" w:cs="Times New Roman"/>
        </w:rPr>
        <w:t>＝100Ω，调零电阻的最大阻值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宋体" w:cs="Times New Roman"/>
        </w:rPr>
        <w:t>＝50kΩ，串联的固定电阻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rPr>
          <w:rFonts w:ascii="Times New Roman" w:hAnsi="Times New Roman" w:eastAsia="宋体" w:cs="Times New Roman"/>
        </w:rPr>
        <w:t>＝50Ω，电池电动势</w:t>
      </w:r>
      <w:r>
        <w:rPr>
          <w:rFonts w:ascii="Times New Roman" w:hAnsi="Times New Roman" w:eastAsia="Times New Roman" w:cs="Times New Roman"/>
          <w:i/>
        </w:rPr>
        <w:t>E</w:t>
      </w:r>
      <w:r>
        <w:rPr>
          <w:rFonts w:ascii="Times New Roman" w:hAnsi="Times New Roman" w:eastAsia="宋体" w:cs="Times New Roman"/>
        </w:rPr>
        <w:t>＝1.5V。用它测量电阻R</w:t>
      </w:r>
      <w:r>
        <w:rPr>
          <w:rFonts w:ascii="Times New Roman" w:hAnsi="Times New Roman" w:eastAsia="宋体" w:cs="Times New Roman"/>
          <w:vertAlign w:val="subscript"/>
        </w:rPr>
        <w:t>x</w:t>
      </w:r>
      <w:r>
        <w:rPr>
          <w:rFonts w:ascii="Times New Roman" w:hAnsi="Times New Roman" w:eastAsia="宋体" w:cs="Times New Roman"/>
        </w:rPr>
        <w:t>，能准确测量的范围是（　　）</w:t>
      </w:r>
    </w:p>
    <w:p w14:paraId="703FB242">
      <w:pPr>
        <w:pStyle w:val="3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A．30kΩ～80kΩ</w:t>
      </w:r>
      <w:r>
        <w:rPr>
          <w:rFonts w:ascii="Times New Roman" w:hAnsi="Times New Roman" w:eastAsia="宋体" w:cs="Times New Roman"/>
        </w:rPr>
        <w:tab/>
      </w:r>
    </w:p>
    <w:p w14:paraId="1F8BEE93">
      <w:pPr>
        <w:pStyle w:val="3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B．3kΩ～8kΩ</w:t>
      </w:r>
    </w:p>
    <w:p w14:paraId="46692853">
      <w:pPr>
        <w:pStyle w:val="3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C．300Ω～800Ω</w:t>
      </w:r>
      <w:r>
        <w:rPr>
          <w:rFonts w:ascii="Times New Roman" w:hAnsi="Times New Roman" w:eastAsia="宋体" w:cs="Times New Roman"/>
        </w:rPr>
        <w:tab/>
      </w:r>
    </w:p>
    <w:p w14:paraId="5ED27DFE">
      <w:pPr>
        <w:pStyle w:val="3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D．30Ω～80Ω</w:t>
      </w:r>
    </w:p>
    <w:p w14:paraId="0683332D">
      <w:pPr>
        <w:pStyle w:val="3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</w:p>
    <w:p w14:paraId="1A2E748E"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378460</wp:posOffset>
            </wp:positionV>
            <wp:extent cx="1257300" cy="762000"/>
            <wp:effectExtent l="0" t="0" r="0" b="0"/>
            <wp:wrapSquare wrapText="bothSides"/>
            <wp:docPr id="8" name="图片 2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 descr="www.zqy.com"/>
                    <pic:cNvPicPr>
                      <a:picLocks noChangeAspect="1"/>
                    </pic:cNvPicPr>
                  </pic:nvPicPr>
                  <pic:blipFill>
                    <a:blip r:embed="rId5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</w:rPr>
        <w:t>7</w:t>
      </w:r>
      <w:r>
        <w:rPr>
          <w:rFonts w:eastAsia="宋体"/>
        </w:rPr>
        <w:t>．</w:t>
      </w:r>
      <w:r>
        <w:rPr>
          <w:rFonts w:ascii="Times New Roman" w:hAnsi="Times New Roman" w:eastAsia="宋体" w:cs="Times New Roman"/>
        </w:rPr>
        <w:t>四个相同的电流表分别改装成两个电流表A</w:t>
      </w:r>
      <w:r>
        <w:rPr>
          <w:rFonts w:ascii="Times New Roman" w:hAnsi="Times New Roman" w:eastAsia="宋体" w:cs="Times New Roman"/>
          <w:vertAlign w:val="subscript"/>
        </w:rPr>
        <w:t>1</w:t>
      </w:r>
      <w:r>
        <w:rPr>
          <w:rFonts w:ascii="Times New Roman" w:hAnsi="Times New Roman" w:eastAsia="宋体" w:cs="Times New Roman"/>
        </w:rPr>
        <w:t>、A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和两个电压表V</w:t>
      </w:r>
      <w:r>
        <w:rPr>
          <w:rFonts w:ascii="Times New Roman" w:hAnsi="Times New Roman" w:eastAsia="宋体" w:cs="Times New Roman"/>
          <w:vertAlign w:val="subscript"/>
        </w:rPr>
        <w:t>1</w:t>
      </w:r>
      <w:r>
        <w:rPr>
          <w:rFonts w:ascii="Times New Roman" w:hAnsi="Times New Roman" w:eastAsia="宋体" w:cs="Times New Roman"/>
        </w:rPr>
        <w:t>、V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，A</w:t>
      </w:r>
      <w:r>
        <w:rPr>
          <w:rFonts w:ascii="Times New Roman" w:hAnsi="Times New Roman" w:eastAsia="宋体" w:cs="Times New Roman"/>
          <w:vertAlign w:val="subscript"/>
        </w:rPr>
        <w:t>1</w:t>
      </w:r>
      <w:r>
        <w:rPr>
          <w:rFonts w:ascii="Times New Roman" w:hAnsi="Times New Roman" w:eastAsia="宋体" w:cs="Times New Roman"/>
        </w:rPr>
        <w:t>的量程小于A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，V</w:t>
      </w:r>
      <w:r>
        <w:rPr>
          <w:rFonts w:ascii="Times New Roman" w:hAnsi="Times New Roman" w:eastAsia="宋体" w:cs="Times New Roman"/>
          <w:vertAlign w:val="subscript"/>
        </w:rPr>
        <w:t>1</w:t>
      </w:r>
      <w:r>
        <w:rPr>
          <w:rFonts w:ascii="Times New Roman" w:hAnsi="Times New Roman" w:eastAsia="宋体" w:cs="Times New Roman"/>
        </w:rPr>
        <w:t>的量程小于V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，把它们接入如图所示的电路，闭合开关后(　　)</w:t>
      </w:r>
    </w:p>
    <w:p w14:paraId="27854787"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A．A</w:t>
      </w:r>
      <w:r>
        <w:rPr>
          <w:rFonts w:ascii="Times New Roman" w:hAnsi="Times New Roman" w:eastAsia="宋体" w:cs="Times New Roman"/>
          <w:vertAlign w:val="subscript"/>
        </w:rPr>
        <w:t>1</w:t>
      </w:r>
      <w:r>
        <w:rPr>
          <w:rFonts w:ascii="Times New Roman" w:hAnsi="Times New Roman" w:eastAsia="宋体" w:cs="Times New Roman"/>
        </w:rPr>
        <w:t>的读数和A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的读数相同</w:t>
      </w:r>
    </w:p>
    <w:p w14:paraId="25A04A37"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B．V</w:t>
      </w:r>
      <w:r>
        <w:rPr>
          <w:rFonts w:ascii="Times New Roman" w:hAnsi="Times New Roman" w:eastAsia="宋体" w:cs="Times New Roman"/>
          <w:vertAlign w:val="subscript"/>
        </w:rPr>
        <w:t>1</w:t>
      </w:r>
      <w:r>
        <w:rPr>
          <w:rFonts w:ascii="Times New Roman" w:hAnsi="Times New Roman" w:eastAsia="宋体" w:cs="Times New Roman"/>
        </w:rPr>
        <w:t>的读数和V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的读数相同</w:t>
      </w:r>
    </w:p>
    <w:p w14:paraId="050E1890"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C．A</w:t>
      </w:r>
      <w:r>
        <w:rPr>
          <w:rFonts w:ascii="Times New Roman" w:hAnsi="Times New Roman" w:eastAsia="宋体" w:cs="Times New Roman"/>
          <w:vertAlign w:val="subscript"/>
        </w:rPr>
        <w:t>1</w:t>
      </w:r>
      <w:r>
        <w:rPr>
          <w:rFonts w:ascii="Times New Roman" w:hAnsi="Times New Roman" w:eastAsia="宋体" w:cs="Times New Roman"/>
        </w:rPr>
        <w:t>指针偏转角度和A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指针偏转角相同</w:t>
      </w:r>
    </w:p>
    <w:p w14:paraId="5BDF4746"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D．V</w:t>
      </w:r>
      <w:r>
        <w:rPr>
          <w:rFonts w:ascii="Times New Roman" w:hAnsi="Times New Roman" w:eastAsia="宋体" w:cs="Times New Roman"/>
          <w:vertAlign w:val="subscript"/>
        </w:rPr>
        <w:t>1</w:t>
      </w:r>
      <w:r>
        <w:rPr>
          <w:rFonts w:ascii="Times New Roman" w:hAnsi="Times New Roman" w:eastAsia="宋体" w:cs="Times New Roman"/>
        </w:rPr>
        <w:t>指针偏转角度比V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指针偏转角度大</w:t>
      </w:r>
    </w:p>
    <w:p w14:paraId="0CF0921D">
      <w:pPr>
        <w:pStyle w:val="3"/>
        <w:spacing w:line="264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楷体_GB2312" w:cs="Times New Roman"/>
          <w:szCs w:val="21"/>
        </w:rPr>
        <w:t>（材料来源：</w:t>
      </w:r>
      <w:r>
        <w:rPr>
          <w:rFonts w:hint="eastAsia" w:ascii="Times New Roman" w:hAnsi="Times New Roman" w:eastAsia="楷体_GB2312" w:cs="Times New Roman"/>
          <w:szCs w:val="21"/>
        </w:rPr>
        <w:t>练习册</w:t>
      </w:r>
      <w:r>
        <w:rPr>
          <w:rFonts w:ascii="Times New Roman" w:hAnsi="Times New Roman" w:eastAsia="楷体_GB2312" w:cs="Times New Roman"/>
          <w:szCs w:val="21"/>
        </w:rPr>
        <w:t>，P</w:t>
      </w:r>
      <w:r>
        <w:rPr>
          <w:rFonts w:hint="eastAsia" w:ascii="Times New Roman" w:hAnsi="Times New Roman" w:eastAsia="楷体_GB2312" w:cs="Times New Roman"/>
          <w:szCs w:val="21"/>
        </w:rPr>
        <w:t>50第12题改编</w:t>
      </w:r>
      <w:r>
        <w:rPr>
          <w:rFonts w:ascii="Times New Roman" w:hAnsi="Times New Roman" w:eastAsia="楷体_GB2312" w:cs="Times New Roman"/>
          <w:szCs w:val="21"/>
        </w:rPr>
        <w:t>）</w:t>
      </w:r>
    </w:p>
    <w:p w14:paraId="121F7A0F">
      <w:pPr>
        <w:pStyle w:val="3"/>
        <w:spacing w:line="360" w:lineRule="auto"/>
        <w:jc w:val="left"/>
        <w:textAlignment w:val="center"/>
        <w:rPr>
          <w:rFonts w:ascii="宋体" w:hAnsi="宋体" w:eastAsia="宋体" w:cs="宋体"/>
          <w:b/>
          <w:color w:val="000000"/>
        </w:rPr>
      </w:pPr>
      <w:r>
        <w:rPr>
          <w:rFonts w:ascii="宋体" w:hAnsi="宋体" w:eastAsia="宋体" w:cs="宋体"/>
          <w:b/>
          <w:color w:val="000000"/>
        </w:rPr>
        <w:t>二、多选题</w:t>
      </w:r>
      <w:r>
        <w:rPr>
          <w:rFonts w:hint="eastAsia" w:ascii="宋体" w:hAnsi="宋体" w:eastAsia="宋体" w:cs="宋体"/>
          <w:b/>
          <w:color w:val="000000"/>
        </w:rPr>
        <w:t>(本题共3小题，每小题6分，共18分。在每小题给出的四个选项中，有多个选项符合题目要求。全部选对6分，选对但不全部对的3分，选错的0分)</w:t>
      </w:r>
    </w:p>
    <w:p w14:paraId="07F04607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8</w:t>
      </w:r>
      <w:r>
        <w:rPr>
          <w:rFonts w:ascii="Times New Roman" w:hAnsi="Times New Roman" w:eastAsia="宋体" w:cs="Times New Roman"/>
        </w:rPr>
        <w:t>．如图甲，电荷均匀分布的固定绝缘细圆环，圆心为</w:t>
      </w:r>
      <w:r>
        <w:rPr>
          <w:rFonts w:ascii="Times New Roman" w:hAnsi="Times New Roman" w:eastAsia="Times New Roman" w:cs="Times New Roman"/>
          <w:i/>
        </w:rPr>
        <w:t>O</w:t>
      </w:r>
      <w:r>
        <w:rPr>
          <w:rFonts w:ascii="Times New Roman" w:hAnsi="Times New Roman" w:eastAsia="宋体" w:cs="Times New Roman"/>
        </w:rPr>
        <w:t>，轴线上的电场强度如图乙所示。现有一带正电粒子，以大小为</w:t>
      </w:r>
      <w:r>
        <w:object>
          <v:shape id="_x0000_i1046" o:spt="75" alt="www.zqy.com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61" o:title="eqId6f58888df91890a19a1aa7511d19703f"/>
            <o:lock v:ext="edit" aspectratio="t"/>
            <w10:wrap type="none"/>
            <w10:anchorlock/>
          </v:shape>
          <o:OLEObject Type="Embed" ProgID="Equation.DSMT4" ShapeID="_x0000_i1046" DrawAspect="Content" ObjectID="_1468075746" r:id="rId6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的初速度沿轴线仅在电场力作用下由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宋体" w:cs="Times New Roman"/>
        </w:rPr>
        <w:t>点运动到</w:t>
      </w:r>
      <w:r>
        <w:rPr>
          <w:rFonts w:ascii="Times New Roman" w:hAnsi="Times New Roman" w:eastAsia="Times New Roman" w:cs="Times New Roman"/>
          <w:i/>
        </w:rPr>
        <w:t>Q</w:t>
      </w:r>
      <w:r>
        <w:rPr>
          <w:rFonts w:ascii="Times New Roman" w:hAnsi="Times New Roman" w:eastAsia="宋体" w:cs="Times New Roman"/>
        </w:rPr>
        <w:t>点，</w:t>
      </w:r>
      <w:r>
        <w:object>
          <v:shape id="_x0000_i1047" o:spt="75" alt="www.zqy.com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63" o:title="eqIdd1130989080a9f43868c411d82442abb"/>
            <o:lock v:ext="edit" aspectratio="t"/>
            <w10:wrap type="none"/>
            <w10:anchorlock/>
          </v:shape>
          <o:OLEObject Type="Embed" ProgID="Equation.DSMT4" ShapeID="_x0000_i1047" DrawAspect="Content" ObjectID="_1468075747" r:id="rId6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。以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宋体" w:cs="Times New Roman"/>
        </w:rPr>
        <w:t>轴的正向为电场强度的正方向，则（　　）</w:t>
      </w:r>
    </w:p>
    <w:p w14:paraId="182756B1">
      <w:pPr>
        <w:pStyle w:val="3"/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185420</wp:posOffset>
            </wp:positionV>
            <wp:extent cx="3903980" cy="1270000"/>
            <wp:effectExtent l="0" t="0" r="1270" b="6350"/>
            <wp:wrapSquare wrapText="bothSides"/>
            <wp:docPr id="9" name="图片 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ww.zqy.com"/>
                    <pic:cNvPicPr>
                      <a:picLocks noChangeAspect="1"/>
                    </pic:cNvPicPr>
                  </pic:nvPicPr>
                  <pic:blipFill>
                    <a:blip r:embed="rId6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</w:rPr>
        <w:t>A．细圆环带负电</w:t>
      </w:r>
    </w:p>
    <w:p w14:paraId="5AA7141E">
      <w:pPr>
        <w:pStyle w:val="3"/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</w:t>
      </w:r>
      <w:r>
        <w:rPr>
          <w:rFonts w:ascii="Times New Roman" w:hAnsi="Times New Roman" w:eastAsia="Times New Roman" w:cs="Times New Roman"/>
          <w:i/>
        </w:rPr>
        <w:t>OP</w:t>
      </w:r>
      <w:r>
        <w:rPr>
          <w:rFonts w:ascii="Times New Roman" w:hAnsi="Times New Roman" w:eastAsia="宋体" w:cs="Times New Roman"/>
        </w:rPr>
        <w:t>两点间电势差</w:t>
      </w:r>
      <w:r>
        <w:object>
          <v:shape id="_x0000_i1048" o:spt="75" alt="www.zqy.com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66" o:title="eqIdddf7bafa0e6483ff3d035be490c90eb5"/>
            <o:lock v:ext="edit" aspectratio="t"/>
            <w10:wrap type="none"/>
            <w10:anchorlock/>
          </v:shape>
          <o:OLEObject Type="Embed" ProgID="Equation.DSMT4" ShapeID="_x0000_i1048" DrawAspect="Content" ObjectID="_1468075748" r:id="rId6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等于</w:t>
      </w:r>
      <w:r>
        <w:rPr>
          <w:rFonts w:ascii="Times New Roman" w:hAnsi="Times New Roman" w:eastAsia="Times New Roman" w:cs="Times New Roman"/>
          <w:i/>
        </w:rPr>
        <w:t>OQ</w:t>
      </w:r>
      <w:r>
        <w:rPr>
          <w:rFonts w:ascii="Times New Roman" w:hAnsi="Times New Roman" w:eastAsia="宋体" w:cs="Times New Roman"/>
        </w:rPr>
        <w:t>两点间电势差</w:t>
      </w:r>
      <w:r>
        <w:object>
          <v:shape id="_x0000_i1049" o:spt="75" alt="www.zqy.com" type="#_x0000_t75" style="height:17.25pt;width:19.5pt;" o:ole="t" filled="f" o:preferrelative="t" stroked="f" coordsize="21600,21600">
            <v:path/>
            <v:fill on="f" focussize="0,0"/>
            <v:stroke on="f" joinstyle="miter"/>
            <v:imagedata r:id="rId68" o:title="eqIdda972baf34182e06912c4599e3a9d68b"/>
            <o:lock v:ext="edit" aspectratio="t"/>
            <w10:wrap type="none"/>
            <w10:anchorlock/>
          </v:shape>
          <o:OLEObject Type="Embed" ProgID="Equation.DSMT4" ShapeID="_x0000_i1049" DrawAspect="Content" ObjectID="_1468075749" r:id="rId67">
            <o:LockedField>false</o:LockedField>
          </o:OLEObject>
        </w:object>
      </w:r>
    </w:p>
    <w:p w14:paraId="4AD9D291">
      <w:pPr>
        <w:pStyle w:val="3"/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C．该粒子将会在</w:t>
      </w:r>
      <w:r>
        <w:rPr>
          <w:rFonts w:ascii="Times New Roman" w:hAnsi="Times New Roman" w:eastAsia="Times New Roman" w:cs="Times New Roman"/>
          <w:i/>
        </w:rPr>
        <w:t>PQ</w:t>
      </w:r>
      <w:r>
        <w:rPr>
          <w:rFonts w:ascii="Times New Roman" w:hAnsi="Times New Roman" w:eastAsia="宋体" w:cs="Times New Roman"/>
        </w:rPr>
        <w:t>两点之间做往复运动</w:t>
      </w:r>
    </w:p>
    <w:p w14:paraId="1B85465D">
      <w:pPr>
        <w:pStyle w:val="3"/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D．该粒子由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宋体" w:cs="Times New Roman"/>
        </w:rPr>
        <w:t>点运动到</w:t>
      </w:r>
      <w:r>
        <w:rPr>
          <w:rFonts w:ascii="Times New Roman" w:hAnsi="Times New Roman" w:eastAsia="Times New Roman" w:cs="Times New Roman"/>
          <w:i/>
        </w:rPr>
        <w:t>Q</w:t>
      </w:r>
      <w:r>
        <w:rPr>
          <w:rFonts w:ascii="Times New Roman" w:hAnsi="Times New Roman" w:eastAsia="宋体" w:cs="Times New Roman"/>
        </w:rPr>
        <w:t>点的过程，电势能先增大后减小</w:t>
      </w:r>
    </w:p>
    <w:p w14:paraId="7F55AA08">
      <w:pPr>
        <w:pStyle w:val="3"/>
        <w:spacing w:line="264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楷体_GB2312" w:cs="Times New Roman"/>
          <w:szCs w:val="21"/>
        </w:rPr>
        <w:t>（材料来源：</w:t>
      </w:r>
      <w:r>
        <w:rPr>
          <w:rFonts w:hint="eastAsia" w:ascii="Times New Roman" w:hAnsi="Times New Roman" w:eastAsia="楷体_GB2312" w:cs="Times New Roman"/>
          <w:szCs w:val="21"/>
        </w:rPr>
        <w:t>练习册，P25第9题改编</w:t>
      </w:r>
      <w:r>
        <w:rPr>
          <w:rFonts w:ascii="Times New Roman" w:hAnsi="Times New Roman" w:eastAsia="楷体_GB2312" w:cs="Times New Roman"/>
          <w:szCs w:val="21"/>
        </w:rPr>
        <w:t>）</w:t>
      </w:r>
    </w:p>
    <w:p w14:paraId="5887876F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80010</wp:posOffset>
            </wp:positionV>
            <wp:extent cx="1914525" cy="1343025"/>
            <wp:effectExtent l="0" t="0" r="9525" b="9525"/>
            <wp:wrapSquare wrapText="bothSides"/>
            <wp:docPr id="100017" name="图片 10001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www.zqy.com"/>
                    <pic:cNvPicPr>
                      <a:picLocks noChangeAspect="1"/>
                    </pic:cNvPicPr>
                  </pic:nvPicPr>
                  <pic:blipFill>
                    <a:blip r:embed="rId6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</w:rPr>
        <w:t>9</w:t>
      </w:r>
      <w:r>
        <w:rPr>
          <w:rFonts w:ascii="Times New Roman" w:hAnsi="Times New Roman" w:eastAsia="宋体" w:cs="Times New Roman"/>
        </w:rPr>
        <w:t>．如图所示，电路中电源电动势为</w:t>
      </w:r>
      <w:r>
        <w:rPr>
          <w:rFonts w:ascii="Times New Roman" w:hAnsi="Times New Roman" w:eastAsia="Times New Roman" w:cs="Times New Roman"/>
          <w:i/>
        </w:rPr>
        <w:t>E</w:t>
      </w:r>
      <w:r>
        <w:rPr>
          <w:rFonts w:ascii="Times New Roman" w:hAnsi="Times New Roman" w:eastAsia="宋体" w:cs="Times New Roman"/>
        </w:rPr>
        <w:t>，内阻为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宋体" w:cs="Times New Roman"/>
        </w:rPr>
        <w:t>，</w:t>
      </w:r>
      <w:r>
        <w:object>
          <v:shape id="_x0000_i1050" o:spt="75" alt="www.zqy.com" type="#_x0000_t75" style="height:16.5pt;width:31.5pt;" o:ole="t" filled="f" o:preferrelative="t" stroked="f" coordsize="21600,21600">
            <v:path/>
            <v:fill on="f" focussize="0,0"/>
            <v:stroke on="f" joinstyle="miter"/>
            <v:imagedata r:id="rId71" o:title="eqId6cf631c531b33e373d71e75b0f73da4d"/>
            <o:lock v:ext="edit" aspectratio="t"/>
            <w10:wrap type="none"/>
            <w10:anchorlock/>
          </v:shape>
          <o:OLEObject Type="Embed" ProgID="Equation.DSMT4" ShapeID="_x0000_i1050" DrawAspect="Content" ObjectID="_1468075750" r:id="rId7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为定值电阻，</w:t>
      </w:r>
      <w:r>
        <w:object>
          <v:shape id="_x0000_i1051" o:spt="75" alt="www.zqy.com" type="#_x0000_t75" style="height:17.25pt;width:11.25pt;" o:ole="t" filled="f" o:preferrelative="t" stroked="f" coordsize="21600,21600">
            <v:path/>
            <v:fill on="f" focussize="0,0"/>
            <v:stroke on="f" joinstyle="miter"/>
            <v:imagedata r:id="rId73" o:title="eqId9efc18a5bb2e53586331b2a58538a48b"/>
            <o:lock v:ext="edit" aspectratio="t"/>
            <w10:wrap type="none"/>
            <w10:anchorlock/>
          </v:shape>
          <o:OLEObject Type="Embed" ProgID="Equation.DSMT4" ShapeID="_x0000_i1051" DrawAspect="Content" ObjectID="_1468075751" r:id="rId7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为光敏电阻，其阻值随光照强度的增加而减小。若照射光敏电阻的光照强度增加，电压表示数的变化量绝对值为</w:t>
      </w:r>
      <w:r>
        <w:object>
          <v:shape id="_x0000_i1052" o:spt="75" alt="www.zqy.com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75" o:title="eqId22aa57bd256e50068ece901f7cf82bb2"/>
            <o:lock v:ext="edit" aspectratio="t"/>
            <w10:wrap type="none"/>
            <w10:anchorlock/>
          </v:shape>
          <o:OLEObject Type="Embed" ProgID="Equation.DSMT4" ShapeID="_x0000_i1052" DrawAspect="Content" ObjectID="_1468075752" r:id="rId7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，电流表示数的变化量绝对值为</w:t>
      </w:r>
      <w:r>
        <w:object>
          <v:shape id="_x0000_i1053" o:spt="75" alt="www.zqy.com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77" o:title="eqId596fd2f65c2602cbd49aa23e2c4fc6a5"/>
            <o:lock v:ext="edit" aspectratio="t"/>
            <w10:wrap type="none"/>
            <w10:anchorlock/>
          </v:shape>
          <o:OLEObject Type="Embed" ProgID="Equation.DSMT4" ShapeID="_x0000_i1053" DrawAspect="Content" ObjectID="_1468075753" r:id="rId7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，两电表均为理想电表。下列说法正确的是（　　）</w:t>
      </w:r>
    </w:p>
    <w:p w14:paraId="6965AED6">
      <w:pPr>
        <w:pStyle w:val="3"/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A．电流表的示数变大，电压表的示数变小</w:t>
      </w:r>
    </w:p>
    <w:p w14:paraId="6E8C4F3C">
      <w:pPr>
        <w:pStyle w:val="3"/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</w:t>
      </w:r>
      <w:r>
        <w:object>
          <v:shape id="_x0000_i1054" o:spt="75" alt="www.zqy.com" type="#_x0000_t75" style="height:27pt;width:36pt;" o:ole="t" filled="f" o:preferrelative="t" stroked="f" coordsize="21600,21600">
            <v:path/>
            <v:fill on="f" focussize="0,0"/>
            <v:stroke on="f" joinstyle="miter"/>
            <v:imagedata r:id="rId79" o:title="eqId5ef75e1dbf3a2eb516a20b9d4dbb72f8"/>
            <o:lock v:ext="edit" aspectratio="t"/>
            <w10:wrap type="none"/>
            <w10:anchorlock/>
          </v:shape>
          <o:OLEObject Type="Embed" ProgID="Equation.DSMT4" ShapeID="_x0000_i1054" DrawAspect="Content" ObjectID="_1468075754" r:id="rId78">
            <o:LockedField>false</o:LockedField>
          </o:OLEObject>
        </w:object>
      </w:r>
    </w:p>
    <w:p w14:paraId="2F1BB6FD">
      <w:pPr>
        <w:pStyle w:val="3"/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C．有从右向左的电流流过</w:t>
      </w:r>
      <w:r>
        <w:object>
          <v:shape id="_x0000_i1055" o:spt="75" alt="www.zqy.com" type="#_x0000_t75" style="height:15.75pt;width:13.5pt;" o:ole="t" filled="f" o:preferrelative="t" stroked="f" coordsize="21600,21600">
            <v:path/>
            <v:fill on="f" focussize="0,0"/>
            <v:stroke on="f" joinstyle="miter"/>
            <v:imagedata r:id="rId81" o:title="eqId19f20f21a9d50b61dac519a3ddab539d"/>
            <o:lock v:ext="edit" aspectratio="t"/>
            <w10:wrap type="none"/>
            <w10:anchorlock/>
          </v:shape>
          <o:OLEObject Type="Embed" ProgID="Equation.DSMT4" ShapeID="_x0000_i1055" DrawAspect="Content" ObjectID="_1468075755" r:id="rId80">
            <o:LockedField>false</o:LockedField>
          </o:OLEObject>
        </w:object>
      </w:r>
    </w:p>
    <w:p w14:paraId="6360A847">
      <w:pPr>
        <w:pStyle w:val="3"/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</w:t>
      </w:r>
      <w:r>
        <w:object>
          <v:shape id="_x0000_i1056" o:spt="75" alt="www.zqy.com" type="#_x0000_t75" style="height:15.75pt;width:13.5pt;" o:ole="t" filled="f" o:preferrelative="t" stroked="f" coordsize="21600,21600">
            <v:path/>
            <v:fill on="f" focussize="0,0"/>
            <v:stroke on="f" joinstyle="miter"/>
            <v:imagedata r:id="rId83" o:title="eqIdbe9b4a83b9aebebf29de0c4406ebf894"/>
            <o:lock v:ext="edit" aspectratio="t"/>
            <w10:wrap type="none"/>
            <w10:anchorlock/>
          </v:shape>
          <o:OLEObject Type="Embed" ProgID="Equation.DSMT4" ShapeID="_x0000_i1056" DrawAspect="Content" ObjectID="_1468075756" r:id="rId8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的功率变大，电源的输出功率变化无法确定</w:t>
      </w:r>
    </w:p>
    <w:p w14:paraId="540C0FCD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10</w:t>
      </w:r>
      <w:r>
        <w:rPr>
          <w:rFonts w:ascii="Times New Roman" w:hAnsi="Times New Roman" w:eastAsia="宋体" w:cs="Times New Roman"/>
        </w:rPr>
        <w:t>．如图甲所示，电源的电动势</w:t>
      </w:r>
      <w:r>
        <w:rPr>
          <w:rFonts w:ascii="Times New Roman" w:hAnsi="Times New Roman" w:eastAsia="Times New Roman" w:cs="Times New Roman"/>
          <w:i/>
        </w:rPr>
        <w:t>E</w:t>
      </w:r>
      <w:r>
        <w:rPr>
          <w:rFonts w:ascii="Times New Roman" w:hAnsi="Times New Roman" w:eastAsia="宋体" w:cs="Times New Roman"/>
        </w:rPr>
        <w:t>=3V，内阻为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宋体" w:cs="Times New Roman"/>
        </w:rPr>
        <w:t>，闭合开关，滑动变阻器的滑片C从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 w:eastAsia="宋体" w:cs="Times New Roman"/>
        </w:rPr>
        <w:t>端滑至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Times New Roman" w:hAnsi="Times New Roman" w:eastAsia="宋体" w:cs="Times New Roman"/>
        </w:rPr>
        <w:t>端的过程中，电路中的一些物理量的变化规律如图乙所示：图Ⅰ描述电源的输出功率随路端电压的变化规律，图Ⅱ描述路端电压随电流的变化规律，图Ⅲ描述电源的效率随外电阻的变化规律，电表、导线对电路的影响不计，则下列说法正确的是（　　）</w:t>
      </w:r>
    </w:p>
    <w:p w14:paraId="5C32521C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5351780" cy="1430655"/>
            <wp:effectExtent l="0" t="0" r="1270" b="0"/>
            <wp:docPr id="100011" name="图片 10001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www.zqy.com"/>
                    <pic:cNvPicPr>
                      <a:picLocks noChangeAspect="1"/>
                    </pic:cNvPicPr>
                  </pic:nvPicPr>
                  <pic:blipFill>
                    <a:blip r:embed="rId8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0E356">
      <w:pPr>
        <w:pStyle w:val="3"/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A．Ⅰ图上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Times New Roman" w:hAnsi="Times New Roman" w:eastAsia="宋体" w:cs="Times New Roman"/>
        </w:rPr>
        <w:t>点的坐标为（1.5V，0.75W）</w:t>
      </w:r>
    </w:p>
    <w:p w14:paraId="4D020844">
      <w:pPr>
        <w:pStyle w:val="3"/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B．滑动变阻器最大阻值为6Ω</w:t>
      </w:r>
    </w:p>
    <w:p w14:paraId="2045C7B9">
      <w:pPr>
        <w:pStyle w:val="3"/>
        <w:spacing w:line="360" w:lineRule="auto"/>
        <w:ind w:left="3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C．电源的内阻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宋体" w:cs="Times New Roman"/>
        </w:rPr>
        <w:t>为2Ω</w:t>
      </w:r>
    </w:p>
    <w:p w14:paraId="6F433301">
      <w:pPr>
        <w:pStyle w:val="3"/>
        <w:spacing w:line="360" w:lineRule="auto"/>
        <w:ind w:left="300"/>
        <w:jc w:val="left"/>
        <w:textAlignment w:val="center"/>
        <w:rPr>
          <w:rFonts w:ascii="宋体" w:hAnsi="宋体" w:eastAsia="宋体" w:cs="宋体"/>
          <w:b/>
          <w:color w:val="000000"/>
        </w:rPr>
      </w:pPr>
      <w:r>
        <w:rPr>
          <w:rFonts w:ascii="Times New Roman" w:hAnsi="Times New Roman" w:eastAsia="宋体" w:cs="Times New Roman"/>
        </w:rPr>
        <w:t>D．Ⅱ图上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 w:eastAsia="宋体" w:cs="Times New Roman"/>
        </w:rPr>
        <w:t>点的坐标（0.</w:t>
      </w:r>
      <w:r>
        <w:rPr>
          <w:rFonts w:hint="eastAsia" w:ascii="Times New Roman" w:hAnsi="Times New Roman" w:eastAsia="宋体" w:cs="Times New Roman"/>
        </w:rPr>
        <w:t>2</w:t>
      </w:r>
      <w:r>
        <w:rPr>
          <w:rFonts w:ascii="Times New Roman" w:hAnsi="Times New Roman" w:eastAsia="宋体" w:cs="Times New Roman"/>
        </w:rPr>
        <w:t>A，2.4V）</w:t>
      </w:r>
    </w:p>
    <w:p w14:paraId="7F92A8DD">
      <w:pPr>
        <w:pStyle w:val="3"/>
        <w:spacing w:line="312" w:lineRule="auto"/>
        <w:jc w:val="left"/>
        <w:textAlignment w:val="center"/>
        <w:rPr>
          <w:rFonts w:ascii="宋体" w:hAnsi="宋体" w:eastAsia="宋体" w:cs="宋体"/>
          <w:b/>
          <w:color w:val="000000"/>
        </w:rPr>
      </w:pPr>
      <w:r>
        <w:rPr>
          <w:rFonts w:hint="eastAsia" w:ascii="宋体" w:hAnsi="宋体" w:eastAsia="宋体" w:cs="宋体"/>
          <w:b/>
          <w:color w:val="000000"/>
        </w:rPr>
        <w:t>三、</w:t>
      </w:r>
      <w:r>
        <w:rPr>
          <w:rFonts w:ascii="宋体" w:hAnsi="宋体" w:eastAsia="宋体" w:cs="宋体"/>
          <w:b/>
          <w:color w:val="000000"/>
        </w:rPr>
        <w:t>实验题</w:t>
      </w:r>
      <w:r>
        <w:rPr>
          <w:rFonts w:hint="eastAsia" w:ascii="宋体" w:hAnsi="宋体" w:eastAsia="宋体" w:cs="宋体"/>
          <w:b/>
          <w:color w:val="000000"/>
        </w:rPr>
        <w:t>(本题共2个小题，共20分)</w:t>
      </w:r>
    </w:p>
    <w:p w14:paraId="01EC5403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（6分）</w:t>
      </w:r>
      <w:r>
        <w:rPr>
          <w:rFonts w:ascii="Times New Roman" w:hAnsi="Times New Roman" w:eastAsia="宋体" w:cs="Times New Roman"/>
        </w:rPr>
        <w:t>某同学在某实验中利用螺旋测微计和游标卡尺测量</w:t>
      </w:r>
      <w:r>
        <w:rPr>
          <w:rFonts w:hint="eastAsia" w:ascii="Times New Roman" w:hAnsi="Times New Roman" w:eastAsia="宋体" w:cs="Times New Roman"/>
        </w:rPr>
        <w:t>某原件的</w:t>
      </w:r>
      <w:r>
        <w:rPr>
          <w:rFonts w:ascii="Times New Roman" w:hAnsi="Times New Roman" w:eastAsia="宋体" w:cs="Times New Roman"/>
        </w:rPr>
        <w:t>厚度和直径，螺旋测微器和游标卡尺的示数如图（</w:t>
      </w: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）和图（</w:t>
      </w:r>
      <w:r>
        <w:rPr>
          <w:rFonts w:hint="eastAsia" w:ascii="Times New Roman" w:hAnsi="Times New Roman" w:eastAsia="宋体" w:cs="Times New Roman"/>
        </w:rPr>
        <w:t>2</w:t>
      </w:r>
      <w:r>
        <w:rPr>
          <w:rFonts w:ascii="Times New Roman" w:hAnsi="Times New Roman" w:eastAsia="宋体" w:cs="Times New Roman"/>
        </w:rPr>
        <w:t>）所示；</w:t>
      </w:r>
    </w:p>
    <w:p w14:paraId="34910815">
      <w:pPr>
        <w:pStyle w:val="3"/>
        <w:spacing w:line="360" w:lineRule="auto"/>
        <w:jc w:val="center"/>
        <w:textAlignment w:val="center"/>
        <w:rPr>
          <w:rFonts w:ascii="Times New Roman" w:hAnsi="Times New Roman" w:eastAsia="宋体" w:cs="Times New Roman"/>
          <w:color w:val="333333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000000"/>
        </w:rPr>
        <w:drawing>
          <wp:inline distT="0" distB="0" distL="114300" distR="114300">
            <wp:extent cx="4838700" cy="1302385"/>
            <wp:effectExtent l="0" t="0" r="0" b="0"/>
            <wp:docPr id="100025" name="图片 10002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www.zqy.com"/>
                    <pic:cNvPicPr>
                      <a:picLocks noChangeAspect="1"/>
                    </pic:cNvPicPr>
                  </pic:nvPicPr>
                  <pic:blipFill>
                    <a:blip r:embed="rId8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7C33E">
      <w:pPr>
        <w:pStyle w:val="6"/>
        <w:widowControl/>
        <w:spacing w:beforeAutospacing="0" w:afterAutospacing="0"/>
        <w:jc w:val="center"/>
        <w:rPr>
          <w:rFonts w:ascii="Times New Roman" w:hAnsi="Times New Roman" w:eastAsia="Times New Roman"/>
        </w:rPr>
      </w:pPr>
      <w:r>
        <w:rPr>
          <w:rFonts w:ascii="Times New Roman" w:hAnsi="Times New Roman" w:eastAsia="宋体"/>
          <w:color w:val="333333"/>
          <w:sz w:val="21"/>
          <w:szCs w:val="21"/>
          <w:shd w:val="clear" w:color="auto" w:fill="FFFFFF"/>
        </w:rPr>
        <w:drawing>
          <wp:inline distT="0" distB="0" distL="114300" distR="114300">
            <wp:extent cx="4395470" cy="1069340"/>
            <wp:effectExtent l="0" t="0" r="5080" b="0"/>
            <wp:docPr id="11" name="图片 38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8" descr="www.zqy.com"/>
                    <pic:cNvPicPr>
                      <a:picLocks noChangeAspect="1"/>
                    </pic:cNvPicPr>
                  </pic:nvPicPr>
                  <pic:blipFill>
                    <a:blip r:embed="rId86">
                      <a:lum/>
                    </a:blip>
                    <a:srcRect b="17877"/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DFA422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(1)则图（</w:t>
      </w: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）中螺旋测微器的精度为</w:t>
      </w:r>
      <w:r>
        <w:rPr>
          <w:rFonts w:ascii="Times New Roman" w:hAnsi="Times New Roman" w:eastAsia="Times New Roman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mm，</w:t>
      </w:r>
      <w:r>
        <w:rPr>
          <w:rFonts w:hint="eastAsia" w:ascii="Times New Roman" w:hAnsi="Times New Roman" w:eastAsia="宋体" w:cs="Times New Roman"/>
        </w:rPr>
        <w:t>原件</w:t>
      </w:r>
      <w:r>
        <w:rPr>
          <w:rFonts w:ascii="Times New Roman" w:hAnsi="Times New Roman" w:eastAsia="宋体" w:cs="Times New Roman"/>
        </w:rPr>
        <w:t>的厚度</w:t>
      </w:r>
      <w:r>
        <w:object>
          <v:shape id="_x0000_i1057" o:spt="75" alt="www.zqy.com" type="#_x0000_t75" style="height:11.25pt;width:15.75pt;" o:ole="t" filled="f" o:preferrelative="t" stroked="f" coordsize="21600,21600">
            <v:path/>
            <v:fill on="f" focussize="0,0"/>
            <v:stroke on="f" joinstyle="miter"/>
            <v:imagedata r:id="rId88" o:title="eqId7c98c59cd4749afdd21e73529fc84323"/>
            <o:lock v:ext="edit" aspectratio="t"/>
            <w10:wrap type="none"/>
            <w10:anchorlock/>
          </v:shape>
          <o:OLEObject Type="Embed" ProgID="Equation.DSMT4" ShapeID="_x0000_i1057" DrawAspect="Content" ObjectID="_1468075757" r:id="rId87">
            <o:LockedField>false</o:LockedField>
          </o:OLEObject>
        </w:object>
      </w:r>
      <w:r>
        <w:rPr>
          <w:rFonts w:ascii="Times New Roman" w:hAnsi="Times New Roman" w:eastAsia="Times New Roman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mm；</w:t>
      </w:r>
    </w:p>
    <w:p w14:paraId="26C3F0D4">
      <w:pPr>
        <w:pStyle w:val="3"/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(2)图（</w:t>
      </w:r>
      <w:r>
        <w:rPr>
          <w:rFonts w:hint="eastAsia" w:ascii="Times New Roman" w:hAnsi="Times New Roman" w:eastAsia="宋体" w:cs="Times New Roman"/>
        </w:rPr>
        <w:t>2</w:t>
      </w:r>
      <w:r>
        <w:rPr>
          <w:rFonts w:ascii="Times New Roman" w:hAnsi="Times New Roman" w:eastAsia="宋体" w:cs="Times New Roman"/>
        </w:rPr>
        <w:t>）中游标卡尺的精度为</w:t>
      </w:r>
      <w:r>
        <w:rPr>
          <w:rFonts w:ascii="Times New Roman" w:hAnsi="Times New Roman" w:eastAsia="Times New Roman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mm，</w:t>
      </w:r>
      <w:r>
        <w:rPr>
          <w:rFonts w:hint="eastAsia" w:ascii="Times New Roman" w:hAnsi="Times New Roman" w:eastAsia="宋体" w:cs="Times New Roman"/>
        </w:rPr>
        <w:t>原件的</w:t>
      </w:r>
      <w:r>
        <w:rPr>
          <w:rFonts w:ascii="Times New Roman" w:hAnsi="Times New Roman" w:eastAsia="宋体" w:cs="Times New Roman"/>
        </w:rPr>
        <w:t>直径</w:t>
      </w:r>
      <w:r>
        <w:object>
          <v:shape id="_x0000_i1058" o:spt="75" alt="www.zqy.com" type="#_x0000_t75" style="height:11.25pt;width:21pt;" o:ole="t" filled="f" o:preferrelative="t" stroked="f" coordsize="21600,21600">
            <v:path/>
            <v:fill on="f" focussize="0,0"/>
            <v:stroke on="f" joinstyle="miter"/>
            <v:imagedata r:id="rId90" o:title="eqId9a6d85799453899836bc34ad276ec80e"/>
            <o:lock v:ext="edit" aspectratio="t"/>
            <w10:wrap type="none"/>
            <w10:anchorlock/>
          </v:shape>
          <o:OLEObject Type="Embed" ProgID="Equation.DSMT4" ShapeID="_x0000_i1058" DrawAspect="Content" ObjectID="_1468075758" r:id="rId89">
            <o:LockedField>false</o:LockedField>
          </o:OLEObject>
        </w:object>
      </w:r>
      <w:r>
        <w:rPr>
          <w:rFonts w:ascii="Times New Roman" w:hAnsi="Times New Roman" w:eastAsia="Times New Roman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cm；</w:t>
      </w:r>
    </w:p>
    <w:p w14:paraId="1F38782E">
      <w:pPr>
        <w:pStyle w:val="3"/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(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3</w:t>
      </w: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)在连线正确后，闭合开关，电压表和电流表的示数分别如图所示，由图可知，电压表（量程3V）读数为</w:t>
      </w:r>
      <w:r>
        <w:rPr>
          <w:rFonts w:ascii="宋体" w:hAnsi="宋体" w:eastAsia="宋体" w:cs="宋体"/>
          <w:kern w:val="0"/>
          <w:sz w:val="24"/>
        </w:rPr>
        <w:t>_________</w:t>
      </w: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V，电流表（量程0.6A）读数为</w:t>
      </w:r>
      <w:r>
        <w:rPr>
          <w:rFonts w:ascii="宋体" w:hAnsi="宋体" w:eastAsia="宋体" w:cs="宋体"/>
          <w:kern w:val="0"/>
          <w:sz w:val="24"/>
        </w:rPr>
        <w:t>__________</w:t>
      </w: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A。</w:t>
      </w:r>
    </w:p>
    <w:p w14:paraId="004F6043">
      <w:pPr>
        <w:pStyle w:val="3"/>
        <w:spacing w:line="264" w:lineRule="auto"/>
        <w:jc w:val="left"/>
        <w:textAlignment w:val="center"/>
        <w:rPr>
          <w:rFonts w:ascii="Times New Roman" w:hAnsi="Times New Roman" w:eastAsia="楷体_GB2312" w:cs="Times New Roman"/>
          <w:szCs w:val="21"/>
        </w:rPr>
      </w:pPr>
      <w:r>
        <w:rPr>
          <w:rFonts w:ascii="Times New Roman" w:hAnsi="Times New Roman" w:eastAsia="楷体_GB2312" w:cs="Times New Roman"/>
          <w:szCs w:val="21"/>
        </w:rPr>
        <w:t>（材料来源：</w:t>
      </w:r>
      <w:r>
        <w:rPr>
          <w:rFonts w:hint="eastAsia" w:ascii="Times New Roman" w:hAnsi="Times New Roman" w:eastAsia="楷体_GB2312" w:cs="Times New Roman"/>
          <w:szCs w:val="21"/>
        </w:rPr>
        <w:t>必修第三册</w:t>
      </w:r>
      <w:r>
        <w:rPr>
          <w:rFonts w:ascii="Times New Roman" w:hAnsi="Times New Roman" w:eastAsia="楷体_GB2312" w:cs="Times New Roman"/>
          <w:szCs w:val="21"/>
        </w:rPr>
        <w:t>，P</w:t>
      </w:r>
      <w:r>
        <w:rPr>
          <w:rFonts w:hint="eastAsia" w:ascii="Times New Roman" w:hAnsi="Times New Roman" w:eastAsia="楷体_GB2312" w:cs="Times New Roman"/>
          <w:szCs w:val="21"/>
        </w:rPr>
        <w:t>67</w:t>
      </w:r>
      <w:r>
        <w:rPr>
          <w:rFonts w:ascii="Times New Roman" w:hAnsi="Times New Roman" w:eastAsia="楷体_GB2312" w:cs="Times New Roman"/>
          <w:szCs w:val="21"/>
        </w:rPr>
        <w:t>）</w:t>
      </w:r>
    </w:p>
    <w:p w14:paraId="3A39E95B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12（14分）</w:t>
      </w:r>
      <w:r>
        <w:rPr>
          <w:rFonts w:ascii="Times New Roman" w:hAnsi="Times New Roman" w:eastAsia="宋体" w:cs="Times New Roman"/>
        </w:rPr>
        <w:t>．某同学通过实验测定一个阻值约为5Ω的电阻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x</w:t>
      </w:r>
      <w:r>
        <w:rPr>
          <w:rFonts w:ascii="Times New Roman" w:hAnsi="Times New Roman" w:eastAsia="宋体" w:cs="Times New Roman"/>
        </w:rPr>
        <w:t>的阻值。</w:t>
      </w:r>
    </w:p>
    <w:p w14:paraId="666703D0">
      <w:pPr>
        <w:pStyle w:val="3"/>
        <w:spacing w:line="360" w:lineRule="auto"/>
        <w:jc w:val="center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2971800" cy="1247775"/>
            <wp:effectExtent l="0" t="0" r="0" b="9525"/>
            <wp:docPr id="12" name="图片 1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ww.zqy.com"/>
                    <pic:cNvPicPr>
                      <a:picLocks noChangeAspect="1"/>
                    </pic:cNvPicPr>
                  </pic:nvPicPr>
                  <pic:blipFill>
                    <a:blip r:embed="rId9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26DE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(1)现有电源（4V，内阻可不计）、滑动变阻器（0~50Ω，额定电流2A）、开关和导线若干，以及下列电表：</w:t>
      </w:r>
    </w:p>
    <w:p w14:paraId="598AD67C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A．电流表（0~3A，内阻约0.025Ω）</w: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B．电流表（0~0.6A，内阻约0.125Ω）</w:t>
      </w:r>
    </w:p>
    <w:p w14:paraId="4B434D26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C．电压表（0~3V，内阻约3kΩ）</w: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D．电压表（0~15V，内阻约15kΩ）</w:t>
      </w:r>
    </w:p>
    <w:p w14:paraId="2CEB5C97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为减小测量误差，在实验中，电流表应选用</w:t>
      </w:r>
      <w:r>
        <w:rPr>
          <w:rFonts w:ascii="Times New Roman" w:hAnsi="Times New Roman" w:eastAsia="Times New Roman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，电压表应选用</w:t>
      </w:r>
      <w:r>
        <w:rPr>
          <w:rFonts w:ascii="Times New Roman" w:hAnsi="Times New Roman" w:eastAsia="Times New Roman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（选填器材前的字母）：实验电路应采用图中的</w:t>
      </w:r>
      <w:r>
        <w:rPr>
          <w:rFonts w:ascii="Times New Roman" w:hAnsi="Times New Roman" w:eastAsia="Times New Roman" w:cs="Times New Roman"/>
          <w:u w:val="single"/>
        </w:rPr>
        <w:t xml:space="preserve">       </w:t>
      </w:r>
      <w:r>
        <w:rPr>
          <w:rFonts w:ascii="Times New Roman" w:hAnsi="Times New Roman" w:eastAsia="宋体" w:cs="Times New Roman"/>
        </w:rPr>
        <w:t>（选填“甲”或“乙”）。</w:t>
      </w:r>
    </w:p>
    <w:p w14:paraId="0BD9A1DD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(2)下图是测量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x</w:t>
      </w:r>
      <w:r>
        <w:rPr>
          <w:rFonts w:ascii="Times New Roman" w:hAnsi="Times New Roman" w:eastAsia="宋体" w:cs="Times New Roman"/>
        </w:rPr>
        <w:t>的实验器材实物图，图中已连接了部分导线，请根据在（1）问中所选的电路图，用笔画线代替导线补充完成图中实物间的连线</w:t>
      </w:r>
      <w:r>
        <w:rPr>
          <w:rFonts w:ascii="Times New Roman" w:hAnsi="Times New Roman" w:eastAsia="Times New Roman" w:cs="Times New Roman"/>
          <w:u w:val="single"/>
        </w:rPr>
        <w:t xml:space="preserve">       </w:t>
      </w:r>
      <w:r>
        <w:rPr>
          <w:rFonts w:ascii="Times New Roman" w:hAnsi="Times New Roman" w:eastAsia="宋体" w:cs="Times New Roman"/>
        </w:rPr>
        <w:t>。</w:t>
      </w:r>
    </w:p>
    <w:p w14:paraId="76E222DC">
      <w:pPr>
        <w:pStyle w:val="3"/>
        <w:spacing w:line="360" w:lineRule="auto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1819275" cy="1314450"/>
            <wp:effectExtent l="0" t="0" r="9525" b="0"/>
            <wp:docPr id="100019" name="图片 10001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www.zqy.com"/>
                    <pic:cNvPicPr>
                      <a:picLocks noChangeAspect="1"/>
                    </pic:cNvPicPr>
                  </pic:nvPicPr>
                  <pic:blipFill>
                    <a:blip r:embed="rId9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5A9C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(3)若在（1）问中选用甲电路，产生误差的主要原因是</w:t>
      </w:r>
      <w:r>
        <w:rPr>
          <w:rFonts w:ascii="Times New Roman" w:hAnsi="Times New Roman" w:eastAsia="Times New Roman" w:cs="Times New Roman"/>
          <w:u w:val="single"/>
        </w:rPr>
        <w:t xml:space="preserve">       </w:t>
      </w:r>
      <w:r>
        <w:rPr>
          <w:rFonts w:ascii="Times New Roman" w:hAnsi="Times New Roman" w:eastAsia="宋体" w:cs="Times New Roman"/>
        </w:rPr>
        <w:t>；若在（1）问中选用乙电路，产生误差的主要原因是</w:t>
      </w:r>
      <w:r>
        <w:rPr>
          <w:rFonts w:ascii="Times New Roman" w:hAnsi="Times New Roman" w:eastAsia="Times New Roman" w:cs="Times New Roman"/>
          <w:u w:val="single"/>
        </w:rPr>
        <w:t xml:space="preserve">       </w:t>
      </w:r>
      <w:r>
        <w:rPr>
          <w:rFonts w:ascii="Times New Roman" w:hAnsi="Times New Roman" w:eastAsia="宋体" w:cs="Times New Roman"/>
        </w:rPr>
        <w:t>。（选填选项前的字母）</w:t>
      </w:r>
    </w:p>
    <w:p w14:paraId="3197B104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A．电流表测量值小于流经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x</w:t>
      </w:r>
      <w:r>
        <w:rPr>
          <w:rFonts w:ascii="Times New Roman" w:hAnsi="Times New Roman" w:eastAsia="宋体" w:cs="Times New Roman"/>
        </w:rPr>
        <w:t>的电流值</w:t>
      </w:r>
    </w:p>
    <w:p w14:paraId="5BF869C3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B．电流表测量值大于流经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x</w:t>
      </w:r>
      <w:r>
        <w:rPr>
          <w:rFonts w:ascii="Times New Roman" w:hAnsi="Times New Roman" w:eastAsia="宋体" w:cs="Times New Roman"/>
        </w:rPr>
        <w:t>的电流值</w:t>
      </w:r>
    </w:p>
    <w:p w14:paraId="1B468BFE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C．电压表测量值小于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x</w:t>
      </w:r>
      <w:r>
        <w:rPr>
          <w:rFonts w:ascii="Times New Roman" w:hAnsi="Times New Roman" w:eastAsia="宋体" w:cs="Times New Roman"/>
        </w:rPr>
        <w:t>两端的电压值</w:t>
      </w:r>
    </w:p>
    <w:p w14:paraId="12CE2643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D．电压表测量值大于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x</w:t>
      </w:r>
      <w:r>
        <w:rPr>
          <w:rFonts w:ascii="Times New Roman" w:hAnsi="Times New Roman" w:eastAsia="宋体" w:cs="Times New Roman"/>
        </w:rPr>
        <w:t>两端的电压值</w:t>
      </w:r>
    </w:p>
    <w:p w14:paraId="48591A89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(4)在不损坏电表的前提下，将滑动变阻器滑片P从一端滑向另一端，随滑片P移动距离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宋体" w:cs="Times New Roman"/>
        </w:rPr>
        <w:t>的增加，被测电阻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x</w:t>
      </w:r>
      <w:r>
        <w:rPr>
          <w:rFonts w:ascii="Times New Roman" w:hAnsi="Times New Roman" w:eastAsia="宋体" w:cs="Times New Roman"/>
        </w:rPr>
        <w:t>两端的电压</w:t>
      </w:r>
      <w:r>
        <w:rPr>
          <w:rFonts w:ascii="Times New Roman" w:hAnsi="Times New Roman" w:eastAsia="Times New Roman" w:cs="Times New Roman"/>
          <w:i/>
        </w:rPr>
        <w:t>U</w:t>
      </w:r>
      <w:r>
        <w:rPr>
          <w:rFonts w:ascii="Times New Roman" w:hAnsi="Times New Roman" w:eastAsia="宋体" w:cs="Times New Roman"/>
        </w:rPr>
        <w:t>也随之增加，下列反映</w:t>
      </w:r>
      <w:r>
        <w:object>
          <v:shape id="_x0000_i1059" o:spt="75" alt="www.zqy.com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94" o:title="eqId2d2b0db823b30943cfea0351ab3107a7"/>
            <o:lock v:ext="edit" aspectratio="t"/>
            <w10:wrap type="none"/>
            <w10:anchorlock/>
          </v:shape>
          <o:OLEObject Type="Embed" ProgID="Equation.DSMT4" ShapeID="_x0000_i1059" DrawAspect="Content" ObjectID="_1468075759" r:id="rId9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关系的示意图中正确的是（　　）</w:t>
      </w:r>
    </w:p>
    <w:p w14:paraId="46C44CBA">
      <w:pPr>
        <w:pStyle w:val="3"/>
        <w:tabs>
          <w:tab w:val="left" w:pos="2771"/>
          <w:tab w:val="left" w:pos="5541"/>
        </w:tabs>
        <w:spacing w:line="360" w:lineRule="auto"/>
        <w:ind w:left="300"/>
        <w:jc w:val="left"/>
        <w:textAlignment w:val="center"/>
        <w:rPr>
          <w:rFonts w:ascii="Times New Roman" w:hAnsi="Times New Roman" w:eastAsia="楷体_GB2312" w:cs="Times New Roman"/>
          <w:szCs w:val="21"/>
        </w:rPr>
      </w:pPr>
      <w:r>
        <w:rPr>
          <w:rFonts w:ascii="Times New Roman" w:hAnsi="Times New Roman" w:eastAsia="宋体" w:cs="Times New Roman"/>
        </w:rPr>
        <w:t>A．</w:t>
      </w: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1228725" cy="1200150"/>
            <wp:effectExtent l="0" t="0" r="9525" b="0"/>
            <wp:docPr id="100021" name="图片 10002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www.zqy.com"/>
                    <pic:cNvPicPr>
                      <a:picLocks noChangeAspect="1"/>
                    </pic:cNvPicPr>
                  </pic:nvPicPr>
                  <pic:blipFill>
                    <a:blip r:embed="rId9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</w:t>
      </w: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1238250" cy="1209675"/>
            <wp:effectExtent l="0" t="0" r="0" b="9525"/>
            <wp:docPr id="100023" name="图片 10002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www.zqy.com"/>
                    <pic:cNvPicPr>
                      <a:picLocks noChangeAspect="1"/>
                    </pic:cNvPicPr>
                  </pic:nvPicPr>
                  <pic:blipFill>
                    <a:blip r:embed="rId9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</w:t>
      </w: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1200150" cy="1171575"/>
            <wp:effectExtent l="0" t="0" r="0" b="9525"/>
            <wp:docPr id="13" name="图片 1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ww.zqy.com"/>
                    <pic:cNvPicPr>
                      <a:picLocks noChangeAspect="1"/>
                    </pic:cNvPicPr>
                  </pic:nvPicPr>
                  <pic:blipFill>
                    <a:blip r:embed="rId9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B8286">
      <w:pPr>
        <w:pStyle w:val="3"/>
        <w:spacing w:line="312" w:lineRule="auto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</w:p>
    <w:p w14:paraId="137AF771">
      <w:pPr>
        <w:pStyle w:val="3"/>
        <w:spacing w:line="312" w:lineRule="auto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  <w:r>
        <w:rPr>
          <w:rFonts w:hint="eastAsia" w:ascii="Times New Roman" w:hAnsi="Times New Roman" w:eastAsia="宋体" w:cs="Times New Roman"/>
          <w:b/>
          <w:bCs/>
        </w:rPr>
        <w:t>四、计算题（共3个小题，13题8分，14题12分，15题14分）</w:t>
      </w:r>
    </w:p>
    <w:p w14:paraId="021D3E50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13</w:t>
      </w:r>
      <w:r>
        <w:rPr>
          <w:rFonts w:ascii="Times New Roman" w:hAnsi="Times New Roman" w:eastAsia="宋体" w:cs="Times New Roman"/>
        </w:rPr>
        <w:t>．如图所示，把两只完全相同的表头进行改装，已知表头内阻为100Ω，求：</w:t>
      </w:r>
    </w:p>
    <w:p w14:paraId="0648BEE5">
      <w:pPr>
        <w:pStyle w:val="3"/>
        <w:spacing w:line="360" w:lineRule="auto"/>
        <w:jc w:val="center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4171950" cy="1400175"/>
            <wp:effectExtent l="0" t="0" r="0" b="9525"/>
            <wp:docPr id="10" name="图片 1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ww.zqy.com"/>
                    <pic:cNvPicPr>
                      <a:picLocks noChangeAspect="1"/>
                    </pic:cNvPicPr>
                  </pic:nvPicPr>
                  <pic:blipFill>
                    <a:blip r:embed="rId9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0E7F0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(1)甲电路中表头的满偏电流</w:t>
      </w:r>
      <w:r>
        <w:object>
          <v:shape id="_x0000_i1060" o:spt="75" alt="www.zqy.com" type="#_x0000_t75" style="height:16.5pt;width:11.25pt;" o:ole="t" filled="f" o:preferrelative="t" stroked="f" coordsize="21600,21600">
            <v:path/>
            <v:fill on="f" focussize="0,0"/>
            <v:stroke on="f" joinstyle="miter"/>
            <v:imagedata r:id="rId100" o:title="eqIde2e64be02afecfa2ad4aadf27d29ef3f"/>
            <o:lock v:ext="edit" aspectratio="t"/>
            <w10:wrap type="none"/>
            <w10:anchorlock/>
          </v:shape>
          <o:OLEObject Type="Embed" ProgID="Equation.DSMT4" ShapeID="_x0000_i1060" DrawAspect="Content" ObjectID="_1468075760" r:id="rId9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和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Times New Roman" w:hAnsi="Times New Roman" w:eastAsia="宋体" w:cs="Times New Roman"/>
        </w:rPr>
        <w:t>点与“-”之间的电压；</w:t>
      </w:r>
    </w:p>
    <w:p w14:paraId="3390ABCC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(2)乙电路中电阻</w:t>
      </w:r>
      <w:r>
        <w:object>
          <v:shape id="_x0000_i1061" o:spt="75" alt="www.zqy.com" type="#_x0000_t75" style="height:17.25pt;width:11.25pt;" o:ole="t" filled="f" o:preferrelative="t" stroked="f" coordsize="21600,21600">
            <v:path/>
            <v:fill on="f" focussize="0,0"/>
            <v:stroke on="f" joinstyle="miter"/>
            <v:imagedata r:id="rId102" o:title="eqId9efc18a5bb2e53586331b2a58538a48b"/>
            <o:lock v:ext="edit" aspectratio="t"/>
            <w10:wrap type="none"/>
            <w10:anchorlock/>
          </v:shape>
          <o:OLEObject Type="Embed" ProgID="Equation.DSMT4" ShapeID="_x0000_i1061" DrawAspect="Content" ObjectID="_1468075761" r:id="rId10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和</w:t>
      </w:r>
      <w:r>
        <w:object>
          <v:shape id="_x0000_i1062" o:spt="75" alt="www.zqy.com" type="#_x0000_t75" style="height:15.75pt;width:13.5pt;" o:ole="t" filled="f" o:preferrelative="t" stroked="f" coordsize="21600,21600">
            <v:path/>
            <v:fill on="f" focussize="0,0"/>
            <v:stroke on="f" joinstyle="miter"/>
            <v:imagedata r:id="rId104" o:title="eqId19f20f21a9d50b61dac519a3ddab539d"/>
            <o:lock v:ext="edit" aspectratio="t"/>
            <w10:wrap type="none"/>
            <w10:anchorlock/>
          </v:shape>
          <o:OLEObject Type="Embed" ProgID="Equation.DSMT4" ShapeID="_x0000_i1062" DrawAspect="Content" ObjectID="_1468075762" r:id="rId10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的阻值。（结果可用分数表示）</w:t>
      </w:r>
    </w:p>
    <w:p w14:paraId="62BA4612">
      <w:pPr>
        <w:pStyle w:val="3"/>
        <w:spacing w:line="264" w:lineRule="auto"/>
        <w:jc w:val="left"/>
        <w:textAlignment w:val="center"/>
        <w:rPr>
          <w:rFonts w:ascii="Times New Roman" w:hAnsi="Times New Roman" w:eastAsia="楷体_GB2312" w:cs="Times New Roman"/>
          <w:szCs w:val="21"/>
        </w:rPr>
      </w:pPr>
      <w:r>
        <w:rPr>
          <w:rFonts w:ascii="Times New Roman" w:hAnsi="Times New Roman" w:eastAsia="楷体_GB2312" w:cs="Times New Roman"/>
          <w:szCs w:val="21"/>
        </w:rPr>
        <w:t>（材料来源：</w:t>
      </w:r>
      <w:r>
        <w:rPr>
          <w:rFonts w:hint="eastAsia" w:ascii="Times New Roman" w:hAnsi="Times New Roman" w:eastAsia="楷体_GB2312" w:cs="Times New Roman"/>
          <w:szCs w:val="21"/>
        </w:rPr>
        <w:t>必修第三册</w:t>
      </w:r>
      <w:r>
        <w:rPr>
          <w:rFonts w:ascii="Times New Roman" w:hAnsi="Times New Roman" w:eastAsia="楷体_GB2312" w:cs="Times New Roman"/>
          <w:szCs w:val="21"/>
        </w:rPr>
        <w:t>，P</w:t>
      </w:r>
      <w:r>
        <w:rPr>
          <w:rFonts w:hint="eastAsia" w:ascii="Times New Roman" w:hAnsi="Times New Roman" w:eastAsia="楷体_GB2312" w:cs="Times New Roman"/>
          <w:szCs w:val="21"/>
        </w:rPr>
        <w:t>71</w:t>
      </w:r>
      <w:r>
        <w:rPr>
          <w:rFonts w:ascii="Times New Roman" w:hAnsi="Times New Roman" w:eastAsia="楷体_GB2312" w:cs="Times New Roman"/>
          <w:szCs w:val="21"/>
        </w:rPr>
        <w:t>）</w:t>
      </w:r>
    </w:p>
    <w:p w14:paraId="1AF4CB14">
      <w:pPr>
        <w:pStyle w:val="3"/>
        <w:spacing w:line="264" w:lineRule="auto"/>
        <w:jc w:val="left"/>
        <w:textAlignment w:val="center"/>
        <w:rPr>
          <w:rFonts w:ascii="Times New Roman" w:hAnsi="Times New Roman" w:eastAsia="楷体_GB2312" w:cs="Times New Roman"/>
          <w:szCs w:val="21"/>
        </w:rPr>
      </w:pPr>
    </w:p>
    <w:p w14:paraId="48E82A51">
      <w:pPr>
        <w:pStyle w:val="3"/>
        <w:spacing w:line="264" w:lineRule="auto"/>
        <w:jc w:val="left"/>
        <w:textAlignment w:val="center"/>
        <w:rPr>
          <w:rFonts w:ascii="Times New Roman" w:hAnsi="Times New Roman" w:eastAsia="楷体_GB2312" w:cs="Times New Roman"/>
          <w:szCs w:val="21"/>
        </w:rPr>
      </w:pPr>
    </w:p>
    <w:p w14:paraId="393D3C30">
      <w:pPr>
        <w:pStyle w:val="3"/>
        <w:spacing w:line="360" w:lineRule="auto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4</w:t>
      </w:r>
      <w:r>
        <w:rPr>
          <w:rFonts w:ascii="Times New Roman" w:hAnsi="Times New Roman" w:eastAsia="宋体" w:cs="Times New Roman"/>
        </w:rPr>
        <w:t>．</w:t>
      </w:r>
      <w:r>
        <w:rPr>
          <w:rFonts w:ascii="宋体" w:hAnsi="宋体" w:eastAsia="宋体" w:cs="宋体"/>
          <w:color w:val="000000"/>
        </w:rPr>
        <w:t>小刚坐在汽车的副驾驶位上看到一个现象：当汽车的电动机启动时，车灯会瞬间变暗。汽车的电源、电流表、车灯、电动机连接的简化电路如图所示，汽车电源电动势</w:t>
      </w:r>
      <w:r>
        <w:object>
          <v:shape id="_x0000_i1063" o:spt="75" alt="www.zqy.com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06" o:title="eqIde34e4e2544266ab89eb8adb795fedf7d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，内阻</w:t>
      </w:r>
      <w:r>
        <w:object>
          <v:shape id="_x0000_i1064" o:spt="75" alt="www.zqy.com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108" o:title="eqId73eb0ddefa066ee88feacb7e9fdcd8d6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，车灯接通、电动机未启动时（</w:t>
      </w:r>
      <w:r>
        <w:object>
          <v:shape id="_x0000_i1065" o:spt="75" alt="www.zqy.com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6" o:title="eqId9d43eb0b274e00cbbc4a210da4165042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断开、</w:t>
      </w:r>
      <w:r>
        <w:object>
          <v:shape id="_x0000_i1066" o:spt="75" alt="www.zqy.com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11" o:title="eqId530f5b63e797195906285c0c03eb9276"/>
            <o:lock v:ext="edit" aspectratio="t"/>
            <w10:wrap type="none"/>
            <w10:anchorlock/>
          </v:shape>
          <o:OLEObject Type="Embed" ProgID="Equation.DSMT4" ShapeID="_x0000_i1066" DrawAspect="Content" ObjectID="_1468075766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闭合时）电流表示数</w:t>
      </w:r>
      <w:r>
        <w:object>
          <v:shape id="_x0000_i1067" o:spt="75" alt="www.zqy.com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13" o:title="eqIdd62dce6dfc8737d492157ce1740d2664"/>
            <o:lock v:ext="edit" aspectratio="t"/>
            <w10:wrap type="none"/>
            <w10:anchorlock/>
          </v:shape>
          <o:OLEObject Type="Embed" ProgID="Equation.DSMT4" ShapeID="_x0000_i1067" DrawAspect="Content" ObjectID="_1468075767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；电动机启动瞬间（</w:t>
      </w:r>
      <w:r>
        <w:object>
          <v:shape id="_x0000_i1068" o:spt="75" alt="www.zqy.com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11" o:title="eqId530f5b63e797195906285c0c03eb9276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闭合前提下，</w:t>
      </w:r>
      <w:r>
        <w:object>
          <v:shape id="_x0000_i1069" o:spt="75" alt="www.zqy.com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6" o:title="eqId9d43eb0b274e00cbbc4a210da4165042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闭合瞬间），电流表示数</w:t>
      </w:r>
      <w:r>
        <w:object>
          <v:shape id="_x0000_i1070" o:spt="75" alt="www.zqy.com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17" o:title="eqId0601ac16e1bf90d9c33612c442827821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。已知电动机内阻</w:t>
      </w:r>
      <w:r>
        <w:object>
          <v:shape id="_x0000_i1071" o:spt="75" alt="www.zqy.com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19" o:title="eqIdce11ed522b7a92b58b7065f92d12e2dc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，整个过程车灯电阻不变，电流表为理想电表。求：</w:t>
      </w:r>
    </w:p>
    <w:p w14:paraId="20C8331E">
      <w:pPr>
        <w:pStyle w:val="3"/>
        <w:spacing w:line="360" w:lineRule="auto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</w:rPr>
        <w:drawing>
          <wp:inline distT="0" distB="0" distL="114300" distR="114300">
            <wp:extent cx="1323975" cy="885825"/>
            <wp:effectExtent l="0" t="0" r="9525" b="9525"/>
            <wp:docPr id="100027" name="图片 10002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www.zqy.com"/>
                    <pic:cNvPicPr>
                      <a:picLocks noChangeAspect="1"/>
                    </pic:cNvPicPr>
                  </pic:nvPicPr>
                  <pic:blipFill>
                    <a:blip r:embed="rId12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A11DB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车灯的电阻</w:t>
      </w:r>
      <w:r>
        <w:object>
          <v:shape id="_x0000_i1072" o:spt="75" alt="www.zqy.com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22" o:title="eqId845e77667b36e2d37cb2532dcc72c52c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43D1A2E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电动机启动瞬间，车灯功率的</w:t>
      </w:r>
      <w:r>
        <w:rPr>
          <w:rFonts w:hint="eastAsia" w:ascii="宋体" w:hAnsi="宋体" w:eastAsia="宋体" w:cs="宋体"/>
          <w:color w:val="000000"/>
        </w:rPr>
        <w:t>减小</w:t>
      </w:r>
      <w:r>
        <w:rPr>
          <w:rFonts w:ascii="宋体" w:hAnsi="宋体" w:eastAsia="宋体" w:cs="宋体"/>
          <w:color w:val="000000"/>
        </w:rPr>
        <w:t>量；</w:t>
      </w:r>
    </w:p>
    <w:p w14:paraId="27E1D55B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电动机启动瞬间，电动机的机械功率。</w:t>
      </w:r>
    </w:p>
    <w:p w14:paraId="2645B6BA">
      <w:pPr>
        <w:pStyle w:val="3"/>
        <w:spacing w:line="264" w:lineRule="auto"/>
        <w:jc w:val="left"/>
        <w:textAlignment w:val="center"/>
        <w:rPr>
          <w:rFonts w:ascii="Times New Roman" w:hAnsi="Times New Roman" w:eastAsia="楷体_GB2312" w:cs="Times New Roman"/>
          <w:szCs w:val="21"/>
        </w:rPr>
      </w:pPr>
      <w:r>
        <w:rPr>
          <w:rFonts w:ascii="Times New Roman" w:hAnsi="Times New Roman" w:eastAsia="楷体_GB2312" w:cs="Times New Roman"/>
          <w:szCs w:val="21"/>
        </w:rPr>
        <w:t>（材料来源：</w:t>
      </w:r>
      <w:r>
        <w:rPr>
          <w:rFonts w:hint="eastAsia" w:ascii="Times New Roman" w:hAnsi="Times New Roman" w:eastAsia="楷体_GB2312" w:cs="Times New Roman"/>
          <w:szCs w:val="21"/>
        </w:rPr>
        <w:t>必修第三册</w:t>
      </w:r>
      <w:r>
        <w:rPr>
          <w:rFonts w:ascii="Times New Roman" w:hAnsi="Times New Roman" w:eastAsia="楷体_GB2312" w:cs="Times New Roman"/>
          <w:szCs w:val="21"/>
        </w:rPr>
        <w:t>，P</w:t>
      </w:r>
      <w:r>
        <w:rPr>
          <w:rFonts w:hint="eastAsia" w:ascii="Times New Roman" w:hAnsi="Times New Roman" w:eastAsia="楷体_GB2312" w:cs="Times New Roman"/>
          <w:szCs w:val="21"/>
        </w:rPr>
        <w:t>88</w:t>
      </w:r>
      <w:r>
        <w:rPr>
          <w:rFonts w:ascii="Times New Roman" w:hAnsi="Times New Roman" w:eastAsia="楷体_GB2312" w:cs="Times New Roman"/>
          <w:szCs w:val="21"/>
        </w:rPr>
        <w:t>）</w:t>
      </w:r>
    </w:p>
    <w:p w14:paraId="1A1A81DE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5</w:t>
      </w:r>
      <w:r>
        <w:rPr>
          <w:rFonts w:ascii="Times New Roman" w:hAnsi="Times New Roman" w:eastAsia="宋体" w:cs="Times New Roman"/>
        </w:rPr>
        <w:t>．</w:t>
      </w:r>
      <w:r>
        <w:rPr>
          <w:rFonts w:ascii="宋体" w:hAnsi="宋体" w:eastAsia="宋体" w:cs="宋体"/>
          <w:color w:val="000000"/>
        </w:rPr>
        <w:t>如图所示，在竖直平面内，一半径为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的光滑绝缘圆弧轨道</w:t>
      </w:r>
      <w:r>
        <w:rPr>
          <w:rFonts w:ascii="Times New Roman" w:hAnsi="Times New Roman" w:eastAsia="Times New Roman" w:cs="Times New Roman"/>
          <w:i/>
          <w:color w:val="000000"/>
        </w:rPr>
        <w:t>BCD</w:t>
      </w:r>
      <w:r>
        <w:rPr>
          <w:rFonts w:ascii="宋体" w:hAnsi="宋体" w:eastAsia="宋体" w:cs="宋体"/>
          <w:color w:val="000000"/>
        </w:rPr>
        <w:t>和光滑绝缘水平轨道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点相切，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为圆弧轨道的直径，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为圆心，</w:t>
      </w:r>
      <w:r>
        <w:rPr>
          <w:rFonts w:ascii="Times New Roman" w:hAnsi="Times New Roman" w:eastAsia="Times New Roman" w:cs="Times New Roman"/>
          <w:i/>
          <w:color w:val="000000"/>
        </w:rPr>
        <w:t>OC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OD</w:t>
      </w:r>
      <w:r>
        <w:rPr>
          <w:rFonts w:ascii="宋体" w:hAnsi="宋体" w:eastAsia="宋体" w:cs="宋体"/>
          <w:color w:val="000000"/>
        </w:rPr>
        <w:t>之间的夹角</w:t>
      </w:r>
      <w:r>
        <w:object>
          <v:shape id="_x0000_i1073" o:spt="75" alt="www.zqy.com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124" o:title="eqIda3607714050663c99950fa962d4b0cfb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，整个装置固定在水平向左的匀强电场中。一质量为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、带电荷量为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的小滑块从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点由静止释放后沿水平轨道向左运动，经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点进入圆弧轨道，通过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点后落回水平轨道。已知滑块运动到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点时所受合力的方向指向圆心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，且此时滑块对圆弧轨道恰好没有压力。不计空气阻力，已知重力加速度为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4" o:spt="75" alt="www.zqy.com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26" o:title="eqId135585680f39a0765c519616f61c4d3b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，求：</w:t>
      </w:r>
    </w:p>
    <w:p w14:paraId="72C92D20">
      <w:pPr>
        <w:pStyle w:val="3"/>
        <w:spacing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</w:rPr>
        <w:drawing>
          <wp:inline distT="0" distB="0" distL="114300" distR="114300">
            <wp:extent cx="2047875" cy="1190625"/>
            <wp:effectExtent l="0" t="0" r="9525" b="9525"/>
            <wp:docPr id="100037" name="图片 10003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www.zqy.com"/>
                    <pic:cNvPicPr>
                      <a:picLocks noChangeAspect="1"/>
                    </pic:cNvPicPr>
                  </pic:nvPicPr>
                  <pic:blipFill>
                    <a:blip r:embed="rId12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87C0E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匀强电场电场强度的大小；</w:t>
      </w:r>
    </w:p>
    <w:p w14:paraId="65600552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小滑块进入圆弧轨道前，沿水平轨道运动的距离；</w:t>
      </w:r>
    </w:p>
    <w:p w14:paraId="5787D545">
      <w:pPr>
        <w:pStyle w:val="3"/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小滑块落回水平轨道位置与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点之间的距离。</w:t>
      </w:r>
    </w:p>
    <w:p w14:paraId="46C2DF44">
      <w:pPr>
        <w:pStyle w:val="3"/>
        <w:spacing w:line="264" w:lineRule="auto"/>
        <w:jc w:val="left"/>
        <w:textAlignment w:val="center"/>
        <w:rPr>
          <w:rFonts w:ascii="Times New Roman" w:hAnsi="Times New Roman" w:eastAsia="楷体_GB2312" w:cs="Times New Roman"/>
          <w:szCs w:val="21"/>
        </w:rPr>
      </w:pPr>
      <w:r>
        <w:rPr>
          <w:rFonts w:ascii="Times New Roman" w:hAnsi="Times New Roman" w:eastAsia="楷体_GB2312" w:cs="Times New Roman"/>
          <w:szCs w:val="21"/>
        </w:rPr>
        <w:t>（材料来源：</w:t>
      </w:r>
      <w:r>
        <w:rPr>
          <w:rFonts w:hint="eastAsia" w:ascii="Times New Roman" w:hAnsi="Times New Roman" w:eastAsia="楷体_GB2312" w:cs="Times New Roman"/>
          <w:szCs w:val="21"/>
        </w:rPr>
        <w:t>第一次月考</w:t>
      </w:r>
      <w:r>
        <w:rPr>
          <w:rFonts w:ascii="Times New Roman" w:hAnsi="Times New Roman" w:eastAsia="楷体_GB2312" w:cs="Times New Roman"/>
          <w:szCs w:val="21"/>
        </w:rPr>
        <w:t>，</w:t>
      </w:r>
      <w:r>
        <w:rPr>
          <w:rFonts w:hint="eastAsia" w:ascii="Times New Roman" w:hAnsi="Times New Roman" w:eastAsia="楷体_GB2312" w:cs="Times New Roman"/>
          <w:szCs w:val="21"/>
        </w:rPr>
        <w:t>P6第15题改编</w:t>
      </w:r>
      <w:r>
        <w:rPr>
          <w:rFonts w:ascii="Times New Roman" w:hAnsi="Times New Roman" w:eastAsia="楷体_GB2312" w:cs="Times New Roman"/>
          <w:szCs w:val="21"/>
        </w:rPr>
        <w:t>）</w:t>
      </w:r>
    </w:p>
    <w:p w14:paraId="0BD35D52">
      <w:pPr>
        <w:pStyle w:val="3"/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br w:type="page"/>
      </w:r>
    </w:p>
    <w:p w14:paraId="66E4B74A">
      <w:pPr>
        <w:pStyle w:val="3"/>
        <w:jc w:val="center"/>
        <w:rPr>
          <w:rFonts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10858500</wp:posOffset>
            </wp:positionH>
            <wp:positionV relativeFrom="topMargin">
              <wp:posOffset>12471400</wp:posOffset>
            </wp:positionV>
            <wp:extent cx="431800" cy="355600"/>
            <wp:effectExtent l="0" t="0" r="6350" b="6350"/>
            <wp:wrapNone/>
            <wp:docPr id="100133" name="图片 10013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" name="图片 100133" descr="www.zqy.com"/>
                    <pic:cNvPicPr>
                      <a:picLocks noChangeAspect="1"/>
                    </pic:cNvPicPr>
                  </pic:nvPicPr>
                  <pic:blipFill>
                    <a:blip r:embed="rId12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南阳一中高二年级2025年秋期第二次月考</w:t>
      </w:r>
    </w:p>
    <w:p w14:paraId="72E17334">
      <w:pPr>
        <w:pStyle w:val="3"/>
        <w:jc w:val="center"/>
        <w:rPr>
          <w:rFonts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物理学科试题   参考答案</w:t>
      </w:r>
    </w:p>
    <w:p w14:paraId="3177FE67">
      <w:pPr>
        <w:pStyle w:val="3"/>
        <w:snapToGrid w:val="0"/>
        <w:textAlignment w:val="center"/>
        <w:rPr>
          <w:rFonts w:ascii="宋体" w:hAnsi="宋体" w:eastAsia="宋体" w:cs="宋体"/>
          <w:b/>
          <w:color w:val="000000"/>
        </w:rPr>
      </w:pPr>
      <w:r>
        <w:rPr>
          <w:rFonts w:hint="eastAsia" w:ascii="宋体" w:hAnsi="宋体" w:eastAsia="宋体" w:cs="宋体"/>
          <w:b/>
          <w:color w:val="000000"/>
        </w:rPr>
        <w:t>一、二、选择题（1--7为单选题每题4分。8--10为多选题每题6分，全对6分，不全3分，选错0分。）</w:t>
      </w:r>
    </w:p>
    <w:tbl>
      <w:tblPr>
        <w:tblStyle w:val="7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905"/>
        <w:gridCol w:w="905"/>
        <w:gridCol w:w="905"/>
        <w:gridCol w:w="906"/>
        <w:gridCol w:w="906"/>
        <w:gridCol w:w="906"/>
        <w:gridCol w:w="906"/>
        <w:gridCol w:w="906"/>
        <w:gridCol w:w="906"/>
        <w:gridCol w:w="906"/>
      </w:tblGrid>
      <w:tr w14:paraId="0B3AE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EED71A7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</w:rPr>
            </w:pPr>
            <w:r>
              <w:rPr>
                <w:rFonts w:ascii="宋体" w:hAnsi="宋体" w:eastAsia="宋体" w:cs="宋体"/>
                <w:b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1D66A04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71B1F0D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187D36D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833EE66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07511C1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AD831FC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DF1EF70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BDFDC2B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B65F6AA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9</w:t>
            </w:r>
            <w:r>
              <w:rPr>
                <w:rFonts w:ascii="宋体" w:hAnsi="宋体" w:eastAsia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2A3BEE1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10</w:t>
            </w:r>
            <w:r>
              <w:rPr>
                <w:rFonts w:ascii="宋体" w:hAnsi="宋体" w:eastAsia="宋体" w:cs="宋体"/>
                <w:color w:val="000000"/>
              </w:rPr>
              <w:t xml:space="preserve"> </w:t>
            </w:r>
          </w:p>
        </w:tc>
      </w:tr>
      <w:tr w14:paraId="67907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9DA367C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</w:rPr>
            </w:pPr>
            <w:r>
              <w:rPr>
                <w:rFonts w:ascii="宋体" w:hAnsi="宋体" w:eastAsia="宋体" w:cs="宋体"/>
                <w:b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03D4F5C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D6B3DDF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6B89D97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64E141B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E1A666A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1CB1333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A21D843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98936EF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BD</w:t>
            </w:r>
            <w:r>
              <w:rPr>
                <w:rFonts w:ascii="宋体" w:hAnsi="宋体" w:eastAsia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105FB7B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AD</w:t>
            </w:r>
            <w:r>
              <w:rPr>
                <w:rFonts w:ascii="宋体" w:hAnsi="宋体" w:eastAsia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07CE725">
            <w:pPr>
              <w:pStyle w:val="3"/>
              <w:snapToGrid w:val="0"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AD</w:t>
            </w:r>
            <w:r>
              <w:rPr>
                <w:rFonts w:ascii="宋体" w:hAnsi="宋体" w:eastAsia="宋体" w:cs="宋体"/>
                <w:color w:val="000000"/>
              </w:rPr>
              <w:t xml:space="preserve"> </w:t>
            </w:r>
          </w:p>
        </w:tc>
      </w:tr>
    </w:tbl>
    <w:p w14:paraId="2FBED7F6">
      <w:pPr>
        <w:pStyle w:val="3"/>
        <w:numPr>
          <w:ilvl w:val="0"/>
          <w:numId w:val="3"/>
        </w:numPr>
        <w:jc w:val="left"/>
        <w:textAlignment w:val="center"/>
        <w:rPr>
          <w:rFonts w:ascii="宋体" w:hAnsi="宋体" w:eastAsia="宋体" w:cs="宋体"/>
          <w:b/>
          <w:color w:val="000000"/>
        </w:rPr>
      </w:pPr>
      <w:r>
        <w:rPr>
          <w:rFonts w:hint="eastAsia" w:ascii="Times New Roman" w:hAnsi="Times New Roman" w:eastAsia="宋体" w:cs="Times New Roman"/>
          <w:b/>
          <w:bCs/>
        </w:rPr>
        <w:t xml:space="preserve">实验题 </w:t>
      </w:r>
      <w:r>
        <w:rPr>
          <w:rFonts w:hint="eastAsia" w:ascii="宋体" w:hAnsi="宋体" w:eastAsia="宋体" w:cs="宋体"/>
          <w:b/>
          <w:color w:val="000000"/>
        </w:rPr>
        <w:t>(本题共2个小题，共20分)</w:t>
      </w:r>
    </w:p>
    <w:p w14:paraId="73FCA4A0">
      <w:pPr>
        <w:pStyle w:val="3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11.</w:t>
      </w:r>
      <w:r>
        <w:rPr>
          <w:rFonts w:ascii="Times New Roman" w:hAnsi="Times New Roman" w:eastAsia="宋体" w:cs="Times New Roman"/>
        </w:rPr>
        <w:t xml:space="preserve">【答案】(1)     0.01     </w:t>
      </w:r>
      <w:r>
        <w:rPr>
          <w:rFonts w:hint="eastAsia" w:ascii="Times New Roman" w:hAnsi="Times New Roman" w:eastAsia="宋体" w:cs="Times New Roman"/>
        </w:rPr>
        <w:t xml:space="preserve">6.123     </w:t>
      </w:r>
      <w:r>
        <w:rPr>
          <w:rFonts w:ascii="Times New Roman" w:hAnsi="Times New Roman" w:eastAsia="宋体" w:cs="Times New Roman"/>
        </w:rPr>
        <w:t xml:space="preserve">(2)     0.05     </w:t>
      </w:r>
      <w:r>
        <w:rPr>
          <w:rFonts w:hint="eastAsia" w:ascii="Times New Roman" w:hAnsi="Times New Roman" w:eastAsia="宋体" w:cs="Times New Roman"/>
        </w:rPr>
        <w:t>102.30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(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3</w:t>
      </w: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)</w:t>
      </w:r>
      <w:r>
        <w:rPr>
          <w:rFonts w:ascii="Times New Roman" w:hAnsi="Times New Roman" w:eastAsia="宋体" w:cs="Times New Roman"/>
        </w:rPr>
        <w:t>2.20     0.48</w:t>
      </w:r>
    </w:p>
    <w:p w14:paraId="7791F7C3">
      <w:pPr>
        <w:pStyle w:val="3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12.</w:t>
      </w:r>
      <w:r>
        <w:rPr>
          <w:rFonts w:ascii="Times New Roman" w:hAnsi="Times New Roman" w:eastAsia="宋体" w:cs="Times New Roman"/>
        </w:rPr>
        <w:t>【答案】(1)     B     C     甲</w:t>
      </w:r>
    </w:p>
    <w:p w14:paraId="0EE020DF">
      <w:pPr>
        <w:pStyle w:val="3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(2)</w:t>
      </w: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1790700" cy="1285875"/>
            <wp:effectExtent l="0" t="0" r="0" b="9525"/>
            <wp:docPr id="15" name="图片 1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ww.zqy.com"/>
                    <pic:cNvPicPr>
                      <a:picLocks noChangeAspect="1"/>
                    </pic:cNvPicPr>
                  </pic:nvPicPr>
                  <pic:blipFill>
                    <a:blip r:embed="rId12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37F2">
      <w:pPr>
        <w:pStyle w:val="3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(3)     B     D</w:t>
      </w:r>
      <w:r>
        <w:rPr>
          <w:rFonts w:hint="eastAsia" w:ascii="Times New Roman" w:hAnsi="Times New Roman" w:eastAsia="宋体" w:cs="Times New Roman"/>
        </w:rPr>
        <w:t xml:space="preserve">  </w:t>
      </w:r>
      <w:r>
        <w:rPr>
          <w:rFonts w:ascii="Times New Roman" w:hAnsi="Times New Roman" w:eastAsia="宋体" w:cs="Times New Roman"/>
        </w:rPr>
        <w:t>(4)A</w:t>
      </w:r>
    </w:p>
    <w:p w14:paraId="3E39EFD0">
      <w:pPr>
        <w:pStyle w:val="3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  <w:r>
        <w:rPr>
          <w:rFonts w:hint="eastAsia" w:ascii="Times New Roman" w:hAnsi="Times New Roman" w:eastAsia="宋体" w:cs="Times New Roman"/>
          <w:b/>
          <w:bCs/>
        </w:rPr>
        <w:t>四、计算题 （共3个小题，13题8分，14题12分，15题14分）</w:t>
      </w:r>
    </w:p>
    <w:p w14:paraId="423E3369">
      <w:pPr>
        <w:pStyle w:val="3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13.</w:t>
      </w:r>
      <w:r>
        <w:rPr>
          <w:rFonts w:ascii="Times New Roman" w:hAnsi="Times New Roman" w:eastAsia="宋体" w:cs="Times New Roman"/>
        </w:rPr>
        <w:t>【答案】(1)</w:t>
      </w:r>
      <w:r>
        <w:object>
          <v:shape id="_x0000_i1075" o:spt="75" alt="www.zqy.com" type="#_x0000_t75" style="height:11.25pt;width:23.25pt;" o:ole="t" filled="f" o:preferrelative="t" stroked="f" coordsize="21600,21600">
            <v:path/>
            <v:fill on="f" focussize="0,0"/>
            <v:stroke on="f" joinstyle="miter"/>
            <v:imagedata r:id="rId131" o:title="eqId8265201bce13a51a204ff4ff77230a08"/>
            <o:lock v:ext="edit" aspectratio="t"/>
            <w10:wrap type="none"/>
            <w10:anchorlock/>
          </v:shape>
          <o:OLEObject Type="Embed" ProgID="Equation.DSMT4" ShapeID="_x0000_i1075" DrawAspect="Content" ObjectID="_1468075775" r:id="rId13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object>
          <v:shape id="_x0000_i1076" o:spt="75" alt="www.zqy.com" type="#_x0000_t75" style="height:12.75pt;width:16.5pt;" o:ole="t" filled="f" o:preferrelative="t" stroked="f" coordsize="21600,21600">
            <v:path/>
            <v:fill on="f" focussize="0,0"/>
            <v:stroke on="f" joinstyle="miter"/>
            <v:imagedata r:id="rId133" o:title="eqId93457ab5e15316666b87723f8acb49db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 xml:space="preserve">    </w:t>
      </w:r>
      <w:r>
        <w:rPr>
          <w:rFonts w:ascii="Times New Roman" w:hAnsi="Times New Roman" w:eastAsia="宋体" w:cs="Times New Roman"/>
        </w:rPr>
        <w:t>(2)</w:t>
      </w:r>
      <w:r>
        <w:object>
          <v:shape id="_x0000_i1077" o:spt="75" alt="www.zqy.com" type="#_x0000_t75" style="height:27.75pt;width:23.25pt;" o:ole="t" filled="f" o:preferrelative="t" stroked="f" coordsize="21600,21600">
            <v:path/>
            <v:fill on="f" focussize="0,0"/>
            <v:stroke on="f" joinstyle="miter"/>
            <v:imagedata r:id="rId135" o:title="eqIdef5181aa972cd755d25048e811a8230d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object>
          <v:shape id="_x0000_i1078" o:spt="75" alt="www.zqy.com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37" o:title="eqId78aa8e890d2ac882e0fe79598811777a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6">
            <o:LockedField>false</o:LockedField>
          </o:OLEObject>
        </w:object>
      </w:r>
    </w:p>
    <w:p w14:paraId="39910777">
      <w:pPr>
        <w:pStyle w:val="3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【详解】（1）根据图甲</w:t>
      </w:r>
      <w:r>
        <w:object>
          <v:shape id="_x0000_i1079" o:spt="75" alt="www.zqy.com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139" o:title="eqId5d7b28302767876be802862ea7027393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解得</w:t>
      </w:r>
      <w:r>
        <w:object>
          <v:shape id="_x0000_i1080" o:spt="75" alt="www.zqy.com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141" o:title="eqId3a4d824e1e2ad5096e7c87e081c2301f"/>
            <o:lock v:ext="edit" aspectratio="t"/>
            <w10:wrap type="none"/>
            <w10:anchorlock/>
          </v:shape>
          <o:OLEObject Type="Embed" ProgID="Equation.DSMT4" ShapeID="_x0000_i1080" DrawAspect="Content" ObjectID="_1468075780" r:id="rId140">
            <o:LockedField>false</o:LockedField>
          </o:OLEObject>
        </w:object>
      </w:r>
    </w:p>
    <w:p w14:paraId="3DBB095E">
      <w:pPr>
        <w:pStyle w:val="3"/>
        <w:jc w:val="left"/>
        <w:textAlignment w:val="center"/>
        <w:rPr>
          <w:rFonts w:ascii="Times New Roman" w:hAnsi="Times New Roman" w:eastAsia="宋体" w:cs="Times New Roman"/>
        </w:rPr>
      </w:pPr>
      <w:r>
        <w:object>
          <v:shape id="_x0000_i1081" o:spt="75" alt="www.zqy.com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143" o:title="eqId2c94bb12cee76221e13f9ef955b0aab1"/>
            <o:lock v:ext="edit" aspectratio="t"/>
            <w10:wrap type="none"/>
            <w10:anchorlock/>
          </v:shape>
          <o:OLEObject Type="Embed" ProgID="Equation.DSMT4" ShapeID="_x0000_i1081" DrawAspect="Content" ObjectID="_1468075781" r:id="rId14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点与“-”之间的电压</w:t>
      </w:r>
      <w:r>
        <w:object>
          <v:shape id="_x0000_i1082" o:spt="75" alt="www.zqy.com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145" o:title="eqIda33d86539de335b90dc9ac0d7f7c5f1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解得</w:t>
      </w:r>
      <w:r>
        <w:object>
          <v:shape id="_x0000_i1083" o:spt="75" alt="www.zqy.com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47" o:title="eqId3438ed9739c7bc4ccbdb5882e4f0b812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6">
            <o:LockedField>false</o:LockedField>
          </o:OLEObject>
        </w:object>
      </w:r>
    </w:p>
    <w:p w14:paraId="14FD852C">
      <w:pPr>
        <w:pStyle w:val="3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（2）根据图乙</w:t>
      </w:r>
      <w:r>
        <w:object>
          <v:shape id="_x0000_i1084" o:spt="75" alt="www.zqy.com" type="#_x0000_t75" style="height:33.75pt;width:90.75pt;" o:ole="t" filled="f" o:preferrelative="t" stroked="f" coordsize="21600,21600">
            <v:path/>
            <v:fill on="f" focussize="0,0"/>
            <v:stroke on="f" joinstyle="miter"/>
            <v:imagedata r:id="rId149" o:title="eqId5dde8f265714018aa4df3c7ea8a9b384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object>
          <v:shape id="_x0000_i1085" o:spt="75" alt="www.zqy.com" type="#_x0000_t75" style="height:31.5pt;width:71.25pt;" o:ole="t" filled="f" o:preferrelative="t" stroked="f" coordsize="21600,21600">
            <v:path/>
            <v:fill on="f" focussize="0,0"/>
            <v:stroke on="f" joinstyle="miter"/>
            <v:imagedata r:id="rId151" o:title="eqId0fb848afd2a206c28561aaeca9667dfa"/>
            <o:lock v:ext="edit" aspectratio="t"/>
            <w10:wrap type="none"/>
            <w10:anchorlock/>
          </v:shape>
          <o:OLEObject Type="Embed" ProgID="Equation.DSMT4" ShapeID="_x0000_i1085" DrawAspect="Content" ObjectID="_1468075785" r:id="rId15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其中</w:t>
      </w:r>
      <w:r>
        <w:object>
          <v:shape id="_x0000_i1086" o:spt="75" alt="www.zqy.com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53" o:title="eqId5c0f60ba13b3769927d3c50849f3ab8f"/>
            <o:lock v:ext="edit" aspectratio="t"/>
            <w10:wrap type="none"/>
            <w10:anchorlock/>
          </v:shape>
          <o:OLEObject Type="Embed" ProgID="Equation.DSMT4" ShapeID="_x0000_i1086" DrawAspect="Content" ObjectID="_1468075786" r:id="rId15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object>
          <v:shape id="_x0000_i1087" o:spt="75" alt="www.zqy.com" type="#_x0000_t75" style="height:16.5pt;width:48.75pt;" o:ole="t" filled="f" o:preferrelative="t" stroked="f" coordsize="21600,21600">
            <v:path/>
            <v:fill on="f" focussize="0,0"/>
            <v:stroke on="f" joinstyle="miter"/>
            <v:imagedata r:id="rId155" o:title="eqId02faa9583e66d03bb48795a6cc09270b"/>
            <o:lock v:ext="edit" aspectratio="t"/>
            <w10:wrap type="none"/>
            <w10:anchorlock/>
          </v:shape>
          <o:OLEObject Type="Embed" ProgID="Equation.DSMT4" ShapeID="_x0000_i1087" DrawAspect="Content" ObjectID="_1468075787" r:id="rId15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解得</w:t>
      </w:r>
      <w:r>
        <w:object>
          <v:shape id="_x0000_i1088" o:spt="75" alt="www.zqy.com" type="#_x0000_t75" style="height:27pt;width:43.5pt;" o:ole="t" filled="f" o:preferrelative="t" stroked="f" coordsize="21600,21600">
            <v:path/>
            <v:fill on="f" focussize="0,0"/>
            <v:stroke on="f" joinstyle="miter"/>
            <v:imagedata r:id="rId157" o:title="eqIdb8cb61ef87d007fa523883a4631df816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object>
          <v:shape id="_x0000_i1089" o:spt="75" alt="www.zqy.com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159" o:title="eqIdd851f5baa57f3be4a7cdab413d0c37f3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8">
            <o:LockedField>false</o:LockedField>
          </o:OLEObject>
        </w:object>
      </w:r>
    </w:p>
    <w:p w14:paraId="64E8904D">
      <w:pPr>
        <w:pStyle w:val="3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14.</w:t>
      </w:r>
      <w:r>
        <w:rPr>
          <w:rFonts w:ascii="Times New Roman" w:hAnsi="Times New Roman" w:eastAsia="宋体" w:cs="Times New Roman"/>
        </w:rPr>
        <w:t>【答案】</w:t>
      </w:r>
      <w:r>
        <w:rPr>
          <w:rFonts w:ascii="Times New Roman" w:hAnsi="Times New Roman" w:eastAsia="宋体" w:cs="Times New Roman"/>
          <w:color w:val="000000"/>
        </w:rPr>
        <w:t>（1）</w:t>
      </w:r>
      <w:r>
        <w:object>
          <v:shape id="_x0000_i1090" o:spt="75" alt="www.zqy.com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61" o:title="eqIdf45be40a82ab321adf2efd0f1f5d01d3"/>
            <o:lock v:ext="edit" aspectratio="t"/>
            <w10:wrap type="none"/>
            <w10:anchorlock/>
          </v:shape>
          <o:OLEObject Type="Embed" ProgID="Equation.DSMT4" ShapeID="_x0000_i1090" DrawAspect="Content" ObjectID="_1468075790" r:id="rId16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43.2W</w:t>
      </w:r>
      <w:r>
        <w:rPr>
          <w:rFonts w:ascii="Times New Roman" w:hAnsi="Times New Roman" w:eastAsia="宋体" w:cs="Times New Roman"/>
          <w:color w:val="000000"/>
        </w:rPr>
        <w:t>（3）</w:t>
      </w:r>
      <w:r>
        <w:rPr>
          <w:rFonts w:ascii="Times New Roman" w:hAnsi="Times New Roman" w:eastAsia="Times New Roman" w:cs="Times New Roman"/>
          <w:color w:val="000000"/>
        </w:rPr>
        <w:t>230W</w:t>
      </w:r>
    </w:p>
    <w:p w14:paraId="27542DA3">
      <w:pPr>
        <w:pStyle w:val="3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</w:rPr>
        <w:t>【详解】</w:t>
      </w:r>
      <w:r>
        <w:rPr>
          <w:rFonts w:hint="eastAsia" w:ascii="Times New Roman" w:hAnsi="Times New Roman" w:eastAsia="宋体" w:cs="Times New Roman"/>
          <w:color w:val="000000"/>
        </w:rPr>
        <w:t>（1）</w:t>
      </w:r>
      <w:r>
        <w:object>
          <v:shape id="_x0000_i1091" o:spt="75" alt="www.zqy.com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63" o:title="eqId910f1655703721b51006b887a2394b6d"/>
            <o:lock v:ext="edit" aspectratio="t"/>
            <w10:wrap type="none"/>
            <w10:anchorlock/>
          </v:shape>
          <o:OLEObject Type="Embed" ProgID="Equation.DSMT4" ShapeID="_x0000_i1091" DrawAspect="Content" ObjectID="_1468075791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断开、</w:t>
      </w:r>
      <w:r>
        <w:object>
          <v:shape id="_x0000_i1092" o:spt="75" alt="www.zqy.com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65" o:title="eqId779629f16056a50f4c06e3996d8e1c82"/>
            <o:lock v:ext="edit" aspectratio="t"/>
            <w10:wrap type="none"/>
            <w10:anchorlock/>
          </v:shape>
          <o:OLEObject Type="Embed" ProgID="Equation.DSMT4" ShapeID="_x0000_i1092" DrawAspect="Content" ObjectID="_1468075792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闭合时，由闭合电路欧姆定律有</w:t>
      </w:r>
      <w:r>
        <w:object>
          <v:shape id="_x0000_i1093" o:spt="75" alt="www.zqy.com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167" o:title="eqIdae2ab3e3ff2add811d03988ec2de224d"/>
            <o:lock v:ext="edit" aspectratio="t"/>
            <w10:wrap type="none"/>
            <w10:anchorlock/>
          </v:shape>
          <o:OLEObject Type="Embed" ProgID="Equation.DSMT4" ShapeID="_x0000_i1093" DrawAspect="Content" ObjectID="_1468075793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094" o:spt="75" alt="www.zqy.com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169" o:title="eqId66daca275a28e3f269946cbcbc1da678"/>
            <o:lock v:ext="edit" aspectratio="t"/>
            <w10:wrap type="none"/>
            <w10:anchorlock/>
          </v:shape>
          <o:OLEObject Type="Embed" ProgID="Equation.DSMT4" ShapeID="_x0000_i1094" DrawAspect="Content" ObjectID="_1468075794" r:id="rId168">
            <o:LockedField>false</o:LockedField>
          </o:OLEObject>
        </w:object>
      </w:r>
    </w:p>
    <w:p w14:paraId="346D8C5F">
      <w:pPr>
        <w:pStyle w:val="3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Times New Roman" w:hAnsi="Times New Roman" w:eastAsia="宋体" w:cs="Times New Roman"/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电动机未启动时，车灯功率</w:t>
      </w:r>
      <w:r>
        <w:object>
          <v:shape id="_x0000_i1095" o:spt="75" alt="www.zqy.com" type="#_x0000_t75" style="height:19.5pt;width:91.5pt;" o:ole="t" filled="f" o:preferrelative="t" stroked="f" coordsize="21600,21600">
            <v:path/>
            <v:fill on="f" focussize="0,0"/>
            <v:stroke on="f" joinstyle="miter"/>
            <v:imagedata r:id="rId171" o:title="eqIddd829cba93b52d9f4bdda0273b131781"/>
            <o:lock v:ext="edit" aspectratio="t"/>
            <w10:wrap type="none"/>
            <w10:anchorlock/>
          </v:shape>
          <o:OLEObject Type="Embed" ProgID="Equation.DSMT4" ShapeID="_x0000_i1095" DrawAspect="Content" ObjectID="_1468075795" r:id="rId170">
            <o:LockedField>false</o:LockedField>
          </o:OLEObject>
        </w:object>
      </w:r>
    </w:p>
    <w:p w14:paraId="777C35EC">
      <w:pPr>
        <w:pStyle w:val="3"/>
        <w:textAlignment w:val="center"/>
        <w:rPr>
          <w:rFonts w:ascii="Times New Roman" w:hAnsi="Times New Roman" w:eastAsia="宋体" w:cs="Times New Roman"/>
          <w:color w:val="000000"/>
        </w:rPr>
      </w:pPr>
      <w:r>
        <w:object>
          <v:shape id="_x0000_i1096" o:spt="75" alt="www.zqy.com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6" o:title="eqId9d43eb0b274e00cbbc4a210da4165042"/>
            <o:lock v:ext="edit" aspectratio="t"/>
            <w10:wrap type="none"/>
            <w10:anchorlock/>
          </v:shape>
          <o:OLEObject Type="Embed" ProgID="Equation.DSMT4" ShapeID="_x0000_i1096" DrawAspect="Content" ObjectID="_1468075796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闭合瞬间，路端电压</w:t>
      </w:r>
      <w:r>
        <w:object>
          <v:shape id="_x0000_i1097" o:spt="75" alt="www.zqy.com" type="#_x0000_t75" style="height:18pt;width:93.75pt;" o:ole="t" filled="f" o:preferrelative="t" stroked="f" coordsize="21600,21600">
            <v:path/>
            <v:fill on="f" focussize="0,0"/>
            <v:stroke on="f" joinstyle="miter"/>
            <v:imagedata r:id="rId174" o:title="eqIdc66cce7398e46e2dbe2366bc6d3519f9"/>
            <o:lock v:ext="edit" aspectratio="t"/>
            <w10:wrap type="none"/>
            <w10:anchorlock/>
          </v:shape>
          <o:OLEObject Type="Embed" ProgID="Equation.DSMT4" ShapeID="_x0000_i1097" DrawAspect="Content" ObjectID="_1468075797" r:id="rId173">
            <o:LockedField>false</o:LockedField>
          </o:OLEObject>
        </w:object>
      </w:r>
    </w:p>
    <w:p w14:paraId="6DFD642A">
      <w:pPr>
        <w:pStyle w:val="3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宋体"/>
          <w:color w:val="000000"/>
        </w:rPr>
        <w:t>车灯功率</w:t>
      </w:r>
      <w:r>
        <w:object>
          <v:shape id="_x0000_i1098" o:spt="75" alt="www.zqy.com" type="#_x0000_t75" style="height:36pt;width:87pt;" o:ole="t" filled="f" o:preferrelative="t" stroked="f" coordsize="21600,21600">
            <v:path/>
            <v:fill on="f" focussize="0,0"/>
            <v:stroke on="f" joinstyle="miter"/>
            <v:imagedata r:id="rId176" o:title="eqId1bb37b159ae473f55e12eb843a2b9c70"/>
            <o:lock v:ext="edit" aspectratio="t"/>
            <w10:wrap type="none"/>
            <w10:anchorlock/>
          </v:shape>
          <o:OLEObject Type="Embed" ProgID="Equation.DSMT4" ShapeID="_x0000_i1098" DrawAspect="Content" ObjectID="_1468075798" r:id="rId175">
            <o:LockedField>false</o:LockedField>
          </o:OLEObject>
        </w:object>
      </w:r>
    </w:p>
    <w:p w14:paraId="6F1BB147">
      <w:pPr>
        <w:pStyle w:val="3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所以车灯功率的变化量</w:t>
      </w:r>
      <w:r>
        <w:object>
          <v:shape id="_x0000_i1099" o:spt="75" alt="www.zqy.com" type="#_x0000_t75" style="height:18pt;width:106.5pt;" o:ole="t" filled="f" o:preferrelative="t" stroked="f" coordsize="21600,21600">
            <v:path/>
            <v:fill on="f" focussize="0,0"/>
            <v:stroke on="f" joinstyle="miter"/>
            <v:imagedata r:id="rId178" o:title="eqId1df96a26de6e7467fd6d716334e07dc3"/>
            <o:lock v:ext="edit" aspectratio="t"/>
            <w10:wrap type="none"/>
            <w10:anchorlock/>
          </v:shape>
          <o:OLEObject Type="Embed" ProgID="Equation.DSMT4" ShapeID="_x0000_i1099" DrawAspect="Content" ObjectID="_1468075799" r:id="rId177">
            <o:LockedField>false</o:LockedField>
          </o:OLEObject>
        </w:object>
      </w:r>
    </w:p>
    <w:p w14:paraId="2D105D64">
      <w:pPr>
        <w:pStyle w:val="3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Times New Roman" w:hAnsi="Times New Roman" w:eastAsia="宋体" w:cs="Times New Roman"/>
          <w:color w:val="000000"/>
        </w:rPr>
        <w:t>（3）</w:t>
      </w:r>
      <w:r>
        <w:object>
          <v:shape id="_x0000_i1100" o:spt="75" alt="www.zqy.com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6" o:title="eqId9d43eb0b274e00cbbc4a210da4165042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闭合瞬间，通过车灯的电流</w:t>
      </w:r>
      <w:r>
        <w:object>
          <v:shape id="_x0000_i1101" o:spt="75" alt="www.zqy.com" type="#_x0000_t75" style="height:34.5pt;width:69pt;" o:ole="t" filled="f" o:preferrelative="t" stroked="f" coordsize="21600,21600">
            <v:path/>
            <v:fill on="f" focussize="0,0"/>
            <v:stroke on="f" joinstyle="miter"/>
            <v:imagedata r:id="rId181" o:title="eqId9ce41fc2831c951c03c58424abecbc09"/>
            <o:lock v:ext="edit" aspectratio="t"/>
            <w10:wrap type="none"/>
            <w10:anchorlock/>
          </v:shape>
          <o:OLEObject Type="Embed" ProgID="Equation.DSMT4" ShapeID="_x0000_i1101" DrawAspect="Content" ObjectID="_1468075801" r:id="rId180">
            <o:LockedField>false</o:LockedField>
          </o:OLEObject>
        </w:object>
      </w:r>
    </w:p>
    <w:p w14:paraId="1917E04B">
      <w:pPr>
        <w:pStyle w:val="3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宋体"/>
          <w:color w:val="000000"/>
        </w:rPr>
        <w:t>则通过电动机的电流</w:t>
      </w:r>
      <w:r>
        <w:object>
          <v:shape id="_x0000_i1102" o:spt="75" alt="www.zqy.com" type="#_x0000_t75" style="height:18.75pt;width:92.25pt;" o:ole="t" filled="f" o:preferrelative="t" stroked="f" coordsize="21600,21600">
            <v:path/>
            <v:fill on="f" focussize="0,0"/>
            <v:stroke on="f" joinstyle="miter"/>
            <v:imagedata r:id="rId183" o:title="eqIdb4b002a3c63ab947537a4acbfc0afcad"/>
            <o:lock v:ext="edit" aspectratio="t"/>
            <w10:wrap type="none"/>
            <w10:anchorlock/>
          </v:shape>
          <o:OLEObject Type="Embed" ProgID="Equation.DSMT4" ShapeID="_x0000_i1102" DrawAspect="Content" ObjectID="_1468075802" r:id="rId182">
            <o:LockedField>false</o:LockedField>
          </o:OLEObject>
        </w:object>
      </w:r>
    </w:p>
    <w:p w14:paraId="4523D5A8">
      <w:pPr>
        <w:pStyle w:val="3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宋体"/>
          <w:color w:val="000000"/>
        </w:rPr>
        <w:t>电动机的输入功率</w:t>
      </w:r>
      <w:r>
        <w:object>
          <v:shape id="_x0000_i1103" o:spt="75" alt="www.zqy.com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185" o:title="eqId6995c31facea124b431bec62ee3352dc"/>
            <o:lock v:ext="edit" aspectratio="t"/>
            <w10:wrap type="none"/>
            <w10:anchorlock/>
          </v:shape>
          <o:OLEObject Type="Embed" ProgID="Equation.DSMT4" ShapeID="_x0000_i1103" DrawAspect="Content" ObjectID="_1468075803" r:id="rId184">
            <o:LockedField>false</o:LockedField>
          </o:OLEObject>
        </w:object>
      </w:r>
    </w:p>
    <w:p w14:paraId="1835EFDF">
      <w:pPr>
        <w:pStyle w:val="3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宋体"/>
          <w:color w:val="000000"/>
        </w:rPr>
        <w:t>电动机的热功率</w:t>
      </w:r>
      <w:r>
        <w:object>
          <v:shape id="_x0000_i1104" o:spt="75" alt="www.zqy.com" type="#_x0000_t75" style="height:19.5pt;width:94.5pt;" o:ole="t" filled="f" o:preferrelative="t" stroked="f" coordsize="21600,21600">
            <v:path/>
            <v:fill on="f" focussize="0,0"/>
            <v:stroke on="f" joinstyle="miter"/>
            <v:imagedata r:id="rId187" o:title="eqId0a7aa12483d3c6a1da0c2ae45c4c0175"/>
            <o:lock v:ext="edit" aspectratio="t"/>
            <w10:wrap type="none"/>
            <w10:anchorlock/>
          </v:shape>
          <o:OLEObject Type="Embed" ProgID="Equation.DSMT4" ShapeID="_x0000_i1104" DrawAspect="Content" ObjectID="_1468075804" r:id="rId186">
            <o:LockedField>false</o:LockedField>
          </o:OLEObject>
        </w:object>
      </w:r>
    </w:p>
    <w:p w14:paraId="226F48AE">
      <w:pPr>
        <w:pStyle w:val="3"/>
        <w:textAlignment w:val="center"/>
        <w:rPr>
          <w:rFonts w:ascii="Times New Roman" w:hAnsi="Times New Roman" w:eastAsia="宋体" w:cs="Times New Roman"/>
        </w:rPr>
      </w:pPr>
      <w:r>
        <w:rPr>
          <w:rFonts w:ascii="宋体" w:hAnsi="宋体" w:eastAsia="宋体" w:cs="宋体"/>
          <w:color w:val="000000"/>
        </w:rPr>
        <w:t>电动机的机械功率</w:t>
      </w:r>
      <w:r>
        <w:object>
          <v:shape id="_x0000_i1105" o:spt="75" alt="www.zqy.com" type="#_x0000_t75" style="height:19.5pt;width:111pt;" o:ole="t" filled="f" o:preferrelative="t" stroked="f" coordsize="21600,21600">
            <v:path/>
            <v:fill on="f" focussize="0,0"/>
            <v:stroke on="f" joinstyle="miter"/>
            <v:imagedata r:id="rId189" o:title="eqIde09d64d001a44d180c5e680e70c1828e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8">
            <o:LockedField>false</o:LockedField>
          </o:OLEObject>
        </w:object>
      </w:r>
    </w:p>
    <w:p w14:paraId="6C83A437">
      <w:pPr>
        <w:pStyle w:val="3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Times New Roman" w:hAnsi="Times New Roman" w:eastAsia="宋体" w:cs="Times New Roman"/>
        </w:rPr>
        <w:t>15.</w:t>
      </w:r>
      <w:r>
        <w:rPr>
          <w:rFonts w:ascii="Times New Roman" w:hAnsi="Times New Roman" w:eastAsia="宋体" w:cs="Times New Roman"/>
        </w:rPr>
        <w:t>【答案】</w:t>
      </w:r>
      <w:r>
        <w:rPr>
          <w:rFonts w:ascii="Times New Roman" w:hAnsi="Times New Roman" w:eastAsia="宋体" w:cs="Times New Roman"/>
          <w:color w:val="000000"/>
        </w:rPr>
        <w:t>（1）</w:t>
      </w:r>
      <w:r>
        <w:object>
          <v:shape id="_x0000_i1106" o:spt="75" alt="www.zqy.com" type="#_x0000_t75" style="height:33pt;width:27pt;" o:ole="t" filled="f" o:preferrelative="t" stroked="f" coordsize="21600,21600">
            <v:path/>
            <v:fill on="f" focussize="0,0"/>
            <v:stroke on="f" joinstyle="miter"/>
            <v:imagedata r:id="rId191" o:title="eqId9b50b7ec48952a6960b2154e75c90692"/>
            <o:lock v:ext="edit" aspectratio="t"/>
            <w10:wrap type="none"/>
            <w10:anchorlock/>
          </v:shape>
          <o:OLEObject Type="Embed" ProgID="Equation.DSMT4" ShapeID="_x0000_i1106" DrawAspect="Content" ObjectID="_1468075806" r:id="rId19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</w:rPr>
        <w:t>（2）</w:t>
      </w:r>
      <w:r>
        <w:object>
          <v:shape id="_x0000_i1107" o:spt="75" alt="www.zqy.com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193" o:title="eqIdc845bbb9b9d77f527b8c4dc4143c3895"/>
            <o:lock v:ext="edit" aspectratio="t"/>
            <w10:wrap type="none"/>
            <w10:anchorlock/>
          </v:shape>
          <o:OLEObject Type="Embed" ProgID="Equation.DSMT4" ShapeID="_x0000_i1107" DrawAspect="Content" ObjectID="_1468075807" r:id="rId19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</w:rPr>
        <w:t>（3）</w:t>
      </w:r>
      <w:r>
        <w:object>
          <v:shape id="_x0000_i1108" o:spt="75" alt="www.zqy.com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195" o:title="eqId26a448d1899b9d203109f23c842eb80e"/>
            <o:lock v:ext="edit" aspectratio="t"/>
            <w10:wrap type="none"/>
            <w10:anchorlock/>
          </v:shape>
          <o:OLEObject Type="Embed" ProgID="Equation.DSMT4" ShapeID="_x0000_i1108" DrawAspect="Content" ObjectID="_1468075808" r:id="rId194">
            <o:LockedField>false</o:LockedField>
          </o:OLEObject>
        </w:object>
      </w:r>
    </w:p>
    <w:p w14:paraId="507F8D80">
      <w:pPr>
        <w:pStyle w:val="3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</w:rPr>
        <w:t>【详解】</w:t>
      </w:r>
      <w:r>
        <w:rPr>
          <w:rFonts w:hint="eastAsia" w:ascii="Times New Roman" w:hAnsi="Times New Roman" w:eastAsia="宋体" w:cs="Times New Roman"/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由题意可知，小滑块在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点所受合力指向圆心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09" o:spt="75" alt="www.zqy.com" type="#_x0000_t75" style="height:16.5pt;width:65.25pt;" o:ole="t" filled="f" o:preferrelative="t" stroked="f" coordsize="21600,21600">
            <v:path/>
            <v:fill on="f" focussize="0,0"/>
            <v:stroke on="f" joinstyle="miter"/>
            <v:imagedata r:id="rId197" o:title="eqId9078117b7d4f2b9a8d81bea0fb0bbaf6"/>
            <o:lock v:ext="edit" aspectratio="t"/>
            <w10:wrap type="none"/>
            <w10:anchorlock/>
          </v:shape>
          <o:OLEObject Type="Embed" ProgID="Equation.DSMT4" ShapeID="_x0000_i1109" DrawAspect="Content" ObjectID="_1468075809" r:id="rId196">
            <o:LockedField>false</o:LockedField>
          </o:OLEObject>
        </w:object>
      </w:r>
    </w:p>
    <w:p w14:paraId="5C0817C1">
      <w:pPr>
        <w:pStyle w:val="3"/>
        <w:textAlignment w:val="center"/>
        <w:rPr>
          <w:rFonts w:ascii="Times New Roman" w:hAnsi="Times New Roman" w:eastAsia="宋体" w:cs="Times New Roman"/>
          <w:color w:val="000000"/>
        </w:rPr>
      </w:pPr>
      <w:r>
        <w:object>
          <v:shape id="_x0000_i1110" o:spt="75" alt="www.zqy.com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99" o:title="eqIded2e86abe72fc6fbcdcca82f8125faab"/>
            <o:lock v:ext="edit" aspectratio="t"/>
            <w10:wrap type="none"/>
            <w10:anchorlock/>
          </v:shape>
          <o:OLEObject Type="Embed" ProgID="Equation.DSMT4" ShapeID="_x0000_i1110" DrawAspect="Content" ObjectID="_1468075810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则匀强电场的电场强度为</w:t>
      </w:r>
      <w:r>
        <w:object>
          <v:shape id="_x0000_i1111" o:spt="75" alt="www.zqy.com" type="#_x0000_t75" style="height:30pt;width:89.25pt;" o:ole="t" filled="f" o:preferrelative="t" stroked="f" coordsize="21600,21600">
            <v:path/>
            <v:fill on="f" focussize="0,0"/>
            <v:stroke on="f" joinstyle="miter"/>
            <v:imagedata r:id="rId201" o:title="eqId4897198741e08d3056c8061b09717f8d"/>
            <o:lock v:ext="edit" aspectratio="t"/>
            <w10:wrap type="none"/>
            <w10:anchorlock/>
          </v:shape>
          <o:OLEObject Type="Embed" ProgID="Equation.DSMT4" ShapeID="_x0000_i1111" DrawAspect="Content" ObjectID="_1468075811" r:id="rId200">
            <o:LockedField>false</o:LockedField>
          </o:OLEObject>
        </w:object>
      </w:r>
    </w:p>
    <w:p w14:paraId="53F0CBEB">
      <w:pPr>
        <w:pStyle w:val="3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Times New Roman" w:hAnsi="Times New Roman" w:eastAsia="宋体" w:cs="Times New Roman"/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由题意可知，小滑块在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点所受合力为</w:t>
      </w:r>
      <w:r>
        <w:object>
          <v:shape id="_x0000_i1112" o:spt="75" alt="www.zqy.com" type="#_x0000_t75" style="height:30.75pt;width:92.25pt;" o:ole="t" filled="f" o:preferrelative="t" stroked="f" coordsize="21600,21600">
            <v:path/>
            <v:fill on="f" focussize="0,0"/>
            <v:stroke on="f" joinstyle="miter"/>
            <v:imagedata r:id="rId203" o:title="eqIda1434aa0c817caab41442f077acd040d"/>
            <o:lock v:ext="edit" aspectratio="t"/>
            <w10:wrap type="none"/>
            <w10:anchorlock/>
          </v:shape>
          <o:OLEObject Type="Embed" ProgID="Equation.DSMT4" ShapeID="_x0000_i1112" DrawAspect="Content" ObjectID="_1468075812" r:id="rId202">
            <o:LockedField>false</o:LockedField>
          </o:OLEObject>
        </w:object>
      </w:r>
    </w:p>
    <w:p w14:paraId="5D30F26A">
      <w:pPr>
        <w:pStyle w:val="3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根据牛顿第二定律可得</w:t>
      </w:r>
      <w:r>
        <w:object>
          <v:shape id="_x0000_i1113" o:spt="75" alt="www.zqy.com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205" o:title="eqIdf9832e908909ff2dcc26eaf190bcdce6"/>
            <o:lock v:ext="edit" aspectratio="t"/>
            <w10:wrap type="none"/>
            <w10:anchorlock/>
          </v:shape>
          <o:OLEObject Type="Embed" ProgID="Equation.DSMT4" ShapeID="_x0000_i1113" DrawAspect="Content" ObjectID="_1468075813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解得，小滑块在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点的速度为</w:t>
      </w:r>
      <w:r>
        <w:object>
          <v:shape id="_x0000_i1114" o:spt="75" alt="www.zqy.com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207" o:title="eqIdcdf6464792209c597844f0a5092d0315"/>
            <o:lock v:ext="edit" aspectratio="t"/>
            <w10:wrap type="none"/>
            <w10:anchorlock/>
          </v:shape>
          <o:OLEObject Type="Embed" ProgID="Equation.DSMT4" ShapeID="_x0000_i1114" DrawAspect="Content" ObjectID="_1468075814" r:id="rId206">
            <o:LockedField>false</o:LockedField>
          </o:OLEObject>
        </w:object>
      </w:r>
    </w:p>
    <w:p w14:paraId="72A00BD5">
      <w:pPr>
        <w:pStyle w:val="3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宋体"/>
          <w:color w:val="000000"/>
        </w:rPr>
        <w:t>小滑块从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点运动到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点，根据动能定理</w:t>
      </w:r>
      <w:r>
        <w:object>
          <v:shape id="_x0000_i1115" o:spt="75" alt="www.zqy.com" type="#_x0000_t75" style="height:30.75pt;width:224.25pt;" o:ole="t" filled="f" o:preferrelative="t" stroked="f" coordsize="21600,21600">
            <v:path/>
            <v:fill on="f" focussize="0,0"/>
            <v:stroke on="f" joinstyle="miter"/>
            <v:imagedata r:id="rId209" o:title="eqIdba6296597bd3e14dda8b274c802a44e0"/>
            <o:lock v:ext="edit" aspectratio="t"/>
            <w10:wrap type="none"/>
            <w10:anchorlock/>
          </v:shape>
          <o:OLEObject Type="Embed" ProgID="Equation.DSMT4" ShapeID="_x0000_i1115" DrawAspect="Content" ObjectID="_1468075815" r:id="rId208">
            <o:LockedField>false</o:LockedField>
          </o:OLEObject>
        </w:object>
      </w:r>
    </w:p>
    <w:p w14:paraId="63B0ED0D">
      <w:pPr>
        <w:pStyle w:val="3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宋体"/>
          <w:color w:val="000000"/>
        </w:rPr>
        <w:t>小滑块从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点，根据动能定理</w:t>
      </w:r>
      <w:r>
        <w:object>
          <v:shape id="_x0000_i1116" o:spt="75" alt="www.zqy.com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211" o:title="eqIdc898a0205ff103ccbfa83603a6327f75"/>
            <o:lock v:ext="edit" aspectratio="t"/>
            <w10:wrap type="none"/>
            <w10:anchorlock/>
          </v:shape>
          <o:OLEObject Type="Embed" ProgID="Equation.DSMT4" ShapeID="_x0000_i1116" DrawAspect="Content" ObjectID="_1468075816" r:id="rId210">
            <o:LockedField>false</o:LockedField>
          </o:OLEObject>
        </w:object>
      </w:r>
    </w:p>
    <w:p w14:paraId="7EF32569">
      <w:pPr>
        <w:pStyle w:val="3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17" o:spt="75" alt="www.zqy.com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213" o:title="eqIddf894411760c94d249ad9b2bef67f5aa"/>
            <o:lock v:ext="edit" aspectratio="t"/>
            <w10:wrap type="none"/>
            <w10:anchorlock/>
          </v:shape>
          <o:OLEObject Type="Embed" ProgID="Equation.DSMT4" ShapeID="_x0000_i1117" DrawAspect="Content" ObjectID="_1468075817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小滑块进入圆弧轨道前，沿水平轨道运动的距离为</w:t>
      </w:r>
      <w:r>
        <w:object>
          <v:shape id="_x0000_i1118" o:spt="75" alt="www.zqy.com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193" o:title="eqIdc845bbb9b9d77f527b8c4dc4143c3895"/>
            <o:lock v:ext="edit" aspectratio="t"/>
            <w10:wrap type="none"/>
            <w10:anchorlock/>
          </v:shape>
          <o:OLEObject Type="Embed" ProgID="Equation.DSMT4" ShapeID="_x0000_i1118" DrawAspect="Content" ObjectID="_1468075818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471883AA">
      <w:pPr>
        <w:pStyle w:val="3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Times New Roman" w:hAnsi="Times New Roman" w:eastAsia="宋体" w:cs="Times New Roman"/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将小滑块在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点的速度沿着水平方向和竖直方向分解，得</w:t>
      </w:r>
      <w:r>
        <w:object>
          <v:shape id="_x0000_i1119" o:spt="75" alt="www.zqy.com" type="#_x0000_t75" style="height:33.75pt;width:111.75pt;" o:ole="t" filled="f" o:preferrelative="t" stroked="f" coordsize="21600,21600">
            <v:path/>
            <v:fill on="f" focussize="0,0"/>
            <v:stroke on="f" joinstyle="miter"/>
            <v:imagedata r:id="rId216" o:title="eqIdbf2c06288f80019e3f9a938f5990349e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5">
            <o:LockedField>false</o:LockedField>
          </o:OLEObject>
        </w:object>
      </w:r>
    </w:p>
    <w:p w14:paraId="5E82D1D7">
      <w:pPr>
        <w:pStyle w:val="3"/>
        <w:jc w:val="center"/>
        <w:textAlignment w:val="center"/>
        <w:rPr>
          <w:rFonts w:ascii="Times New Roman" w:hAnsi="Times New Roman" w:eastAsia="宋体" w:cs="Times New Roman"/>
          <w:color w:val="000000"/>
        </w:rPr>
      </w:pPr>
      <w:r>
        <w:object>
          <v:shape id="_x0000_i1120" o:spt="75" alt="www.zqy.com" type="#_x0000_t75" style="height:33.75pt;width:110.25pt;" o:ole="t" filled="f" o:preferrelative="t" stroked="f" coordsize="21600,21600">
            <v:path/>
            <v:fill on="f" focussize="0,0"/>
            <v:stroke on="f" joinstyle="miter"/>
            <v:imagedata r:id="rId218" o:title="eqId14c99fde13cec111192de2d82576b389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7">
            <o:LockedField>false</o:LockedField>
          </o:OLEObject>
        </w:object>
      </w:r>
    </w:p>
    <w:p w14:paraId="5438A835">
      <w:pPr>
        <w:pStyle w:val="3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宋体"/>
          <w:color w:val="000000"/>
        </w:rPr>
        <w:t>对应水平方向和竖直方向的加速度大小为</w:t>
      </w:r>
      <w:r>
        <w:object>
          <v:shape id="_x0000_i1121" o:spt="75" alt="www.zqy.com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220" o:title="eqId14a0b690385ba7191b8445f9f00ab4c9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 xml:space="preserve">   </w:t>
      </w:r>
      <w:r>
        <w:object>
          <v:shape id="_x0000_i1122" o:spt="75" alt="www.zqy.com" type="#_x0000_t75" style="height:18.75pt;width:35.25pt;" o:ole="t" filled="f" o:preferrelative="t" stroked="f" coordsize="21600,21600">
            <v:path/>
            <v:fill on="f" focussize="0,0"/>
            <v:stroke on="f" joinstyle="miter"/>
            <v:imagedata r:id="rId222" o:title="eqIdd3e87403a3a469036a5818229bf7d77d"/>
            <o:lock v:ext="edit" aspectratio="t"/>
            <w10:wrap type="none"/>
            <w10:anchorlock/>
          </v:shape>
          <o:OLEObject Type="Embed" ProgID="Equation.DSMT4" ShapeID="_x0000_i1122" DrawAspect="Content" ObjectID="_1468075822" r:id="rId221">
            <o:LockedField>false</o:LockedField>
          </o:OLEObject>
        </w:object>
      </w:r>
    </w:p>
    <w:p w14:paraId="4E14DAE1">
      <w:pPr>
        <w:pStyle w:val="3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水平方向可以看成匀减速直线运动，根据匀变速直线运动的位移公式得</w:t>
      </w:r>
      <w:r>
        <w:object>
          <v:shape id="_x0000_i1123" o:spt="75" alt="www.zqy.com" type="#_x0000_t75" style="height:27.75pt;width:66pt;" o:ole="t" filled="f" o:preferrelative="t" stroked="f" coordsize="21600,21600">
            <v:path/>
            <v:fill on="f" focussize="0,0"/>
            <v:stroke on="f" joinstyle="miter"/>
            <v:imagedata r:id="rId224" o:title="eqId50db3c6d0aab237e27d91cfb3377a9e6"/>
            <o:lock v:ext="edit" aspectratio="t"/>
            <w10:wrap type="none"/>
            <w10:anchorlock/>
          </v:shape>
          <o:OLEObject Type="Embed" ProgID="Equation.DSMT4" ShapeID="_x0000_i1123" DrawAspect="Content" ObjectID="_1468075823" r:id="rId223">
            <o:LockedField>false</o:LockedField>
          </o:OLEObject>
        </w:object>
      </w:r>
    </w:p>
    <w:p w14:paraId="541E31FB">
      <w:pPr>
        <w:pStyle w:val="3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宋体"/>
          <w:color w:val="000000"/>
        </w:rPr>
        <w:t>竖直方向可以看成匀加速直线运动，根据匀变速直线运动的位移公式得</w:t>
      </w:r>
      <w:r>
        <w:object>
          <v:shape id="_x0000_i1124" o:spt="75" alt="www.zqy.com" type="#_x0000_t75" style="height:32.25pt;width:78.75pt;" o:ole="t" filled="f" o:preferrelative="t" stroked="f" coordsize="21600,21600">
            <v:path/>
            <v:fill on="f" focussize="0,0"/>
            <v:stroke on="f" joinstyle="miter"/>
            <v:imagedata r:id="rId226" o:title="eqId7f17abf40df79017cdb21d214456520f"/>
            <o:lock v:ext="edit" aspectratio="t"/>
            <w10:wrap type="none"/>
            <w10:anchorlock/>
          </v:shape>
          <o:OLEObject Type="Embed" ProgID="Equation.DSMT4" ShapeID="_x0000_i1124" DrawAspect="Content" ObjectID="_1468075824" r:id="rId225">
            <o:LockedField>false</o:LockedField>
          </o:OLEObject>
        </w:object>
      </w:r>
    </w:p>
    <w:p w14:paraId="467D82EC">
      <w:pPr>
        <w:pStyle w:val="3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宋体"/>
          <w:color w:val="000000"/>
        </w:rPr>
        <w:t>其中</w:t>
      </w:r>
      <w:r>
        <w:object>
          <v:shape id="_x0000_i1125" o:spt="75" alt="www.zqy.com" type="#_x0000_t75" style="height:30.75pt;width:104.25pt;" o:ole="t" filled="f" o:preferrelative="t" stroked="f" coordsize="21600,21600">
            <v:path/>
            <v:fill on="f" focussize="0,0"/>
            <v:stroke on="f" joinstyle="miter"/>
            <v:imagedata r:id="rId228" o:title="eqId8ff550079fb63b540788dfead08fc193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7">
            <o:LockedField>false</o:LockedField>
          </o:OLEObject>
        </w:object>
      </w:r>
    </w:p>
    <w:p w14:paraId="60E6AB23">
      <w:pPr>
        <w:pStyle w:val="3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26" o:spt="75" alt="www.zqy.com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230" o:title="eqId651763296051fb03035490f4689b9eea"/>
            <o:lock v:ext="edit" aspectratio="t"/>
            <w10:wrap type="none"/>
            <w10:anchorlock/>
          </v:shape>
          <o:OLEObject Type="Embed" ProgID="Equation.DSMT4" ShapeID="_x0000_i1126" DrawAspect="Content" ObjectID="_1468075826" r:id="rId229">
            <o:LockedField>false</o:LockedField>
          </o:OLEObject>
        </w:object>
      </w:r>
    </w:p>
    <w:p w14:paraId="6158523F">
      <w:pPr>
        <w:pStyle w:val="3"/>
        <w:jc w:val="left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宋体"/>
          <w:color w:val="000000"/>
        </w:rPr>
        <w:t>则小滑块落回水平轨道位置与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点之间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722543479" name="图片 72254347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43479" name="图片 722543479" descr="www.zqy.com"/>
                    <pic:cNvPicPr>
                      <a:picLocks noChangeAspect="1"/>
                    </pic:cNvPicPr>
                  </pic:nvPicPr>
                  <pic:blipFill>
                    <a:blip r:embed="rId23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距离为</w:t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3"/>
      <w:numFmt w:val="upperLetter"/>
      <w:suff w:val="nothing"/>
      <w:lvlText w:val="%1．"/>
      <w:lvlJc w:val="left"/>
    </w:lvl>
  </w:abstractNum>
  <w:abstractNum w:abstractNumId="1">
    <w:nsid w:val="00000002"/>
    <w:multiLevelType w:val="singleLevel"/>
    <w:tmpl w:val="00000002"/>
    <w:lvl w:ilvl="0" w:tentative="0">
      <w:start w:val="1"/>
      <w:numFmt w:val="upperLetter"/>
      <w:suff w:val="nothing"/>
      <w:lvlText w:val="%1．"/>
      <w:lvlJc w:val="left"/>
    </w:lvl>
  </w:abstractNum>
  <w:abstractNum w:abstractNumId="2">
    <w:nsid w:val="00000004"/>
    <w:multiLevelType w:val="singleLevel"/>
    <w:tmpl w:val="0000000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CB"/>
    <w:rsid w:val="00265B76"/>
    <w:rsid w:val="003E36A3"/>
    <w:rsid w:val="006D4D84"/>
    <w:rsid w:val="009275CB"/>
    <w:rsid w:val="00DC7500"/>
    <w:rsid w:val="00E36026"/>
    <w:rsid w:val="00E737C5"/>
    <w:rsid w:val="1840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3"/>
    <w:qFormat/>
    <w:uiPriority w:val="0"/>
    <w:rPr>
      <w:rFonts w:ascii="宋体" w:hAnsi="Courier New" w:cs="Courier New"/>
      <w:szCs w:val="21"/>
    </w:rPr>
  </w:style>
  <w:style w:type="paragraph" w:customStyle="1" w:styleId="3">
    <w:name w:val="正文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3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9">
    <w:name w:val="页脚 Char"/>
    <w:link w:val="4"/>
    <w:uiPriority w:val="99"/>
    <w:rPr>
      <w:sz w:val="18"/>
      <w:szCs w:val="18"/>
    </w:rPr>
  </w:style>
  <w:style w:type="character" w:customStyle="1" w:styleId="10">
    <w:name w:val="页眉 Char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6.bin"/><Relationship Id="rId98" Type="http://schemas.openxmlformats.org/officeDocument/2006/relationships/image" Target="media/image60.png"/><Relationship Id="rId97" Type="http://schemas.openxmlformats.org/officeDocument/2006/relationships/image" Target="media/image59.png"/><Relationship Id="rId96" Type="http://schemas.openxmlformats.org/officeDocument/2006/relationships/image" Target="media/image58.png"/><Relationship Id="rId95" Type="http://schemas.openxmlformats.org/officeDocument/2006/relationships/image" Target="media/image57.png"/><Relationship Id="rId94" Type="http://schemas.openxmlformats.org/officeDocument/2006/relationships/image" Target="media/image56.wmf"/><Relationship Id="rId93" Type="http://schemas.openxmlformats.org/officeDocument/2006/relationships/oleObject" Target="embeddings/oleObject35.bin"/><Relationship Id="rId92" Type="http://schemas.openxmlformats.org/officeDocument/2006/relationships/image" Target="media/image55.png"/><Relationship Id="rId91" Type="http://schemas.openxmlformats.org/officeDocument/2006/relationships/image" Target="media/image54.png"/><Relationship Id="rId90" Type="http://schemas.openxmlformats.org/officeDocument/2006/relationships/image" Target="media/image53.wmf"/><Relationship Id="rId9" Type="http://schemas.openxmlformats.org/officeDocument/2006/relationships/image" Target="media/image6.png"/><Relationship Id="rId89" Type="http://schemas.openxmlformats.org/officeDocument/2006/relationships/oleObject" Target="embeddings/oleObject34.bin"/><Relationship Id="rId88" Type="http://schemas.openxmlformats.org/officeDocument/2006/relationships/image" Target="media/image52.wmf"/><Relationship Id="rId87" Type="http://schemas.openxmlformats.org/officeDocument/2006/relationships/oleObject" Target="embeddings/oleObject33.bin"/><Relationship Id="rId86" Type="http://schemas.openxmlformats.org/officeDocument/2006/relationships/image" Target="media/image51.png"/><Relationship Id="rId85" Type="http://schemas.openxmlformats.org/officeDocument/2006/relationships/image" Target="media/image50.png"/><Relationship Id="rId84" Type="http://schemas.openxmlformats.org/officeDocument/2006/relationships/image" Target="media/image49.png"/><Relationship Id="rId83" Type="http://schemas.openxmlformats.org/officeDocument/2006/relationships/image" Target="media/image48.wmf"/><Relationship Id="rId82" Type="http://schemas.openxmlformats.org/officeDocument/2006/relationships/oleObject" Target="embeddings/oleObject32.bin"/><Relationship Id="rId81" Type="http://schemas.openxmlformats.org/officeDocument/2006/relationships/image" Target="media/image47.wmf"/><Relationship Id="rId80" Type="http://schemas.openxmlformats.org/officeDocument/2006/relationships/oleObject" Target="embeddings/oleObject31.bin"/><Relationship Id="rId8" Type="http://schemas.openxmlformats.org/officeDocument/2006/relationships/image" Target="media/image5.png"/><Relationship Id="rId79" Type="http://schemas.openxmlformats.org/officeDocument/2006/relationships/image" Target="media/image46.wmf"/><Relationship Id="rId78" Type="http://schemas.openxmlformats.org/officeDocument/2006/relationships/oleObject" Target="embeddings/oleObject30.bin"/><Relationship Id="rId77" Type="http://schemas.openxmlformats.org/officeDocument/2006/relationships/image" Target="media/image45.wmf"/><Relationship Id="rId76" Type="http://schemas.openxmlformats.org/officeDocument/2006/relationships/oleObject" Target="embeddings/oleObject29.bin"/><Relationship Id="rId75" Type="http://schemas.openxmlformats.org/officeDocument/2006/relationships/image" Target="media/image44.wmf"/><Relationship Id="rId74" Type="http://schemas.openxmlformats.org/officeDocument/2006/relationships/oleObject" Target="embeddings/oleObject28.bin"/><Relationship Id="rId73" Type="http://schemas.openxmlformats.org/officeDocument/2006/relationships/image" Target="media/image43.wmf"/><Relationship Id="rId72" Type="http://schemas.openxmlformats.org/officeDocument/2006/relationships/oleObject" Target="embeddings/oleObject27.bin"/><Relationship Id="rId71" Type="http://schemas.openxmlformats.org/officeDocument/2006/relationships/image" Target="media/image42.wmf"/><Relationship Id="rId70" Type="http://schemas.openxmlformats.org/officeDocument/2006/relationships/oleObject" Target="embeddings/oleObject26.bin"/><Relationship Id="rId7" Type="http://schemas.openxmlformats.org/officeDocument/2006/relationships/image" Target="media/image4.png"/><Relationship Id="rId69" Type="http://schemas.openxmlformats.org/officeDocument/2006/relationships/image" Target="media/image41.png"/><Relationship Id="rId68" Type="http://schemas.openxmlformats.org/officeDocument/2006/relationships/image" Target="media/image40.wmf"/><Relationship Id="rId67" Type="http://schemas.openxmlformats.org/officeDocument/2006/relationships/oleObject" Target="embeddings/oleObject25.bin"/><Relationship Id="rId66" Type="http://schemas.openxmlformats.org/officeDocument/2006/relationships/image" Target="media/image39.wmf"/><Relationship Id="rId65" Type="http://schemas.openxmlformats.org/officeDocument/2006/relationships/oleObject" Target="embeddings/oleObject24.bin"/><Relationship Id="rId64" Type="http://schemas.openxmlformats.org/officeDocument/2006/relationships/image" Target="media/image38.png"/><Relationship Id="rId63" Type="http://schemas.openxmlformats.org/officeDocument/2006/relationships/image" Target="media/image37.wmf"/><Relationship Id="rId62" Type="http://schemas.openxmlformats.org/officeDocument/2006/relationships/oleObject" Target="embeddings/oleObject23.bin"/><Relationship Id="rId61" Type="http://schemas.openxmlformats.org/officeDocument/2006/relationships/image" Target="media/image36.wmf"/><Relationship Id="rId60" Type="http://schemas.openxmlformats.org/officeDocument/2006/relationships/oleObject" Target="embeddings/oleObject22.bin"/><Relationship Id="rId6" Type="http://schemas.openxmlformats.org/officeDocument/2006/relationships/image" Target="media/image3.png"/><Relationship Id="rId59" Type="http://schemas.openxmlformats.org/officeDocument/2006/relationships/image" Target="media/image35.png"/><Relationship Id="rId58" Type="http://schemas.openxmlformats.org/officeDocument/2006/relationships/image" Target="media/image34.png"/><Relationship Id="rId57" Type="http://schemas.openxmlformats.org/officeDocument/2006/relationships/image" Target="media/image33.wmf"/><Relationship Id="rId56" Type="http://schemas.openxmlformats.org/officeDocument/2006/relationships/oleObject" Target="embeddings/oleObject21.bin"/><Relationship Id="rId55" Type="http://schemas.openxmlformats.org/officeDocument/2006/relationships/image" Target="media/image32.wmf"/><Relationship Id="rId54" Type="http://schemas.openxmlformats.org/officeDocument/2006/relationships/oleObject" Target="embeddings/oleObject20.bin"/><Relationship Id="rId53" Type="http://schemas.openxmlformats.org/officeDocument/2006/relationships/image" Target="media/image31.wmf"/><Relationship Id="rId52" Type="http://schemas.openxmlformats.org/officeDocument/2006/relationships/oleObject" Target="embeddings/oleObject19.bin"/><Relationship Id="rId51" Type="http://schemas.openxmlformats.org/officeDocument/2006/relationships/image" Target="media/image30.wmf"/><Relationship Id="rId50" Type="http://schemas.openxmlformats.org/officeDocument/2006/relationships/oleObject" Target="embeddings/oleObject18.bin"/><Relationship Id="rId5" Type="http://schemas.openxmlformats.org/officeDocument/2006/relationships/image" Target="media/image2.png"/><Relationship Id="rId49" Type="http://schemas.openxmlformats.org/officeDocument/2006/relationships/image" Target="media/image29.wmf"/><Relationship Id="rId48" Type="http://schemas.openxmlformats.org/officeDocument/2006/relationships/oleObject" Target="embeddings/oleObject17.bin"/><Relationship Id="rId47" Type="http://schemas.openxmlformats.org/officeDocument/2006/relationships/image" Target="media/image28.wmf"/><Relationship Id="rId46" Type="http://schemas.openxmlformats.org/officeDocument/2006/relationships/oleObject" Target="embeddings/oleObject16.bin"/><Relationship Id="rId45" Type="http://schemas.openxmlformats.org/officeDocument/2006/relationships/image" Target="media/image27.wmf"/><Relationship Id="rId44" Type="http://schemas.openxmlformats.org/officeDocument/2006/relationships/oleObject" Target="embeddings/oleObject15.bin"/><Relationship Id="rId43" Type="http://schemas.openxmlformats.org/officeDocument/2006/relationships/image" Target="media/image26.wmf"/><Relationship Id="rId42" Type="http://schemas.openxmlformats.org/officeDocument/2006/relationships/oleObject" Target="embeddings/oleObject14.bin"/><Relationship Id="rId41" Type="http://schemas.openxmlformats.org/officeDocument/2006/relationships/image" Target="media/image25.wmf"/><Relationship Id="rId40" Type="http://schemas.openxmlformats.org/officeDocument/2006/relationships/oleObject" Target="embeddings/oleObject13.bin"/><Relationship Id="rId4" Type="http://schemas.openxmlformats.org/officeDocument/2006/relationships/image" Target="media/image1.png"/><Relationship Id="rId39" Type="http://schemas.openxmlformats.org/officeDocument/2006/relationships/image" Target="media/image24.wmf"/><Relationship Id="rId38" Type="http://schemas.openxmlformats.org/officeDocument/2006/relationships/oleObject" Target="embeddings/oleObject12.bin"/><Relationship Id="rId37" Type="http://schemas.openxmlformats.org/officeDocument/2006/relationships/image" Target="media/image23.wmf"/><Relationship Id="rId36" Type="http://schemas.openxmlformats.org/officeDocument/2006/relationships/oleObject" Target="embeddings/oleObject11.bin"/><Relationship Id="rId35" Type="http://schemas.openxmlformats.org/officeDocument/2006/relationships/image" Target="media/image22.wmf"/><Relationship Id="rId34" Type="http://schemas.openxmlformats.org/officeDocument/2006/relationships/oleObject" Target="embeddings/oleObject10.bin"/><Relationship Id="rId33" Type="http://schemas.openxmlformats.org/officeDocument/2006/relationships/image" Target="media/image21.wmf"/><Relationship Id="rId32" Type="http://schemas.openxmlformats.org/officeDocument/2006/relationships/oleObject" Target="embeddings/oleObject9.bin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theme" Target="theme/theme1.xml"/><Relationship Id="rId29" Type="http://schemas.openxmlformats.org/officeDocument/2006/relationships/image" Target="media/image18.png"/><Relationship Id="rId28" Type="http://schemas.openxmlformats.org/officeDocument/2006/relationships/image" Target="media/image17.wmf"/><Relationship Id="rId27" Type="http://schemas.openxmlformats.org/officeDocument/2006/relationships/oleObject" Target="embeddings/oleObject8.bin"/><Relationship Id="rId26" Type="http://schemas.openxmlformats.org/officeDocument/2006/relationships/image" Target="media/image16.wmf"/><Relationship Id="rId25" Type="http://schemas.openxmlformats.org/officeDocument/2006/relationships/oleObject" Target="embeddings/oleObject7.bin"/><Relationship Id="rId24" Type="http://schemas.openxmlformats.org/officeDocument/2006/relationships/image" Target="media/image15.wmf"/><Relationship Id="rId233" Type="http://schemas.openxmlformats.org/officeDocument/2006/relationships/fontTable" Target="fontTable.xml"/><Relationship Id="rId232" Type="http://schemas.openxmlformats.org/officeDocument/2006/relationships/numbering" Target="numbering.xml"/><Relationship Id="rId231" Type="http://schemas.openxmlformats.org/officeDocument/2006/relationships/image" Target="media/image126.wmf"/><Relationship Id="rId230" Type="http://schemas.openxmlformats.org/officeDocument/2006/relationships/image" Target="media/image125.wmf"/><Relationship Id="rId23" Type="http://schemas.openxmlformats.org/officeDocument/2006/relationships/oleObject" Target="embeddings/oleObject6.bin"/><Relationship Id="rId229" Type="http://schemas.openxmlformats.org/officeDocument/2006/relationships/oleObject" Target="embeddings/oleObject102.bin"/><Relationship Id="rId228" Type="http://schemas.openxmlformats.org/officeDocument/2006/relationships/image" Target="media/image124.wmf"/><Relationship Id="rId227" Type="http://schemas.openxmlformats.org/officeDocument/2006/relationships/oleObject" Target="embeddings/oleObject101.bin"/><Relationship Id="rId226" Type="http://schemas.openxmlformats.org/officeDocument/2006/relationships/image" Target="media/image123.wmf"/><Relationship Id="rId225" Type="http://schemas.openxmlformats.org/officeDocument/2006/relationships/oleObject" Target="embeddings/oleObject100.bin"/><Relationship Id="rId224" Type="http://schemas.openxmlformats.org/officeDocument/2006/relationships/image" Target="media/image122.wmf"/><Relationship Id="rId223" Type="http://schemas.openxmlformats.org/officeDocument/2006/relationships/oleObject" Target="embeddings/oleObject99.bin"/><Relationship Id="rId222" Type="http://schemas.openxmlformats.org/officeDocument/2006/relationships/image" Target="media/image121.wmf"/><Relationship Id="rId221" Type="http://schemas.openxmlformats.org/officeDocument/2006/relationships/oleObject" Target="embeddings/oleObject98.bin"/><Relationship Id="rId220" Type="http://schemas.openxmlformats.org/officeDocument/2006/relationships/image" Target="media/image120.wmf"/><Relationship Id="rId22" Type="http://schemas.openxmlformats.org/officeDocument/2006/relationships/image" Target="media/image14.wmf"/><Relationship Id="rId219" Type="http://schemas.openxmlformats.org/officeDocument/2006/relationships/oleObject" Target="embeddings/oleObject97.bin"/><Relationship Id="rId218" Type="http://schemas.openxmlformats.org/officeDocument/2006/relationships/image" Target="media/image119.wmf"/><Relationship Id="rId217" Type="http://schemas.openxmlformats.org/officeDocument/2006/relationships/oleObject" Target="embeddings/oleObject96.bin"/><Relationship Id="rId216" Type="http://schemas.openxmlformats.org/officeDocument/2006/relationships/image" Target="media/image118.wmf"/><Relationship Id="rId215" Type="http://schemas.openxmlformats.org/officeDocument/2006/relationships/oleObject" Target="embeddings/oleObject95.bin"/><Relationship Id="rId214" Type="http://schemas.openxmlformats.org/officeDocument/2006/relationships/oleObject" Target="embeddings/oleObject94.bin"/><Relationship Id="rId213" Type="http://schemas.openxmlformats.org/officeDocument/2006/relationships/image" Target="media/image117.wmf"/><Relationship Id="rId212" Type="http://schemas.openxmlformats.org/officeDocument/2006/relationships/oleObject" Target="embeddings/oleObject93.bin"/><Relationship Id="rId211" Type="http://schemas.openxmlformats.org/officeDocument/2006/relationships/image" Target="media/image116.wmf"/><Relationship Id="rId210" Type="http://schemas.openxmlformats.org/officeDocument/2006/relationships/oleObject" Target="embeddings/oleObject92.bin"/><Relationship Id="rId21" Type="http://schemas.openxmlformats.org/officeDocument/2006/relationships/oleObject" Target="embeddings/oleObject5.bin"/><Relationship Id="rId209" Type="http://schemas.openxmlformats.org/officeDocument/2006/relationships/image" Target="media/image115.wmf"/><Relationship Id="rId208" Type="http://schemas.openxmlformats.org/officeDocument/2006/relationships/oleObject" Target="embeddings/oleObject91.bin"/><Relationship Id="rId207" Type="http://schemas.openxmlformats.org/officeDocument/2006/relationships/image" Target="media/image114.wmf"/><Relationship Id="rId206" Type="http://schemas.openxmlformats.org/officeDocument/2006/relationships/oleObject" Target="embeddings/oleObject90.bin"/><Relationship Id="rId205" Type="http://schemas.openxmlformats.org/officeDocument/2006/relationships/image" Target="media/image113.wmf"/><Relationship Id="rId204" Type="http://schemas.openxmlformats.org/officeDocument/2006/relationships/oleObject" Target="embeddings/oleObject89.bin"/><Relationship Id="rId203" Type="http://schemas.openxmlformats.org/officeDocument/2006/relationships/image" Target="media/image112.wmf"/><Relationship Id="rId202" Type="http://schemas.openxmlformats.org/officeDocument/2006/relationships/oleObject" Target="embeddings/oleObject88.bin"/><Relationship Id="rId201" Type="http://schemas.openxmlformats.org/officeDocument/2006/relationships/image" Target="media/image111.wmf"/><Relationship Id="rId200" Type="http://schemas.openxmlformats.org/officeDocument/2006/relationships/oleObject" Target="embeddings/oleObject87.bin"/><Relationship Id="rId20" Type="http://schemas.openxmlformats.org/officeDocument/2006/relationships/oleObject" Target="embeddings/oleObject4.bin"/><Relationship Id="rId2" Type="http://schemas.openxmlformats.org/officeDocument/2006/relationships/settings" Target="settings.xml"/><Relationship Id="rId199" Type="http://schemas.openxmlformats.org/officeDocument/2006/relationships/image" Target="media/image110.wmf"/><Relationship Id="rId198" Type="http://schemas.openxmlformats.org/officeDocument/2006/relationships/oleObject" Target="embeddings/oleObject86.bin"/><Relationship Id="rId197" Type="http://schemas.openxmlformats.org/officeDocument/2006/relationships/image" Target="media/image109.wmf"/><Relationship Id="rId196" Type="http://schemas.openxmlformats.org/officeDocument/2006/relationships/oleObject" Target="embeddings/oleObject85.bin"/><Relationship Id="rId195" Type="http://schemas.openxmlformats.org/officeDocument/2006/relationships/image" Target="media/image108.wmf"/><Relationship Id="rId194" Type="http://schemas.openxmlformats.org/officeDocument/2006/relationships/oleObject" Target="embeddings/oleObject84.bin"/><Relationship Id="rId193" Type="http://schemas.openxmlformats.org/officeDocument/2006/relationships/image" Target="media/image107.wmf"/><Relationship Id="rId192" Type="http://schemas.openxmlformats.org/officeDocument/2006/relationships/oleObject" Target="embeddings/oleObject83.bin"/><Relationship Id="rId191" Type="http://schemas.openxmlformats.org/officeDocument/2006/relationships/image" Target="media/image106.wmf"/><Relationship Id="rId190" Type="http://schemas.openxmlformats.org/officeDocument/2006/relationships/oleObject" Target="embeddings/oleObject82.bin"/><Relationship Id="rId19" Type="http://schemas.openxmlformats.org/officeDocument/2006/relationships/oleObject" Target="embeddings/oleObject3.bin"/><Relationship Id="rId189" Type="http://schemas.openxmlformats.org/officeDocument/2006/relationships/image" Target="media/image105.wmf"/><Relationship Id="rId188" Type="http://schemas.openxmlformats.org/officeDocument/2006/relationships/oleObject" Target="embeddings/oleObject81.bin"/><Relationship Id="rId187" Type="http://schemas.openxmlformats.org/officeDocument/2006/relationships/image" Target="media/image104.wmf"/><Relationship Id="rId186" Type="http://schemas.openxmlformats.org/officeDocument/2006/relationships/oleObject" Target="embeddings/oleObject80.bin"/><Relationship Id="rId185" Type="http://schemas.openxmlformats.org/officeDocument/2006/relationships/image" Target="media/image103.wmf"/><Relationship Id="rId184" Type="http://schemas.openxmlformats.org/officeDocument/2006/relationships/oleObject" Target="embeddings/oleObject79.bin"/><Relationship Id="rId183" Type="http://schemas.openxmlformats.org/officeDocument/2006/relationships/image" Target="media/image102.wmf"/><Relationship Id="rId182" Type="http://schemas.openxmlformats.org/officeDocument/2006/relationships/oleObject" Target="embeddings/oleObject78.bin"/><Relationship Id="rId181" Type="http://schemas.openxmlformats.org/officeDocument/2006/relationships/image" Target="media/image101.wmf"/><Relationship Id="rId180" Type="http://schemas.openxmlformats.org/officeDocument/2006/relationships/oleObject" Target="embeddings/oleObject77.bin"/><Relationship Id="rId18" Type="http://schemas.openxmlformats.org/officeDocument/2006/relationships/image" Target="media/image13.wmf"/><Relationship Id="rId179" Type="http://schemas.openxmlformats.org/officeDocument/2006/relationships/oleObject" Target="embeddings/oleObject76.bin"/><Relationship Id="rId178" Type="http://schemas.openxmlformats.org/officeDocument/2006/relationships/image" Target="media/image100.wmf"/><Relationship Id="rId177" Type="http://schemas.openxmlformats.org/officeDocument/2006/relationships/oleObject" Target="embeddings/oleObject75.bin"/><Relationship Id="rId176" Type="http://schemas.openxmlformats.org/officeDocument/2006/relationships/image" Target="media/image99.wmf"/><Relationship Id="rId175" Type="http://schemas.openxmlformats.org/officeDocument/2006/relationships/oleObject" Target="embeddings/oleObject74.bin"/><Relationship Id="rId174" Type="http://schemas.openxmlformats.org/officeDocument/2006/relationships/image" Target="media/image98.wmf"/><Relationship Id="rId173" Type="http://schemas.openxmlformats.org/officeDocument/2006/relationships/oleObject" Target="embeddings/oleObject73.bin"/><Relationship Id="rId172" Type="http://schemas.openxmlformats.org/officeDocument/2006/relationships/oleObject" Target="embeddings/oleObject72.bin"/><Relationship Id="rId171" Type="http://schemas.openxmlformats.org/officeDocument/2006/relationships/image" Target="media/image97.wmf"/><Relationship Id="rId170" Type="http://schemas.openxmlformats.org/officeDocument/2006/relationships/oleObject" Target="embeddings/oleObject71.bin"/><Relationship Id="rId17" Type="http://schemas.openxmlformats.org/officeDocument/2006/relationships/oleObject" Target="embeddings/oleObject2.bin"/><Relationship Id="rId169" Type="http://schemas.openxmlformats.org/officeDocument/2006/relationships/image" Target="media/image96.wmf"/><Relationship Id="rId168" Type="http://schemas.openxmlformats.org/officeDocument/2006/relationships/oleObject" Target="embeddings/oleObject70.bin"/><Relationship Id="rId167" Type="http://schemas.openxmlformats.org/officeDocument/2006/relationships/image" Target="media/image95.wmf"/><Relationship Id="rId166" Type="http://schemas.openxmlformats.org/officeDocument/2006/relationships/oleObject" Target="embeddings/oleObject69.bin"/><Relationship Id="rId165" Type="http://schemas.openxmlformats.org/officeDocument/2006/relationships/image" Target="media/image94.wmf"/><Relationship Id="rId164" Type="http://schemas.openxmlformats.org/officeDocument/2006/relationships/oleObject" Target="embeddings/oleObject68.bin"/><Relationship Id="rId163" Type="http://schemas.openxmlformats.org/officeDocument/2006/relationships/image" Target="media/image93.wmf"/><Relationship Id="rId162" Type="http://schemas.openxmlformats.org/officeDocument/2006/relationships/oleObject" Target="embeddings/oleObject67.bin"/><Relationship Id="rId161" Type="http://schemas.openxmlformats.org/officeDocument/2006/relationships/image" Target="media/image92.wmf"/><Relationship Id="rId160" Type="http://schemas.openxmlformats.org/officeDocument/2006/relationships/oleObject" Target="embeddings/oleObject66.bin"/><Relationship Id="rId16" Type="http://schemas.openxmlformats.org/officeDocument/2006/relationships/image" Target="media/image12.wmf"/><Relationship Id="rId159" Type="http://schemas.openxmlformats.org/officeDocument/2006/relationships/image" Target="media/image91.wmf"/><Relationship Id="rId158" Type="http://schemas.openxmlformats.org/officeDocument/2006/relationships/oleObject" Target="embeddings/oleObject65.bin"/><Relationship Id="rId157" Type="http://schemas.openxmlformats.org/officeDocument/2006/relationships/image" Target="media/image90.wmf"/><Relationship Id="rId156" Type="http://schemas.openxmlformats.org/officeDocument/2006/relationships/oleObject" Target="embeddings/oleObject64.bin"/><Relationship Id="rId155" Type="http://schemas.openxmlformats.org/officeDocument/2006/relationships/image" Target="media/image89.wmf"/><Relationship Id="rId154" Type="http://schemas.openxmlformats.org/officeDocument/2006/relationships/oleObject" Target="embeddings/oleObject63.bin"/><Relationship Id="rId153" Type="http://schemas.openxmlformats.org/officeDocument/2006/relationships/image" Target="media/image88.wmf"/><Relationship Id="rId152" Type="http://schemas.openxmlformats.org/officeDocument/2006/relationships/oleObject" Target="embeddings/oleObject62.bin"/><Relationship Id="rId151" Type="http://schemas.openxmlformats.org/officeDocument/2006/relationships/image" Target="media/image87.wmf"/><Relationship Id="rId150" Type="http://schemas.openxmlformats.org/officeDocument/2006/relationships/oleObject" Target="embeddings/oleObject61.bin"/><Relationship Id="rId15" Type="http://schemas.openxmlformats.org/officeDocument/2006/relationships/oleObject" Target="embeddings/oleObject1.bin"/><Relationship Id="rId149" Type="http://schemas.openxmlformats.org/officeDocument/2006/relationships/image" Target="media/image86.wmf"/><Relationship Id="rId148" Type="http://schemas.openxmlformats.org/officeDocument/2006/relationships/oleObject" Target="embeddings/oleObject60.bin"/><Relationship Id="rId147" Type="http://schemas.openxmlformats.org/officeDocument/2006/relationships/image" Target="media/image85.wmf"/><Relationship Id="rId146" Type="http://schemas.openxmlformats.org/officeDocument/2006/relationships/oleObject" Target="embeddings/oleObject59.bin"/><Relationship Id="rId145" Type="http://schemas.openxmlformats.org/officeDocument/2006/relationships/image" Target="media/image84.wmf"/><Relationship Id="rId144" Type="http://schemas.openxmlformats.org/officeDocument/2006/relationships/oleObject" Target="embeddings/oleObject58.bin"/><Relationship Id="rId143" Type="http://schemas.openxmlformats.org/officeDocument/2006/relationships/image" Target="media/image83.wmf"/><Relationship Id="rId142" Type="http://schemas.openxmlformats.org/officeDocument/2006/relationships/oleObject" Target="embeddings/oleObject57.bin"/><Relationship Id="rId141" Type="http://schemas.openxmlformats.org/officeDocument/2006/relationships/image" Target="media/image82.wmf"/><Relationship Id="rId140" Type="http://schemas.openxmlformats.org/officeDocument/2006/relationships/oleObject" Target="embeddings/oleObject56.bin"/><Relationship Id="rId14" Type="http://schemas.openxmlformats.org/officeDocument/2006/relationships/image" Target="media/image11.jpeg"/><Relationship Id="rId139" Type="http://schemas.openxmlformats.org/officeDocument/2006/relationships/image" Target="media/image81.wmf"/><Relationship Id="rId138" Type="http://schemas.openxmlformats.org/officeDocument/2006/relationships/oleObject" Target="embeddings/oleObject55.bin"/><Relationship Id="rId137" Type="http://schemas.openxmlformats.org/officeDocument/2006/relationships/image" Target="media/image80.wmf"/><Relationship Id="rId136" Type="http://schemas.openxmlformats.org/officeDocument/2006/relationships/oleObject" Target="embeddings/oleObject54.bin"/><Relationship Id="rId135" Type="http://schemas.openxmlformats.org/officeDocument/2006/relationships/image" Target="media/image79.wmf"/><Relationship Id="rId134" Type="http://schemas.openxmlformats.org/officeDocument/2006/relationships/oleObject" Target="embeddings/oleObject53.bin"/><Relationship Id="rId133" Type="http://schemas.openxmlformats.org/officeDocument/2006/relationships/image" Target="media/image78.wmf"/><Relationship Id="rId132" Type="http://schemas.openxmlformats.org/officeDocument/2006/relationships/oleObject" Target="embeddings/oleObject52.bin"/><Relationship Id="rId131" Type="http://schemas.openxmlformats.org/officeDocument/2006/relationships/image" Target="media/image77.wmf"/><Relationship Id="rId130" Type="http://schemas.openxmlformats.org/officeDocument/2006/relationships/oleObject" Target="embeddings/oleObject51.bin"/><Relationship Id="rId13" Type="http://schemas.openxmlformats.org/officeDocument/2006/relationships/image" Target="media/image10.png"/><Relationship Id="rId129" Type="http://schemas.openxmlformats.org/officeDocument/2006/relationships/image" Target="media/image76.png"/><Relationship Id="rId128" Type="http://schemas.openxmlformats.org/officeDocument/2006/relationships/image" Target="media/image75.png"/><Relationship Id="rId127" Type="http://schemas.openxmlformats.org/officeDocument/2006/relationships/image" Target="media/image74.png"/><Relationship Id="rId126" Type="http://schemas.openxmlformats.org/officeDocument/2006/relationships/image" Target="media/image73.wmf"/><Relationship Id="rId125" Type="http://schemas.openxmlformats.org/officeDocument/2006/relationships/oleObject" Target="embeddings/oleObject50.bin"/><Relationship Id="rId124" Type="http://schemas.openxmlformats.org/officeDocument/2006/relationships/image" Target="media/image72.wmf"/><Relationship Id="rId123" Type="http://schemas.openxmlformats.org/officeDocument/2006/relationships/oleObject" Target="embeddings/oleObject49.bin"/><Relationship Id="rId122" Type="http://schemas.openxmlformats.org/officeDocument/2006/relationships/image" Target="media/image71.wmf"/><Relationship Id="rId121" Type="http://schemas.openxmlformats.org/officeDocument/2006/relationships/oleObject" Target="embeddings/oleObject48.bin"/><Relationship Id="rId120" Type="http://schemas.openxmlformats.org/officeDocument/2006/relationships/image" Target="media/image70.png"/><Relationship Id="rId12" Type="http://schemas.openxmlformats.org/officeDocument/2006/relationships/image" Target="media/image9.png"/><Relationship Id="rId119" Type="http://schemas.openxmlformats.org/officeDocument/2006/relationships/image" Target="media/image69.wmf"/><Relationship Id="rId118" Type="http://schemas.openxmlformats.org/officeDocument/2006/relationships/oleObject" Target="embeddings/oleObject47.bin"/><Relationship Id="rId117" Type="http://schemas.openxmlformats.org/officeDocument/2006/relationships/image" Target="media/image68.wmf"/><Relationship Id="rId116" Type="http://schemas.openxmlformats.org/officeDocument/2006/relationships/oleObject" Target="embeddings/oleObject46.bin"/><Relationship Id="rId115" Type="http://schemas.openxmlformats.org/officeDocument/2006/relationships/oleObject" Target="embeddings/oleObject45.bin"/><Relationship Id="rId114" Type="http://schemas.openxmlformats.org/officeDocument/2006/relationships/oleObject" Target="embeddings/oleObject44.bin"/><Relationship Id="rId113" Type="http://schemas.openxmlformats.org/officeDocument/2006/relationships/image" Target="media/image67.wmf"/><Relationship Id="rId112" Type="http://schemas.openxmlformats.org/officeDocument/2006/relationships/oleObject" Target="embeddings/oleObject43.bin"/><Relationship Id="rId111" Type="http://schemas.openxmlformats.org/officeDocument/2006/relationships/image" Target="media/image66.wmf"/><Relationship Id="rId110" Type="http://schemas.openxmlformats.org/officeDocument/2006/relationships/oleObject" Target="embeddings/oleObject42.bin"/><Relationship Id="rId11" Type="http://schemas.openxmlformats.org/officeDocument/2006/relationships/image" Target="media/image8.png"/><Relationship Id="rId109" Type="http://schemas.openxmlformats.org/officeDocument/2006/relationships/oleObject" Target="embeddings/oleObject41.bin"/><Relationship Id="rId108" Type="http://schemas.openxmlformats.org/officeDocument/2006/relationships/image" Target="media/image65.wmf"/><Relationship Id="rId107" Type="http://schemas.openxmlformats.org/officeDocument/2006/relationships/oleObject" Target="embeddings/oleObject40.bin"/><Relationship Id="rId106" Type="http://schemas.openxmlformats.org/officeDocument/2006/relationships/image" Target="media/image64.wmf"/><Relationship Id="rId105" Type="http://schemas.openxmlformats.org/officeDocument/2006/relationships/oleObject" Target="embeddings/oleObject39.bin"/><Relationship Id="rId104" Type="http://schemas.openxmlformats.org/officeDocument/2006/relationships/image" Target="media/image63.wmf"/><Relationship Id="rId103" Type="http://schemas.openxmlformats.org/officeDocument/2006/relationships/oleObject" Target="embeddings/oleObject38.bin"/><Relationship Id="rId102" Type="http://schemas.openxmlformats.org/officeDocument/2006/relationships/image" Target="media/image62.wmf"/><Relationship Id="rId101" Type="http://schemas.openxmlformats.org/officeDocument/2006/relationships/oleObject" Target="embeddings/oleObject37.bin"/><Relationship Id="rId100" Type="http://schemas.openxmlformats.org/officeDocument/2006/relationships/image" Target="media/image61.wm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3564</Words>
  <Characters>3882</Characters>
  <TotalTime>0</TotalTime>
  <ScaleCrop>false</ScaleCrop>
  <LinksUpToDate>false</LinksUpToDate>
  <CharactersWithSpaces>4097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2025-10-31T02:36:36Z</dcterms:created>
  <dcterms:modified xsi:type="dcterms:W3CDTF">2025-10-31T02:36:51Z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eyJoZGlkIjoiMmQyOWI4MTA5ZjUxOTVhZDRlNGViNjg4YmFkOWNhMjAiLCJ1c2VySWQiOiI5OTY2MjAyMTgifQ==</vt:lpwstr>
  </property>
  <property fmtid="{D5CDD505-2E9C-101B-9397-08002B2CF9AE}" pid="3" name="KSOProductBuildVer">
    <vt:lpwstr>2052-12.1.0.23542</vt:lpwstr>
  </property>
  <property fmtid="{D5CDD505-2E9C-101B-9397-08002B2CF9AE}" pid="4" name="ICV">
    <vt:lpwstr>D45504BB3883405395FC9E4FF8C99111_12</vt:lpwstr>
  </property>
</Properties>
</file>