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11074400</wp:posOffset>
            </wp:positionH>
            <wp:positionV relativeFrom="topMargin">
              <wp:posOffset>11836400</wp:posOffset>
            </wp:positionV>
            <wp:extent cx="279400" cy="292100"/>
            <wp:effectExtent l="0" t="0" r="6350" b="12700"/>
            <wp:wrapNone/>
            <wp:docPr id="100054" name="图片 10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4" name="图片 1000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高202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级</w:t>
      </w:r>
      <w:r>
        <w:rPr>
          <w:rFonts w:hint="eastAsia"/>
          <w:lang w:val="en-US" w:eastAsia="zh-CN"/>
        </w:rPr>
        <w:t>2025年秋</w:t>
      </w:r>
      <w:r>
        <w:rPr>
          <w:rFonts w:hint="eastAsia"/>
        </w:rPr>
        <w:t>期开学考试</w:t>
      </w:r>
    </w:p>
    <w:p>
      <w:pPr>
        <w:bidi w:val="0"/>
        <w:jc w:val="center"/>
      </w:pPr>
      <w:r>
        <w:rPr>
          <w:rFonts w:hint="eastAsia"/>
        </w:rPr>
        <w:t>物理</w:t>
      </w:r>
      <w: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BD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11．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没有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等大反向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1.25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12．(1)</w:t>
      </w:r>
      <w:r>
        <w:object>
          <v:shape id="_x0000_i1025" o:spt="75" alt="eqId0e392508c07897d1808136336dfda56e" type="#_x0000_t75" style="height:27.25pt;width:14.95pt;" o:ole="t" filled="f" o:preferrelative="t" stroked="f" coordsize="21600,21600">
            <v:path/>
            <v:fill on="f" focussize="0,0"/>
            <v:stroke on="f" joinstyle="miter"/>
            <v:imagedata r:id="rId9" o:title="eqId0e392508c07897d1808136336dfda56e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(2)</w:t>
      </w:r>
      <w:r>
        <w:object>
          <v:shape id="_x0000_i1026" o:spt="75" alt="eqId122f985f982b7351381992832ae2e635" type="#_x0000_t75" style="height:13.85pt;width:34.25pt;" o:ole="t" filled="f" o:preferrelative="t" stroked="f" coordsize="21600,21600">
            <v:path/>
            <v:fill on="f" focussize="0,0"/>
            <v:stroke on="f" joinstyle="miter"/>
            <v:imagedata r:id="rId11" o:title="eqId122f985f982b7351381992832ae2e63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lang w:val="en-US" w:eastAsia="zh-CN"/>
        </w:rPr>
        <w:t xml:space="preserve"> </w:t>
      </w:r>
      <w:r>
        <w:rPr>
          <w:sz w:val="21"/>
        </w:rPr>
        <w:t>(3)D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(4)C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(5)</w:t>
      </w:r>
      <w:r>
        <w:object>
          <v:shape id="_x0000_i1027" o:spt="75" alt="eqId5a0e64923c1b91a191a0427875cd2241" type="#_x0000_t75" style="height:30.85pt;width:29.9pt;" o:ole="t" filled="f" o:preferrelative="t" stroked="f" coordsize="21600,21600">
            <v:path/>
            <v:fill on="f" focussize="0,0"/>
            <v:stroke on="f" joinstyle="miter"/>
            <v:imagedata r:id="rId13" o:title="eqId5a0e64923c1b91a191a0427875cd224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13．解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（1）小球所受电场力的大小为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28" o:spt="75" alt="eqId73e51d837122ef6b22ca85d8188f9572" type="#_x0000_t75" style="height:13.85pt;width:65.95pt;" o:ole="t" filled="f" o:preferrelative="t" stroked="f" coordsize="21600,21600">
            <v:path/>
            <v:fill on="f" focussize="0,0"/>
            <v:stroke on="f" joinstyle="miter"/>
            <v:imagedata r:id="rId15" o:title="eqId73e51d837122ef6b22ca85d8188f957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（2）根据平衡条件以及力的合成与分解可知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29" o:spt="75" alt="eqId1ced9e93207a2ef8a079ff9488e1358d" type="#_x0000_t75" style="height:29pt;width:58.05pt;" o:ole="t" filled="f" o:preferrelative="t" stroked="f" coordsize="21600,21600">
            <v:path/>
            <v:fill on="f" focussize="0,0"/>
            <v:stroke on="f" joinstyle="miter"/>
            <v:imagedata r:id="rId17" o:title="eqId1ced9e93207a2ef8a079ff9488e1358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0" o:spt="75" alt="eqIdb793166d880531c52e3034ff3e0d95a5" type="#_x0000_t75" style="height:13.9pt;width:51pt;" o:ole="t" filled="f" o:preferrelative="t" stroked="f" coordsize="21600,21600">
            <v:path/>
            <v:fill on="f" focussize="0,0"/>
            <v:stroke on="f" joinstyle="miter"/>
            <v:imagedata r:id="rId19" o:title="eqIdb793166d880531c52e3034ff3e0d95a5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（3）将电场撤去，小球回到最低点的过程中，根据机械能守恒定律有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1" o:spt="75" alt="eqId8ae0b2ac7850b718d520e29be1ca0896" type="#_x0000_t75" style="height:27.1pt;width:106.4pt;" o:ole="t" filled="f" o:preferrelative="t" stroked="f" coordsize="21600,21600">
            <v:path/>
            <v:fill on="f" focussize="0,0"/>
            <v:stroke on="f" joinstyle="miter"/>
            <v:imagedata r:id="rId21" o:title="eqId8ae0b2ac7850b718d520e29be1ca089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2" o:spt="75" alt="eqId0e374e94b624e2f23c939e7ce615819b" type="#_x0000_t75" style="height:11.1pt;width:33.4pt;" o:ole="t" filled="f" o:preferrelative="t" stroked="f" coordsize="21600,21600">
            <v:path/>
            <v:fill on="f" focussize="0,0"/>
            <v:stroke on="f" joinstyle="miter"/>
            <v:imagedata r:id="rId23" o:title="eqId0e374e94b624e2f23c939e7ce615819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14．解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（1）A从</w:t>
      </w:r>
      <w:r>
        <w:object>
          <v:shape id="_x0000_i1033" o:spt="75" alt="eqIdf44c235d8b49207ad3f2d77dc5d6cf20" type="#_x0000_t75" style="height:14.85pt;width:9.65pt;" o:ole="t" filled="f" o:preferrelative="t" stroked="f" coordsize="21600,21600">
            <v:path/>
            <v:fill on="f" focussize="0,0"/>
            <v:stroke on="f" joinstyle="miter"/>
            <v:imagedata r:id="rId25" o:title="eqIdf44c235d8b49207ad3f2d77dc5d6cf2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sz w:val="21"/>
        </w:rPr>
        <w:t>减速到与传送带速度相同过程中，设所用时间为</w:t>
      </w:r>
      <w:r>
        <w:object>
          <v:shape id="_x0000_i1034" o:spt="75" alt="eqId0a00274cfde32347aca930a88f3b2cfd" type="#_x0000_t75" style="height:15.8pt;width:7.9pt;" o:ole="t" filled="f" o:preferrelative="t" stroked="f" coordsize="21600,21600">
            <v:path/>
            <v:fill on="f" focussize="0,0"/>
            <v:stroke on="f" joinstyle="miter"/>
            <v:imagedata r:id="rId27" o:title="eqId0a00274cfde32347aca930a88f3b2cfd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sz w:val="21"/>
        </w:rPr>
        <w:t>，根据牛顿第二定律可得</w:t>
      </w:r>
      <w:r>
        <w:object>
          <v:shape id="_x0000_i1035" o:spt="75" alt="eqId051202d98b3a0bb7abc1ff85175ae438" type="#_x0000_t75" style="height:15.8pt;width:116.15pt;" o:ole="t" filled="f" o:preferrelative="t" stroked="f" coordsize="21600,21600">
            <v:path/>
            <v:fill on="f" focussize="0,0"/>
            <v:stroke on="f" joinstyle="miter"/>
            <v:imagedata r:id="rId29" o:title="eqId051202d98b3a0bb7abc1ff85175ae438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6" o:spt="75" alt="eqId31393b6b42c0c5b3e1e8996c014d6bf1" type="#_x0000_t75" style="height:15.75pt;width:51.9pt;" o:ole="t" filled="f" o:preferrelative="t" stroked="f" coordsize="21600,21600">
            <v:path/>
            <v:fill on="f" focussize="0,0"/>
            <v:stroke on="f" joinstyle="miter"/>
            <v:imagedata r:id="rId31" o:title="eqId31393b6b42c0c5b3e1e8996c014d6bf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则A运动的位移为</w:t>
      </w:r>
      <w:r>
        <w:object>
          <v:shape id="_x0000_i1037" o:spt="75" alt="eqId20b67c32dee2704e7d30004d77e43cc2" type="#_x0000_t75" style="height:31.55pt;width:56.3pt;" o:ole="t" filled="f" o:preferrelative="t" stroked="f" coordsize="21600,21600">
            <v:path/>
            <v:fill on="f" focussize="0,0"/>
            <v:stroke on="f" joinstyle="miter"/>
            <v:imagedata r:id="rId33" o:title="eqId20b67c32dee2704e7d30004d77e43cc2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传送带的位移为</w:t>
      </w:r>
      <w:r>
        <w:object>
          <v:shape id="_x0000_i1038" o:spt="75" alt="eqId50c96162151e1d57014347d4ad283db8" type="#_x0000_t75" style="height:16.85pt;width:41.35pt;" o:ole="t" filled="f" o:preferrelative="t" stroked="f" coordsize="21600,21600">
            <v:path/>
            <v:fill on="f" focussize="0,0"/>
            <v:stroke on="f" joinstyle="miter"/>
            <v:imagedata r:id="rId35" o:title="eqId50c96162151e1d57014347d4ad283db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相对传送带的位移为</w:t>
      </w:r>
      <w:r>
        <w:object>
          <v:shape id="_x0000_i1039" o:spt="75" alt="eqIdd5e0fa0da1df788cc792d782afdc3aaf" type="#_x0000_t75" style="height:16.85pt;width:102.95pt;" o:ole="t" filled="f" o:preferrelative="t" stroked="f" coordsize="21600,21600">
            <v:path/>
            <v:fill on="f" focussize="0,0"/>
            <v:stroke on="f" joinstyle="miter"/>
            <v:imagedata r:id="rId37" o:title="eqIdd5e0fa0da1df788cc792d782afdc3aa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（2）共速后，由于</w:t>
      </w:r>
      <w:r>
        <w:object>
          <v:shape id="_x0000_i1040" o:spt="75" alt="eqIdeb13d4487a5d44df6d0b0dbda572037d" type="#_x0000_t75" style="height:13.8pt;width:91.45pt;" o:ole="t" filled="f" o:preferrelative="t" stroked="f" coordsize="21600,21600">
            <v:path/>
            <v:fill on="f" focussize="0,0"/>
            <v:stroke on="f" joinstyle="miter"/>
            <v:imagedata r:id="rId39" o:title="eqIdeb13d4487a5d44df6d0b0dbda572037d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sz w:val="21"/>
        </w:rPr>
        <w:t>，则此后A受到的摩擦力沿传送带向上，A从</w:t>
      </w:r>
      <w:r>
        <w:object>
          <v:shape id="_x0000_i1041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41" o:title="eqId6f58888df91890a19a1aa7511d19703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sz w:val="21"/>
        </w:rPr>
        <w:t>减速到0过程中，设所用时间为</w:t>
      </w:r>
      <w:r>
        <w:object>
          <v:shape id="_x0000_i1042" o:spt="75" alt="eqId5cd84a8f95166367063218ee03ffd5a7" type="#_x0000_t75" style="height:16.4pt;width:9.65pt;" o:ole="t" filled="f" o:preferrelative="t" stroked="f" coordsize="21600,21600">
            <v:path/>
            <v:fill on="f" focussize="0,0"/>
            <v:stroke on="f" joinstyle="miter"/>
            <v:imagedata r:id="rId43" o:title="eqId5cd84a8f95166367063218ee03ffd5a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sz w:val="21"/>
        </w:rPr>
        <w:t>，根据牛顿第二定律可得</w:t>
      </w:r>
      <w:r>
        <w:object>
          <v:shape id="_x0000_i1043" o:spt="75" alt="eqIdfc39dc8920bd9aacf4fa6f55e2e30b8c" type="#_x0000_t75" style="height:13.85pt;width:102.95pt;" o:ole="t" filled="f" o:preferrelative="t" stroked="f" coordsize="21600,21600">
            <v:path/>
            <v:fill on="f" focussize="0,0"/>
            <v:stroke on="f" joinstyle="miter"/>
            <v:imagedata r:id="rId45" o:title="eqIdfc39dc8920bd9aacf4fa6f55e2e30b8c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44" o:spt="75" alt="eqIdc179bf1fb6734c99e8a002c58ee85d06" type="#_x0000_t75" style="height:16.4pt;width:51.9pt;" o:ole="t" filled="f" o:preferrelative="t" stroked="f" coordsize="21600,21600">
            <v:path/>
            <v:fill on="f" focussize="0,0"/>
            <v:stroke on="f" joinstyle="miter"/>
            <v:imagedata r:id="rId47" o:title="eqIdc179bf1fb6734c99e8a002c58ee85d06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由运动学公式</w:t>
      </w:r>
      <w:r>
        <w:object>
          <v:shape id="_x0000_i1045" o:spt="75" alt="eqId23a696754fac30afefff0434ee5d6f96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49" o:title="eqId23a696754fac30afefff0434ee5d6f96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sz w:val="21"/>
        </w:rPr>
        <w:t>解得</w:t>
      </w:r>
      <w:r>
        <w:object>
          <v:shape id="_x0000_i1046" o:spt="75" alt="eqId77a1f93b307321ec264745c52b26da6a" type="#_x0000_t75" style="height:15.95pt;width:29.9pt;" o:ole="t" filled="f" o:preferrelative="t" stroked="f" coordsize="21600,21600">
            <v:path/>
            <v:fill on="f" focussize="0,0"/>
            <v:stroke on="f" joinstyle="miter"/>
            <v:imagedata r:id="rId51" o:title="eqId77a1f93b307321ec264745c52b26da6a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则在这段时间内传送带的位移为</w:t>
      </w:r>
      <w:r>
        <w:object>
          <v:shape id="_x0000_i1047" o:spt="75" alt="eqIde9960ee89ab1897912f14b84e2f1b0bc" type="#_x0000_t75" style="height:16.45pt;width:68.6pt;" o:ole="t" filled="f" o:preferrelative="t" stroked="f" coordsize="21600,21600">
            <v:path/>
            <v:fill on="f" focussize="0,0"/>
            <v:stroke on="f" joinstyle="miter"/>
            <v:imagedata r:id="rId53" o:title="eqIde9960ee89ab1897912f14b84e2f1b0b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物块A的位移为</w:t>
      </w:r>
      <w:r>
        <w:object>
          <v:shape id="_x0000_i1048" o:spt="75" alt="eqId46e00be89bf21f6ffede205eddf34047" type="#_x0000_t75" style="height:31.65pt;width:68.6pt;" o:ole="t" filled="f" o:preferrelative="t" stroked="f" coordsize="21600,21600">
            <v:path/>
            <v:fill on="f" focussize="0,0"/>
            <v:stroke on="f" joinstyle="miter"/>
            <v:imagedata r:id="rId55" o:title="eqId46e00be89bf21f6ffede205eddf34047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049" o:spt="75" alt="eqId7ef53dd3bfec8c0dba73f7668ff44e4a" type="#_x0000_t75" style="height:16.8pt;width:98.55pt;" o:ole="t" filled="f" o:preferrelative="t" stroked="f" coordsize="21600,21600">
            <v:path/>
            <v:fill on="f" focussize="0,0"/>
            <v:stroke on="f" joinstyle="miter"/>
            <v:imagedata r:id="rId57" o:title="eqId7ef53dd3bfec8c0dba73f7668ff44e4a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所以在A从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点冲上传送带到减速为零的过程中，A与传送带摩擦产生的热量为</w:t>
      </w:r>
      <w:r>
        <w:object>
          <v:shape id="_x0000_i1050" o:spt="75" alt="eqId43fb018077099eef9f2b429d7b19e67c" type="#_x0000_t75" style="height:16.85pt;width:157.5pt;" o:ole="t" filled="f" o:preferrelative="t" stroked="f" coordsize="21600,21600">
            <v:path/>
            <v:fill on="f" focussize="0,0"/>
            <v:stroke on="f" joinstyle="miter"/>
            <v:imagedata r:id="rId59" o:title="eqId43fb018077099eef9f2b429d7b19e67c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15．解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（1）小球在圆周最高点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时，重力提供向心力：</w:t>
      </w:r>
      <w:r>
        <w:object>
          <v:shape id="_x0000_i1051" o:spt="75" alt="eqIda6c912995eee2359b4bfbca33077ce7f" type="#_x0000_t75" style="height:30.05pt;width:48.35pt;" o:ole="t" filled="f" o:preferrelative="t" stroked="f" coordsize="21600,21600">
            <v:path/>
            <v:fill on="f" focussize="0,0"/>
            <v:stroke on="f" joinstyle="miter"/>
            <v:imagedata r:id="rId61" o:title="eqIda6c912995eee2359b4bfbca33077ce7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得</w:t>
      </w:r>
      <w:r>
        <w:object>
          <v:shape id="_x0000_i1052" o:spt="75" alt="eqIdc8674f2d1d513db9a6e43231a9247ff9" type="#_x0000_t75" style="height:17.55pt;width:44.85pt;" o:ole="t" filled="f" o:preferrelative="t" stroked="f" coordsize="21600,21600">
            <v:path/>
            <v:fill on="f" focussize="0,0"/>
            <v:stroke on="f" joinstyle="miter"/>
            <v:imagedata r:id="rId63" o:title="eqIdc8674f2d1d513db9a6e43231a9247ff9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由机械能守恒，</w:t>
      </w:r>
      <w:r>
        <w:object>
          <v:shape id="_x0000_i1053" o:spt="75" alt="eqId92d5c99a288f958cce95858cdf140cae" type="#_x0000_t75" style="height:27.45pt;width:123.15pt;" o:ole="t" filled="f" o:preferrelative="t" stroked="f" coordsize="21600,21600">
            <v:path/>
            <v:fill on="f" focussize="0,0"/>
            <v:stroke on="f" joinstyle="miter"/>
            <v:imagedata r:id="rId65" o:title="eqId92d5c99a288f958cce95858cdf140ca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sz w:val="21"/>
        </w:rPr>
        <w:t>解得</w:t>
      </w:r>
      <w:r>
        <w:object>
          <v:shape id="_x0000_i1054" o:spt="75" alt="eqId124068c94fb0460f2a609c3114d27b7d" type="#_x0000_t75" style="height:12pt;width:38.7pt;" o:ole="t" filled="f" o:preferrelative="t" stroked="f" coordsize="21600,21600">
            <v:path/>
            <v:fill on="f" focussize="0,0"/>
            <v:stroke on="f" joinstyle="miter"/>
            <v:imagedata r:id="rId67" o:title="eqId124068c94fb0460f2a609c3114d27b7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（2）①情况一：小球恰好通过最高点，根据动能定理有</w:t>
      </w:r>
      <w:r>
        <w:object>
          <v:shape id="_x0000_i1055" o:spt="75" alt="eqId1cfbafa0e99484fdfeefdbe49a148b91" type="#_x0000_t75" style="height:27.35pt;width:167.2pt;" o:ole="t" filled="f" o:preferrelative="t" stroked="f" coordsize="21600,21600">
            <v:path/>
            <v:fill on="f" focussize="0,0"/>
            <v:stroke on="f" joinstyle="miter"/>
            <v:imagedata r:id="rId69" o:title="eqId1cfbafa0e99484fdfeefdbe49a148b91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56" o:spt="75" alt="eqIda5cfd29f57160b06c576d451a2303538" type="#_x0000_t75" style="height:12.15pt;width:40.4pt;" o:ole="t" filled="f" o:preferrelative="t" stroked="f" coordsize="21600,21600">
            <v:path/>
            <v:fill on="f" focussize="0,0"/>
            <v:stroke on="f" joinstyle="miter"/>
            <v:imagedata r:id="rId71" o:title="eqIda5cfd29f57160b06c576d451a2303538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情况二：只在下半圆运动，根据动能定理</w:t>
      </w:r>
      <w:r>
        <w:object>
          <v:shape id="_x0000_i1057" o:spt="75" alt="eqId435b0266009288709839fbebe6b1bd22" type="#_x0000_t75" style="height:13.75pt;width:141.65pt;" o:ole="t" filled="f" o:preferrelative="t" stroked="f" coordsize="21600,21600">
            <v:path/>
            <v:fill on="f" focussize="0,0"/>
            <v:stroke on="f" joinstyle="miter"/>
            <v:imagedata r:id="rId73" o:title="eqId435b0266009288709839fbebe6b1bd22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sz w:val="21"/>
        </w:rPr>
        <w:t>即</w:t>
      </w:r>
      <w:r>
        <w:object>
          <v:shape id="_x0000_i1058" o:spt="75" alt="eqIde979eff9f9f14d51a593e919dd424195" type="#_x0000_t75" style="height:12.05pt;width:43.05pt;" o:ole="t" filled="f" o:preferrelative="t" stroked="f" coordsize="21600,21600">
            <v:path/>
            <v:fill on="f" focussize="0,0"/>
            <v:stroke on="f" joinstyle="miter"/>
            <v:imagedata r:id="rId75" o:title="eqIde979eff9f9f14d51a593e919dd424195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294005</wp:posOffset>
            </wp:positionV>
            <wp:extent cx="1431290" cy="1664970"/>
            <wp:effectExtent l="0" t="0" r="16510" b="11430"/>
            <wp:wrapNone/>
            <wp:docPr id="75914821" name="图片 75914821" descr="@@@aa810b9d-b565-43d4-ac7a-883c3d225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4821" name="图片 75914821" descr="@@@aa810b9d-b565-43d4-ac7a-883c3d2254ff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同时，能滑上圆轨道需</w:t>
      </w:r>
      <w:r>
        <w:object>
          <v:shape id="_x0000_i1059" o:spt="75" alt="eqId560c41cf9d8446a476ca606f0c5be60d" type="#_x0000_t75" style="height:13.65pt;width:112.6pt;" o:ole="t" filled="f" o:preferrelative="t" stroked="f" coordsize="21600,21600">
            <v:path/>
            <v:fill on="f" focussize="0,0"/>
            <v:stroke on="f" joinstyle="miter"/>
            <v:imagedata r:id="rId78" o:title="eqId560c41cf9d8446a476ca606f0c5be60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sz w:val="21"/>
        </w:rPr>
        <w:t>解得</w:t>
      </w:r>
      <w:r>
        <w:object>
          <v:shape id="_x0000_i1060" o:spt="75" alt="eqIdd292752c0afec3ac875b5eba5aa40622" type="#_x0000_t75" style="height:12.15pt;width:41.3pt;" o:ole="t" filled="f" o:preferrelative="t" stroked="f" coordsize="21600,21600">
            <v:path/>
            <v:fill on="f" focussize="0,0"/>
            <v:stroke on="f" joinstyle="miter"/>
            <v:imagedata r:id="rId80" o:title="eqIdd292752c0afec3ac875b5eba5aa40622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综上，</w:t>
      </w:r>
      <w:r>
        <w:object>
          <v:shape id="_x0000_i1061" o:spt="75" alt="eqIda5cfd29f57160b06c576d451a2303538" type="#_x0000_t75" style="height:12.15pt;width:40.4pt;" o:ole="t" filled="f" o:preferrelative="t" stroked="f" coordsize="21600,21600">
            <v:path/>
            <v:fill on="f" focussize="0,0"/>
            <v:stroke on="f" joinstyle="miter"/>
            <v:imagedata r:id="rId71" o:title="eqIda5cfd29f57160b06c576d451a2303538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sz w:val="21"/>
        </w:rPr>
        <w:t>或</w:t>
      </w:r>
      <w:r>
        <w:object>
          <v:shape id="_x0000_i1062" o:spt="75" alt="eqIdfb32889cea97009f3eb872650549ab8e" type="#_x0000_t75" style="height:12.15pt;width:73.85pt;" o:ole="t" filled="f" o:preferrelative="t" stroked="f" coordsize="21600,21600">
            <v:path/>
            <v:fill on="f" focussize="0,0"/>
            <v:stroke on="f" joinstyle="miter"/>
            <v:imagedata r:id="rId83" o:title="eqIdfb32889cea97009f3eb872650549ab8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②脱离时，根据牛顿第二定律有</w:t>
      </w:r>
      <w:r>
        <w:object>
          <v:shape id="_x0000_i1063" o:spt="75" alt="eqId321c7118784f46d2dbbe48b8d89a1e4a" type="#_x0000_t75" style="height:29pt;width:65.95pt;" o:ole="t" filled="f" o:preferrelative="t" stroked="f" coordsize="21600,21600">
            <v:path/>
            <v:fill on="f" focussize="0,0"/>
            <v:stroke on="f" joinstyle="miter"/>
            <v:imagedata r:id="rId85" o:title="eqId321c7118784f46d2dbbe48b8d89a1e4a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竖直方向：</w:t>
      </w:r>
      <w:r>
        <w:object>
          <v:shape id="_x0000_i1064" o:spt="75" alt="eqId233b986b6bb5832be06d8ff18814e180" type="#_x0000_t75" style="height:27.3pt;width:112.6pt;" o:ole="t" filled="f" o:preferrelative="t" stroked="f" coordsize="21600,21600">
            <v:path/>
            <v:fill on="f" focussize="0,0"/>
            <v:stroke on="f" joinstyle="miter"/>
            <v:imagedata r:id="rId87" o:title="eqId233b986b6bb5832be06d8ff18814e180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水平方向：</w:t>
      </w:r>
      <w:r>
        <w:object>
          <v:shape id="_x0000_i1065" o:spt="75" alt="eqId12cf140151a216a0c6182c0b9da8a06c" type="#_x0000_t75" style="height:12.25pt;width:74.75pt;" o:ole="t" filled="f" o:preferrelative="t" stroked="f" coordsize="21600,21600">
            <v:path/>
            <v:fill on="f" focussize="0,0"/>
            <v:stroke on="f" joinstyle="miter"/>
            <v:imagedata r:id="rId89" o:title="eqId12cf140151a216a0c6182c0b9da8a06c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由动能定理：</w:t>
      </w:r>
      <w:r>
        <w:object>
          <v:shape id="_x0000_i1066" o:spt="75" alt="eqId495709148e1d326b08e1b29d74d48072" type="#_x0000_t75" style="height:27.05pt;width:201.5pt;" o:ole="t" filled="f" o:preferrelative="t" stroked="f" coordsize="21600,21600">
            <v:path/>
            <v:fill on="f" focussize="0,0"/>
            <v:stroke on="f" joinstyle="miter"/>
            <v:imagedata r:id="rId91" o:title="eqId495709148e1d326b08e1b29d74d48072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67" o:spt="75" alt="eqId585339cf0880818bc740a80cc578b8ee" type="#_x0000_t75" style="height:21.15pt;width:106.4pt;" o:ole="t" filled="f" o:preferrelative="t" stroked="f" coordsize="21600,21600">
            <v:path/>
            <v:fill on="f" focussize="0,0"/>
            <v:stroke on="f" joinstyle="miter"/>
            <v:imagedata r:id="rId93" o:title="eqId585339cf0880818bc740a80cc578b8ee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/>
    <w:sectPr>
      <w:headerReference r:id="rId3" w:type="default"/>
      <w:footerReference r:id="rId4" w:type="default"/>
      <w:footerReference r:id="rId5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  <w:lang w:val="en-US" w:eastAsia="zh-CN"/>
      </w:rPr>
      <w:t>试卷</w:t>
    </w: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438041FC"/>
    <w:rsid w:val="599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customXml" Target="../customXml/item1.xml"/><Relationship Id="rId93" Type="http://schemas.openxmlformats.org/officeDocument/2006/relationships/image" Target="media/image44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2.bin"/><Relationship Id="rId9" Type="http://schemas.openxmlformats.org/officeDocument/2006/relationships/image" Target="media/image2.wmf"/><Relationship Id="rId89" Type="http://schemas.openxmlformats.org/officeDocument/2006/relationships/image" Target="media/image42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0.wmf"/><Relationship Id="rId84" Type="http://schemas.openxmlformats.org/officeDocument/2006/relationships/oleObject" Target="embeddings/oleObject39.bin"/><Relationship Id="rId83" Type="http://schemas.openxmlformats.org/officeDocument/2006/relationships/image" Target="media/image39.wmf"/><Relationship Id="rId82" Type="http://schemas.openxmlformats.org/officeDocument/2006/relationships/oleObject" Target="embeddings/oleObject38.bin"/><Relationship Id="rId81" Type="http://schemas.openxmlformats.org/officeDocument/2006/relationships/oleObject" Target="embeddings/oleObject37.bin"/><Relationship Id="rId80" Type="http://schemas.openxmlformats.org/officeDocument/2006/relationships/image" Target="media/image38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6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6.png"/><Relationship Id="rId75" Type="http://schemas.openxmlformats.org/officeDocument/2006/relationships/image" Target="media/image35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2.bin"/><Relationship Id="rId7" Type="http://schemas.openxmlformats.org/officeDocument/2006/relationships/image" Target="media/image1.png"/><Relationship Id="rId69" Type="http://schemas.openxmlformats.org/officeDocument/2006/relationships/image" Target="media/image32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9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7.bin"/><Relationship Id="rId6" Type="http://schemas.openxmlformats.org/officeDocument/2006/relationships/theme" Target="theme/theme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" Type="http://schemas.openxmlformats.org/officeDocument/2006/relationships/footer" Target="footer2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9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wmf"/><Relationship Id="rId24" Type="http://schemas.openxmlformats.org/officeDocument/2006/relationships/oleObject" Target="embeddings/oleObject9.bin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2</Pages>
  <Words>596</Words>
  <Characters>626</Characters>
  <TotalTime>0</TotalTime>
  <ScaleCrop>false</ScaleCrop>
  <LinksUpToDate>false</LinksUpToDate>
  <CharactersWithSpaces>642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2025-09-07T06:30:19Z</dcterms:created>
  <dc:creator>21cnjy.com</dc:creator>
  <cp:keywords>21</cp:keywords>
  <cp:lastModifiedBy>JonMMx 2000</cp:lastModifiedBy>
  <dcterms:modified xsi:type="dcterms:W3CDTF">2025-09-07T06:30:19Z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