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6269C2D7">
      <w:pPr>
        <w:pStyle w:val="paragraph"/>
        <w:spacing w:before="0" w:beforeAutospacing="0" w:after="0" w:afterAutospacing="0" w:line="360" w:lineRule="auto"/>
        <w:ind w:left="315" w:firstLine="0"/>
        <w:jc w:val="center"/>
        <w:rPr>
          <w:rFonts w:ascii="黑体" w:eastAsia="黑体" w:hAnsi="黑体" w:hint="eastAsia"/>
          <w:color w:val="000000"/>
          <w:sz w:val="36"/>
          <w:szCs w:val="36"/>
          <w:lang w:val="en-US" w:eastAsia="zh-CN"/>
        </w:rPr>
      </w:pPr>
      <w:r>
        <w:rPr>
          <w:rFonts w:ascii="Times New Roman" w:eastAsia="黑体" w:hAnsi="Times New Roman" w:cs="Times New Roman" w:hint="default"/>
          <w:snapToGrid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3pt;height:22pt;margin-top:879pt;margin-left:883pt;mso-position-horizontal-relative:page;mso-position-vertical-relative:top-margin-area;position:absolute;z-index:251658240">
            <v:imagedata r:id="rId4" o:title=""/>
            <o:lock v:ext="edit" aspectratio="t"/>
          </v:shape>
        </w:pic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学年高一物理</w:t>
      </w:r>
      <w:r>
        <w:rPr>
          <w:rFonts w:ascii="Times New Roman" w:eastAsia="黑体" w:hAnsi="Times New Roman" w:cs="Times New Roman" w:hint="eastAsia"/>
          <w:color w:val="000000"/>
          <w:sz w:val="36"/>
          <w:szCs w:val="36"/>
          <w:lang w:val="en-US" w:eastAsia="zh-CN"/>
        </w:rPr>
        <w:t>上</w:t>
      </w:r>
      <w:r>
        <w:rPr>
          <w:rFonts w:ascii="黑体" w:eastAsia="黑体" w:hAnsi="黑体" w:hint="eastAsia"/>
          <w:color w:val="000000"/>
          <w:sz w:val="36"/>
          <w:szCs w:val="36"/>
          <w:lang w:val="en-US" w:eastAsia="zh-CN"/>
        </w:rPr>
        <w:t>学期期末模拟卷</w:t>
      </w:r>
    </w:p>
    <w:p w14:paraId="60938E42">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bookmarkStart w:id="0" w:name="_GoBack"/>
      <w:bookmarkEnd w:id="0"/>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eastAsia"/>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eastAsia"/>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683D3C59">
      <w:pPr>
        <w:overflowPunct w:val="0"/>
        <w:adjustRightInd w:val="0"/>
        <w:spacing w:before="0" w:after="0" w:line="360" w:lineRule="auto"/>
        <w:ind w:left="440" w:hanging="440" w:hangingChars="200"/>
        <w:textAlignment w:val="center"/>
        <w:rPr>
          <w:rFonts w:ascii="Times New Roman" w:eastAsia="黑体" w:hAnsi="Times New Roman" w:cs="Times New Roman" w:hint="default"/>
          <w:b/>
          <w:spacing w:val="2"/>
          <w:kern w:val="0"/>
          <w:szCs w:val="21"/>
        </w:rPr>
      </w:pPr>
      <w:r>
        <w:rPr>
          <w:rFonts w:ascii="Times New Roman" w:eastAsia="黑体" w:hAnsi="Times New Roman" w:cs="Times New Roman" w:hint="default"/>
          <w:b/>
          <w:spacing w:val="2"/>
          <w:kern w:val="0"/>
          <w:szCs w:val="21"/>
        </w:rPr>
        <w:t>注意事项：</w:t>
      </w:r>
    </w:p>
    <w:p w14:paraId="28F8F92E">
      <w:pPr>
        <w:overflowPunct w:val="0"/>
        <w:adjustRightInd w:val="0"/>
        <w:spacing w:before="0" w:after="0" w:line="360" w:lineRule="auto"/>
        <w:ind w:left="75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1．答卷前，考生务必将自己的姓名、准考证号等填写在答题卡和试卷指定位置上。</w:t>
      </w:r>
    </w:p>
    <w:p w14:paraId="5C90FE3A">
      <w:pPr>
        <w:overflowPunct w:val="0"/>
        <w:adjustRightInd w:val="0"/>
        <w:spacing w:before="0" w:after="0" w:line="360" w:lineRule="auto"/>
        <w:ind w:left="75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2．回答选择题时，选出每小题答案后，用铅笔把答题卡上对应题目的答案标号涂黑。如</w:t>
      </w:r>
    </w:p>
    <w:p w14:paraId="16B5EDFE">
      <w:pPr>
        <w:overflowPunct w:val="0"/>
        <w:adjustRightInd w:val="0"/>
        <w:spacing w:before="0" w:after="0" w:line="360" w:lineRule="auto"/>
        <w:ind w:left="440" w:hanging="44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需改动，用橡皮擦干净后，再选涂其他答案标号。回答非选择题时，将答案写在答题卡上。写</w:t>
      </w:r>
    </w:p>
    <w:p w14:paraId="306E278D">
      <w:pPr>
        <w:overflowPunct w:val="0"/>
        <w:adjustRightInd w:val="0"/>
        <w:spacing w:before="0" w:after="0" w:line="360" w:lineRule="auto"/>
        <w:ind w:left="440" w:hanging="44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在本试卷上无效。</w:t>
      </w:r>
    </w:p>
    <w:p w14:paraId="79B2A292">
      <w:pPr>
        <w:numPr>
          <w:ilvl w:val="0"/>
          <w:numId w:val="0"/>
        </w:numPr>
        <w:overflowPunct w:val="0"/>
        <w:adjustRightInd w:val="0"/>
        <w:spacing w:before="0" w:after="0" w:line="360" w:lineRule="auto"/>
        <w:ind w:left="755" w:hanging="315" w:leftChars="200"/>
        <w:textAlignment w:val="center"/>
        <w:rPr>
          <w:rFonts w:ascii="Times New Roman" w:hAnsi="Times New Roman" w:cs="Times New Roman" w:hint="default"/>
          <w:szCs w:val="21"/>
        </w:rPr>
      </w:pPr>
      <w:r>
        <w:rPr>
          <w:rFonts w:ascii="Times New Roman" w:eastAsia="黑体" w:hAnsi="Times New Roman" w:cs="Times New Roman" w:hint="default"/>
          <w:spacing w:val="2"/>
          <w:kern w:val="0"/>
          <w:sz w:val="21"/>
          <w:szCs w:val="21"/>
          <w:lang w:val="en-US" w:eastAsia="zh-CN" w:bidi="ar-SA"/>
        </w:rPr>
        <w:t>3．</w:t>
      </w:r>
      <w:r>
        <w:rPr>
          <w:rFonts w:ascii="Times New Roman" w:eastAsia="黑体" w:hAnsi="Times New Roman" w:cs="Times New Roman" w:hint="default"/>
          <w:spacing w:val="2"/>
          <w:kern w:val="0"/>
          <w:szCs w:val="21"/>
        </w:rPr>
        <w:t>测试范围</w:t>
      </w:r>
      <w:r>
        <w:rPr>
          <w:rFonts w:ascii="Times New Roman" w:eastAsia="黑体" w:hAnsi="Times New Roman" w:cs="Times New Roman" w:hint="eastAsia"/>
          <w:spacing w:val="2"/>
          <w:kern w:val="0"/>
          <w:szCs w:val="21"/>
          <w:lang w:eastAsia="zh-CN"/>
        </w:rPr>
        <w:t>：</w:t>
      </w:r>
      <w:r>
        <w:rPr>
          <w:rFonts w:ascii="Times New Roman" w:eastAsia="黑体" w:hAnsi="Times New Roman" w:cs="Times New Roman" w:hint="eastAsia"/>
          <w:spacing w:val="2"/>
          <w:kern w:val="0"/>
          <w:szCs w:val="21"/>
          <w:lang w:val="en-US" w:eastAsia="zh-CN"/>
        </w:rPr>
        <w:t>第1~5章，</w:t>
      </w:r>
      <w:r>
        <w:rPr>
          <w:rFonts w:ascii="Times New Roman" w:eastAsia="黑体" w:hAnsi="Times New Roman" w:cs="Times New Roman" w:hint="default"/>
          <w:color w:val="FF0000"/>
          <w:spacing w:val="2"/>
          <w:kern w:val="0"/>
          <w:szCs w:val="21"/>
        </w:rPr>
        <w:t>人教版2019必修第</w:t>
      </w:r>
      <w:r>
        <w:rPr>
          <w:rFonts w:ascii="Times New Roman" w:eastAsia="黑体" w:hAnsi="Times New Roman" w:cs="Times New Roman" w:hint="default"/>
          <w:color w:val="FF0000"/>
          <w:spacing w:val="2"/>
          <w:kern w:val="0"/>
          <w:szCs w:val="21"/>
          <w:lang w:val="en-US" w:eastAsia="zh-CN"/>
        </w:rPr>
        <w:t>一</w:t>
      </w:r>
      <w:r>
        <w:rPr>
          <w:rFonts w:ascii="Times New Roman" w:eastAsia="黑体" w:hAnsi="Times New Roman" w:cs="Times New Roman" w:hint="default"/>
          <w:color w:val="FF0000"/>
          <w:spacing w:val="2"/>
          <w:kern w:val="0"/>
          <w:szCs w:val="21"/>
        </w:rPr>
        <w:t>册</w:t>
      </w:r>
      <w:r>
        <w:rPr>
          <w:rFonts w:ascii="Times New Roman" w:eastAsia="黑体" w:hAnsi="Times New Roman" w:cs="Times New Roman" w:hint="eastAsia"/>
          <w:color w:val="FF0000"/>
          <w:spacing w:val="2"/>
          <w:kern w:val="0"/>
          <w:szCs w:val="21"/>
          <w:lang w:eastAsia="zh-CN"/>
        </w:rPr>
        <w:t>、</w:t>
      </w:r>
      <w:r>
        <w:rPr>
          <w:rFonts w:ascii="Times New Roman" w:eastAsia="黑体" w:hAnsi="Times New Roman" w:cs="Times New Roman" w:hint="eastAsia"/>
          <w:color w:val="FF0000"/>
          <w:spacing w:val="2"/>
          <w:kern w:val="0"/>
          <w:szCs w:val="21"/>
          <w:lang w:val="en-US" w:eastAsia="zh-CN"/>
        </w:rPr>
        <w:t>第二册（第五章）</w:t>
      </w:r>
      <w:r>
        <w:rPr>
          <w:rFonts w:ascii="Times New Roman" w:eastAsia="黑体" w:hAnsi="Times New Roman" w:cs="Times New Roman" w:hint="default"/>
          <w:spacing w:val="2"/>
          <w:kern w:val="0"/>
          <w:szCs w:val="21"/>
        </w:rPr>
        <w:t>。</w:t>
      </w:r>
    </w:p>
    <w:p w14:paraId="409686F4">
      <w:pPr>
        <w:widowControl/>
        <w:spacing w:before="0" w:after="0" w:line="360" w:lineRule="auto"/>
        <w:ind w:left="315" w:firstLine="0"/>
        <w:jc w:val="center"/>
        <w:textAlignment w:val="center"/>
        <w:rPr>
          <w:rFonts w:ascii="Times New Roman" w:eastAsia="宋体" w:hAnsi="Times New Roman" w:cs="Times New Roman" w:hint="default"/>
          <w:sz w:val="44"/>
          <w:szCs w:val="48"/>
        </w:rPr>
      </w:pPr>
      <w:r>
        <w:rPr>
          <w:rFonts w:ascii="Times New Roman" w:eastAsia="宋体" w:hAnsi="Times New Roman" w:cs="Times New Roman" w:hint="default"/>
          <w:sz w:val="44"/>
          <w:szCs w:val="48"/>
        </w:rPr>
        <w:t>第Ⅰ卷</w:t>
      </w:r>
    </w:p>
    <w:p w14:paraId="3D4F72CF">
      <w:pPr>
        <w:shd w:val="clear" w:color="auto" w:fill="FFFFFF"/>
        <w:spacing w:before="0" w:after="0" w:line="360" w:lineRule="auto"/>
        <w:jc w:val="left"/>
        <w:textAlignment w:val="center"/>
        <w:rPr>
          <w:rFonts w:ascii="Times New Roman" w:eastAsia="宋体" w:hAnsi="Times New Roman"/>
        </w:rPr>
      </w:pPr>
      <w:r>
        <w:rPr>
          <w:rFonts w:ascii="Times New Roman" w:eastAsia="宋体" w:hAnsi="Times New Roman"/>
          <w:b/>
          <w:bCs/>
          <w:szCs w:val="21"/>
        </w:rPr>
        <w:t>一．选择题（本题共10小题，共46分，在每小题给出的四个选项中，1~7题只有一项符合题目要求，</w:t>
      </w:r>
      <w:r>
        <w:rPr>
          <w:rFonts w:ascii="Times New Roman" w:eastAsia="宋体" w:hAnsi="Times New Roman" w:hint="eastAsia"/>
          <w:b/>
          <w:bCs/>
          <w:szCs w:val="21"/>
        </w:rPr>
        <w:t>每小题4分，</w:t>
      </w:r>
      <w:r>
        <w:rPr>
          <w:rFonts w:ascii="Times New Roman" w:eastAsia="宋体" w:hAnsi="Times New Roman"/>
          <w:b/>
          <w:bCs/>
          <w:szCs w:val="21"/>
        </w:rPr>
        <w:t>8~10题有多项符合题目要求，全部选对得6分，选对但不全的得3分，有选错或不答得0分。）</w:t>
      </w:r>
    </w:p>
    <w:p w14:paraId="76FF7A41">
      <w:pPr>
        <w:shd w:val="clear" w:color="auto" w:fill="auto"/>
        <w:spacing w:before="0" w:after="0" w:line="360" w:lineRule="auto"/>
        <w:jc w:val="left"/>
        <w:textAlignment w:val="center"/>
        <w:rPr>
          <w:sz w:val="21"/>
        </w:rPr>
      </w:pPr>
      <w:r>
        <w:rPr>
          <w:sz w:val="21"/>
        </w:rPr>
        <w:t>1．2025年4月19日，北京亦庄半程马拉松暨人形机器人半程马拉松（约21km）赛场上，来自北京亦庄的“天工Ultra”以2时40分42秒的成绩冲线，夺得全球首个人形机器人半程马拉松赛事桂冠。以下说法正确的是（　　）</w:t>
      </w:r>
    </w:p>
    <w:p w14:paraId="1246B25E">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26" type="#_x0000_t75" alt="学科网" style="width:159.75pt;height:105.75pt" coordsize="21600,21600" o:preferrelative="t" filled="f" stroked="f">
            <v:imagedata r:id="rId5" o:title=""/>
            <o:lock v:ext="edit" aspectratio="t"/>
            <w10:anchorlock/>
          </v:shape>
        </w:pict>
      </w:r>
    </w:p>
    <w:p w14:paraId="574C262A">
      <w:pPr>
        <w:shd w:val="clear" w:color="auto" w:fill="auto"/>
        <w:spacing w:before="0" w:after="0" w:line="360" w:lineRule="auto"/>
        <w:ind w:left="300"/>
        <w:jc w:val="left"/>
        <w:textAlignment w:val="center"/>
        <w:rPr>
          <w:sz w:val="21"/>
        </w:rPr>
      </w:pPr>
      <w:r>
        <w:rPr>
          <w:sz w:val="21"/>
        </w:rPr>
        <w:t>A．21km指的是位移，2时40分42秒指的是时间</w:t>
      </w:r>
    </w:p>
    <w:p w14:paraId="6240384A">
      <w:pPr>
        <w:shd w:val="clear" w:color="auto" w:fill="auto"/>
        <w:spacing w:before="0" w:after="0" w:line="360" w:lineRule="auto"/>
        <w:ind w:left="300"/>
        <w:jc w:val="left"/>
        <w:textAlignment w:val="center"/>
        <w:rPr>
          <w:sz w:val="21"/>
        </w:rPr>
      </w:pPr>
      <w:r>
        <w:rPr>
          <w:sz w:val="21"/>
        </w:rPr>
        <w:t>B．研究机器人跑步姿态时，机器人可以看成质点</w:t>
      </w:r>
    </w:p>
    <w:p w14:paraId="1C64C4F1">
      <w:pPr>
        <w:shd w:val="clear" w:color="auto" w:fill="auto"/>
        <w:spacing w:before="0" w:after="0" w:line="360" w:lineRule="auto"/>
        <w:ind w:left="300"/>
        <w:jc w:val="left"/>
        <w:textAlignment w:val="center"/>
        <w:rPr>
          <w:sz w:val="21"/>
        </w:rPr>
      </w:pPr>
      <w:r>
        <w:rPr>
          <w:sz w:val="21"/>
        </w:rPr>
        <w:t>C．机器人冲线时的速度一定大于全程的平均速度</w:t>
      </w:r>
    </w:p>
    <w:p w14:paraId="3FF96CAA">
      <w:pPr>
        <w:shd w:val="clear" w:color="auto" w:fill="auto"/>
        <w:spacing w:before="0" w:after="0" w:line="360" w:lineRule="auto"/>
        <w:ind w:left="300"/>
        <w:jc w:val="left"/>
        <w:textAlignment w:val="center"/>
        <w:rPr>
          <w:sz w:val="21"/>
        </w:rPr>
      </w:pPr>
      <w:r>
        <w:rPr>
          <w:sz w:val="21"/>
        </w:rPr>
        <w:t>D．“天工Ultra”全程的平均速率约为</w:t>
      </w:r>
      <w:r>
        <w:object>
          <v:shape id="_x0000_i1027" type="#_x0000_t75" alt="eqId95e7b998b0950c6525ee949221007293" style="width:36.05pt;height:12.65pt" o:ole="" coordsize="21600,21600" o:preferrelative="t" filled="f" stroked="f">
            <v:stroke joinstyle="miter"/>
            <v:imagedata r:id="rId6" o:title="eqId95e7b998b0950c6525ee949221007293"/>
            <o:lock v:ext="edit" aspectratio="t"/>
            <w10:anchorlock/>
          </v:shape>
          <o:OLEObject Type="Embed" ProgID="Equation.DSMT4" ShapeID="_x0000_i1027" DrawAspect="Content" ObjectID="_1468075725" r:id="rId7"/>
        </w:object>
      </w:r>
    </w:p>
    <w:p w14:paraId="6ACEF9A9">
      <w:pPr>
        <w:shd w:val="clear" w:color="auto" w:fill="auto"/>
        <w:spacing w:before="0" w:after="0" w:line="360" w:lineRule="auto"/>
        <w:jc w:val="left"/>
        <w:textAlignment w:val="center"/>
        <w:rPr>
          <w:sz w:val="21"/>
        </w:rPr>
      </w:pPr>
      <w:r>
        <w:rPr>
          <w:sz w:val="21"/>
        </w:rPr>
        <w:t>2．2025年乒乓球“WTT”北京站比赛中，中国选手在某次击球时打出精彩的“十佳穿越球”。如题图所示，乒乓球行至水平球台台面右下方</w:t>
      </w:r>
      <w:r>
        <w:rPr>
          <w:rFonts w:ascii="Times New Roman" w:eastAsia="Times New Roman" w:hAnsi="Times New Roman" w:cs="Times New Roman"/>
          <w:i/>
          <w:sz w:val="21"/>
        </w:rPr>
        <w:t>A</w:t>
      </w:r>
      <w:r>
        <w:rPr>
          <w:sz w:val="21"/>
        </w:rPr>
        <w:t>点时，经选手击打后，受空气影响，在空中划出美丽的弧线，穿越球网右侧后落入对方球台得分。则该乒乓球由</w:t>
      </w:r>
      <w:r>
        <w:rPr>
          <w:rFonts w:ascii="Times New Roman" w:eastAsia="Times New Roman" w:hAnsi="Times New Roman" w:cs="Times New Roman"/>
          <w:i/>
          <w:sz w:val="21"/>
        </w:rPr>
        <w:t>A</w:t>
      </w:r>
      <w:r>
        <w:rPr>
          <w:sz w:val="21"/>
        </w:rPr>
        <w:t>点到落点</w:t>
      </w:r>
      <w:r>
        <w:rPr>
          <w:rFonts w:ascii="Times New Roman" w:eastAsia="Times New Roman" w:hAnsi="Times New Roman" w:cs="Times New Roman"/>
          <w:i/>
          <w:sz w:val="21"/>
        </w:rPr>
        <w:t>C</w:t>
      </w:r>
      <w:r>
        <w:rPr>
          <w:sz w:val="21"/>
        </w:rPr>
        <w:t>的过程中（　　）</w:t>
      </w:r>
    </w:p>
    <w:p w14:paraId="036B949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28" type="#_x0000_t75" alt="学科网" style="width:153.75pt;height:99.75pt" coordsize="21600,21600" o:preferrelative="t" filled="f" stroked="f">
            <v:imagedata r:id="rId8" o:title=""/>
            <o:lock v:ext="edit" aspectratio="t"/>
            <w10:anchorlock/>
          </v:shape>
        </w:pict>
      </w:r>
    </w:p>
    <w:p w14:paraId="479EA557">
      <w:pPr>
        <w:shd w:val="clear" w:color="auto" w:fill="auto"/>
        <w:spacing w:before="0" w:after="0" w:line="360" w:lineRule="auto"/>
        <w:ind w:left="300"/>
        <w:jc w:val="left"/>
        <w:textAlignment w:val="center"/>
        <w:rPr>
          <w:sz w:val="21"/>
        </w:rPr>
      </w:pPr>
      <w:r>
        <w:rPr>
          <w:sz w:val="21"/>
        </w:rPr>
        <w:t>A．乒乓球速度不变</w:t>
      </w:r>
    </w:p>
    <w:p w14:paraId="27DB5549">
      <w:pPr>
        <w:shd w:val="clear" w:color="auto" w:fill="auto"/>
        <w:spacing w:before="0" w:after="0" w:line="360" w:lineRule="auto"/>
        <w:ind w:left="300"/>
        <w:jc w:val="left"/>
        <w:textAlignment w:val="center"/>
        <w:rPr>
          <w:sz w:val="21"/>
        </w:rPr>
      </w:pPr>
      <w:r>
        <w:rPr>
          <w:sz w:val="21"/>
        </w:rPr>
        <w:t>B．乒乓球只受重力作用</w:t>
      </w:r>
    </w:p>
    <w:p w14:paraId="4A9D7E65">
      <w:pPr>
        <w:shd w:val="clear" w:color="auto" w:fill="auto"/>
        <w:spacing w:before="0" w:after="0" w:line="360" w:lineRule="auto"/>
        <w:ind w:left="300"/>
        <w:jc w:val="left"/>
        <w:textAlignment w:val="center"/>
        <w:rPr>
          <w:sz w:val="21"/>
        </w:rPr>
      </w:pPr>
      <w:r>
        <w:rPr>
          <w:sz w:val="21"/>
        </w:rPr>
        <w:t>C．乒乓球所受合力方向与速度方向共线</w:t>
      </w:r>
    </w:p>
    <w:p w14:paraId="1F9126BF">
      <w:pPr>
        <w:shd w:val="clear" w:color="auto" w:fill="auto"/>
        <w:spacing w:before="0" w:after="0" w:line="360" w:lineRule="auto"/>
        <w:ind w:left="300"/>
        <w:jc w:val="left"/>
        <w:textAlignment w:val="center"/>
        <w:rPr>
          <w:sz w:val="21"/>
        </w:rPr>
      </w:pPr>
      <w:r>
        <w:rPr>
          <w:sz w:val="21"/>
        </w:rPr>
        <w:t>D．乒乓球所受合力方向与速度方向不共线</w:t>
      </w:r>
    </w:p>
    <w:p w14:paraId="53112325">
      <w:pPr>
        <w:shd w:val="clear" w:color="auto" w:fill="auto"/>
        <w:spacing w:before="0" w:after="0" w:line="360" w:lineRule="auto"/>
        <w:jc w:val="left"/>
        <w:textAlignment w:val="center"/>
        <w:rPr>
          <w:sz w:val="21"/>
        </w:rPr>
      </w:pPr>
      <w:r>
        <w:rPr>
          <w:sz w:val="21"/>
        </w:rPr>
        <w:t>3．一建筑基地上，两工人师傅用一轻质条形布带半包裹着一圆柱形石料匀速前进。如图所示，</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为工人施力点，</w:t>
      </w:r>
      <w:r>
        <w:rPr>
          <w:rFonts w:ascii="Times New Roman" w:eastAsia="Times New Roman" w:hAnsi="Times New Roman" w:cs="Times New Roman"/>
          <w:i/>
          <w:sz w:val="21"/>
        </w:rPr>
        <w:t>C</w:t>
      </w:r>
      <w:r>
        <w:rPr>
          <w:sz w:val="21"/>
        </w:rPr>
        <w:t>为布带最低点，两侧布带与水平方向的夹角均为</w:t>
      </w:r>
      <w:r>
        <w:object>
          <v:shape id="_x0000_i1029" type="#_x0000_t75" alt="eqId95bb44bbe76ff615f094c98a08ad4559" style="width:32.55pt;height:14pt" o:ole="" coordsize="21600,21600" o:preferrelative="t" filled="f" stroked="f">
            <v:stroke joinstyle="miter"/>
            <v:imagedata r:id="rId9" o:title="eqId95bb44bbe76ff615f094c98a08ad4559"/>
            <o:lock v:ext="edit" aspectratio="t"/>
            <w10:anchorlock/>
          </v:shape>
          <o:OLEObject Type="Embed" ProgID="Equation.DSMT4" ShapeID="_x0000_i1029" DrawAspect="Content" ObjectID="_1468075726" r:id="rId10"/>
        </w:object>
      </w:r>
      <w:r>
        <w:rPr>
          <w:sz w:val="21"/>
        </w:rPr>
        <w:t>，若该柱料重力为</w:t>
      </w:r>
      <w:r>
        <w:rPr>
          <w:rFonts w:ascii="Times New Roman" w:eastAsia="Times New Roman" w:hAnsi="Times New Roman" w:cs="Times New Roman"/>
          <w:i/>
          <w:sz w:val="21"/>
        </w:rPr>
        <w:t>G</w:t>
      </w:r>
      <w:r>
        <w:rPr>
          <w:sz w:val="21"/>
        </w:rPr>
        <w:t>，则布带对该石料的作用力大小为（　　）</w:t>
      </w:r>
    </w:p>
    <w:p w14:paraId="78FCA04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0" type="#_x0000_t75" alt="学科网" style="width:111pt;height:56.25pt" coordsize="21600,21600" o:preferrelative="t" filled="f" stroked="f">
            <v:imagedata r:id="rId11" o:title=""/>
            <o:lock v:ext="edit" aspectratio="t"/>
            <w10:anchorlock/>
          </v:shape>
        </w:pict>
      </w:r>
    </w:p>
    <w:p w14:paraId="25F66A79">
      <w:pPr>
        <w:shd w:val="clear" w:color="auto" w:fill="auto"/>
        <w:tabs>
          <w:tab w:val="left" w:pos="2078"/>
          <w:tab w:val="left" w:pos="4156"/>
          <w:tab w:val="left" w:pos="6234"/>
        </w:tabs>
        <w:spacing w:before="0" w:after="0" w:line="360" w:lineRule="auto"/>
        <w:ind w:left="300"/>
        <w:jc w:val="left"/>
        <w:textAlignment w:val="center"/>
        <w:rPr>
          <w:i/>
          <w:sz w:val="21"/>
        </w:rPr>
      </w:pPr>
      <w:r>
        <w:rPr>
          <w:sz w:val="21"/>
        </w:rPr>
        <w:t>A．0.5</w:t>
      </w:r>
      <w:r>
        <w:rPr>
          <w:rFonts w:ascii="Times New Roman" w:eastAsia="Times New Roman" w:hAnsi="Times New Roman" w:cs="Times New Roman"/>
          <w:i/>
          <w:sz w:val="21"/>
        </w:rPr>
        <w:t>G</w:t>
      </w:r>
      <w:r>
        <w:rPr>
          <w:rFonts w:ascii="Times New Roman" w:eastAsia="Times New Roman" w:hAnsi="Times New Roman" w:cs="Times New Roman"/>
          <w:i/>
          <w:sz w:val="21"/>
        </w:rPr>
        <w:tab/>
      </w:r>
      <w:r>
        <w:rPr>
          <w:sz w:val="21"/>
        </w:rPr>
        <w:t>B．</w:t>
      </w:r>
      <w:r>
        <w:rPr>
          <w:rFonts w:ascii="Times New Roman" w:eastAsia="Times New Roman" w:hAnsi="Times New Roman" w:cs="Times New Roman"/>
          <w:i/>
          <w:sz w:val="21"/>
        </w:rPr>
        <w:t>G</w:t>
      </w:r>
      <w:r>
        <w:rPr>
          <w:rFonts w:ascii="Times New Roman" w:eastAsia="Times New Roman" w:hAnsi="Times New Roman" w:cs="Times New Roman"/>
          <w:i/>
          <w:sz w:val="21"/>
        </w:rPr>
        <w:tab/>
      </w:r>
      <w:r>
        <w:rPr>
          <w:sz w:val="21"/>
        </w:rPr>
        <w:t>C．</w:t>
      </w:r>
      <w:r>
        <w:object>
          <v:shape id="_x0000_i1031" type="#_x0000_t75" alt="eqIdfba8753319129948b7ee9133f5a09669" style="width:26.35pt;height:29.65pt" o:ole="" coordsize="21600,21600" o:preferrelative="t" filled="f" stroked="f">
            <v:stroke joinstyle="miter"/>
            <v:imagedata r:id="rId12" o:title="eqIdfba8753319129948b7ee9133f5a09669"/>
            <o:lock v:ext="edit" aspectratio="t"/>
            <w10:anchorlock/>
          </v:shape>
          <o:OLEObject Type="Embed" ProgID="Equation.DSMT4" ShapeID="_x0000_i1031" DrawAspect="Content" ObjectID="_1468075727" r:id="rId13"/>
        </w:object>
      </w:r>
      <w:r>
        <w:rPr>
          <w:sz w:val="21"/>
        </w:rPr>
        <w:tab/>
      </w:r>
      <w:r>
        <w:rPr>
          <w:sz w:val="21"/>
        </w:rPr>
        <w:t>D．</w:t>
      </w:r>
      <w:r>
        <w:object>
          <v:shape id="_x0000_i1032" type="#_x0000_t75" alt="eqIda7ffe8515ff6183c1c7775dc6f94bdb8" style="width:14.05pt;height:14.05pt" o:ole="" coordsize="21600,21600" o:preferrelative="t" filled="f" stroked="f">
            <v:stroke joinstyle="miter"/>
            <v:imagedata r:id="rId14" o:title="eqIda7ffe8515ff6183c1c7775dc6f94bdb8"/>
            <o:lock v:ext="edit" aspectratio="t"/>
            <w10:anchorlock/>
          </v:shape>
          <o:OLEObject Type="Embed" ProgID="Equation.DSMT4" ShapeID="_x0000_i1032" DrawAspect="Content" ObjectID="_1468075728" r:id="rId15"/>
        </w:object>
      </w:r>
      <w:r>
        <w:rPr>
          <w:i/>
          <w:sz w:val="21"/>
        </w:rPr>
        <w:t>G</w:t>
      </w:r>
    </w:p>
    <w:p w14:paraId="74CFCD7E">
      <w:pPr>
        <w:shd w:val="clear" w:color="auto" w:fill="auto"/>
        <w:spacing w:before="0" w:after="0" w:line="360" w:lineRule="auto"/>
        <w:jc w:val="left"/>
        <w:textAlignment w:val="center"/>
        <w:rPr>
          <w:sz w:val="21"/>
        </w:rPr>
      </w:pPr>
      <w:r>
        <w:rPr>
          <w:sz w:val="21"/>
        </w:rPr>
        <w:t>4．如图所示，甲乙丙丁为运动学的四个图像，下列关于这四个图像说法正确的是（　　）</w:t>
      </w:r>
    </w:p>
    <w:p w14:paraId="12324B9F">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3" type="#_x0000_t75" alt="学科网" style="width:342pt;height:91.5pt" coordsize="21600,21600" o:preferrelative="t" filled="f" stroked="f">
            <v:imagedata r:id="rId16" o:title=""/>
            <o:lock v:ext="edit" aspectratio="t"/>
            <w10:anchorlock/>
          </v:shape>
        </w:pict>
      </w:r>
    </w:p>
    <w:p w14:paraId="1C7FDA0A">
      <w:pPr>
        <w:shd w:val="clear" w:color="auto" w:fill="auto"/>
        <w:spacing w:before="0" w:after="0" w:line="360" w:lineRule="auto"/>
        <w:ind w:left="300"/>
        <w:jc w:val="left"/>
        <w:textAlignment w:val="center"/>
        <w:rPr>
          <w:sz w:val="21"/>
        </w:rPr>
      </w:pPr>
      <w:r>
        <w:rPr>
          <w:sz w:val="21"/>
        </w:rPr>
        <w:t>A．图甲中所描述的物体在</w:t>
      </w:r>
      <w:r>
        <w:object>
          <v:shape id="_x0000_i1034" type="#_x0000_t75" alt="eqId47e868233c7955dbdc691648dd4ca6a1" style="width:23.75pt;height:15.8pt" o:ole="" coordsize="21600,21600" o:preferrelative="t" filled="f" stroked="f">
            <v:stroke joinstyle="miter"/>
            <v:imagedata r:id="rId17" o:title="eqId47e868233c7955dbdc691648dd4ca6a1"/>
            <o:lock v:ext="edit" aspectratio="t"/>
            <w10:anchorlock/>
          </v:shape>
          <o:OLEObject Type="Embed" ProgID="Equation.DSMT4" ShapeID="_x0000_i1034" DrawAspect="Content" ObjectID="_1468075729" r:id="rId18"/>
        </w:object>
      </w:r>
      <w:r>
        <w:rPr>
          <w:sz w:val="21"/>
        </w:rPr>
        <w:t>时间通过的位移为</w:t>
      </w:r>
      <w:r>
        <w:object>
          <v:shape id="_x0000_i1035" type="#_x0000_t75" alt="eqIdc814128ea2139e33db94ea590e7c2223" style="width:11.4pt;height:16.8pt" o:ole="" coordsize="21600,21600" o:preferrelative="t" filled="f" stroked="f">
            <v:stroke joinstyle="miter"/>
            <v:imagedata r:id="rId19" o:title="eqIdc814128ea2139e33db94ea590e7c2223"/>
            <o:lock v:ext="edit" aspectratio="t"/>
            <w10:anchorlock/>
          </v:shape>
          <o:OLEObject Type="Embed" ProgID="Equation.DSMT4" ShapeID="_x0000_i1035" DrawAspect="Content" ObjectID="_1468075730" r:id="rId20"/>
        </w:object>
      </w:r>
    </w:p>
    <w:p w14:paraId="079DFCE3">
      <w:pPr>
        <w:shd w:val="clear" w:color="auto" w:fill="auto"/>
        <w:spacing w:before="0" w:after="0" w:line="360" w:lineRule="auto"/>
        <w:ind w:left="300"/>
        <w:jc w:val="left"/>
        <w:textAlignment w:val="center"/>
        <w:rPr>
          <w:sz w:val="21"/>
        </w:rPr>
      </w:pPr>
      <w:r>
        <w:rPr>
          <w:sz w:val="21"/>
        </w:rPr>
        <w:t>B．图乙中所描述的物体在</w:t>
      </w:r>
      <w:r>
        <w:object>
          <v:shape id="_x0000_i1036" type="#_x0000_t75" alt="eqId95f5b18cec7e5dd3f23d309f4e073419" style="width:26.4pt;height:20.15pt" o:ole="" coordsize="21600,21600" o:preferrelative="t" filled="f" stroked="f">
            <v:stroke joinstyle="miter"/>
            <v:imagedata r:id="rId21" o:title="eqId95f5b18cec7e5dd3f23d309f4e073419"/>
            <o:lock v:ext="edit" aspectratio="t"/>
            <w10:anchorlock/>
          </v:shape>
          <o:OLEObject Type="Embed" ProgID="Equation.DSMT4" ShapeID="_x0000_i1036" DrawAspect="Content" ObjectID="_1468075731" r:id="rId22"/>
        </w:object>
      </w:r>
      <w:r>
        <w:rPr>
          <w:sz w:val="21"/>
        </w:rPr>
        <w:t>时间内速度的变化量为</w:t>
      </w:r>
      <w:r>
        <w:object>
          <v:shape id="_x0000_i1037" type="#_x0000_t75" alt="eqId90a26c40e36e99a9f129c02ce3d1a155" style="width:42.2pt;height:15.9pt" o:ole="" coordsize="21600,21600" o:preferrelative="t" filled="f" stroked="f">
            <v:stroke joinstyle="miter"/>
            <v:imagedata r:id="rId23" o:title="eqId90a26c40e36e99a9f129c02ce3d1a155"/>
            <o:lock v:ext="edit" aspectratio="t"/>
            <w10:anchorlock/>
          </v:shape>
          <o:OLEObject Type="Embed" ProgID="Equation.DSMT4" ShapeID="_x0000_i1037" DrawAspect="Content" ObjectID="_1468075732" r:id="rId24"/>
        </w:object>
      </w:r>
    </w:p>
    <w:p w14:paraId="4FB5DF37">
      <w:pPr>
        <w:shd w:val="clear" w:color="auto" w:fill="auto"/>
        <w:spacing w:before="0" w:after="0" w:line="360" w:lineRule="auto"/>
        <w:ind w:left="300"/>
        <w:jc w:val="left"/>
        <w:textAlignment w:val="center"/>
        <w:rPr>
          <w:sz w:val="21"/>
        </w:rPr>
      </w:pPr>
      <w:r>
        <w:rPr>
          <w:sz w:val="21"/>
        </w:rPr>
        <w:t>C．图丙中所描述的物体在7s末离出发点最远</w:t>
      </w:r>
    </w:p>
    <w:p w14:paraId="229E3EE1">
      <w:pPr>
        <w:shd w:val="clear" w:color="auto" w:fill="auto"/>
        <w:spacing w:before="0" w:after="0" w:line="360" w:lineRule="auto"/>
        <w:ind w:left="300"/>
        <w:jc w:val="left"/>
        <w:textAlignment w:val="center"/>
        <w:rPr>
          <w:sz w:val="21"/>
        </w:rPr>
      </w:pPr>
      <w:r>
        <w:rPr>
          <w:sz w:val="21"/>
        </w:rPr>
        <w:t>D．图丁中所描述的物体的运动图像中四边形面积</w:t>
      </w:r>
      <w:r>
        <w:object>
          <v:shape id="_x0000_i1038" type="#_x0000_t75" alt="eqId580e8855867b5a3cae7793199a6ca1c1" style="width:31.65pt;height:10.55pt" o:ole="" coordsize="21600,21600" o:preferrelative="t" filled="f" stroked="f">
            <v:stroke joinstyle="miter"/>
            <v:imagedata r:id="rId25" o:title="eqId580e8855867b5a3cae7793199a6ca1c1"/>
            <o:lock v:ext="edit" aspectratio="t"/>
            <w10:anchorlock/>
          </v:shape>
          <o:OLEObject Type="Embed" ProgID="Equation.DSMT4" ShapeID="_x0000_i1038" DrawAspect="Content" ObjectID="_1468075733" r:id="rId26"/>
        </w:object>
      </w:r>
      <w:r>
        <w:rPr>
          <w:sz w:val="21"/>
        </w:rPr>
        <w:t>表示质点运动时间</w:t>
      </w:r>
    </w:p>
    <w:p w14:paraId="5ADE7616">
      <w:pPr>
        <w:shd w:val="clear" w:color="auto" w:fill="auto"/>
        <w:spacing w:before="0" w:after="0" w:line="360" w:lineRule="auto"/>
        <w:jc w:val="left"/>
        <w:textAlignment w:val="center"/>
        <w:rPr>
          <w:sz w:val="21"/>
        </w:rPr>
      </w:pPr>
      <w:r>
        <w:rPr>
          <w:sz w:val="21"/>
        </w:rPr>
        <w:t>5．如图所示，青蛙先后两次从高处荷叶上的同一位置，跳到低处荷叶上</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在同一水平面内且</w:t>
      </w:r>
      <w:r>
        <w:rPr>
          <w:rFonts w:ascii="Times New Roman" w:eastAsia="Times New Roman" w:hAnsi="Times New Roman" w:cs="Times New Roman"/>
          <w:i/>
          <w:sz w:val="21"/>
        </w:rPr>
        <w:t>A</w:t>
      </w:r>
      <w:r>
        <w:rPr>
          <w:sz w:val="21"/>
        </w:rPr>
        <w:t>点更靠近青蛙的起跳点。将青蛙的跳跃视为平抛运动，则（　　）</w:t>
      </w:r>
    </w:p>
    <w:p w14:paraId="34816CB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9" type="#_x0000_t75" alt="学科网" style="width:140.25pt;height:129.75pt" coordsize="21600,21600" o:preferrelative="t" filled="f" stroked="f">
            <v:imagedata r:id="rId27" o:title=""/>
            <o:lock v:ext="edit" aspectratio="t"/>
            <w10:anchorlock/>
          </v:shape>
        </w:pict>
      </w:r>
    </w:p>
    <w:p w14:paraId="1EEB476A">
      <w:pPr>
        <w:shd w:val="clear" w:color="auto" w:fill="auto"/>
        <w:tabs>
          <w:tab w:val="left" w:pos="4156"/>
        </w:tabs>
        <w:spacing w:before="0" w:after="0" w:line="360" w:lineRule="auto"/>
        <w:ind w:left="300"/>
        <w:jc w:val="left"/>
        <w:textAlignment w:val="center"/>
        <w:rPr>
          <w:sz w:val="21"/>
        </w:rPr>
      </w:pPr>
      <w:r>
        <w:rPr>
          <w:sz w:val="21"/>
        </w:rPr>
        <w:t>A．运动时间</w:t>
      </w:r>
      <w:r>
        <w:object>
          <v:shape id="_x0000_i1040" type="#_x0000_t75" alt="eqId061c45024491cb74b9ca41c08e8797de" style="width:29pt;height:15.8pt" o:ole="" coordsize="21600,21600" o:preferrelative="t" filled="f" stroked="f">
            <v:stroke joinstyle="miter"/>
            <v:imagedata r:id="rId28" o:title="eqId061c45024491cb74b9ca41c08e8797de"/>
            <o:lock v:ext="edit" aspectratio="t"/>
            <w10:anchorlock/>
          </v:shape>
          <o:OLEObject Type="Embed" ProgID="Equation.DSMT4" ShapeID="_x0000_i1040" DrawAspect="Content" ObjectID="_1468075734" r:id="rId29"/>
        </w:object>
      </w:r>
      <w:r>
        <w:rPr>
          <w:sz w:val="21"/>
        </w:rPr>
        <w:tab/>
      </w:r>
      <w:r>
        <w:rPr>
          <w:sz w:val="21"/>
        </w:rPr>
        <w:t>B．运动时间</w:t>
      </w:r>
      <w:r>
        <w:object>
          <v:shape id="_x0000_i1041" type="#_x0000_t75" alt="eqId4fa02428f3f2b9bad145c03c3c04de6e" style="width:29pt;height:15.8pt" o:ole="" coordsize="21600,21600" o:preferrelative="t" filled="f" stroked="f">
            <v:stroke joinstyle="miter"/>
            <v:imagedata r:id="rId30" o:title="eqId4fa02428f3f2b9bad145c03c3c04de6e"/>
            <o:lock v:ext="edit" aspectratio="t"/>
            <w10:anchorlock/>
          </v:shape>
          <o:OLEObject Type="Embed" ProgID="Equation.DSMT4" ShapeID="_x0000_i1041" DrawAspect="Content" ObjectID="_1468075735" r:id="rId31"/>
        </w:object>
      </w:r>
    </w:p>
    <w:p w14:paraId="70669709">
      <w:pPr>
        <w:shd w:val="clear" w:color="auto" w:fill="auto"/>
        <w:tabs>
          <w:tab w:val="left" w:pos="4156"/>
        </w:tabs>
        <w:spacing w:before="0" w:after="0" w:line="360" w:lineRule="auto"/>
        <w:ind w:left="300"/>
        <w:jc w:val="left"/>
        <w:textAlignment w:val="center"/>
        <w:rPr>
          <w:sz w:val="21"/>
        </w:rPr>
      </w:pPr>
      <w:r>
        <w:rPr>
          <w:sz w:val="21"/>
        </w:rPr>
        <w:t>C．起跳速度</w:t>
      </w:r>
      <w:r>
        <w:object>
          <v:shape id="_x0000_i1042" type="#_x0000_t75" alt="eqId4bfc356990f7dc021cc6dcdf0ae2f026" style="width:31.65pt;height:15.8pt" o:ole="" coordsize="21600,21600" o:preferrelative="t" filled="f" stroked="f">
            <v:stroke joinstyle="miter"/>
            <v:imagedata r:id="rId32" o:title="eqId4bfc356990f7dc021cc6dcdf0ae2f026"/>
            <o:lock v:ext="edit" aspectratio="t"/>
            <w10:anchorlock/>
          </v:shape>
          <o:OLEObject Type="Embed" ProgID="Equation.DSMT4" ShapeID="_x0000_i1042" DrawAspect="Content" ObjectID="_1468075736" r:id="rId33"/>
        </w:object>
      </w:r>
      <w:r>
        <w:rPr>
          <w:sz w:val="21"/>
        </w:rPr>
        <w:tab/>
      </w:r>
      <w:r>
        <w:rPr>
          <w:sz w:val="21"/>
        </w:rPr>
        <w:t>D．速度变化量</w:t>
      </w:r>
      <w:r>
        <w:object>
          <v:shape id="_x0000_i1043" type="#_x0000_t75" alt="eqId169b9e0c2834fd37a86fa972acece103" style="width:45.75pt;height:15.9pt" o:ole="" coordsize="21600,21600" o:preferrelative="t" filled="f" stroked="f">
            <v:stroke joinstyle="miter"/>
            <v:imagedata r:id="rId34" o:title="eqId169b9e0c2834fd37a86fa972acece103"/>
            <o:lock v:ext="edit" aspectratio="t"/>
            <w10:anchorlock/>
          </v:shape>
          <o:OLEObject Type="Embed" ProgID="Equation.DSMT4" ShapeID="_x0000_i1043" DrawAspect="Content" ObjectID="_1468075737" r:id="rId35"/>
        </w:object>
      </w:r>
    </w:p>
    <w:p w14:paraId="26025770">
      <w:pPr>
        <w:shd w:val="clear" w:color="auto" w:fill="auto"/>
        <w:spacing w:before="0" w:after="0" w:line="360" w:lineRule="auto"/>
        <w:jc w:val="left"/>
        <w:textAlignment w:val="center"/>
        <w:rPr>
          <w:sz w:val="21"/>
        </w:rPr>
      </w:pPr>
      <w:r>
        <w:rPr>
          <w:sz w:val="21"/>
        </w:rPr>
        <w:t>6．红旗渠被世人称为“人工天河”。某次建设活动中工程师在左侧较高的山峰平台和右侧较为低矮的山坡上分别装了两个定滑轮。简化示意图如图所示，工人通过细绳</w:t>
      </w:r>
      <w:r>
        <w:object>
          <v:shape id="_x0000_i1044" type="#_x0000_t75" alt="eqIdabd13974aebe38eb2a1d744a01ea5aa5" style="width:17.55pt;height:12.3pt" o:ole="" coordsize="21600,21600" o:preferrelative="t" filled="f" stroked="f">
            <v:stroke joinstyle="miter"/>
            <v:imagedata r:id="rId36" o:title="eqIdabd13974aebe38eb2a1d744a01ea5aa5"/>
            <o:lock v:ext="edit" aspectratio="t"/>
            <w10:anchorlock/>
          </v:shape>
          <o:OLEObject Type="Embed" ProgID="Equation.DSMT4" ShapeID="_x0000_i1044" DrawAspect="Content" ObjectID="_1468075738" r:id="rId37"/>
        </w:object>
      </w:r>
      <w:r>
        <w:rPr>
          <w:sz w:val="21"/>
        </w:rPr>
        <w:t>和</w:t>
      </w:r>
      <w:r>
        <w:object>
          <v:shape id="_x0000_i1045" type="#_x0000_t75" alt="eqId9f0009063fe00277645aff1be6e32471" style="width:16.7pt;height:13.15pt" o:ole="" coordsize="21600,21600" o:preferrelative="t" filled="f" stroked="f">
            <v:stroke joinstyle="miter"/>
            <v:imagedata r:id="rId38" o:title="eqId9f0009063fe00277645aff1be6e32471"/>
            <o:lock v:ext="edit" aspectratio="t"/>
            <w10:anchorlock/>
          </v:shape>
          <o:OLEObject Type="Embed" ProgID="Equation.DSMT4" ShapeID="_x0000_i1045" DrawAspect="Content" ObjectID="_1468075739" r:id="rId39"/>
        </w:object>
      </w:r>
      <w:r>
        <w:rPr>
          <w:sz w:val="21"/>
        </w:rPr>
        <w:t>将有一定质量的建筑材料由</w:t>
      </w:r>
      <w:r>
        <w:rPr>
          <w:rFonts w:ascii="Times New Roman" w:eastAsia="Times New Roman" w:hAnsi="Times New Roman" w:cs="Times New Roman"/>
          <w:i/>
          <w:sz w:val="21"/>
        </w:rPr>
        <w:t>O</w:t>
      </w:r>
      <w:r>
        <w:rPr>
          <w:sz w:val="21"/>
        </w:rPr>
        <w:t>点沿</w:t>
      </w:r>
      <w:r>
        <w:object>
          <v:shape id="_x0000_i1046" type="#_x0000_t75" alt="eqIdabd13974aebe38eb2a1d744a01ea5aa5" style="width:17.55pt;height:12.3pt" o:ole="" coordsize="21600,21600" o:preferrelative="t" filled="f" stroked="f">
            <v:stroke joinstyle="miter"/>
            <v:imagedata r:id="rId36" o:title="eqIdabd13974aebe38eb2a1d744a01ea5aa5"/>
            <o:lock v:ext="edit" aspectratio="t"/>
            <w10:anchorlock/>
          </v:shape>
          <o:OLEObject Type="Embed" ProgID="Equation.DSMT4" ShapeID="_x0000_i1046" DrawAspect="Content" ObjectID="_1468075740" r:id="rId40"/>
        </w:object>
      </w:r>
      <w:r>
        <w:rPr>
          <w:sz w:val="21"/>
        </w:rPr>
        <w:t>方向缓慢提升到左侧平台上。绳</w:t>
      </w:r>
      <w:r>
        <w:object>
          <v:shape id="_x0000_i1047" type="#_x0000_t75" alt="eqIdabd13974aebe38eb2a1d744a01ea5aa5" style="width:17.55pt;height:12.3pt" o:ole="" coordsize="21600,21600" o:preferrelative="t" filled="f" stroked="f">
            <v:stroke joinstyle="miter"/>
            <v:imagedata r:id="rId36" o:title="eqIdabd13974aebe38eb2a1d744a01ea5aa5"/>
            <o:lock v:ext="edit" aspectratio="t"/>
            <w10:anchorlock/>
          </v:shape>
          <o:OLEObject Type="Embed" ProgID="Equation.DSMT4" ShapeID="_x0000_i1047" DrawAspect="Content" ObjectID="_1468075741" r:id="rId41"/>
        </w:object>
      </w:r>
      <w:r>
        <w:rPr>
          <w:sz w:val="21"/>
        </w:rPr>
        <w:t>始终与左侧山峰坡面平行，两绳初态夹角小于</w:t>
      </w:r>
      <w:r>
        <w:object>
          <v:shape id="_x0000_i1048" type="#_x0000_t75" alt="eqIdc02b54dc6b3e1bb6544f47d4c8743fcf" style="width:17.55pt;height:12.35pt" o:ole="" coordsize="21600,21600" o:preferrelative="t" filled="f" stroked="f">
            <v:stroke joinstyle="miter"/>
            <v:imagedata r:id="rId42" o:title="eqIdc02b54dc6b3e1bb6544f47d4c8743fcf"/>
            <o:lock v:ext="edit" aspectratio="t"/>
            <w10:anchorlock/>
          </v:shape>
          <o:OLEObject Type="Embed" ProgID="Equation.DSMT4" ShapeID="_x0000_i1048" DrawAspect="Content" ObjectID="_1468075742" r:id="rId43"/>
        </w:object>
      </w:r>
      <w:r>
        <w:rPr>
          <w:sz w:val="21"/>
        </w:rPr>
        <w:t>，在货物运到平台的过程中（　　）</w:t>
      </w:r>
    </w:p>
    <w:p w14:paraId="7D83235B">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49" type="#_x0000_t75" alt="学科网" style="width:401.25pt;height:133.5pt" coordsize="21600,21600" o:preferrelative="t" filled="f" stroked="f">
            <v:imagedata r:id="rId44" o:title=""/>
            <o:lock v:ext="edit" aspectratio="t"/>
            <w10:anchorlock/>
          </v:shape>
        </w:pict>
      </w:r>
    </w:p>
    <w:p w14:paraId="6F7061DE">
      <w:pPr>
        <w:shd w:val="clear" w:color="auto" w:fill="auto"/>
        <w:tabs>
          <w:tab w:val="left" w:pos="4156"/>
        </w:tabs>
        <w:spacing w:before="0" w:after="0" w:line="360" w:lineRule="auto"/>
        <w:ind w:left="300"/>
        <w:jc w:val="left"/>
        <w:textAlignment w:val="center"/>
        <w:rPr>
          <w:sz w:val="21"/>
        </w:rPr>
      </w:pPr>
      <w:r>
        <w:rPr>
          <w:sz w:val="21"/>
        </w:rPr>
        <w:t>A．绳</w:t>
      </w:r>
      <w:r>
        <w:object>
          <v:shape id="_x0000_i1050" type="#_x0000_t75" alt="eqIdabd13974aebe38eb2a1d744a01ea5aa5" style="width:17.55pt;height:12.3pt" o:ole="" coordsize="21600,21600" o:preferrelative="t" filled="f" stroked="f">
            <v:stroke joinstyle="miter"/>
            <v:imagedata r:id="rId36" o:title="eqIdabd13974aebe38eb2a1d744a01ea5aa5"/>
            <o:lock v:ext="edit" aspectratio="t"/>
            <w10:anchorlock/>
          </v:shape>
          <o:OLEObject Type="Embed" ProgID="Equation.DSMT4" ShapeID="_x0000_i1050" DrawAspect="Content" ObjectID="_1468075743" r:id="rId45"/>
        </w:object>
      </w:r>
      <w:r>
        <w:rPr>
          <w:sz w:val="21"/>
        </w:rPr>
        <w:t>上的拉力越来越小</w:t>
      </w:r>
      <w:r>
        <w:rPr>
          <w:sz w:val="21"/>
        </w:rPr>
        <w:tab/>
      </w:r>
      <w:r>
        <w:rPr>
          <w:sz w:val="21"/>
        </w:rPr>
        <w:t>B．绳</w:t>
      </w:r>
      <w:r>
        <w:object>
          <v:shape id="_x0000_i1051" type="#_x0000_t75" alt="eqIdabd13974aebe38eb2a1d744a01ea5aa5" style="width:17.55pt;height:12.3pt" o:ole="" coordsize="21600,21600" o:preferrelative="t" filled="f" stroked="f">
            <v:stroke joinstyle="miter"/>
            <v:imagedata r:id="rId36" o:title="eqIdabd13974aebe38eb2a1d744a01ea5aa5"/>
            <o:lock v:ext="edit" aspectratio="t"/>
            <w10:anchorlock/>
          </v:shape>
          <o:OLEObject Type="Embed" ProgID="Equation.DSMT4" ShapeID="_x0000_i1051" DrawAspect="Content" ObjectID="_1468075744" r:id="rId46"/>
        </w:object>
      </w:r>
      <w:r>
        <w:rPr>
          <w:sz w:val="21"/>
        </w:rPr>
        <w:t>上的拉力先变大再变小</w:t>
      </w:r>
    </w:p>
    <w:p w14:paraId="55045371">
      <w:pPr>
        <w:shd w:val="clear" w:color="auto" w:fill="auto"/>
        <w:tabs>
          <w:tab w:val="left" w:pos="4156"/>
        </w:tabs>
        <w:spacing w:before="0" w:after="0" w:line="360" w:lineRule="auto"/>
        <w:ind w:left="300"/>
        <w:jc w:val="left"/>
        <w:textAlignment w:val="center"/>
        <w:rPr>
          <w:sz w:val="21"/>
        </w:rPr>
      </w:pPr>
      <w:r>
        <w:rPr>
          <w:sz w:val="21"/>
        </w:rPr>
        <w:t>C．绳</w:t>
      </w:r>
      <w:r>
        <w:object>
          <v:shape id="_x0000_i1052" type="#_x0000_t75" alt="eqId9f0009063fe00277645aff1be6e32471" style="width:16.7pt;height:13.15pt" o:ole="" coordsize="21600,21600" o:preferrelative="t" filled="f" stroked="f">
            <v:stroke joinstyle="miter"/>
            <v:imagedata r:id="rId38" o:title="eqId9f0009063fe00277645aff1be6e32471"/>
            <o:lock v:ext="edit" aspectratio="t"/>
            <w10:anchorlock/>
          </v:shape>
          <o:OLEObject Type="Embed" ProgID="Equation.DSMT4" ShapeID="_x0000_i1052" DrawAspect="Content" ObjectID="_1468075745" r:id="rId47"/>
        </w:object>
      </w:r>
      <w:r>
        <w:rPr>
          <w:sz w:val="21"/>
        </w:rPr>
        <w:t>上的拉力越来越大</w:t>
      </w:r>
      <w:r>
        <w:rPr>
          <w:sz w:val="21"/>
        </w:rPr>
        <w:tab/>
      </w:r>
      <w:r>
        <w:rPr>
          <w:sz w:val="21"/>
        </w:rPr>
        <w:t>D．绳</w:t>
      </w:r>
      <w:r>
        <w:object>
          <v:shape id="_x0000_i1053" type="#_x0000_t75" alt="eqId9f0009063fe00277645aff1be6e32471" style="width:16.7pt;height:13.15pt" o:ole="" coordsize="21600,21600" o:preferrelative="t" filled="f" stroked="f">
            <v:stroke joinstyle="miter"/>
            <v:imagedata r:id="rId38" o:title="eqId9f0009063fe00277645aff1be6e32471"/>
            <o:lock v:ext="edit" aspectratio="t"/>
            <w10:anchorlock/>
          </v:shape>
          <o:OLEObject Type="Embed" ProgID="Equation.DSMT4" ShapeID="_x0000_i1053" DrawAspect="Content" ObjectID="_1468075746" r:id="rId48"/>
        </w:object>
      </w:r>
      <w:r>
        <w:rPr>
          <w:sz w:val="21"/>
        </w:rPr>
        <w:t>上的拉力先变小再变大</w:t>
      </w:r>
    </w:p>
    <w:p w14:paraId="250BC84F">
      <w:pPr>
        <w:shd w:val="clear" w:color="auto" w:fill="auto"/>
        <w:spacing w:before="0" w:after="0" w:line="360" w:lineRule="auto"/>
        <w:jc w:val="left"/>
        <w:textAlignment w:val="center"/>
        <w:rPr>
          <w:sz w:val="21"/>
        </w:rPr>
      </w:pPr>
      <w:r>
        <w:rPr>
          <w:sz w:val="21"/>
        </w:rPr>
        <w:t>7．如图所示，轻弹簧下端固定在地面上，上端固定一质量为</w:t>
      </w:r>
      <w:r>
        <w:object>
          <v:shape id="_x0000_i1054" type="#_x0000_t75" alt="eqId294f5ba74cdf695fc9a8a8e52f421328" style="width:11.4pt;height:9.9pt" o:ole="" coordsize="21600,21600" o:preferrelative="t" filled="f" stroked="f">
            <v:stroke joinstyle="miter"/>
            <v:imagedata r:id="rId49" o:title="eqId294f5ba74cdf695fc9a8a8e52f421328"/>
            <o:lock v:ext="edit" aspectratio="t"/>
            <w10:anchorlock/>
          </v:shape>
          <o:OLEObject Type="Embed" ProgID="Equation.DSMT4" ShapeID="_x0000_i1054" DrawAspect="Content" ObjectID="_1468075747" r:id="rId50"/>
        </w:object>
      </w:r>
      <w:r>
        <w:rPr>
          <w:sz w:val="21"/>
        </w:rPr>
        <w:t>的托盘A，A上放一质量为</w:t>
      </w:r>
      <w:r>
        <w:object>
          <v:shape id="_x0000_i1055" type="#_x0000_t75" alt="eqIdfad491e5b5e14c49ef8b7004ebcfcef9" style="width:16.7pt;height:12.5pt" o:ole="" coordsize="21600,21600" o:preferrelative="t" filled="f" stroked="f">
            <v:stroke joinstyle="miter"/>
            <v:imagedata r:id="rId51" o:title="eqIdfad491e5b5e14c49ef8b7004ebcfcef9"/>
            <o:lock v:ext="edit" aspectratio="t"/>
            <w10:anchorlock/>
          </v:shape>
          <o:OLEObject Type="Embed" ProgID="Equation.DSMT4" ShapeID="_x0000_i1055" DrawAspect="Content" ObjectID="_1468075748" r:id="rId52"/>
        </w:object>
      </w:r>
      <w:r>
        <w:rPr>
          <w:sz w:val="21"/>
        </w:rPr>
        <w:t>的物块B，整体处于静止状态，重力加速度</w:t>
      </w:r>
      <w:r>
        <w:object>
          <v:shape id="_x0000_i1056" type="#_x0000_t75" alt="eqId799edf593e3ba2b2372a83d9782be3a2" style="width:49.25pt;height:15.75pt" o:ole="" coordsize="21600,21600" o:preferrelative="t" filled="f" stroked="f">
            <v:stroke joinstyle="miter"/>
            <v:imagedata r:id="rId53" o:title="eqId799edf593e3ba2b2372a83d9782be3a2"/>
            <o:lock v:ext="edit" aspectratio="t"/>
            <w10:anchorlock/>
          </v:shape>
          <o:OLEObject Type="Embed" ProgID="Equation.DSMT4" ShapeID="_x0000_i1056" DrawAspect="Content" ObjectID="_1468075749" r:id="rId54"/>
        </w:object>
      </w:r>
      <w:r>
        <w:rPr>
          <w:sz w:val="21"/>
        </w:rPr>
        <w:t>，下列说法正确的是（　　）</w:t>
      </w:r>
    </w:p>
    <w:p w14:paraId="428DB22F">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57" type="#_x0000_t75" alt="学科网" style="width:87.75pt;height:93.75pt" coordsize="21600,21600" o:preferrelative="t" filled="f" stroked="f">
            <v:imagedata r:id="rId55" o:title=""/>
            <o:lock v:ext="edit" aspectratio="t"/>
            <w10:anchorlock/>
          </v:shape>
        </w:pict>
      </w:r>
    </w:p>
    <w:p w14:paraId="4BB7EF10">
      <w:pPr>
        <w:shd w:val="clear" w:color="auto" w:fill="auto"/>
        <w:spacing w:before="0" w:after="0" w:line="360" w:lineRule="auto"/>
        <w:ind w:left="300"/>
        <w:jc w:val="left"/>
        <w:textAlignment w:val="center"/>
        <w:rPr>
          <w:sz w:val="21"/>
        </w:rPr>
      </w:pPr>
      <w:r>
        <w:rPr>
          <w:sz w:val="21"/>
        </w:rPr>
        <w:t>A．若用一向下的力</w:t>
      </w:r>
      <w:r>
        <w:object>
          <v:shape id="_x0000_i1058" type="#_x0000_t75" alt="eqIda0ed1ec316bc54c37c4286c208f55667" style="width:11.4pt;height:11.4pt" o:ole="" coordsize="21600,21600" o:preferrelative="t" filled="f" stroked="f">
            <v:stroke joinstyle="miter"/>
            <v:imagedata r:id="rId56" o:title="eqIda0ed1ec316bc54c37c4286c208f55667"/>
            <o:lock v:ext="edit" aspectratio="t"/>
            <w10:anchorlock/>
          </v:shape>
          <o:OLEObject Type="Embed" ProgID="Equation.DSMT4" ShapeID="_x0000_i1058" DrawAspect="Content" ObjectID="_1468075750" r:id="rId57"/>
        </w:object>
      </w:r>
      <w:r>
        <w:rPr>
          <w:sz w:val="21"/>
        </w:rPr>
        <w:t>作用于B上，使A、B缓慢下移一段距离，稳定后撤去外力，A、B恰分离时，弹簧处于原长</w:t>
      </w:r>
    </w:p>
    <w:p w14:paraId="42D92BEB">
      <w:pPr>
        <w:shd w:val="clear" w:color="auto" w:fill="auto"/>
        <w:spacing w:before="0" w:after="0" w:line="360" w:lineRule="auto"/>
        <w:ind w:left="300"/>
        <w:jc w:val="left"/>
        <w:textAlignment w:val="center"/>
        <w:rPr>
          <w:sz w:val="21"/>
        </w:rPr>
      </w:pPr>
      <w:r>
        <w:rPr>
          <w:sz w:val="21"/>
        </w:rPr>
        <w:t>B．若用一向下的力</w:t>
      </w:r>
      <w:r>
        <w:object>
          <v:shape id="_x0000_i1059" type="#_x0000_t75" alt="eqIda0ed1ec316bc54c37c4286c208f55667" style="width:11.4pt;height:11.4pt" o:ole="" coordsize="21600,21600" o:preferrelative="t" filled="f" stroked="f">
            <v:stroke joinstyle="miter"/>
            <v:imagedata r:id="rId56" o:title="eqIda0ed1ec316bc54c37c4286c208f55667"/>
            <o:lock v:ext="edit" aspectratio="t"/>
            <w10:anchorlock/>
          </v:shape>
          <o:OLEObject Type="Embed" ProgID="Equation.DSMT4" ShapeID="_x0000_i1059" DrawAspect="Content" ObjectID="_1468075751" r:id="rId58"/>
        </w:object>
      </w:r>
      <w:r>
        <w:rPr>
          <w:sz w:val="21"/>
        </w:rPr>
        <w:t>作用于B上，使A、B缓慢下移一段距离，稳定后撤去外力，A、B恰分离时，弹簧处于压缩状态</w:t>
      </w:r>
    </w:p>
    <w:p w14:paraId="7FFA6A81">
      <w:pPr>
        <w:shd w:val="clear" w:color="auto" w:fill="auto"/>
        <w:spacing w:before="0" w:after="0" w:line="360" w:lineRule="auto"/>
        <w:ind w:left="300"/>
        <w:jc w:val="left"/>
        <w:textAlignment w:val="center"/>
        <w:rPr>
          <w:sz w:val="21"/>
        </w:rPr>
      </w:pPr>
      <w:r>
        <w:rPr>
          <w:sz w:val="21"/>
        </w:rPr>
        <w:t>C．若用一向上的力</w:t>
      </w:r>
      <w:r>
        <w:object>
          <v:shape id="_x0000_i1060" type="#_x0000_t75" alt="eqIda0ed1ec316bc54c37c4286c208f55667" style="width:11.4pt;height:11.4pt" o:ole="" coordsize="21600,21600" o:preferrelative="t" filled="f" stroked="f">
            <v:stroke joinstyle="miter"/>
            <v:imagedata r:id="rId56" o:title="eqIda0ed1ec316bc54c37c4286c208f55667"/>
            <o:lock v:ext="edit" aspectratio="t"/>
            <w10:anchorlock/>
          </v:shape>
          <o:OLEObject Type="Embed" ProgID="Equation.DSMT4" ShapeID="_x0000_i1060" DrawAspect="Content" ObjectID="_1468075752" r:id="rId59"/>
        </w:object>
      </w:r>
      <w:r>
        <w:rPr>
          <w:sz w:val="21"/>
        </w:rPr>
        <w:t>作用于B上，使A、B一起以</w:t>
      </w:r>
      <w:r>
        <w:object>
          <v:shape id="_x0000_i1061" type="#_x0000_t75" alt="eqId3b5b84db8635a45bbccb24fe4d33b412" style="width:17.55pt;height:26.7pt" o:ole="" coordsize="21600,21600" o:preferrelative="t" filled="f" stroked="f">
            <v:stroke joinstyle="miter"/>
            <v:imagedata r:id="rId60" o:title="eqId3b5b84db8635a45bbccb24fe4d33b412"/>
            <o:lock v:ext="edit" aspectratio="t"/>
            <w10:anchorlock/>
          </v:shape>
          <o:OLEObject Type="Embed" ProgID="Equation.DSMT4" ShapeID="_x0000_i1061" DrawAspect="Content" ObjectID="_1468075753" r:id="rId61"/>
        </w:object>
      </w:r>
      <w:r>
        <w:rPr>
          <w:sz w:val="21"/>
        </w:rPr>
        <w:t>的加速度匀加速向上运动，力</w:t>
      </w:r>
      <w:r>
        <w:object>
          <v:shape id="_x0000_i1062" type="#_x0000_t75" alt="eqIda0ed1ec316bc54c37c4286c208f55667" style="width:11.4pt;height:11.4pt" o:ole="" coordsize="21600,21600" o:preferrelative="t" filled="f" stroked="f">
            <v:stroke joinstyle="miter"/>
            <v:imagedata r:id="rId56" o:title="eqIda0ed1ec316bc54c37c4286c208f55667"/>
            <o:lock v:ext="edit" aspectratio="t"/>
            <w10:anchorlock/>
          </v:shape>
          <o:OLEObject Type="Embed" ProgID="Equation.DSMT4" ShapeID="_x0000_i1062" DrawAspect="Content" ObjectID="_1468075754" r:id="rId62"/>
        </w:object>
      </w:r>
      <w:r>
        <w:rPr>
          <w:sz w:val="21"/>
        </w:rPr>
        <w:t>的最大值为</w:t>
      </w:r>
      <w:r>
        <w:object>
          <v:shape id="_x0000_i1063" type="#_x0000_t75" alt="eqIdcf72465888b34cacde1febb6f2ff95ec" style="width:16.7pt;height:11.6pt" o:ole="" coordsize="21600,21600" o:preferrelative="t" filled="f" stroked="f">
            <v:stroke joinstyle="miter"/>
            <v:imagedata r:id="rId63" o:title="eqIdcf72465888b34cacde1febb6f2ff95ec"/>
            <o:lock v:ext="edit" aspectratio="t"/>
            <w10:anchorlock/>
          </v:shape>
          <o:OLEObject Type="Embed" ProgID="Equation.DSMT4" ShapeID="_x0000_i1063" DrawAspect="Content" ObjectID="_1468075755" r:id="rId64"/>
        </w:object>
      </w:r>
    </w:p>
    <w:p w14:paraId="0203AEB0">
      <w:pPr>
        <w:shd w:val="clear" w:color="auto" w:fill="auto"/>
        <w:spacing w:before="0" w:after="0" w:line="360" w:lineRule="auto"/>
        <w:ind w:left="300"/>
        <w:jc w:val="left"/>
        <w:textAlignment w:val="center"/>
        <w:rPr>
          <w:sz w:val="21"/>
        </w:rPr>
      </w:pPr>
      <w:r>
        <w:rPr>
          <w:sz w:val="21"/>
        </w:rPr>
        <w:t>D．若用一向上的力</w:t>
      </w:r>
      <w:r>
        <w:object>
          <v:shape id="_x0000_i1064" type="#_x0000_t75" alt="eqIda0ed1ec316bc54c37c4286c208f55667" style="width:11.4pt;height:11.4pt" o:ole="" coordsize="21600,21600" o:preferrelative="t" filled="f" stroked="f">
            <v:stroke joinstyle="miter"/>
            <v:imagedata r:id="rId56" o:title="eqIda0ed1ec316bc54c37c4286c208f55667"/>
            <o:lock v:ext="edit" aspectratio="t"/>
            <w10:anchorlock/>
          </v:shape>
          <o:OLEObject Type="Embed" ProgID="Equation.DSMT4" ShapeID="_x0000_i1064" DrawAspect="Content" ObjectID="_1468075756" r:id="rId65"/>
        </w:object>
      </w:r>
      <w:r>
        <w:rPr>
          <w:sz w:val="21"/>
        </w:rPr>
        <w:t>作用于B上，使A、B一起以</w:t>
      </w:r>
      <w:r>
        <w:object>
          <v:shape id="_x0000_i1065" type="#_x0000_t75" alt="eqId3b5b84db8635a45bbccb24fe4d33b412" style="width:17.55pt;height:26.7pt" o:ole="" coordsize="21600,21600" o:preferrelative="t" filled="f" stroked="f">
            <v:stroke joinstyle="miter"/>
            <v:imagedata r:id="rId60" o:title="eqId3b5b84db8635a45bbccb24fe4d33b412"/>
            <o:lock v:ext="edit" aspectratio="t"/>
            <w10:anchorlock/>
          </v:shape>
          <o:OLEObject Type="Embed" ProgID="Equation.DSMT4" ShapeID="_x0000_i1065" DrawAspect="Content" ObjectID="_1468075757" r:id="rId66"/>
        </w:object>
      </w:r>
      <w:r>
        <w:rPr>
          <w:sz w:val="21"/>
        </w:rPr>
        <w:t>的加速度匀加速向上运动，力</w:t>
      </w:r>
      <w:r>
        <w:object>
          <v:shape id="_x0000_i1066" type="#_x0000_t75" alt="eqIda0ed1ec316bc54c37c4286c208f55667" style="width:11.4pt;height:11.4pt" o:ole="" coordsize="21600,21600" o:preferrelative="t" filled="f" stroked="f">
            <v:stroke joinstyle="miter"/>
            <v:imagedata r:id="rId56" o:title="eqIda0ed1ec316bc54c37c4286c208f55667"/>
            <o:lock v:ext="edit" aspectratio="t"/>
            <w10:anchorlock/>
          </v:shape>
          <o:OLEObject Type="Embed" ProgID="Equation.DSMT4" ShapeID="_x0000_i1066" DrawAspect="Content" ObjectID="_1468075758" r:id="rId67"/>
        </w:object>
      </w:r>
      <w:r>
        <w:rPr>
          <w:sz w:val="21"/>
        </w:rPr>
        <w:t>的最小值为</w:t>
      </w:r>
      <w:r>
        <w:object>
          <v:shape id="_x0000_i1067" type="#_x0000_t75" alt="eqIdea83d7fbe86add1bdf3af83c3ed5ce0f" style="width:24.6pt;height:27.3pt" o:ole="" coordsize="21600,21600" o:preferrelative="t" filled="f" stroked="f">
            <v:stroke joinstyle="miter"/>
            <v:imagedata r:id="rId68" o:title="eqIdea83d7fbe86add1bdf3af83c3ed5ce0f"/>
            <o:lock v:ext="edit" aspectratio="t"/>
            <w10:anchorlock/>
          </v:shape>
          <o:OLEObject Type="Embed" ProgID="Equation.DSMT4" ShapeID="_x0000_i1067" DrawAspect="Content" ObjectID="_1468075759" r:id="rId69"/>
        </w:object>
      </w:r>
    </w:p>
    <w:p w14:paraId="6BADF785">
      <w:pPr>
        <w:shd w:val="clear" w:color="auto" w:fill="auto"/>
        <w:spacing w:before="0" w:after="0" w:line="360" w:lineRule="auto"/>
        <w:jc w:val="left"/>
        <w:textAlignment w:val="center"/>
        <w:rPr>
          <w:sz w:val="21"/>
        </w:rPr>
      </w:pPr>
      <w:r>
        <w:rPr>
          <w:sz w:val="21"/>
        </w:rPr>
        <w:t>8．重庆“五一”期间举办了盛大的无人机灯光表演，千架无人机协同呈现出绚丽图案。将其中一架无人机的运动简化成竖直面内的运动，以水平向右为</w:t>
      </w:r>
      <w:r>
        <w:rPr>
          <w:rFonts w:ascii="Times New Roman" w:eastAsia="Times New Roman" w:hAnsi="Times New Roman" w:cs="Times New Roman"/>
          <w:i/>
          <w:sz w:val="21"/>
        </w:rPr>
        <w:t>x</w:t>
      </w:r>
      <w:r>
        <w:rPr>
          <w:sz w:val="21"/>
        </w:rPr>
        <w:t>轴正方向，以竖直向上为</w:t>
      </w:r>
      <w:r>
        <w:rPr>
          <w:rFonts w:ascii="Times New Roman" w:eastAsia="Times New Roman" w:hAnsi="Times New Roman" w:cs="Times New Roman"/>
          <w:i/>
          <w:sz w:val="21"/>
        </w:rPr>
        <w:t>y</w:t>
      </w:r>
      <w:r>
        <w:rPr>
          <w:sz w:val="21"/>
        </w:rPr>
        <w:t>轴正方向，水平方向无人机的位移-时间图像以及竖直方向的速度-时间图像如图。下列说法正确的是（　　）</w:t>
      </w:r>
    </w:p>
    <w:p w14:paraId="65E9894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68" type="#_x0000_t75" alt="学科网" style="width:282.75pt;height:83.25pt" coordsize="21600,21600" o:preferrelative="t" filled="f" stroked="f">
            <v:imagedata r:id="rId70" o:title=""/>
            <o:lock v:ext="edit" aspectratio="t"/>
            <w10:anchorlock/>
          </v:shape>
        </w:pict>
      </w:r>
    </w:p>
    <w:p w14:paraId="52FCDD05">
      <w:pPr>
        <w:shd w:val="clear" w:color="auto" w:fill="auto"/>
        <w:spacing w:before="0" w:after="0" w:line="360" w:lineRule="auto"/>
        <w:ind w:left="300"/>
        <w:jc w:val="left"/>
        <w:textAlignment w:val="center"/>
        <w:rPr>
          <w:sz w:val="21"/>
        </w:rPr>
      </w:pPr>
      <w:r>
        <w:rPr>
          <w:sz w:val="21"/>
        </w:rPr>
        <w:t>A．</w:t>
      </w:r>
      <w:r>
        <w:object>
          <v:shape id="_x0000_i1069" type="#_x0000_t75" alt="eqIdf6284db8b543d50efc062b51cc7dc89c" style="width:26.35pt;height:12.1pt" o:ole="" coordsize="21600,21600" o:preferrelative="t" filled="f" stroked="f">
            <v:stroke joinstyle="miter"/>
            <v:imagedata r:id="rId71" o:title="eqIdf6284db8b543d50efc062b51cc7dc89c"/>
            <o:lock v:ext="edit" aspectratio="t"/>
            <w10:anchorlock/>
          </v:shape>
          <o:OLEObject Type="Embed" ProgID="Equation.DSMT4" ShapeID="_x0000_i1069" DrawAspect="Content" ObjectID="_1468075760" r:id="rId72"/>
        </w:object>
      </w:r>
      <w:r>
        <w:rPr>
          <w:sz w:val="21"/>
        </w:rPr>
        <w:t>时，无人机上升到最高点</w:t>
      </w:r>
    </w:p>
    <w:p w14:paraId="3497B317">
      <w:pPr>
        <w:shd w:val="clear" w:color="auto" w:fill="auto"/>
        <w:spacing w:before="0" w:after="0" w:line="360" w:lineRule="auto"/>
        <w:ind w:left="300"/>
        <w:jc w:val="left"/>
        <w:textAlignment w:val="center"/>
        <w:rPr>
          <w:sz w:val="21"/>
        </w:rPr>
      </w:pPr>
      <w:r>
        <w:rPr>
          <w:sz w:val="21"/>
        </w:rPr>
        <w:t>B．</w:t>
      </w:r>
      <w:r>
        <w:object>
          <v:shape id="_x0000_i1070" type="#_x0000_t75" alt="eqId84dff10a91efa37897499da381b859ff" style="width:28.1pt;height:12.2pt" o:ole="" coordsize="21600,21600" o:preferrelative="t" filled="f" stroked="f">
            <v:stroke joinstyle="miter"/>
            <v:imagedata r:id="rId73" o:title="eqId84dff10a91efa37897499da381b859ff"/>
            <o:lock v:ext="edit" aspectratio="t"/>
            <w10:anchorlock/>
          </v:shape>
          <o:OLEObject Type="Embed" ProgID="Equation.DSMT4" ShapeID="_x0000_i1070" DrawAspect="Content" ObjectID="_1468075761" r:id="rId74"/>
        </w:object>
      </w:r>
      <w:r>
        <w:rPr>
          <w:sz w:val="21"/>
        </w:rPr>
        <w:t>内无人机做匀变速直线运动</w:t>
      </w:r>
    </w:p>
    <w:p w14:paraId="6F97F311">
      <w:pPr>
        <w:shd w:val="clear" w:color="auto" w:fill="auto"/>
        <w:spacing w:before="0" w:after="0" w:line="360" w:lineRule="auto"/>
        <w:ind w:left="300"/>
        <w:jc w:val="left"/>
        <w:textAlignment w:val="center"/>
        <w:rPr>
          <w:sz w:val="21"/>
        </w:rPr>
      </w:pPr>
      <w:r>
        <w:rPr>
          <w:sz w:val="21"/>
        </w:rPr>
        <w:t>C．无人机飞行过程中最大速率为4m/s</w:t>
      </w:r>
    </w:p>
    <w:p w14:paraId="44B3D0F9">
      <w:pPr>
        <w:shd w:val="clear" w:color="auto" w:fill="auto"/>
        <w:spacing w:before="0" w:after="0" w:line="360" w:lineRule="auto"/>
        <w:ind w:left="300"/>
        <w:jc w:val="left"/>
        <w:textAlignment w:val="center"/>
        <w:rPr>
          <w:sz w:val="21"/>
        </w:rPr>
      </w:pPr>
      <w:r>
        <w:rPr>
          <w:sz w:val="21"/>
        </w:rPr>
        <w:t>D．</w:t>
      </w:r>
      <w:r>
        <w:object>
          <v:shape id="_x0000_i1071" type="#_x0000_t75" alt="eqId8681951f32eb157aa71460f700a562e0" style="width:28.1pt;height:12.3pt" o:ole="" coordsize="21600,21600" o:preferrelative="t" filled="f" stroked="f">
            <v:stroke joinstyle="miter"/>
            <v:imagedata r:id="rId75" o:title="eqId8681951f32eb157aa71460f700a562e0"/>
            <o:lock v:ext="edit" aspectratio="t"/>
            <w10:anchorlock/>
          </v:shape>
          <o:OLEObject Type="Embed" ProgID="Equation.DSMT4" ShapeID="_x0000_i1071" DrawAspect="Content" ObjectID="_1468075762" r:id="rId76"/>
        </w:object>
      </w:r>
      <w:r>
        <w:rPr>
          <w:sz w:val="21"/>
        </w:rPr>
        <w:t>内无人机飞行过的位移大小为</w:t>
      </w:r>
      <w:r>
        <w:object>
          <v:shape id="_x0000_i1072" type="#_x0000_t75" alt="eqId004a1ec66e3a715798ea7fcb415583cb" style="width:33.4pt;height:14.75pt" o:ole="" coordsize="21600,21600" o:preferrelative="t" filled="f" stroked="f">
            <v:stroke joinstyle="miter"/>
            <v:imagedata r:id="rId77" o:title="eqId004a1ec66e3a715798ea7fcb415583cb"/>
            <o:lock v:ext="edit" aspectratio="t"/>
            <w10:anchorlock/>
          </v:shape>
          <o:OLEObject Type="Embed" ProgID="Equation.DSMT4" ShapeID="_x0000_i1072" DrawAspect="Content" ObjectID="_1468075763" r:id="rId78"/>
        </w:object>
      </w:r>
    </w:p>
    <w:p w14:paraId="67039861">
      <w:pPr>
        <w:shd w:val="clear" w:color="auto" w:fill="auto"/>
        <w:spacing w:before="0" w:after="0" w:line="360" w:lineRule="auto"/>
        <w:jc w:val="left"/>
        <w:textAlignment w:val="center"/>
        <w:rPr>
          <w:sz w:val="21"/>
        </w:rPr>
      </w:pPr>
      <w:r>
        <w:rPr>
          <w:sz w:val="21"/>
        </w:rPr>
        <w:t>9．大雾天气时，某人驾车以大小为60km/h的速度在平直公路上行驶，能见度（观察者与其能看见的最远目标间的距离）为30m。当该人发现前方有静止的故障车时立即刹车（不计反应时间），已知汽车刹车1s后的速度大小为42km/h，汽车刹车后匀减速行驶，两车均视为质点。下列说法正确的是（</w:t>
      </w:r>
      <w:r>
        <w:rPr>
          <w:rFonts w:ascii="Times New Roman" w:eastAsia="Times New Roman" w:hAnsi="Times New Roman" w:cs="Times New Roman"/>
          <w:kern w:val="0"/>
          <w:sz w:val="24"/>
          <w:szCs w:val="24"/>
        </w:rPr>
        <w:t>   </w:t>
      </w:r>
      <w:r>
        <w:rPr>
          <w:sz w:val="21"/>
        </w:rPr>
        <w:t>）</w:t>
      </w:r>
    </w:p>
    <w:p w14:paraId="7140FFB0">
      <w:pPr>
        <w:shd w:val="clear" w:color="auto" w:fill="auto"/>
        <w:spacing w:before="0" w:after="0" w:line="360" w:lineRule="auto"/>
        <w:ind w:left="300"/>
        <w:jc w:val="left"/>
        <w:textAlignment w:val="center"/>
        <w:rPr>
          <w:sz w:val="21"/>
        </w:rPr>
      </w:pPr>
      <w:r>
        <w:rPr>
          <w:sz w:val="21"/>
        </w:rPr>
        <w:t>A．汽车刹车后行驶的加速度大小为18m/s</w:t>
      </w:r>
      <w:r>
        <w:rPr>
          <w:sz w:val="21"/>
          <w:vertAlign w:val="superscript"/>
        </w:rPr>
        <w:t>2</w:t>
      </w:r>
    </w:p>
    <w:p w14:paraId="6FCE7161">
      <w:pPr>
        <w:shd w:val="clear" w:color="auto" w:fill="auto"/>
        <w:spacing w:before="0" w:after="0" w:line="360" w:lineRule="auto"/>
        <w:ind w:left="300"/>
        <w:jc w:val="left"/>
        <w:textAlignment w:val="center"/>
        <w:rPr>
          <w:sz w:val="21"/>
        </w:rPr>
      </w:pPr>
      <w:r>
        <w:rPr>
          <w:sz w:val="21"/>
        </w:rPr>
        <w:t>B．汽车刹车3s后的速度大小为</w:t>
      </w:r>
      <w:r>
        <w:object>
          <v:shape id="_x0000_i1073" type="#_x0000_t75" alt="eqIdcd6989bf4f5982abf77e2ba76e79ebf6" style="width:30.75pt;height:26.85pt" o:ole="" coordsize="21600,21600" o:preferrelative="t" filled="f" stroked="f">
            <v:stroke joinstyle="miter"/>
            <v:imagedata r:id="rId79" o:title="eqIdcd6989bf4f5982abf77e2ba76e79ebf6"/>
            <o:lock v:ext="edit" aspectratio="t"/>
            <w10:anchorlock/>
          </v:shape>
          <o:OLEObject Type="Embed" ProgID="Equation.DSMT4" ShapeID="_x0000_i1073" DrawAspect="Content" ObjectID="_1468075764" r:id="rId80"/>
        </w:object>
      </w:r>
    </w:p>
    <w:p w14:paraId="39101FF1">
      <w:pPr>
        <w:shd w:val="clear" w:color="auto" w:fill="auto"/>
        <w:spacing w:before="0" w:after="0" w:line="360" w:lineRule="auto"/>
        <w:ind w:left="300"/>
        <w:jc w:val="left"/>
        <w:textAlignment w:val="center"/>
        <w:rPr>
          <w:sz w:val="21"/>
        </w:rPr>
      </w:pPr>
      <w:r>
        <w:rPr>
          <w:sz w:val="21"/>
        </w:rPr>
        <w:t>C．汽车刹车后第4s内的位移大小为</w:t>
      </w:r>
      <w:r>
        <w:object>
          <v:shape id="_x0000_i1074" type="#_x0000_t75" alt="eqId0118a98512376c160c68aa188cfc7747" style="width:19.35pt;height:27.25pt" o:ole="" coordsize="21600,21600" o:preferrelative="t" filled="f" stroked="f">
            <v:stroke joinstyle="miter"/>
            <v:imagedata r:id="rId81" o:title="eqId0118a98512376c160c68aa188cfc7747"/>
            <o:lock v:ext="edit" aspectratio="t"/>
            <w10:anchorlock/>
          </v:shape>
          <o:OLEObject Type="Embed" ProgID="Equation.DSMT4" ShapeID="_x0000_i1074" DrawAspect="Content" ObjectID="_1468075765" r:id="rId82"/>
        </w:object>
      </w:r>
    </w:p>
    <w:p w14:paraId="44114FB2">
      <w:pPr>
        <w:shd w:val="clear" w:color="auto" w:fill="auto"/>
        <w:spacing w:before="0" w:after="0" w:line="360" w:lineRule="auto"/>
        <w:ind w:left="300"/>
        <w:jc w:val="left"/>
        <w:textAlignment w:val="center"/>
        <w:rPr>
          <w:sz w:val="21"/>
        </w:rPr>
      </w:pPr>
      <w:r>
        <w:rPr>
          <w:sz w:val="21"/>
        </w:rPr>
        <w:t>D．汽车未与故障车发生碰撞</w:t>
      </w:r>
    </w:p>
    <w:p w14:paraId="18CA0E97">
      <w:pPr>
        <w:shd w:val="clear" w:color="auto" w:fill="auto"/>
        <w:spacing w:before="0" w:after="0" w:line="360" w:lineRule="auto"/>
        <w:jc w:val="left"/>
        <w:textAlignment w:val="center"/>
        <w:rPr>
          <w:sz w:val="21"/>
        </w:rPr>
      </w:pPr>
      <w:r>
        <w:rPr>
          <w:sz w:val="21"/>
        </w:rPr>
        <w:t>10．如图，</w:t>
      </w:r>
      <w:r>
        <w:object>
          <v:shape id="_x0000_i1075" type="#_x0000_t75" alt="eqId411461db15ee8086332c531e086c40c7" style="width:20.2pt;height:12.25pt" o:ole="" coordsize="21600,21600" o:preferrelative="t" filled="f" stroked="f">
            <v:stroke joinstyle="miter"/>
            <v:imagedata r:id="rId83" o:title="eqId411461db15ee8086332c531e086c40c7"/>
            <o:lock v:ext="edit" aspectratio="t"/>
            <w10:anchorlock/>
          </v:shape>
          <o:OLEObject Type="Embed" ProgID="Equation.DSMT4" ShapeID="_x0000_i1075" DrawAspect="Content" ObjectID="_1468075766" r:id="rId84"/>
        </w:object>
      </w:r>
      <w:r>
        <w:rPr>
          <w:sz w:val="21"/>
        </w:rPr>
        <w:t>是一段倾角为</w:t>
      </w:r>
      <w:r>
        <w:object>
          <v:shape id="_x0000_i1076" type="#_x0000_t75" alt="eqId74dc2063147bb66cc18c7cab905bb662" style="width:33.4pt;height:15.05pt" o:ole="" coordsize="21600,21600" o:preferrelative="t" filled="f" stroked="f">
            <v:stroke joinstyle="miter"/>
            <v:imagedata r:id="rId85" o:title="eqId74dc2063147bb66cc18c7cab905bb662"/>
            <o:lock v:ext="edit" aspectratio="t"/>
            <w10:anchorlock/>
          </v:shape>
          <o:OLEObject Type="Embed" ProgID="Equation.DSMT4" ShapeID="_x0000_i1076" DrawAspect="Content" ObjectID="_1468075767" r:id="rId86"/>
        </w:object>
      </w:r>
      <w:r>
        <w:rPr>
          <w:sz w:val="21"/>
        </w:rPr>
        <w:t>、长度为</w:t>
      </w:r>
      <w:r>
        <w:object>
          <v:shape id="_x0000_i1077" type="#_x0000_t75" alt="eqId119fc12ccbcdeb8120d6b6b889d0a4c9" style="width:33.4pt;height:12.45pt" o:ole="" coordsize="21600,21600" o:preferrelative="t" filled="f" stroked="f">
            <v:stroke joinstyle="miter"/>
            <v:imagedata r:id="rId87" o:title="eqId119fc12ccbcdeb8120d6b6b889d0a4c9"/>
            <o:lock v:ext="edit" aspectratio="t"/>
            <w10:anchorlock/>
          </v:shape>
          <o:OLEObject Type="Embed" ProgID="Equation.DSMT4" ShapeID="_x0000_i1077" DrawAspect="Content" ObjectID="_1468075768" r:id="rId88"/>
        </w:object>
      </w:r>
      <w:r>
        <w:rPr>
          <w:sz w:val="21"/>
        </w:rPr>
        <w:t>的传送带，以</w:t>
      </w:r>
      <w:r>
        <w:object>
          <v:shape id="_x0000_i1078" type="#_x0000_t75" alt="eqId74d6016de95d23c9d03bbda86650114a" style="width:37.8pt;height:12.2pt" o:ole="" coordsize="21600,21600" o:preferrelative="t" filled="f" stroked="f">
            <v:stroke joinstyle="miter"/>
            <v:imagedata r:id="rId89" o:title="eqId74d6016de95d23c9d03bbda86650114a"/>
            <o:lock v:ext="edit" aspectratio="t"/>
            <w10:anchorlock/>
          </v:shape>
          <o:OLEObject Type="Embed" ProgID="Equation.DSMT4" ShapeID="_x0000_i1078" DrawAspect="Content" ObjectID="_1468075769" r:id="rId90"/>
        </w:object>
      </w:r>
      <w:r>
        <w:rPr>
          <w:sz w:val="21"/>
        </w:rPr>
        <w:t>的速度顺时针匀速转动。质量为</w:t>
      </w:r>
      <w:r>
        <w:object>
          <v:shape id="_x0000_i1079" type="#_x0000_t75" alt="eqId6967ec3aaf9e7e6a9d90533b8ff61d10" style="width:36.05pt;height:13.55pt" o:ole="" coordsize="21600,21600" o:preferrelative="t" filled="f" stroked="f">
            <v:stroke joinstyle="miter"/>
            <v:imagedata r:id="rId91" o:title="eqId6967ec3aaf9e7e6a9d90533b8ff61d10"/>
            <o:lock v:ext="edit" aspectratio="t"/>
            <w10:anchorlock/>
          </v:shape>
          <o:OLEObject Type="Embed" ProgID="Equation.DSMT4" ShapeID="_x0000_i1079" DrawAspect="Content" ObjectID="_1468075770" r:id="rId92"/>
        </w:object>
      </w:r>
      <w:r>
        <w:rPr>
          <w:sz w:val="21"/>
        </w:rPr>
        <w:t>的小物块从</w:t>
      </w:r>
      <w:r>
        <w:object>
          <v:shape id="_x0000_i1080" type="#_x0000_t75" alt="eqIdac047e91852b91af639feec23a9598b2" style="width:14.05pt;height:11.4pt" o:ole="" coordsize="21600,21600" o:preferrelative="t" filled="f" stroked="f">
            <v:stroke joinstyle="miter"/>
            <v:imagedata r:id="rId93" o:title="eqIdac047e91852b91af639feec23a9598b2"/>
            <o:lock v:ext="edit" aspectratio="t"/>
            <w10:anchorlock/>
          </v:shape>
          <o:OLEObject Type="Embed" ProgID="Equation.DSMT4" ShapeID="_x0000_i1080" DrawAspect="Content" ObjectID="_1468075771" r:id="rId94"/>
        </w:object>
      </w:r>
      <w:r>
        <w:rPr>
          <w:sz w:val="21"/>
        </w:rPr>
        <w:t>点开始沿传送带向</w:t>
      </w:r>
      <w:r>
        <w:object>
          <v:shape id="_x0000_i1081" type="#_x0000_t75" alt="eqId54a5d7d3b6b63fe5c24c3907b7a8eaa3" style="width:12.3pt;height:12.3pt" o:ole="" coordsize="21600,21600" o:preferrelative="t" filled="f" stroked="f">
            <v:stroke joinstyle="miter"/>
            <v:imagedata r:id="rId95" o:title="eqId54a5d7d3b6b63fe5c24c3907b7a8eaa3"/>
            <o:lock v:ext="edit" aspectratio="t"/>
            <w10:anchorlock/>
          </v:shape>
          <o:OLEObject Type="Embed" ProgID="Equation.DSMT4" ShapeID="_x0000_i1081" DrawAspect="Content" ObjectID="_1468075772" r:id="rId96"/>
        </w:object>
      </w:r>
      <w:r>
        <w:rPr>
          <w:sz w:val="21"/>
        </w:rPr>
        <w:t>点运动，小物块从</w:t>
      </w:r>
      <w:r>
        <w:object>
          <v:shape id="_x0000_i1082" type="#_x0000_t75" alt="eqIdac047e91852b91af639feec23a9598b2" style="width:14.05pt;height:11.4pt" o:ole="" coordsize="21600,21600" o:preferrelative="t" filled="f" stroked="f">
            <v:stroke joinstyle="miter"/>
            <v:imagedata r:id="rId93" o:title="eqIdac047e91852b91af639feec23a9598b2"/>
            <o:lock v:ext="edit" aspectratio="t"/>
            <w10:anchorlock/>
          </v:shape>
          <o:OLEObject Type="Embed" ProgID="Equation.DSMT4" ShapeID="_x0000_i1082" DrawAspect="Content" ObjectID="_1468075773" r:id="rId97"/>
        </w:object>
      </w:r>
      <w:r>
        <w:rPr>
          <w:sz w:val="21"/>
        </w:rPr>
        <w:t>点出发的初速度为</w:t>
      </w:r>
      <w:r>
        <w:object>
          <v:shape id="_x0000_i1083" type="#_x0000_t75" alt="eqId59ba0a6a01bc1024bca29d96413518e7" style="width:43.1pt;height:15.75pt" o:ole="" coordsize="21600,21600" o:preferrelative="t" filled="f" stroked="f">
            <v:stroke joinstyle="miter"/>
            <v:imagedata r:id="rId98" o:title="eqId59ba0a6a01bc1024bca29d96413518e7"/>
            <o:lock v:ext="edit" aspectratio="t"/>
            <w10:anchorlock/>
          </v:shape>
          <o:OLEObject Type="Embed" ProgID="Equation.DSMT4" ShapeID="_x0000_i1083" DrawAspect="Content" ObjectID="_1468075774" r:id="rId99"/>
        </w:object>
      </w:r>
      <w:r>
        <w:rPr>
          <w:sz w:val="21"/>
        </w:rPr>
        <w:t>。小物体与传送带之间的动摩擦因数为</w:t>
      </w:r>
      <w:r>
        <w:object>
          <v:shape id="_x0000_i1084" type="#_x0000_t75" alt="eqId34bc6f0f37d83f7b8cb03a2e24affbff" style="width:35.2pt;height:29.85pt" o:ole="" coordsize="21600,21600" o:preferrelative="t" filled="f" stroked="f">
            <v:stroke joinstyle="miter"/>
            <v:imagedata r:id="rId100" o:title="eqId34bc6f0f37d83f7b8cb03a2e24affbff"/>
            <o:lock v:ext="edit" aspectratio="t"/>
            <w10:anchorlock/>
          </v:shape>
          <o:OLEObject Type="Embed" ProgID="Equation.DSMT4" ShapeID="_x0000_i1084" DrawAspect="Content" ObjectID="_1468075775" r:id="rId101"/>
        </w:object>
      </w:r>
      <w:r>
        <w:rPr>
          <w:sz w:val="21"/>
        </w:rPr>
        <w:t>，取</w:t>
      </w:r>
      <w:r>
        <w:object>
          <v:shape id="_x0000_i1085" type="#_x0000_t75" alt="eqId8517774547e328a278ad47c2da716aaa" style="width:52.75pt;height:15.8pt" o:ole="" coordsize="21600,21600" o:preferrelative="t" filled="f" stroked="f">
            <v:stroke joinstyle="miter"/>
            <v:imagedata r:id="rId102" o:title="eqId8517774547e328a278ad47c2da716aaa"/>
            <o:lock v:ext="edit" aspectratio="t"/>
            <w10:anchorlock/>
          </v:shape>
          <o:OLEObject Type="Embed" ProgID="Equation.DSMT4" ShapeID="_x0000_i1085" DrawAspect="Content" ObjectID="_1468075776" r:id="rId103"/>
        </w:object>
      </w:r>
      <w:r>
        <w:rPr>
          <w:sz w:val="21"/>
        </w:rPr>
        <w:t>，则（　　）</w:t>
      </w:r>
    </w:p>
    <w:p w14:paraId="62B1C4A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86" type="#_x0000_t75" alt="学科网" style="width:161.25pt;height:114pt" coordsize="21600,21600" o:preferrelative="t" filled="f" stroked="f">
            <v:imagedata r:id="rId104" o:title=""/>
            <o:lock v:ext="edit" aspectratio="t"/>
            <w10:anchorlock/>
          </v:shape>
        </w:pict>
      </w:r>
    </w:p>
    <w:p w14:paraId="677AE861">
      <w:pPr>
        <w:shd w:val="clear" w:color="auto" w:fill="auto"/>
        <w:spacing w:before="0" w:after="0" w:line="360" w:lineRule="auto"/>
        <w:ind w:left="380"/>
        <w:jc w:val="left"/>
        <w:textAlignment w:val="center"/>
        <w:rPr>
          <w:sz w:val="21"/>
        </w:rPr>
      </w:pPr>
      <w:r>
        <w:rPr>
          <w:sz w:val="21"/>
        </w:rPr>
        <w:t>A．小物块从</w:t>
      </w:r>
      <w:r>
        <w:object>
          <v:shape id="_x0000_i1087" type="#_x0000_t75" alt="eqIdac047e91852b91af639feec23a9598b2" style="width:14.05pt;height:11.4pt" o:ole="" coordsize="21600,21600" o:preferrelative="t" filled="f" stroked="f">
            <v:stroke joinstyle="miter"/>
            <v:imagedata r:id="rId93" o:title="eqIdac047e91852b91af639feec23a9598b2"/>
            <o:lock v:ext="edit" aspectratio="t"/>
            <w10:anchorlock/>
          </v:shape>
          <o:OLEObject Type="Embed" ProgID="Equation.DSMT4" ShapeID="_x0000_i1087" DrawAspect="Content" ObjectID="_1468075777" r:id="rId105"/>
        </w:object>
      </w:r>
      <w:r>
        <w:rPr>
          <w:sz w:val="21"/>
        </w:rPr>
        <w:t>点向</w:t>
      </w:r>
      <w:r>
        <w:object>
          <v:shape id="_x0000_i1088" type="#_x0000_t75" alt="eqId54a5d7d3b6b63fe5c24c3907b7a8eaa3" style="width:12.3pt;height:12.3pt" o:ole="" coordsize="21600,21600" o:preferrelative="t" filled="f" stroked="f">
            <v:stroke joinstyle="miter"/>
            <v:imagedata r:id="rId95" o:title="eqId54a5d7d3b6b63fe5c24c3907b7a8eaa3"/>
            <o:lock v:ext="edit" aspectratio="t"/>
            <w10:anchorlock/>
          </v:shape>
          <o:OLEObject Type="Embed" ProgID="Equation.DSMT4" ShapeID="_x0000_i1088" DrawAspect="Content" ObjectID="_1468075778" r:id="rId106"/>
        </w:object>
      </w:r>
      <w:r>
        <w:rPr>
          <w:sz w:val="21"/>
        </w:rPr>
        <w:t>点运动过程中的加速度大小为</w:t>
      </w:r>
      <w:r>
        <w:object>
          <v:shape id="_x0000_i1089" type="#_x0000_t75" alt="eqIdca2ab95ace6748467176daaf2def087d" style="width:39.55pt;height:14.25pt" o:ole="" coordsize="21600,21600" o:preferrelative="t" filled="f" stroked="f">
            <v:stroke joinstyle="miter"/>
            <v:imagedata r:id="rId107" o:title="eqIdca2ab95ace6748467176daaf2def087d"/>
            <o:lock v:ext="edit" aspectratio="t"/>
            <w10:anchorlock/>
          </v:shape>
          <o:OLEObject Type="Embed" ProgID="Equation.DSMT4" ShapeID="_x0000_i1089" DrawAspect="Content" ObjectID="_1468075779" r:id="rId108"/>
        </w:object>
      </w:r>
    </w:p>
    <w:p w14:paraId="61631395">
      <w:pPr>
        <w:shd w:val="clear" w:color="auto" w:fill="auto"/>
        <w:spacing w:before="0" w:after="0" w:line="360" w:lineRule="auto"/>
        <w:ind w:left="380"/>
        <w:jc w:val="left"/>
        <w:textAlignment w:val="center"/>
        <w:rPr>
          <w:sz w:val="21"/>
        </w:rPr>
      </w:pPr>
      <w:r>
        <w:rPr>
          <w:sz w:val="21"/>
        </w:rPr>
        <w:t>B．小物块相对传送带的滑动位移为</w:t>
      </w:r>
      <w:r>
        <w:object>
          <v:shape id="_x0000_i1090" type="#_x0000_t75" alt="eqId9a4212fe3f5699630cfc0c8018d131b6" style="width:24.6pt;height:12.65pt" o:ole="" coordsize="21600,21600" o:preferrelative="t" filled="f" stroked="f">
            <v:stroke joinstyle="miter"/>
            <v:imagedata r:id="rId109" o:title="eqId9a4212fe3f5699630cfc0c8018d131b6"/>
            <o:lock v:ext="edit" aspectratio="t"/>
            <w10:anchorlock/>
          </v:shape>
          <o:OLEObject Type="Embed" ProgID="Equation.DSMT4" ShapeID="_x0000_i1090" DrawAspect="Content" ObjectID="_1468075780" r:id="rId110"/>
        </w:object>
      </w:r>
    </w:p>
    <w:p w14:paraId="68F1FF54">
      <w:pPr>
        <w:shd w:val="clear" w:color="auto" w:fill="auto"/>
        <w:spacing w:before="0" w:after="0" w:line="360" w:lineRule="auto"/>
        <w:ind w:left="380"/>
        <w:jc w:val="left"/>
        <w:textAlignment w:val="center"/>
        <w:rPr>
          <w:sz w:val="21"/>
        </w:rPr>
      </w:pPr>
      <w:r>
        <w:rPr>
          <w:sz w:val="21"/>
        </w:rPr>
        <w:t>C．在小物块从</w:t>
      </w:r>
      <w:r>
        <w:object>
          <v:shape id="_x0000_i1091" type="#_x0000_t75" alt="eqIdac047e91852b91af639feec23a9598b2" style="width:14.05pt;height:11.4pt" o:ole="" coordsize="21600,21600" o:preferrelative="t" filled="f" stroked="f">
            <v:stroke joinstyle="miter"/>
            <v:imagedata r:id="rId93" o:title="eqIdac047e91852b91af639feec23a9598b2"/>
            <o:lock v:ext="edit" aspectratio="t"/>
            <w10:anchorlock/>
          </v:shape>
          <o:OLEObject Type="Embed" ProgID="Equation.DSMT4" ShapeID="_x0000_i1091" DrawAspect="Content" ObjectID="_1468075781" r:id="rId111"/>
        </w:object>
      </w:r>
      <w:r>
        <w:rPr>
          <w:sz w:val="21"/>
        </w:rPr>
        <w:t>点出发</w:t>
      </w:r>
      <w:r>
        <w:object>
          <v:shape id="_x0000_i1092" type="#_x0000_t75" alt="eqIde4c1f9c14db1a10006f079739ffa690d" style="width:12.3pt;height:12.3pt" o:ole="" coordsize="21600,21600" o:preferrelative="t" filled="f" stroked="f">
            <v:stroke joinstyle="miter"/>
            <v:imagedata r:id="rId112" o:title="eqIde4c1f9c14db1a10006f079739ffa690d"/>
            <o:lock v:ext="edit" aspectratio="t"/>
            <w10:anchorlock/>
          </v:shape>
          <o:OLEObject Type="Embed" ProgID="Equation.DSMT4" ShapeID="_x0000_i1092" DrawAspect="Content" ObjectID="_1468075782" r:id="rId113"/>
        </w:object>
      </w:r>
      <w:r>
        <w:rPr>
          <w:sz w:val="21"/>
        </w:rPr>
        <w:t>后的瞬间，传送带对小物块的摩擦力方向发生突变</w:t>
      </w:r>
    </w:p>
    <w:p w14:paraId="53F2CB3E">
      <w:pPr>
        <w:shd w:val="clear" w:color="auto" w:fill="auto"/>
        <w:spacing w:before="0" w:after="0" w:line="360" w:lineRule="auto"/>
        <w:ind w:left="380"/>
        <w:jc w:val="left"/>
        <w:textAlignment w:val="center"/>
        <w:rPr>
          <w:sz w:val="21"/>
        </w:rPr>
      </w:pPr>
      <w:r>
        <w:rPr>
          <w:sz w:val="21"/>
        </w:rPr>
        <w:t>D．小物块从</w:t>
      </w:r>
      <w:r>
        <w:object>
          <v:shape id="_x0000_i1093" type="#_x0000_t75" alt="eqIdac047e91852b91af639feec23a9598b2" style="width:14.05pt;height:11.4pt" o:ole="" coordsize="21600,21600" o:preferrelative="t" filled="f" stroked="f">
            <v:stroke joinstyle="miter"/>
            <v:imagedata r:id="rId93" o:title="eqIdac047e91852b91af639feec23a9598b2"/>
            <o:lock v:ext="edit" aspectratio="t"/>
            <w10:anchorlock/>
          </v:shape>
          <o:OLEObject Type="Embed" ProgID="Equation.DSMT4" ShapeID="_x0000_i1093" DrawAspect="Content" ObjectID="_1468075783" r:id="rId114"/>
        </w:object>
      </w:r>
      <w:r>
        <w:rPr>
          <w:sz w:val="21"/>
        </w:rPr>
        <w:t>点出发</w:t>
      </w:r>
      <w:r>
        <w:object>
          <v:shape id="_x0000_i1094" type="#_x0000_t75" alt="eqId4b478ba1b6261503cf48643e8ddb5c4b" style="width:12.3pt;height:12.3pt" o:ole="" coordsize="21600,21600" o:preferrelative="t" filled="f" stroked="f">
            <v:stroke joinstyle="miter"/>
            <v:imagedata r:id="rId115" o:title="eqId4b478ba1b6261503cf48643e8ddb5c4b"/>
            <o:lock v:ext="edit" aspectratio="t"/>
            <w10:anchorlock/>
          </v:shape>
          <o:OLEObject Type="Embed" ProgID="Equation.DSMT4" ShapeID="_x0000_i1094" DrawAspect="Content" ObjectID="_1468075784" r:id="rId116"/>
        </w:object>
      </w:r>
      <w:r>
        <w:rPr>
          <w:sz w:val="21"/>
        </w:rPr>
        <w:t>后恰好回到</w:t>
      </w:r>
      <w:r>
        <w:object>
          <v:shape id="_x0000_i1095" type="#_x0000_t75" alt="eqIdac047e91852b91af639feec23a9598b2" style="width:14.05pt;height:11.4pt" o:ole="" coordsize="21600,21600" o:preferrelative="t" filled="f" stroked="f">
            <v:stroke joinstyle="miter"/>
            <v:imagedata r:id="rId93" o:title="eqIdac047e91852b91af639feec23a9598b2"/>
            <o:lock v:ext="edit" aspectratio="t"/>
            <w10:anchorlock/>
          </v:shape>
          <o:OLEObject Type="Embed" ProgID="Equation.DSMT4" ShapeID="_x0000_i1095" DrawAspect="Content" ObjectID="_1468075785" r:id="rId117"/>
        </w:object>
      </w:r>
      <w:r>
        <w:rPr>
          <w:sz w:val="21"/>
        </w:rPr>
        <w:t>点</w:t>
      </w:r>
    </w:p>
    <w:p w14:paraId="08964656">
      <w:pPr>
        <w:widowControl/>
        <w:spacing w:before="0" w:after="0" w:line="360" w:lineRule="auto"/>
        <w:ind w:left="420" w:firstLine="0"/>
        <w:jc w:val="center"/>
        <w:textAlignment w:val="center"/>
        <w:rPr>
          <w:rFonts w:ascii="Times New Roman" w:eastAsia="宋体" w:hAnsi="Times New Roman" w:cs="Times New Roman" w:hint="default"/>
          <w:sz w:val="44"/>
          <w:szCs w:val="44"/>
        </w:rPr>
      </w:pPr>
      <w:r>
        <w:rPr>
          <w:rFonts w:ascii="Times New Roman" w:eastAsia="宋体" w:hAnsi="Times New Roman" w:cs="Times New Roman" w:hint="default"/>
          <w:sz w:val="44"/>
          <w:szCs w:val="44"/>
        </w:rPr>
        <w:t>第Ⅱ卷</w:t>
      </w:r>
    </w:p>
    <w:p w14:paraId="4579A7FD">
      <w:pPr>
        <w:shd w:val="clear" w:color="auto" w:fill="FFFFFF"/>
        <w:spacing w:before="0" w:after="0" w:line="360" w:lineRule="auto"/>
        <w:jc w:val="left"/>
        <w:textAlignment w:val="center"/>
        <w:rPr>
          <w:rFonts w:ascii="Times New Roman" w:eastAsia="宋体" w:hAnsi="Times New Roman"/>
          <w:b/>
          <w:bCs/>
          <w:lang w:val="zh-CN"/>
        </w:rPr>
      </w:pPr>
      <w:r>
        <w:rPr>
          <w:rFonts w:ascii="Times New Roman" w:eastAsia="宋体" w:hAnsi="Times New Roman"/>
          <w:b/>
          <w:bCs/>
        </w:rPr>
        <w:t>二</w:t>
      </w:r>
      <w:r>
        <w:rPr>
          <w:rFonts w:ascii="Times New Roman" w:eastAsia="宋体" w:hAnsi="Times New Roman"/>
          <w:b/>
          <w:bCs/>
          <w:lang w:val="zh-CN"/>
        </w:rPr>
        <w:t>、实验题：本题</w:t>
      </w:r>
      <w:r>
        <w:rPr>
          <w:rFonts w:ascii="Times New Roman" w:eastAsia="宋体" w:hAnsi="Times New Roman"/>
          <w:b/>
          <w:bCs/>
        </w:rPr>
        <w:t>共2小题，共1</w:t>
      </w:r>
      <w:r>
        <w:rPr>
          <w:rFonts w:ascii="Times New Roman" w:eastAsia="宋体" w:hAnsi="Times New Roman" w:hint="eastAsia"/>
          <w:b/>
          <w:bCs/>
          <w:lang w:val="en-US" w:eastAsia="zh-CN"/>
        </w:rPr>
        <w:t>4</w:t>
      </w:r>
      <w:r>
        <w:rPr>
          <w:rFonts w:ascii="Times New Roman" w:eastAsia="宋体" w:hAnsi="Times New Roman"/>
          <w:b/>
          <w:bCs/>
        </w:rPr>
        <w:t>分。</w:t>
      </w:r>
    </w:p>
    <w:p w14:paraId="78D01490">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eastAsia="宋体" w:hAnsi="Times New Roman" w:cs="Times New Roman" w:hint="eastAsia"/>
          <w:lang w:val="en-US" w:eastAsia="zh-CN"/>
        </w:rPr>
        <w:t>1</w:t>
      </w:r>
      <w:r>
        <w:rPr>
          <w:rFonts w:ascii="Times New Roman" w:eastAsia="宋体" w:hAnsi="Times New Roman" w:cs="Times New Roman" w:hint="default"/>
        </w:rPr>
        <w:t>．（6分）</w:t>
      </w:r>
      <w:r>
        <w:rPr>
          <w:sz w:val="21"/>
        </w:rPr>
        <w:t>某同学用如图甲所示的装置探究平抛运动的规律。</w:t>
      </w:r>
    </w:p>
    <w:p w14:paraId="32D8E034">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96" type="#_x0000_t75" alt="学科网" style="width:320.25pt;height:183.75pt" coordsize="21600,21600" o:preferrelative="t" filled="f" stroked="f">
            <v:imagedata r:id="rId118" o:title=""/>
            <o:lock v:ext="edit" aspectratio="t"/>
            <w10:anchorlock/>
          </v:shape>
        </w:pict>
      </w:r>
    </w:p>
    <w:p w14:paraId="25515E7A">
      <w:pPr>
        <w:shd w:val="clear" w:color="auto" w:fill="auto"/>
        <w:spacing w:before="0" w:after="0" w:line="360" w:lineRule="auto"/>
        <w:jc w:val="left"/>
        <w:textAlignment w:val="center"/>
        <w:rPr>
          <w:sz w:val="21"/>
        </w:rPr>
      </w:pPr>
      <w:r>
        <w:rPr>
          <w:sz w:val="21"/>
        </w:rPr>
        <w:t>(1)实验时</w:t>
      </w:r>
      <w:r>
        <w:rPr>
          <w:rFonts w:ascii="Times New Roman" w:eastAsia="Times New Roman" w:hAnsi="Times New Roman" w:cs="Times New Roman"/>
          <w:b w:val="0"/>
          <w:sz w:val="21"/>
          <w:u w:val="single"/>
        </w:rPr>
        <w:t xml:space="preserve">       </w:t>
      </w:r>
      <w:r>
        <w:rPr>
          <w:sz w:val="21"/>
        </w:rPr>
        <w:t>确保斜槽轨道末端水平，</w:t>
      </w:r>
      <w:r>
        <w:rPr>
          <w:rFonts w:ascii="Times New Roman" w:eastAsia="Times New Roman" w:hAnsi="Times New Roman" w:cs="Times New Roman"/>
          <w:b w:val="0"/>
          <w:sz w:val="21"/>
          <w:u w:val="single"/>
        </w:rPr>
        <w:t xml:space="preserve">       </w:t>
      </w:r>
      <w:r>
        <w:rPr>
          <w:sz w:val="21"/>
        </w:rPr>
        <w:t>确保斜槽轨道表面光滑。（均填“需要”或“不需要”）</w:t>
      </w:r>
    </w:p>
    <w:p w14:paraId="5D4411D6">
      <w:pPr>
        <w:shd w:val="clear" w:color="auto" w:fill="auto"/>
        <w:spacing w:before="0" w:after="0" w:line="360" w:lineRule="auto"/>
        <w:jc w:val="left"/>
        <w:textAlignment w:val="center"/>
        <w:rPr>
          <w:sz w:val="21"/>
        </w:rPr>
      </w:pPr>
      <w:r>
        <w:rPr>
          <w:sz w:val="21"/>
        </w:rPr>
        <w:t>(2)正确操作后，获得如图乙所示的坐标纸。已知</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为小球做平抛运动经过的三个位置，结合平抛运动规律可判断出</w:t>
      </w:r>
      <w:r>
        <w:rPr>
          <w:rFonts w:ascii="Times New Roman" w:eastAsia="Times New Roman" w:hAnsi="Times New Roman" w:cs="Times New Roman"/>
          <w:i/>
          <w:sz w:val="21"/>
        </w:rPr>
        <w:t>O</w:t>
      </w:r>
      <w:r>
        <w:rPr>
          <w:sz w:val="21"/>
        </w:rPr>
        <w:t>点</w:t>
      </w:r>
      <w:r>
        <w:rPr>
          <w:rFonts w:ascii="Times New Roman" w:eastAsia="Times New Roman" w:hAnsi="Times New Roman" w:cs="Times New Roman"/>
          <w:b w:val="0"/>
          <w:sz w:val="21"/>
          <w:u w:val="single"/>
        </w:rPr>
        <w:t xml:space="preserve">        </w:t>
      </w:r>
      <w:r>
        <w:rPr>
          <w:sz w:val="21"/>
        </w:rPr>
        <w:t>（填“是”或“不是”）小球做平抛运动轨迹上的一点。</w:t>
      </w:r>
    </w:p>
    <w:p w14:paraId="2F1A7DF1">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hAnsi="Times New Roman" w:cs="Times New Roman" w:hint="eastAsia"/>
          <w:lang w:val="en-US" w:eastAsia="zh-CN"/>
        </w:rPr>
        <w:t>2</w:t>
      </w:r>
      <w:r>
        <w:rPr>
          <w:rFonts w:ascii="Times New Roman" w:eastAsia="宋体" w:hAnsi="Times New Roman" w:cs="Times New Roman" w:hint="default"/>
        </w:rPr>
        <w:t>．（</w:t>
      </w:r>
      <w:r>
        <w:rPr>
          <w:rFonts w:ascii="Times New Roman" w:eastAsia="宋体" w:hAnsi="Times New Roman" w:cs="Times New Roman" w:hint="eastAsia"/>
          <w:lang w:val="en-US" w:eastAsia="zh-CN"/>
        </w:rPr>
        <w:t>8</w:t>
      </w:r>
      <w:r>
        <w:rPr>
          <w:rFonts w:ascii="Times New Roman" w:eastAsia="宋体" w:hAnsi="Times New Roman" w:cs="Times New Roman" w:hint="default"/>
        </w:rPr>
        <w:t>分）</w:t>
      </w:r>
      <w:r>
        <w:rPr>
          <w:sz w:val="21"/>
        </w:rPr>
        <w:t>下图为“探究加速度与力、质量的关系”实验装置示意图。图中打点计时器的电源为</w:t>
      </w:r>
      <w:r>
        <w:object>
          <v:shape id="_x0000_i1097" type="#_x0000_t75" alt="eqIdb72e1aa573e51d8c2aea247529b69bd9" style="width:26.35pt;height:12.2pt" o:ole="" coordsize="21600,21600" o:preferrelative="t" filled="f" stroked="f">
            <v:stroke joinstyle="miter"/>
            <v:imagedata r:id="rId119" o:title="eqIdb72e1aa573e51d8c2aea247529b69bd9"/>
            <o:lock v:ext="edit" aspectratio="t"/>
            <w10:anchorlock/>
          </v:shape>
          <o:OLEObject Type="Embed" ProgID="Equation.DSMT4" ShapeID="_x0000_i1097" DrawAspect="Content" ObjectID="_1468075786" r:id="rId120"/>
        </w:object>
      </w:r>
      <w:r>
        <w:rPr>
          <w:sz w:val="21"/>
        </w:rPr>
        <w:t>的交变电源。在小车质量一定的情况下探究加速度与力的关系。</w:t>
      </w:r>
    </w:p>
    <w:p w14:paraId="77F629F5">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98" type="#_x0000_t75" alt="学科网" style="width:230.25pt;height:76.5pt" coordsize="21600,21600" o:preferrelative="t" filled="f" stroked="f">
            <v:imagedata r:id="rId121" o:title=""/>
            <o:lock v:ext="edit" aspectratio="t"/>
            <w10:anchorlock/>
          </v:shape>
        </w:pict>
      </w:r>
    </w:p>
    <w:p w14:paraId="7B22E94E">
      <w:pPr>
        <w:shd w:val="clear" w:color="auto" w:fill="auto"/>
        <w:spacing w:before="0" w:after="0" w:line="360" w:lineRule="auto"/>
        <w:jc w:val="left"/>
        <w:textAlignment w:val="center"/>
        <w:rPr>
          <w:sz w:val="21"/>
        </w:rPr>
      </w:pPr>
      <w:r>
        <w:rPr>
          <w:sz w:val="21"/>
        </w:rPr>
        <w:t>(1)为使轻绳对小车的拉力为小车所受的合外力，故在组装器材完毕后需平衡阻力，平衡阻力时</w:t>
      </w:r>
      <w:r>
        <w:rPr>
          <w:rFonts w:ascii="Times New Roman" w:eastAsia="Times New Roman" w:hAnsi="Times New Roman" w:cs="Times New Roman"/>
          <w:b w:val="0"/>
          <w:sz w:val="21"/>
          <w:u w:val="single"/>
        </w:rPr>
        <w:t xml:space="preserve">        </w:t>
      </w:r>
      <w:r>
        <w:rPr>
          <w:sz w:val="21"/>
        </w:rPr>
        <w:t>（选填“需要”或“不需要”）挂上砂桶；正确操作后，在长木板右端下放一块垫木，以调整长木板右端的高度，放上小车后，轻推小车使之运动，打点计时器在纸带上打出如图所示的纸带（纸带上打点方向为由</w:t>
      </w:r>
      <w:r>
        <w:object>
          <v:shape id="_x0000_i1099" type="#_x0000_t75" alt="eqId5963abe8f421bd99a2aaa94831a951e9" style="width:10.55pt;height:11.2pt" o:ole="" coordsize="21600,21600" o:preferrelative="t" filled="f" stroked="f">
            <v:stroke joinstyle="miter"/>
            <v:imagedata r:id="rId122" o:title="eqId5963abe8f421bd99a2aaa94831a951e9"/>
            <o:lock v:ext="edit" aspectratio="t"/>
            <w10:anchorlock/>
          </v:shape>
          <o:OLEObject Type="Embed" ProgID="Equation.DSMT4" ShapeID="_x0000_i1099" DrawAspect="Content" ObjectID="_1468075787" r:id="rId123"/>
        </w:object>
      </w:r>
      <w:r>
        <w:rPr>
          <w:sz w:val="21"/>
        </w:rPr>
        <w:t>到</w:t>
      </w:r>
      <w:r>
        <w:object>
          <v:shape id="_x0000_i1100" type="#_x0000_t75" alt="eqId7f9e8449aad35c5d840a3395ea86df6d" style="width:9.65pt;height:10.4pt" o:ole="" coordsize="21600,21600" o:preferrelative="t" filled="f" stroked="f">
            <v:stroke joinstyle="miter"/>
            <v:imagedata r:id="rId124" o:title="eqId7f9e8449aad35c5d840a3395ea86df6d"/>
            <o:lock v:ext="edit" aspectratio="t"/>
            <w10:anchorlock/>
          </v:shape>
          <o:OLEObject Type="Embed" ProgID="Equation.DSMT4" ShapeID="_x0000_i1100" DrawAspect="Content" ObjectID="_1468075788" r:id="rId125"/>
        </w:object>
      </w:r>
      <w:r>
        <w:rPr>
          <w:sz w:val="21"/>
        </w:rPr>
        <w:t>），则需要将垫木向</w:t>
      </w:r>
      <w:r>
        <w:rPr>
          <w:rFonts w:ascii="Times New Roman" w:eastAsia="Times New Roman" w:hAnsi="Times New Roman" w:cs="Times New Roman"/>
          <w:b w:val="0"/>
          <w:sz w:val="21"/>
          <w:u w:val="single"/>
        </w:rPr>
        <w:t xml:space="preserve">        </w:t>
      </w:r>
      <w:r>
        <w:rPr>
          <w:sz w:val="21"/>
        </w:rPr>
        <w:t>（选填“左”或“右”）移动。</w:t>
      </w:r>
    </w:p>
    <w:p w14:paraId="4CE1B5A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01" type="#_x0000_t75" alt="学科网" style="width:204pt;height:28.5pt" coordsize="21600,21600" o:preferrelative="t" filled="f" stroked="f">
            <v:imagedata r:id="rId126" o:title=""/>
            <o:lock v:ext="edit" aspectratio="t"/>
            <w10:anchorlock/>
          </v:shape>
        </w:pict>
      </w:r>
    </w:p>
    <w:p w14:paraId="19D5A635">
      <w:pPr>
        <w:shd w:val="clear" w:color="auto" w:fill="auto"/>
        <w:spacing w:before="0" w:after="0" w:line="360" w:lineRule="auto"/>
        <w:jc w:val="left"/>
        <w:textAlignment w:val="center"/>
        <w:rPr>
          <w:sz w:val="21"/>
        </w:rPr>
      </w:pPr>
      <w:r>
        <w:rPr>
          <w:sz w:val="21"/>
        </w:rPr>
        <w:t>(2)本实验操作过程中，</w:t>
      </w:r>
      <w:r>
        <w:rPr>
          <w:rFonts w:ascii="Times New Roman" w:eastAsia="Times New Roman" w:hAnsi="Times New Roman" w:cs="Times New Roman"/>
          <w:b w:val="0"/>
          <w:sz w:val="21"/>
          <w:u w:val="single"/>
        </w:rPr>
        <w:t xml:space="preserve">        </w:t>
      </w:r>
      <w:r>
        <w:rPr>
          <w:sz w:val="21"/>
        </w:rPr>
        <w:t>（选填“需要”或“不需要”）满足砂桶及砂的质量远小于小车质量。</w:t>
      </w:r>
    </w:p>
    <w:p w14:paraId="4CA98F24">
      <w:pPr>
        <w:shd w:val="clear" w:color="auto" w:fill="auto"/>
        <w:spacing w:before="0" w:after="0" w:line="360" w:lineRule="auto"/>
        <w:jc w:val="left"/>
        <w:textAlignment w:val="center"/>
        <w:rPr>
          <w:sz w:val="21"/>
        </w:rPr>
      </w:pPr>
      <w:r>
        <w:rPr>
          <w:sz w:val="21"/>
        </w:rPr>
        <w:t>(3)下图是某同学实验过程中得到的一条点迹清晰的纸带，已知相邻两点间还有4个点未画出，则根据纸带可得此次小车的加速度</w:t>
      </w:r>
      <w:r>
        <w:object>
          <v:shape id="_x0000_i1102" type="#_x0000_t75" alt="eqId380bbacf854e30e2e747fc286d2b9997" style="width:16.7pt;height:9.7pt" o:ole="" coordsize="21600,21600" o:preferrelative="t" filled="f" stroked="f">
            <v:stroke joinstyle="miter"/>
            <v:imagedata r:id="rId127" o:title="eqId380bbacf854e30e2e747fc286d2b9997"/>
            <o:lock v:ext="edit" aspectratio="t"/>
            <w10:anchorlock/>
          </v:shape>
          <o:OLEObject Type="Embed" ProgID="Equation.DSMT4" ShapeID="_x0000_i1102" DrawAspect="Content" ObjectID="_1468075789" r:id="rId128"/>
        </w:object>
      </w:r>
      <w:r>
        <w:rPr>
          <w:rFonts w:ascii="Times New Roman" w:eastAsia="Times New Roman" w:hAnsi="Times New Roman" w:cs="Times New Roman"/>
          <w:b w:val="0"/>
          <w:sz w:val="21"/>
          <w:u w:val="single"/>
        </w:rPr>
        <w:t xml:space="preserve">        </w:t>
      </w:r>
      <w:r>
        <w:object>
          <v:shape id="_x0000_i1103" type="#_x0000_t75" alt="eqIdbf15322699ee692781e91e11ee58b91b" style="width:26.4pt;height:13.8pt" o:ole="" coordsize="21600,21600" o:preferrelative="t" filled="f" stroked="f">
            <v:stroke joinstyle="miter"/>
            <v:imagedata r:id="rId129" o:title="eqIdbf15322699ee692781e91e11ee58b91b"/>
            <o:lock v:ext="edit" aspectratio="t"/>
            <w10:anchorlock/>
          </v:shape>
          <o:OLEObject Type="Embed" ProgID="Equation.DSMT4" ShapeID="_x0000_i1103" DrawAspect="Content" ObjectID="_1468075790" r:id="rId130"/>
        </w:object>
      </w:r>
      <w:r>
        <w:rPr>
          <w:sz w:val="21"/>
        </w:rPr>
        <w:t>。（结果保留3位有效数字）</w:t>
      </w:r>
    </w:p>
    <w:p w14:paraId="257B99EC">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04" type="#_x0000_t75" alt="学科网" style="width:280.5pt;height:45pt" coordsize="21600,21600" o:preferrelative="t" filled="f" stroked="f">
            <v:imagedata r:id="rId131" o:title=""/>
            <o:lock v:ext="edit" aspectratio="t"/>
            <w10:anchorlock/>
          </v:shape>
        </w:pict>
      </w:r>
    </w:p>
    <w:p w14:paraId="190BF20A">
      <w:pPr>
        <w:shd w:val="clear" w:color="auto" w:fill="auto"/>
        <w:spacing w:before="0" w:after="0" w:line="360" w:lineRule="auto"/>
        <w:jc w:val="left"/>
        <w:textAlignment w:val="center"/>
        <w:rPr>
          <w:sz w:val="21"/>
        </w:rPr>
      </w:pPr>
      <w:r>
        <w:rPr>
          <w:sz w:val="21"/>
        </w:rPr>
        <w:t>(4)若某次实验过程中，求得小车加速度的大小为</w:t>
      </w:r>
      <w:r>
        <w:object>
          <v:shape id="_x0000_i1105" type="#_x0000_t75" alt="eqId0a6936d370d6a238a608ca56f87198de" style="width:8.75pt;height:9.65pt" o:ole="" coordsize="21600,21600" o:preferrelative="t" filled="f" stroked="f">
            <v:stroke joinstyle="miter"/>
            <v:imagedata r:id="rId132" o:title="eqId0a6936d370d6a238a608ca56f87198de"/>
            <o:lock v:ext="edit" aspectratio="t"/>
            <w10:anchorlock/>
          </v:shape>
          <o:OLEObject Type="Embed" ProgID="Equation.DSMT4" ShapeID="_x0000_i1105" DrawAspect="Content" ObjectID="_1468075791" r:id="rId133"/>
        </w:object>
      </w:r>
      <w:r>
        <w:rPr>
          <w:sz w:val="21"/>
        </w:rPr>
        <w:t>，则砂桶的加速度为</w:t>
      </w:r>
      <w:r>
        <w:rPr>
          <w:rFonts w:ascii="Times New Roman" w:eastAsia="Times New Roman" w:hAnsi="Times New Roman" w:cs="Times New Roman"/>
          <w:b w:val="0"/>
          <w:sz w:val="21"/>
          <w:u w:val="single"/>
        </w:rPr>
        <w:t xml:space="preserve">        </w:t>
      </w:r>
      <w:r>
        <w:rPr>
          <w:sz w:val="21"/>
        </w:rPr>
        <w:t>。</w:t>
      </w:r>
    </w:p>
    <w:p w14:paraId="0E809732">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06" type="#_x0000_t75" alt="学科网" style="width:97.5pt;height:79.5pt" coordsize="21600,21600" o:preferrelative="t" filled="f" stroked="f">
            <v:imagedata r:id="rId134" o:title=""/>
            <o:lock v:ext="edit" aspectratio="t"/>
            <w10:anchorlock/>
          </v:shape>
        </w:pict>
      </w:r>
    </w:p>
    <w:p w14:paraId="384B14C9">
      <w:pPr>
        <w:shd w:val="clear" w:color="auto" w:fill="auto"/>
        <w:spacing w:before="0" w:after="0" w:line="360" w:lineRule="auto"/>
        <w:jc w:val="left"/>
        <w:textAlignment w:val="center"/>
        <w:rPr>
          <w:sz w:val="21"/>
        </w:rPr>
      </w:pPr>
      <w:r>
        <w:rPr>
          <w:sz w:val="21"/>
        </w:rPr>
        <w:t>(5)如图是甲、乙、丙三位同学作出的加速度与弹簧测力计示数的关系图像，其中符合实验事实的是</w:t>
      </w:r>
      <w:r>
        <w:rPr>
          <w:rFonts w:ascii="Times New Roman" w:eastAsia="Times New Roman" w:hAnsi="Times New Roman" w:cs="Times New Roman"/>
          <w:b w:val="0"/>
          <w:sz w:val="21"/>
          <w:u w:val="single"/>
        </w:rPr>
        <w:t xml:space="preserve">        </w:t>
      </w:r>
      <w:r>
        <w:rPr>
          <w:sz w:val="21"/>
        </w:rPr>
        <w:t>（选填“甲”“乙”或“丙”）。</w:t>
      </w:r>
    </w:p>
    <w:p w14:paraId="534387A9">
      <w:pPr>
        <w:overflowPunct w:val="0"/>
        <w:adjustRightInd w:val="0"/>
        <w:spacing w:before="0" w:after="0" w:line="360" w:lineRule="auto"/>
        <w:textAlignment w:val="center"/>
        <w:rPr>
          <w:rFonts w:ascii="Times New Roman" w:eastAsia="宋体" w:hAnsi="Times New Roman" w:cs="宋体"/>
          <w:b/>
          <w:bCs/>
        </w:rPr>
      </w:pPr>
      <w:r>
        <w:rPr>
          <w:rFonts w:ascii="Times New Roman" w:eastAsia="宋体" w:hAnsi="Times New Roman" w:cs="宋体" w:hint="eastAsia"/>
          <w:b/>
          <w:bCs/>
          <w:spacing w:val="2"/>
          <w:kern w:val="0"/>
          <w:szCs w:val="21"/>
        </w:rPr>
        <w:t>三</w:t>
      </w:r>
      <w:r>
        <w:rPr>
          <w:rFonts w:ascii="Times New Roman" w:eastAsia="宋体" w:hAnsi="Times New Roman" w:cs="宋体" w:hint="eastAsia"/>
          <w:b/>
          <w:bCs/>
          <w:spacing w:val="2"/>
          <w:kern w:val="0"/>
          <w:szCs w:val="21"/>
          <w:lang w:val="zh-CN"/>
        </w:rPr>
        <w:t>、计算题：本题</w:t>
      </w:r>
      <w:r>
        <w:rPr>
          <w:rFonts w:ascii="Times New Roman" w:eastAsia="宋体" w:hAnsi="Times New Roman" w:cs="宋体" w:hint="eastAsia"/>
          <w:b/>
          <w:bCs/>
          <w:spacing w:val="2"/>
          <w:kern w:val="0"/>
          <w:szCs w:val="21"/>
        </w:rPr>
        <w:t>共</w:t>
      </w:r>
      <w:r>
        <w:rPr>
          <w:rFonts w:ascii="Times New Roman" w:hAnsi="Times New Roman" w:cs="宋体" w:hint="eastAsia"/>
          <w:b/>
          <w:bCs/>
          <w:spacing w:val="2"/>
          <w:kern w:val="0"/>
          <w:szCs w:val="21"/>
          <w:lang w:val="en-US" w:eastAsia="zh-CN"/>
        </w:rPr>
        <w:t>3</w:t>
      </w:r>
      <w:r>
        <w:rPr>
          <w:rFonts w:ascii="Times New Roman" w:eastAsia="宋体" w:hAnsi="Times New Roman" w:cs="宋体" w:hint="eastAsia"/>
          <w:b/>
          <w:bCs/>
          <w:spacing w:val="2"/>
          <w:kern w:val="0"/>
          <w:szCs w:val="21"/>
        </w:rPr>
        <w:t>小题，共</w:t>
      </w:r>
      <w:r>
        <w:rPr>
          <w:rFonts w:ascii="Times New Roman" w:hAnsi="Times New Roman" w:cs="宋体" w:hint="eastAsia"/>
          <w:b/>
          <w:bCs/>
          <w:spacing w:val="2"/>
          <w:kern w:val="0"/>
          <w:szCs w:val="21"/>
          <w:lang w:val="en-US" w:eastAsia="zh-CN"/>
        </w:rPr>
        <w:t>39</w:t>
      </w:r>
      <w:r>
        <w:rPr>
          <w:rFonts w:ascii="Times New Roman" w:eastAsia="宋体" w:hAnsi="Times New Roman" w:cs="宋体" w:hint="eastAsia"/>
          <w:b/>
          <w:bCs/>
          <w:spacing w:val="2"/>
          <w:kern w:val="0"/>
          <w:szCs w:val="21"/>
        </w:rPr>
        <w:t>分。解答应写出必要的文字说明、方程式和重要演算步骤。只写出最后答案的不能得分。有数值计算的题，答案中必须明确写出数值和单位。</w:t>
      </w:r>
    </w:p>
    <w:p w14:paraId="1F760A49">
      <w:pPr>
        <w:shd w:val="clear" w:color="auto" w:fill="auto"/>
        <w:spacing w:before="0" w:after="0" w:line="360" w:lineRule="auto"/>
        <w:jc w:val="left"/>
        <w:textAlignment w:val="center"/>
        <w:rPr>
          <w:sz w:val="21"/>
        </w:rPr>
      </w:pPr>
      <w:r>
        <w:rPr>
          <w:rFonts w:ascii="Times New Roman" w:eastAsia="宋体" w:hAnsi="Times New Roman"/>
        </w:rPr>
        <w:t>13．</w:t>
      </w:r>
      <w:r>
        <w:rPr>
          <w:rFonts w:ascii="Times New Roman" w:eastAsia="宋体" w:hAnsi="Times New Roman" w:hint="eastAsia"/>
        </w:rPr>
        <w:t>（</w:t>
      </w:r>
      <w:r>
        <w:rPr>
          <w:rFonts w:ascii="Times New Roman" w:eastAsia="宋体" w:hAnsi="Times New Roman" w:hint="eastAsia"/>
          <w:lang w:val="en-US" w:eastAsia="zh-CN"/>
        </w:rPr>
        <w:t>9</w:t>
      </w:r>
      <w:r>
        <w:rPr>
          <w:rFonts w:ascii="Times New Roman" w:eastAsia="宋体" w:hAnsi="Times New Roman" w:hint="eastAsia"/>
        </w:rPr>
        <w:t>分）</w:t>
      </w:r>
      <w:r>
        <w:rPr>
          <w:sz w:val="21"/>
        </w:rPr>
        <w:t>如图所示，从一高楼顶部向一较低的平台水平抛射物品（可视为质点），已知抛出点</w:t>
      </w:r>
      <w:r>
        <w:rPr>
          <w:rFonts w:ascii="Times New Roman" w:eastAsia="Times New Roman" w:hAnsi="Times New Roman" w:cs="Times New Roman"/>
          <w:i/>
          <w:sz w:val="21"/>
        </w:rPr>
        <w:t>P</w:t>
      </w:r>
      <w:r>
        <w:rPr>
          <w:sz w:val="21"/>
        </w:rPr>
        <w:t>和平台上</w:t>
      </w:r>
      <w:r>
        <w:rPr>
          <w:rFonts w:ascii="Times New Roman" w:eastAsia="Times New Roman" w:hAnsi="Times New Roman" w:cs="Times New Roman"/>
          <w:i/>
          <w:sz w:val="21"/>
        </w:rPr>
        <w:t>Q</w:t>
      </w:r>
      <w:r>
        <w:rPr>
          <w:sz w:val="21"/>
        </w:rPr>
        <w:t>点的连线与水平方向夹角为</w:t>
      </w:r>
      <w:r>
        <w:object>
          <v:shape id="_x0000_i1107" type="#_x0000_t75" alt="eqId903c1bb6f9fe8f9b9710683a3e601452" style="width:17.55pt;height:12.7pt" o:ole="" coordsize="21600,21600" o:preferrelative="t" filled="f" stroked="f">
            <v:stroke joinstyle="miter"/>
            <v:imagedata r:id="rId135" o:title="eqId903c1bb6f9fe8f9b9710683a3e601452"/>
            <o:lock v:ext="edit" aspectratio="t"/>
            <w10:anchorlock/>
          </v:shape>
          <o:OLEObject Type="Embed" ProgID="Equation.DSMT4" ShapeID="_x0000_i1107" DrawAspect="Content" ObjectID="_1468075792" r:id="rId136"/>
        </w:object>
      </w:r>
      <w:r>
        <w:rPr>
          <w:sz w:val="21"/>
        </w:rPr>
        <w:t>，</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连线的长度为</w:t>
      </w:r>
      <w:r>
        <w:object>
          <v:shape id="_x0000_i1108" type="#_x0000_t75" alt="eqIdee4747fcb63fedac8ed6235e5d21bce5" style="width:39.55pt;height:11.85pt" o:ole="" coordsize="21600,21600" o:preferrelative="t" filled="f" stroked="f">
            <v:stroke joinstyle="miter"/>
            <v:imagedata r:id="rId137" o:title="eqIdee4747fcb63fedac8ed6235e5d21bce5"/>
            <o:lock v:ext="edit" aspectratio="t"/>
            <w10:anchorlock/>
          </v:shape>
          <o:OLEObject Type="Embed" ProgID="Equation.DSMT4" ShapeID="_x0000_i1108" DrawAspect="Content" ObjectID="_1468075793" r:id="rId138"/>
        </w:object>
      </w:r>
      <w:r>
        <w:rPr>
          <w:sz w:val="21"/>
        </w:rPr>
        <w:t>，</w:t>
      </w:r>
      <w:r>
        <w:rPr>
          <w:rFonts w:ascii="Times New Roman" w:eastAsia="Times New Roman" w:hAnsi="Times New Roman" w:cs="Times New Roman"/>
          <w:i/>
          <w:sz w:val="21"/>
        </w:rPr>
        <w:t>M</w:t>
      </w:r>
      <w:r>
        <w:rPr>
          <w:sz w:val="21"/>
        </w:rPr>
        <w:t>为</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连线上的一点，重力加速度</w:t>
      </w:r>
      <w:r>
        <w:object>
          <v:shape id="_x0000_i1109" type="#_x0000_t75" alt="eqIdfca4228cefe6ace2f0a6a95b0edcadf8" style="width:49.25pt;height:15.75pt" o:ole="" coordsize="21600,21600" o:preferrelative="t" filled="f" stroked="f">
            <v:stroke joinstyle="miter"/>
            <v:imagedata r:id="rId139" o:title="eqIdfca4228cefe6ace2f0a6a95b0edcadf8"/>
            <o:lock v:ext="edit" aspectratio="t"/>
            <w10:anchorlock/>
          </v:shape>
          <o:OLEObject Type="Embed" ProgID="Equation.DSMT4" ShapeID="_x0000_i1109" DrawAspect="Content" ObjectID="_1468075794" r:id="rId140"/>
        </w:object>
      </w:r>
      <w:r>
        <w:rPr>
          <w:sz w:val="21"/>
        </w:rPr>
        <w:t>，忽略空气阻力，</w:t>
      </w:r>
      <w:r>
        <w:object>
          <v:shape id="_x0000_i1110" type="#_x0000_t75" alt="eqIde5efb309e3a38635f2b8d82777854bd7" style="width:54.5pt;height:12.15pt" o:ole="" coordsize="21600,21600" o:preferrelative="t" filled="f" stroked="f">
            <v:stroke joinstyle="miter"/>
            <v:imagedata r:id="rId141" o:title="eqIde5efb309e3a38635f2b8d82777854bd7"/>
            <o:lock v:ext="edit" aspectratio="t"/>
            <w10:anchorlock/>
          </v:shape>
          <o:OLEObject Type="Embed" ProgID="Equation.DSMT4" ShapeID="_x0000_i1110" DrawAspect="Content" ObjectID="_1468075795" r:id="rId142"/>
        </w:object>
      </w:r>
      <w:r>
        <w:rPr>
          <w:sz w:val="21"/>
        </w:rPr>
        <w:t>，</w:t>
      </w:r>
      <w:r>
        <w:object>
          <v:shape id="_x0000_i1111" type="#_x0000_t75" alt="eqId87dc2477d8ad9adf4d690e10557d665d" style="width:56.3pt;height:12.05pt" o:ole="" coordsize="21600,21600" o:preferrelative="t" filled="f" stroked="f">
            <v:stroke joinstyle="miter"/>
            <v:imagedata r:id="rId143" o:title="eqId87dc2477d8ad9adf4d690e10557d665d"/>
            <o:lock v:ext="edit" aspectratio="t"/>
            <w10:anchorlock/>
          </v:shape>
          <o:OLEObject Type="Embed" ProgID="Equation.DSMT4" ShapeID="_x0000_i1111" DrawAspect="Content" ObjectID="_1468075796" r:id="rId144"/>
        </w:object>
      </w:r>
      <w:r>
        <w:rPr>
          <w:sz w:val="21"/>
        </w:rPr>
        <w:t xml:space="preserve">。 </w:t>
      </w:r>
    </w:p>
    <w:p w14:paraId="20EB7462">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12" type="#_x0000_t75" alt="学科网" style="width:99pt;height:109.5pt" coordsize="21600,21600" o:preferrelative="t" filled="f" stroked="f">
            <v:imagedata r:id="rId145" o:title=""/>
            <o:lock v:ext="edit" aspectratio="t"/>
            <w10:anchorlock/>
          </v:shape>
        </w:pict>
      </w:r>
    </w:p>
    <w:p w14:paraId="30510C4D">
      <w:pPr>
        <w:shd w:val="clear" w:color="auto" w:fill="auto"/>
        <w:spacing w:before="0" w:after="0" w:line="360" w:lineRule="auto"/>
        <w:jc w:val="left"/>
        <w:textAlignment w:val="center"/>
        <w:rPr>
          <w:sz w:val="21"/>
        </w:rPr>
      </w:pPr>
      <w:r>
        <w:rPr>
          <w:sz w:val="21"/>
        </w:rPr>
        <w:t>(1)某次水平抛射，物品恰好落在</w:t>
      </w:r>
      <w:r>
        <w:rPr>
          <w:rFonts w:ascii="Times New Roman" w:eastAsia="Times New Roman" w:hAnsi="Times New Roman" w:cs="Times New Roman"/>
          <w:i/>
          <w:sz w:val="21"/>
        </w:rPr>
        <w:t>Q</w:t>
      </w:r>
      <w:r>
        <w:rPr>
          <w:sz w:val="21"/>
        </w:rPr>
        <w:t>点，求物品水平抛射初速度</w:t>
      </w:r>
      <w:r>
        <w:object>
          <v:shape id="_x0000_i1113" type="#_x0000_t75" alt="eqId6f58888df91890a19a1aa7511d19703f" style="width:10.65pt;height:16.75pt" o:ole="" coordsize="21600,21600" o:preferrelative="t" filled="f" stroked="f">
            <v:stroke joinstyle="miter"/>
            <v:imagedata r:id="rId146" o:title="eqId6f58888df91890a19a1aa7511d19703f"/>
            <o:lock v:ext="edit" aspectratio="t"/>
            <w10:anchorlock/>
          </v:shape>
          <o:OLEObject Type="Embed" ProgID="Equation.DSMT4" ShapeID="_x0000_i1113" DrawAspect="Content" ObjectID="_1468075797" r:id="rId147"/>
        </w:object>
      </w:r>
      <w:r>
        <w:rPr>
          <w:sz w:val="21"/>
        </w:rPr>
        <w:t>的大小；</w:t>
      </w:r>
    </w:p>
    <w:p w14:paraId="32F6E455">
      <w:pPr>
        <w:shd w:val="clear" w:color="auto" w:fill="auto"/>
        <w:spacing w:before="0" w:after="0" w:line="360" w:lineRule="auto"/>
        <w:jc w:val="left"/>
        <w:textAlignment w:val="center"/>
        <w:rPr>
          <w:sz w:val="21"/>
        </w:rPr>
      </w:pPr>
      <w:r>
        <w:rPr>
          <w:sz w:val="21"/>
        </w:rPr>
        <w:t>(2)某次水平抛射速度不够大，物品经过</w:t>
      </w:r>
      <w:r>
        <w:rPr>
          <w:rFonts w:ascii="Times New Roman" w:eastAsia="Times New Roman" w:hAnsi="Times New Roman" w:cs="Times New Roman"/>
          <w:i/>
          <w:sz w:val="21"/>
        </w:rPr>
        <w:t>M</w:t>
      </w:r>
      <w:r>
        <w:rPr>
          <w:sz w:val="21"/>
        </w:rPr>
        <w:t>点，求此时物品速度的方向与水平方向间夹角的正切值；</w:t>
      </w:r>
    </w:p>
    <w:p w14:paraId="652D1A8F">
      <w:pPr>
        <w:shd w:val="clear" w:color="auto" w:fill="auto"/>
        <w:spacing w:before="0" w:after="0" w:line="360" w:lineRule="auto"/>
        <w:jc w:val="left"/>
        <w:textAlignment w:val="center"/>
        <w:rPr>
          <w:sz w:val="21"/>
        </w:rPr>
      </w:pPr>
      <w:r>
        <w:rPr>
          <w:sz w:val="21"/>
        </w:rPr>
        <w:t>(3)在（1）问中的情况下，求物品离</w:t>
      </w:r>
      <w:r>
        <w:rPr>
          <w:rFonts w:ascii="Times New Roman" w:eastAsia="Times New Roman" w:hAnsi="Times New Roman" w:cs="Times New Roman"/>
          <w:i/>
          <w:sz w:val="21"/>
        </w:rPr>
        <w:t>PQ</w:t>
      </w:r>
      <w:r>
        <w:rPr>
          <w:sz w:val="21"/>
        </w:rPr>
        <w:t>连线的最远距离。</w:t>
      </w:r>
    </w:p>
    <w:p w14:paraId="1E94D868">
      <w:pPr>
        <w:shd w:val="clear" w:color="auto" w:fill="auto"/>
        <w:spacing w:before="0" w:after="0" w:line="360" w:lineRule="auto"/>
        <w:jc w:val="left"/>
        <w:textAlignment w:val="center"/>
        <w:rPr>
          <w:sz w:val="21"/>
        </w:rPr>
      </w:pPr>
      <w:r>
        <w:rPr>
          <w:rFonts w:ascii="Times New Roman" w:eastAsia="宋体" w:hAnsi="Times New Roman" w:hint="eastAsia"/>
          <w:color w:val="FF0000"/>
          <w:lang w:val="en-US" w:eastAsia="zh-CN"/>
        </w:rPr>
        <w:t xml:space="preserve"> </w:t>
      </w:r>
      <w:r>
        <w:rPr>
          <w:rFonts w:ascii="Times New Roman" w:eastAsia="宋体" w:hAnsi="Times New Roman"/>
        </w:rPr>
        <w:t>14．</w:t>
      </w:r>
      <w:r>
        <w:rPr>
          <w:rFonts w:ascii="Times New Roman" w:eastAsia="宋体" w:hAnsi="Times New Roman" w:cs="Times New Roman" w:hint="eastAsia"/>
          <w:lang w:eastAsia="zh-CN"/>
        </w:rPr>
        <w:t>（</w:t>
      </w:r>
      <w:r>
        <w:rPr>
          <w:rFonts w:ascii="Times New Roman" w:eastAsia="宋体" w:hAnsi="Times New Roman" w:cs="Times New Roman" w:hint="eastAsia"/>
          <w:lang w:val="en-US" w:eastAsia="zh-CN"/>
        </w:rPr>
        <w:t>12分）</w:t>
      </w:r>
      <w:r>
        <w:rPr>
          <w:sz w:val="21"/>
        </w:rPr>
        <w:t>如图甲所示，水平面上固定一半径为</w:t>
      </w:r>
      <w:r>
        <w:object>
          <v:shape id="_x0000_i1114" type="#_x0000_t75" alt="eqId4aa0df7f1e45f9de29e802c7f19a4f64" style="width:9.65pt;height:10.3pt" o:ole="" coordsize="21600,21600" o:preferrelative="t" filled="f" stroked="f">
            <v:stroke joinstyle="miter"/>
            <v:imagedata r:id="rId148" o:title="eqId4aa0df7f1e45f9de29e802c7f19a4f64"/>
            <o:lock v:ext="edit" aspectratio="t"/>
            <w10:anchorlock/>
          </v:shape>
          <o:OLEObject Type="Embed" ProgID="Equation.DSMT4" ShapeID="_x0000_i1114" DrawAspect="Content" ObjectID="_1468075798" r:id="rId149"/>
        </w:object>
      </w:r>
      <w:r>
        <w:rPr>
          <w:sz w:val="21"/>
        </w:rPr>
        <w:t>的光滑四分之一圆柱体。光滑轻滑轮</w:t>
      </w:r>
      <w:r>
        <w:object>
          <v:shape id="_x0000_i1115" type="#_x0000_t75" alt="eqIdc5db41a1f31d6baee7c69990811edb9f" style="width:10.55pt;height:12pt" o:ole="" coordsize="21600,21600" o:preferrelative="t" filled="f" stroked="f">
            <v:stroke joinstyle="miter"/>
            <v:imagedata r:id="rId150" o:title="eqIdc5db41a1f31d6baee7c69990811edb9f"/>
            <o:lock v:ext="edit" aspectratio="t"/>
            <w10:anchorlock/>
          </v:shape>
          <o:OLEObject Type="Embed" ProgID="Equation.DSMT4" ShapeID="_x0000_i1115" DrawAspect="Content" ObjectID="_1468075799" r:id="rId151"/>
        </w:object>
      </w:r>
      <w:r>
        <w:rPr>
          <w:sz w:val="21"/>
        </w:rPr>
        <w:t>（可视为质点）用轻杆固定在圆心</w:t>
      </w:r>
      <w:r>
        <w:object>
          <v:shape id="_x0000_i1116" type="#_x0000_t75" alt="eqId1dde8112e8eb968fd042418dd632759e" style="width:10.55pt;height:12.8pt" o:ole="" coordsize="21600,21600" o:preferrelative="t" filled="f" stroked="f">
            <v:stroke joinstyle="miter"/>
            <v:imagedata r:id="rId152" o:title="eqId1dde8112e8eb968fd042418dd632759e"/>
            <o:lock v:ext="edit" aspectratio="t"/>
            <w10:anchorlock/>
          </v:shape>
          <o:OLEObject Type="Embed" ProgID="Equation.DSMT4" ShapeID="_x0000_i1116" DrawAspect="Content" ObjectID="_1468075800" r:id="rId153"/>
        </w:object>
      </w:r>
      <w:r>
        <w:rPr>
          <w:sz w:val="21"/>
        </w:rPr>
        <w:t>的正上方，不可伸长的轻质细线一端固定在</w:t>
      </w:r>
      <w:r>
        <w:object>
          <v:shape id="_x0000_i1117" type="#_x0000_t75" alt="eqId5963abe8f421bd99a2aaa94831a951e9" style="width:10.55pt;height:11.2pt" o:ole="" coordsize="21600,21600" o:preferrelative="t" filled="f" stroked="f">
            <v:stroke joinstyle="miter"/>
            <v:imagedata r:id="rId122" o:title="eqId5963abe8f421bd99a2aaa94831a951e9"/>
            <o:lock v:ext="edit" aspectratio="t"/>
            <w10:anchorlock/>
          </v:shape>
          <o:OLEObject Type="Embed" ProgID="Equation.DSMT4" ShapeID="_x0000_i1117" DrawAspect="Content" ObjectID="_1468075801" r:id="rId154"/>
        </w:object>
      </w:r>
      <w:r>
        <w:rPr>
          <w:sz w:val="21"/>
        </w:rPr>
        <w:t>点，另一端跨过滑轮连接质量为</w:t>
      </w:r>
      <w:r>
        <w:object>
          <v:shape id="_x0000_i1118" type="#_x0000_t75" alt="eqIdc54fac4bd83306ca6932ae4449a0ae7c" style="width:50.1pt;height:16.45pt" o:ole="" coordsize="21600,21600" o:preferrelative="t" filled="f" stroked="f">
            <v:stroke joinstyle="miter"/>
            <v:imagedata r:id="rId155" o:title="eqIdc54fac4bd83306ca6932ae4449a0ae7c"/>
            <o:lock v:ext="edit" aspectratio="t"/>
            <w10:anchorlock/>
          </v:shape>
          <o:OLEObject Type="Embed" ProgID="Equation.DSMT4" ShapeID="_x0000_i1118" DrawAspect="Content" ObjectID="_1468075802" r:id="rId156"/>
        </w:object>
      </w:r>
      <w:r>
        <w:rPr>
          <w:sz w:val="21"/>
        </w:rPr>
        <w:t>的小球（可视为质点），小球置于四分之一圆柱体圆弧表面上</w:t>
      </w:r>
      <w:r>
        <w:object>
          <v:shape id="_x0000_i1119" type="#_x0000_t75" alt="eqId8455657dde27aabe6adb7b188e031c11" style="width:11.4pt;height:11.4pt" o:ole="" coordsize="21600,21600" o:preferrelative="t" filled="f" stroked="f">
            <v:stroke joinstyle="miter"/>
            <v:imagedata r:id="rId157" o:title="eqId8455657dde27aabe6adb7b188e031c11"/>
            <o:lock v:ext="edit" aspectratio="t"/>
            <w10:anchorlock/>
          </v:shape>
          <o:OLEObject Type="Embed" ProgID="Equation.DSMT4" ShapeID="_x0000_i1119" DrawAspect="Content" ObjectID="_1468075803" r:id="rId158"/>
        </w:object>
      </w:r>
      <w:r>
        <w:rPr>
          <w:sz w:val="21"/>
        </w:rPr>
        <w:t>点，</w:t>
      </w:r>
      <w:r>
        <w:object>
          <v:shape id="_x0000_i1120" type="#_x0000_t75" alt="eqId70c622727391b56d5ba4e89a50d47083" style="width:35.15pt;height:12.15pt" o:ole="" coordsize="21600,21600" o:preferrelative="t" filled="f" stroked="f">
            <v:stroke joinstyle="miter"/>
            <v:imagedata r:id="rId159" o:title="eqId70c622727391b56d5ba4e89a50d47083"/>
            <o:lock v:ext="edit" aspectratio="t"/>
            <w10:anchorlock/>
          </v:shape>
          <o:OLEObject Type="Embed" ProgID="Equation.DSMT4" ShapeID="_x0000_i1120" DrawAspect="Content" ObjectID="_1468075804" r:id="rId160"/>
        </w:object>
      </w:r>
      <w:r>
        <w:rPr>
          <w:sz w:val="21"/>
        </w:rPr>
        <w:t>，当</w:t>
      </w:r>
      <w:r>
        <w:object>
          <v:shape id="_x0000_i1121" type="#_x0000_t75" alt="eqId9d78abbad68bbbf12af10cd40ef4c353" style="width:17.55pt;height:12.25pt" o:ole="" coordsize="21600,21600" o:preferrelative="t" filled="f" stroked="f">
            <v:stroke joinstyle="miter"/>
            <v:imagedata r:id="rId161" o:title="eqId9d78abbad68bbbf12af10cd40ef4c353"/>
            <o:lock v:ext="edit" aspectratio="t"/>
            <w10:anchorlock/>
          </v:shape>
          <o:OLEObject Type="Embed" ProgID="Equation.DSMT4" ShapeID="_x0000_i1121" DrawAspect="Content" ObjectID="_1468075805" r:id="rId162"/>
        </w:object>
      </w:r>
      <w:r>
        <w:rPr>
          <w:sz w:val="21"/>
        </w:rPr>
        <w:t>与竖直方向成</w:t>
      </w:r>
      <w:r>
        <w:object>
          <v:shape id="_x0000_i1122" type="#_x0000_t75" alt="eqIdf6b86c22b670a8e9f3896f9e8883fbbb" style="width:17.55pt;height:12.25pt" o:ole="" coordsize="21600,21600" o:preferrelative="t" filled="f" stroked="f">
            <v:stroke joinstyle="miter"/>
            <v:imagedata r:id="rId163" o:title="eqIdf6b86c22b670a8e9f3896f9e8883fbbb"/>
            <o:lock v:ext="edit" aspectratio="t"/>
            <w10:anchorlock/>
          </v:shape>
          <o:OLEObject Type="Embed" ProgID="Equation.DSMT4" ShapeID="_x0000_i1122" DrawAspect="Content" ObjectID="_1468075806" r:id="rId164"/>
        </w:object>
      </w:r>
      <w:r>
        <w:rPr>
          <w:sz w:val="21"/>
        </w:rPr>
        <w:t>角，物块</w:t>
      </w:r>
      <w:r>
        <w:object>
          <v:shape id="_x0000_i1123" type="#_x0000_t75" alt="eqIdea1e8babee63bfc889ae5a34632284bc" style="width:10.55pt;height:11.3pt" o:ole="" coordsize="21600,21600" o:preferrelative="t" filled="f" stroked="f">
            <v:stroke joinstyle="miter"/>
            <v:imagedata r:id="rId165" o:title="eqIdea1e8babee63bfc889ae5a34632284bc"/>
            <o:lock v:ext="edit" aspectratio="t"/>
            <w10:anchorlock/>
          </v:shape>
          <o:OLEObject Type="Embed" ProgID="Equation.DSMT4" ShapeID="_x0000_i1123" DrawAspect="Content" ObjectID="_1468075807" r:id="rId166"/>
        </w:object>
      </w:r>
      <w:r>
        <w:rPr>
          <w:sz w:val="21"/>
        </w:rPr>
        <w:t>通过光滑轻质圆环悬挂在细线上静止于</w:t>
      </w:r>
      <w:r>
        <w:object>
          <v:shape id="_x0000_i1124" type="#_x0000_t75" alt="eqIddad2a36927223bd70f426ba06aea4b45" style="width:9.65pt;height:10.4pt" o:ole="" coordsize="21600,21600" o:preferrelative="t" filled="f" stroked="f">
            <v:stroke joinstyle="miter"/>
            <v:imagedata r:id="rId167" o:title="eqIddad2a36927223bd70f426ba06aea4b45"/>
            <o:lock v:ext="edit" aspectratio="t"/>
            <w10:anchorlock/>
          </v:shape>
          <o:OLEObject Type="Embed" ProgID="Equation.DSMT4" ShapeID="_x0000_i1124" DrawAspect="Content" ObjectID="_1468075808" r:id="rId168"/>
        </w:object>
      </w:r>
      <w:r>
        <w:rPr>
          <w:sz w:val="21"/>
        </w:rPr>
        <w:t>点，</w:t>
      </w:r>
      <w:r>
        <w:object>
          <v:shape id="_x0000_i1125" type="#_x0000_t75" alt="eqId20a541b81584a032f571159ea152c85a" style="width:15.8pt;height:10.55pt" o:ole="" coordsize="21600,21600" o:preferrelative="t" filled="f" stroked="f">
            <v:stroke joinstyle="miter"/>
            <v:imagedata r:id="rId169" o:title="eqId20a541b81584a032f571159ea152c85a"/>
            <o:lock v:ext="edit" aspectratio="t"/>
            <w10:anchorlock/>
          </v:shape>
          <o:OLEObject Type="Embed" ProgID="Equation.DSMT4" ShapeID="_x0000_i1125" DrawAspect="Content" ObjectID="_1468075809" r:id="rId170"/>
        </w:object>
      </w:r>
      <w:r>
        <w:rPr>
          <w:sz w:val="21"/>
        </w:rPr>
        <w:t>与竖直方向成</w:t>
      </w:r>
      <w:r>
        <w:object>
          <v:shape id="_x0000_i1126" type="#_x0000_t75" alt="eqIdbe6a6301878fed2a01413020b27310a5" style="width:17.55pt;height:12.25pt" o:ole="" coordsize="21600,21600" o:preferrelative="t" filled="f" stroked="f">
            <v:stroke joinstyle="miter"/>
            <v:imagedata r:id="rId171" o:title="eqIdbe6a6301878fed2a01413020b27310a5"/>
            <o:lock v:ext="edit" aspectratio="t"/>
            <w10:anchorlock/>
          </v:shape>
          <o:OLEObject Type="Embed" ProgID="Equation.DSMT4" ShapeID="_x0000_i1126" DrawAspect="Content" ObjectID="_1468075810" r:id="rId172"/>
        </w:object>
      </w:r>
      <w:r>
        <w:rPr>
          <w:sz w:val="21"/>
        </w:rPr>
        <w:t>角。已知</w:t>
      </w:r>
      <w:r>
        <w:object>
          <v:shape id="_x0000_i1127" type="#_x0000_t75" alt="eqId88e2084a56348d678fac6ec287ccaed6" style="width:60.65pt;height:12.1pt" o:ole="" coordsize="21600,21600" o:preferrelative="t" filled="f" stroked="f">
            <v:stroke joinstyle="miter"/>
            <v:imagedata r:id="rId173" o:title="eqId88e2084a56348d678fac6ec287ccaed6"/>
            <o:lock v:ext="edit" aspectratio="t"/>
            <w10:anchorlock/>
          </v:shape>
          <o:OLEObject Type="Embed" ProgID="Equation.DSMT4" ShapeID="_x0000_i1127" DrawAspect="Content" ObjectID="_1468075811" r:id="rId174"/>
        </w:object>
      </w:r>
      <w:r>
        <w:rPr>
          <w:sz w:val="21"/>
        </w:rPr>
        <w:t>在同一竖直面内，重力加速度大小</w:t>
      </w:r>
      <w:r>
        <w:object>
          <v:shape id="_x0000_i1128" type="#_x0000_t75" alt="eqId799edf593e3ba2b2372a83d9782be3a2" style="width:49.25pt;height:15.75pt" o:ole="" coordsize="21600,21600" o:preferrelative="t" filled="f" stroked="f">
            <v:stroke joinstyle="miter"/>
            <v:imagedata r:id="rId53" o:title="eqId799edf593e3ba2b2372a83d9782be3a2"/>
            <o:lock v:ext="edit" aspectratio="t"/>
            <w10:anchorlock/>
          </v:shape>
          <o:OLEObject Type="Embed" ProgID="Equation.DSMT4" ShapeID="_x0000_i1128" DrawAspect="Content" ObjectID="_1468075812" r:id="rId175"/>
        </w:object>
      </w:r>
      <w:r>
        <w:rPr>
          <w:sz w:val="21"/>
        </w:rPr>
        <w:t>。（此题所有计算结果均可保留根式）</w:t>
      </w:r>
    </w:p>
    <w:p w14:paraId="5923B36D">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29" type="#_x0000_t75" alt="学科网" style="width:231pt;height:150.75pt" coordsize="21600,21600" o:preferrelative="t" filled="f" stroked="f">
            <v:imagedata r:id="rId176" o:title=""/>
            <o:lock v:ext="edit" aspectratio="t"/>
            <w10:anchorlock/>
          </v:shape>
        </w:pict>
      </w:r>
      <w:r>
        <w:rPr>
          <w:rFonts w:ascii="Times New Roman" w:eastAsia="Times New Roman" w:hAnsi="Times New Roman" w:cs="Times New Roman"/>
          <w:strike w:val="0"/>
          <w:kern w:val="0"/>
          <w:sz w:val="24"/>
          <w:szCs w:val="24"/>
          <w:u w:val="none"/>
        </w:rPr>
        <w:pict>
          <v:shape id="_x0000_i1130" type="#_x0000_t75" alt="学科网" style="width:163.5pt;height:130.5pt" coordsize="21600,21600" o:preferrelative="t" filled="f" stroked="f">
            <v:imagedata r:id="rId177" o:title=""/>
            <o:lock v:ext="edit" aspectratio="t"/>
            <w10:anchorlock/>
          </v:shape>
        </w:pict>
      </w:r>
    </w:p>
    <w:p w14:paraId="06E15140">
      <w:pPr>
        <w:shd w:val="clear" w:color="auto" w:fill="auto"/>
        <w:spacing w:before="0" w:after="0" w:line="360" w:lineRule="auto"/>
        <w:jc w:val="left"/>
        <w:textAlignment w:val="center"/>
        <w:rPr>
          <w:sz w:val="21"/>
        </w:rPr>
      </w:pPr>
      <w:r>
        <w:rPr>
          <w:sz w:val="21"/>
        </w:rPr>
        <w:t>(1)求物块</w:t>
      </w:r>
      <w:r>
        <w:object>
          <v:shape id="_x0000_i1131" type="#_x0000_t75" alt="eqIdea1e8babee63bfc889ae5a34632284bc" style="width:10.55pt;height:11.3pt" o:ole="" coordsize="21600,21600" o:preferrelative="t" filled="f" stroked="f">
            <v:stroke joinstyle="miter"/>
            <v:imagedata r:id="rId165" o:title="eqIdea1e8babee63bfc889ae5a34632284bc"/>
            <o:lock v:ext="edit" aspectratio="t"/>
            <w10:anchorlock/>
          </v:shape>
          <o:OLEObject Type="Embed" ProgID="Equation.DSMT4" ShapeID="_x0000_i1131" DrawAspect="Content" ObjectID="_1468075813" r:id="rId178"/>
        </w:object>
      </w:r>
      <w:r>
        <w:rPr>
          <w:sz w:val="21"/>
        </w:rPr>
        <w:t>的质量；</w:t>
      </w:r>
    </w:p>
    <w:p w14:paraId="021C42DA">
      <w:pPr>
        <w:shd w:val="clear" w:color="auto" w:fill="auto"/>
        <w:spacing w:before="0" w:after="0" w:line="360" w:lineRule="auto"/>
        <w:jc w:val="left"/>
        <w:textAlignment w:val="center"/>
        <w:rPr>
          <w:sz w:val="21"/>
        </w:rPr>
      </w:pPr>
      <w:r>
        <w:rPr>
          <w:sz w:val="21"/>
        </w:rPr>
        <w:t>(2)如图乙所示，将其它装置移走，把不可伸长的轻绳两端点固定在天花板上的</w:t>
      </w:r>
      <w:r>
        <w:object>
          <v:shape id="_x0000_i1132" type="#_x0000_t75" alt="eqId663a61ad241d5d874c9a9362f0ee917c" style="width:23.7pt;height:12.05pt" o:ole="" coordsize="21600,21600" o:preferrelative="t" filled="f" stroked="f">
            <v:stroke joinstyle="miter"/>
            <v:imagedata r:id="rId179" o:title="eqId663a61ad241d5d874c9a9362f0ee917c"/>
            <o:lock v:ext="edit" aspectratio="t"/>
            <w10:anchorlock/>
          </v:shape>
          <o:OLEObject Type="Embed" ProgID="Equation.DSMT4" ShapeID="_x0000_i1132" DrawAspect="Content" ObjectID="_1468075814" r:id="rId180"/>
        </w:object>
      </w:r>
      <w:r>
        <w:rPr>
          <w:sz w:val="21"/>
        </w:rPr>
        <w:t>两点，绳长为</w:t>
      </w:r>
      <w:r>
        <w:object>
          <v:shape id="_x0000_i1133" type="#_x0000_t75" alt="eqId0c88d9142df6ba8e43c1a93bd04a1362" style="width:9.65pt;height:11.15pt" o:ole="" coordsize="21600,21600" o:preferrelative="t" filled="f" stroked="f">
            <v:stroke joinstyle="miter"/>
            <v:imagedata r:id="rId181" o:title="eqId0c88d9142df6ba8e43c1a93bd04a1362"/>
            <o:lock v:ext="edit" aspectratio="t"/>
            <w10:anchorlock/>
          </v:shape>
          <o:OLEObject Type="Embed" ProgID="Equation.DSMT4" ShapeID="_x0000_i1133" DrawAspect="Content" ObjectID="_1468075815" r:id="rId182"/>
        </w:object>
      </w:r>
      <w:r>
        <w:rPr>
          <w:sz w:val="21"/>
        </w:rPr>
        <w:t>。另一个物体</w:t>
      </w:r>
      <w:r>
        <w:object>
          <v:shape id="_x0000_i1134" type="#_x0000_t75" alt="eqIdff4489d9b83072184c0e1d6b09be50ca" style="width:11.4pt;height:11.4pt" o:ole="" coordsize="21600,21600" o:preferrelative="t" filled="f" stroked="f">
            <v:stroke joinstyle="miter"/>
            <v:imagedata r:id="rId183" o:title="eqIdff4489d9b83072184c0e1d6b09be50ca"/>
            <o:lock v:ext="edit" aspectratio="t"/>
            <w10:anchorlock/>
          </v:shape>
          <o:OLEObject Type="Embed" ProgID="Equation.DSMT4" ShapeID="_x0000_i1134" DrawAspect="Content" ObjectID="_1468075816" r:id="rId184"/>
        </w:object>
      </w:r>
      <w:r>
        <w:rPr>
          <w:sz w:val="21"/>
        </w:rPr>
        <w:t>通过轻质光滑小挂钩挂在轻绳中间（小挂钩大小忽略不计且不计重力），静止时轻绳的张角为</w:t>
      </w:r>
      <w:r>
        <w:object>
          <v:shape id="_x0000_i1135" type="#_x0000_t75" alt="eqIda6c0927afc571a7c966c98192040979e" style="width:21.95pt;height:12.65pt" o:ole="" coordsize="21600,21600" o:preferrelative="t" filled="f" stroked="f">
            <v:stroke joinstyle="miter"/>
            <v:imagedata r:id="rId185" o:title="eqIda6c0927afc571a7c966c98192040979e"/>
            <o:lock v:ext="edit" aspectratio="t"/>
            <w10:anchorlock/>
          </v:shape>
          <o:OLEObject Type="Embed" ProgID="Equation.DSMT4" ShapeID="_x0000_i1135" DrawAspect="Content" ObjectID="_1468075817" r:id="rId186"/>
        </w:object>
      </w:r>
      <w:r>
        <w:rPr>
          <w:sz w:val="21"/>
        </w:rPr>
        <w:t>。若给小挂钩一个始终垂直于纸面向外的拉力作用，使小挂钩缓慢移动，当小挂钩移动的水平距离为</w:t>
      </w:r>
      <w:r>
        <w:object>
          <v:shape id="_x0000_i1136" type="#_x0000_t75" alt="eqIdf34c4a0eaa78680e5a085e5f30e97642" style="width:21.95pt;height:12.65pt" o:ole="" coordsize="21600,21600" o:preferrelative="t" filled="f" stroked="f">
            <v:stroke joinstyle="miter"/>
            <v:imagedata r:id="rId187" o:title="eqIdf34c4a0eaa78680e5a085e5f30e97642"/>
            <o:lock v:ext="edit" aspectratio="t"/>
            <w10:anchorlock/>
          </v:shape>
          <o:OLEObject Type="Embed" ProgID="Equation.DSMT4" ShapeID="_x0000_i1136" DrawAspect="Content" ObjectID="_1468075818" r:id="rId188"/>
        </w:object>
      </w:r>
      <w:r>
        <w:rPr>
          <w:sz w:val="21"/>
        </w:rPr>
        <w:t>时，轻绳拉力的大小与物体</w:t>
      </w:r>
      <w:r>
        <w:object>
          <v:shape id="_x0000_i1137" type="#_x0000_t75" alt="eqIdff4489d9b83072184c0e1d6b09be50ca" style="width:11.4pt;height:11.4pt" o:ole="" coordsize="21600,21600" o:preferrelative="t" filled="f" stroked="f">
            <v:stroke joinstyle="miter"/>
            <v:imagedata r:id="rId183" o:title="eqIdff4489d9b83072184c0e1d6b09be50ca"/>
            <o:lock v:ext="edit" aspectratio="t"/>
            <w10:anchorlock/>
          </v:shape>
          <o:OLEObject Type="Embed" ProgID="Equation.DSMT4" ShapeID="_x0000_i1137" DrawAspect="Content" ObjectID="_1468075819" r:id="rId189"/>
        </w:object>
      </w:r>
      <w:r>
        <w:rPr>
          <w:sz w:val="21"/>
        </w:rPr>
        <w:t>重力大小的比值为多少；</w:t>
      </w:r>
    </w:p>
    <w:p w14:paraId="5FD50846">
      <w:pPr>
        <w:shd w:val="clear" w:color="auto" w:fill="auto"/>
        <w:spacing w:before="0" w:after="0" w:line="360" w:lineRule="auto"/>
        <w:jc w:val="left"/>
        <w:textAlignment w:val="center"/>
        <w:rPr>
          <w:sz w:val="21"/>
        </w:rPr>
      </w:pPr>
      <w:r>
        <w:rPr>
          <w:sz w:val="21"/>
        </w:rPr>
        <w:t>(3)如图乙所示，将其它装置移走，把不可伸长的轻绳两端点固定在天花板上的</w:t>
      </w:r>
      <w:r>
        <w:object>
          <v:shape id="_x0000_i1138" type="#_x0000_t75" alt="eqId663a61ad241d5d874c9a9362f0ee917c" style="width:23.7pt;height:12.05pt" o:ole="" coordsize="21600,21600" o:preferrelative="t" filled="f" stroked="f">
            <v:stroke joinstyle="miter"/>
            <v:imagedata r:id="rId179" o:title="eqId663a61ad241d5d874c9a9362f0ee917c"/>
            <o:lock v:ext="edit" aspectratio="t"/>
            <w10:anchorlock/>
          </v:shape>
          <o:OLEObject Type="Embed" ProgID="Equation.DSMT4" ShapeID="_x0000_i1138" DrawAspect="Content" ObjectID="_1468075820" r:id="rId190"/>
        </w:object>
      </w:r>
      <w:r>
        <w:rPr>
          <w:sz w:val="21"/>
        </w:rPr>
        <w:t>两点，绳长为</w:t>
      </w:r>
      <w:r>
        <w:object>
          <v:shape id="_x0000_i1139" type="#_x0000_t75" alt="eqId0c88d9142df6ba8e43c1a93bd04a1362" style="width:9.65pt;height:11.15pt" o:ole="" coordsize="21600,21600" o:preferrelative="t" filled="f" stroked="f">
            <v:stroke joinstyle="miter"/>
            <v:imagedata r:id="rId181" o:title="eqId0c88d9142df6ba8e43c1a93bd04a1362"/>
            <o:lock v:ext="edit" aspectratio="t"/>
            <w10:anchorlock/>
          </v:shape>
          <o:OLEObject Type="Embed" ProgID="Equation.DSMT4" ShapeID="_x0000_i1139" DrawAspect="Content" ObjectID="_1468075821" r:id="rId191"/>
        </w:object>
      </w:r>
      <w:r>
        <w:rPr>
          <w:sz w:val="21"/>
        </w:rPr>
        <w:t>。另一个质量为</w:t>
      </w:r>
      <w:r>
        <w:object>
          <v:shape id="_x0000_i1140" type="#_x0000_t75" alt="eqId294f5ba74cdf695fc9a8a8e52f421328" style="width:11.4pt;height:9.9pt" o:ole="" coordsize="21600,21600" o:preferrelative="t" filled="f" stroked="f">
            <v:stroke joinstyle="miter"/>
            <v:imagedata r:id="rId49" o:title="eqId294f5ba74cdf695fc9a8a8e52f421328"/>
            <o:lock v:ext="edit" aspectratio="t"/>
            <w10:anchorlock/>
          </v:shape>
          <o:OLEObject Type="Embed" ProgID="Equation.DSMT4" ShapeID="_x0000_i1140" DrawAspect="Content" ObjectID="_1468075822" r:id="rId192"/>
        </w:object>
      </w:r>
      <w:r>
        <w:rPr>
          <w:sz w:val="21"/>
        </w:rPr>
        <w:t>的物体</w:t>
      </w:r>
      <w:r>
        <w:object>
          <v:shape id="_x0000_i1141" type="#_x0000_t75" alt="eqIdff4489d9b83072184c0e1d6b09be50ca" style="width:11.4pt;height:11.4pt" o:ole="" coordsize="21600,21600" o:preferrelative="t" filled="f" stroked="f">
            <v:stroke joinstyle="miter"/>
            <v:imagedata r:id="rId183" o:title="eqIdff4489d9b83072184c0e1d6b09be50ca"/>
            <o:lock v:ext="edit" aspectratio="t"/>
            <w10:anchorlock/>
          </v:shape>
          <o:OLEObject Type="Embed" ProgID="Equation.DSMT4" ShapeID="_x0000_i1141" DrawAspect="Content" ObjectID="_1468075823" r:id="rId193"/>
        </w:object>
      </w:r>
      <w:r>
        <w:rPr>
          <w:sz w:val="21"/>
        </w:rPr>
        <w:t>通过轻质光滑小挂钩挂在轻绳中间（小挂钩大小忽略不计且不计重力），静止时轻绳的张角为</w:t>
      </w:r>
      <w:r>
        <w:object>
          <v:shape id="_x0000_i1142" type="#_x0000_t75" alt="eqIda6c0927afc571a7c966c98192040979e" style="width:21.95pt;height:12.65pt" o:ole="" coordsize="21600,21600" o:preferrelative="t" filled="f" stroked="f">
            <v:stroke joinstyle="miter"/>
            <v:imagedata r:id="rId185" o:title="eqIda6c0927afc571a7c966c98192040979e"/>
            <o:lock v:ext="edit" aspectratio="t"/>
            <w10:anchorlock/>
          </v:shape>
          <o:OLEObject Type="Embed" ProgID="Equation.DSMT4" ShapeID="_x0000_i1142" DrawAspect="Content" ObjectID="_1468075824" r:id="rId194"/>
        </w:object>
      </w:r>
      <w:r>
        <w:rPr>
          <w:sz w:val="21"/>
        </w:rPr>
        <w:t>。若给小挂钩施加一水平向左的恒力</w:t>
      </w:r>
      <w:r>
        <w:object>
          <v:shape id="_x0000_i1143" type="#_x0000_t75" alt="eqId91685fd5da26bb2c674a226fea588d28" style="width:35.2pt;height:13.95pt" o:ole="" coordsize="21600,21600" o:preferrelative="t" filled="f" stroked="f">
            <v:stroke joinstyle="miter"/>
            <v:imagedata r:id="rId195" o:title="eqId91685fd5da26bb2c674a226fea588d28"/>
            <o:lock v:ext="edit" aspectratio="t"/>
            <w10:anchorlock/>
          </v:shape>
          <o:OLEObject Type="Embed" ProgID="Equation.DSMT4" ShapeID="_x0000_i1143" DrawAspect="Content" ObjectID="_1468075825" r:id="rId196"/>
        </w:object>
      </w:r>
      <w:r>
        <w:rPr>
          <w:sz w:val="21"/>
        </w:rPr>
        <w:t>，待</w:t>
      </w:r>
      <w:r>
        <w:object>
          <v:shape id="_x0000_i1144" type="#_x0000_t75" alt="eqIdff4489d9b83072184c0e1d6b09be50ca" style="width:11.4pt;height:11.4pt" o:ole="" coordsize="21600,21600" o:preferrelative="t" filled="f" stroked="f">
            <v:stroke joinstyle="miter"/>
            <v:imagedata r:id="rId183" o:title="eqIdff4489d9b83072184c0e1d6b09be50ca"/>
            <o:lock v:ext="edit" aspectratio="t"/>
            <w10:anchorlock/>
          </v:shape>
          <o:OLEObject Type="Embed" ProgID="Equation.DSMT4" ShapeID="_x0000_i1144" DrawAspect="Content" ObjectID="_1468075826" r:id="rId197"/>
        </w:object>
      </w:r>
      <w:r>
        <w:rPr>
          <w:sz w:val="21"/>
        </w:rPr>
        <w:t>重新稳定静止后绳子上的拉力大小与物体</w:t>
      </w:r>
      <w:r>
        <w:object>
          <v:shape id="_x0000_i1145" type="#_x0000_t75" alt="eqIdff4489d9b83072184c0e1d6b09be50ca" style="width:11.4pt;height:11.4pt" o:ole="" coordsize="21600,21600" o:preferrelative="t" filled="f" stroked="f">
            <v:stroke joinstyle="miter"/>
            <v:imagedata r:id="rId183" o:title="eqIdff4489d9b83072184c0e1d6b09be50ca"/>
            <o:lock v:ext="edit" aspectratio="t"/>
            <w10:anchorlock/>
          </v:shape>
          <o:OLEObject Type="Embed" ProgID="Equation.DSMT4" ShapeID="_x0000_i1145" DrawAspect="Content" ObjectID="_1468075827" r:id="rId198"/>
        </w:object>
      </w:r>
      <w:r>
        <w:rPr>
          <w:sz w:val="21"/>
        </w:rPr>
        <w:t>重力大小的比值为多少。</w:t>
      </w:r>
    </w:p>
    <w:p w14:paraId="2F4A2FEA">
      <w:pPr>
        <w:shd w:val="clear" w:color="auto" w:fill="auto"/>
        <w:spacing w:before="0" w:after="0" w:line="360" w:lineRule="auto"/>
        <w:jc w:val="left"/>
        <w:textAlignment w:val="center"/>
        <w:rPr>
          <w:sz w:val="21"/>
        </w:rPr>
      </w:pPr>
      <w:r>
        <w:rPr>
          <w:rFonts w:ascii="Times New Roman" w:eastAsia="宋体" w:hAnsi="Times New Roman" w:cs="Times New Roman" w:hint="eastAsia"/>
        </w:rPr>
        <w:t>1</w:t>
      </w:r>
      <w:r>
        <w:rPr>
          <w:rFonts w:ascii="Times New Roman" w:eastAsia="宋体" w:hAnsi="Times New Roman" w:cs="Times New Roman" w:hint="eastAsia"/>
          <w:lang w:val="en-US" w:eastAsia="zh-CN"/>
        </w:rPr>
        <w:t>5</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hint="eastAsia"/>
          <w:lang w:val="en-US" w:eastAsia="zh-CN"/>
        </w:rPr>
        <w:t>18</w:t>
      </w:r>
      <w:r>
        <w:rPr>
          <w:rFonts w:ascii="Times New Roman" w:eastAsia="宋体" w:hAnsi="Times New Roman" w:cs="Times New Roman"/>
        </w:rPr>
        <w:t>分)</w:t>
      </w:r>
      <w:r>
        <w:rPr>
          <w:sz w:val="21"/>
        </w:rPr>
        <w:t>如图甲所示，一定长度、质量为</w:t>
      </w:r>
      <w:r>
        <w:rPr>
          <w:rFonts w:ascii="Times New Roman" w:eastAsia="Times New Roman" w:hAnsi="Times New Roman" w:cs="Times New Roman"/>
          <w:i/>
          <w:sz w:val="21"/>
        </w:rPr>
        <w:t>M</w:t>
      </w:r>
      <w:r>
        <w:rPr>
          <w:sz w:val="21"/>
        </w:rPr>
        <w:t>=2kg的长木板放在水平面上，质量为</w:t>
      </w:r>
      <w:r>
        <w:rPr>
          <w:rFonts w:ascii="Times New Roman" w:eastAsia="Times New Roman" w:hAnsi="Times New Roman" w:cs="Times New Roman"/>
          <w:i/>
          <w:sz w:val="21"/>
        </w:rPr>
        <w:t>m</w:t>
      </w:r>
      <w:r>
        <w:rPr>
          <w:sz w:val="21"/>
        </w:rPr>
        <w:t>=1kg且可视为质点的物块放在长木板的最右端，现在长木板上施加一水平向右的外力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（大小未知），使长木板和物块均由静止开始运动，将此刻记为</w:t>
      </w:r>
      <w:r>
        <w:rPr>
          <w:rFonts w:ascii="Times New Roman" w:eastAsia="Times New Roman" w:hAnsi="Times New Roman" w:cs="Times New Roman"/>
          <w:i/>
          <w:sz w:val="21"/>
        </w:rPr>
        <w:t>t</w:t>
      </w:r>
      <w:r>
        <w:rPr>
          <w:sz w:val="21"/>
        </w:rPr>
        <w:t>=0 时刻，0~2s内长木板和物块的速度随时间的变化规律如图乙所示，</w:t>
      </w:r>
      <w:r>
        <w:object>
          <v:shape id="_x0000_i1146" type="#_x0000_t75" alt="eqId667a04da216dd36f594f53874fb85bde" style="width:29.9pt;height:15.95pt" o:ole="" coordsize="21600,21600" o:preferrelative="t" filled="f" stroked="f">
            <v:stroke joinstyle="miter"/>
            <v:imagedata r:id="rId199" o:title="eqId667a04da216dd36f594f53874fb85bde"/>
            <o:lock v:ext="edit" aspectratio="t"/>
            <w10:anchorlock/>
          </v:shape>
          <o:OLEObject Type="Embed" ProgID="Equation.DSMT4" ShapeID="_x0000_i1146" DrawAspect="Content" ObjectID="_1468075828" r:id="rId200"/>
        </w:object>
      </w:r>
      <w:r>
        <w:rPr>
          <w:sz w:val="21"/>
        </w:rPr>
        <w:t>时将外力大小改为</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=22N，物块与长木板间的动摩擦因数为</w:t>
      </w:r>
      <w:r>
        <w:object>
          <v:shape id="_x0000_i1147" type="#_x0000_t75" alt="eqId2b915ea3069054b7389cee9827dd613c" style="width:12.3pt;height:15.95pt" o:ole="" coordsize="21600,21600" o:preferrelative="t" filled="f" stroked="f">
            <v:stroke joinstyle="miter"/>
            <v:imagedata r:id="rId201" o:title="eqId2b915ea3069054b7389cee9827dd613c"/>
            <o:lock v:ext="edit" aspectratio="t"/>
            <w10:anchorlock/>
          </v:shape>
          <o:OLEObject Type="Embed" ProgID="Equation.DSMT4" ShapeID="_x0000_i1147" DrawAspect="Content" ObjectID="_1468075829" r:id="rId202"/>
        </w:object>
      </w:r>
      <w:r>
        <w:rPr>
          <w:sz w:val="21"/>
        </w:rPr>
        <w:t>，长木板与水平面间的动摩擦因数为</w:t>
      </w:r>
      <w:r>
        <w:object>
          <v:shape id="_x0000_i1148" type="#_x0000_t75" alt="eqIdba64124adc9d1c2ec89529b13b8c2441" style="width:35.15pt;height:27.7pt" o:ole="" coordsize="21600,21600" o:preferrelative="t" filled="f" stroked="f">
            <v:stroke joinstyle="miter"/>
            <v:imagedata r:id="rId203" o:title="eqIdba64124adc9d1c2ec89529b13b8c2441"/>
            <o:lock v:ext="edit" aspectratio="t"/>
            <w10:anchorlock/>
          </v:shape>
          <o:OLEObject Type="Embed" ProgID="Equation.DSMT4" ShapeID="_x0000_i1148" DrawAspect="Content" ObjectID="_1468075830" r:id="rId204"/>
        </w:object>
      </w:r>
      <w:r>
        <w:rPr>
          <w:sz w:val="21"/>
        </w:rPr>
        <w:t>，假设最大静摩擦力等于滑动摩擦力，整个过程中物块始终未离开长木板，重力加速度</w:t>
      </w:r>
      <w:r>
        <w:rPr>
          <w:rFonts w:ascii="Times New Roman" w:eastAsia="Times New Roman" w:hAnsi="Times New Roman" w:cs="Times New Roman"/>
          <w:i/>
          <w:sz w:val="21"/>
        </w:rPr>
        <w:t>g</w:t>
      </w:r>
      <w:r>
        <w:rPr>
          <w:sz w:val="21"/>
        </w:rPr>
        <w:t>=10m/s</w:t>
      </w:r>
      <w:r>
        <w:rPr>
          <w:sz w:val="21"/>
          <w:vertAlign w:val="superscript"/>
        </w:rPr>
        <w:t>2</w:t>
      </w:r>
      <w:r>
        <w:rPr>
          <w:sz w:val="21"/>
        </w:rPr>
        <w:t>求：</w:t>
      </w:r>
    </w:p>
    <w:p w14:paraId="491959CE">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49" type="#_x0000_t75" alt="学科网" style="width:292.5pt;height:99pt" coordsize="21600,21600" o:preferrelative="t" filled="f" stroked="f">
            <v:imagedata r:id="rId205" o:title=""/>
            <o:lock v:ext="edit" aspectratio="t"/>
            <w10:anchorlock/>
          </v:shape>
        </w:pict>
      </w:r>
    </w:p>
    <w:p w14:paraId="520395BA">
      <w:pPr>
        <w:shd w:val="clear" w:color="auto" w:fill="auto"/>
        <w:spacing w:before="0" w:after="0" w:line="360" w:lineRule="auto"/>
        <w:jc w:val="left"/>
        <w:textAlignment w:val="center"/>
        <w:rPr>
          <w:sz w:val="21"/>
        </w:rPr>
      </w:pPr>
      <w:r>
        <w:rPr>
          <w:sz w:val="21"/>
        </w:rPr>
        <w:t>(1)0~2s内长木板和物块的加速度大小；</w:t>
      </w:r>
    </w:p>
    <w:p w14:paraId="245F77AC">
      <w:pPr>
        <w:shd w:val="clear" w:color="auto" w:fill="auto"/>
        <w:spacing w:before="0" w:after="0" w:line="360" w:lineRule="auto"/>
        <w:jc w:val="left"/>
        <w:textAlignment w:val="center"/>
        <w:rPr>
          <w:sz w:val="21"/>
        </w:rPr>
      </w:pPr>
      <w:r>
        <w:rPr>
          <w:sz w:val="21"/>
        </w:rPr>
        <w:t>(2)</w:t>
      </w:r>
      <w:r>
        <w:object>
          <v:shape id="_x0000_i1150" type="#_x0000_t75" alt="eqId2b915ea3069054b7389cee9827dd613c" style="width:12.3pt;height:15.95pt" o:ole="" coordsize="21600,21600" o:preferrelative="t" filled="f" stroked="f">
            <v:stroke joinstyle="miter"/>
            <v:imagedata r:id="rId201" o:title="eqId2b915ea3069054b7389cee9827dd613c"/>
            <o:lock v:ext="edit" aspectratio="t"/>
            <w10:anchorlock/>
          </v:shape>
          <o:OLEObject Type="Embed" ProgID="Equation.DSMT4" ShapeID="_x0000_i1150" DrawAspect="Content" ObjectID="_1468075831" r:id="rId206"/>
        </w:object>
      </w:r>
      <w:r>
        <w:rPr>
          <w:sz w:val="21"/>
        </w:rPr>
        <w:t>以及</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的大小；</w:t>
      </w:r>
    </w:p>
    <w:p w14:paraId="011B03AA">
      <w:pPr>
        <w:shd w:val="clear" w:color="auto" w:fill="auto"/>
        <w:spacing w:before="0" w:after="0" w:line="360" w:lineRule="auto"/>
        <w:jc w:val="left"/>
        <w:textAlignment w:val="center"/>
        <w:rPr>
          <w:sz w:val="21"/>
        </w:rPr>
      </w:pPr>
      <w:r>
        <w:rPr>
          <w:sz w:val="21"/>
        </w:rPr>
        <w:t>(3)长木板</w:t>
      </w:r>
      <w:r>
        <w:rPr>
          <w:rFonts w:ascii="Times New Roman" w:eastAsia="Times New Roman" w:hAnsi="Times New Roman" w:cs="Times New Roman"/>
          <w:i/>
          <w:sz w:val="21"/>
        </w:rPr>
        <w:t>t</w:t>
      </w:r>
      <w:r>
        <w:rPr>
          <w:sz w:val="21"/>
        </w:rPr>
        <w:t>（</w:t>
      </w:r>
      <w:r>
        <w:rPr>
          <w:rFonts w:ascii="Times New Roman" w:eastAsia="Times New Roman" w:hAnsi="Times New Roman" w:cs="Times New Roman"/>
          <w:i/>
          <w:sz w:val="21"/>
        </w:rPr>
        <w:t>t</w:t>
      </w:r>
      <w:r>
        <w:rPr>
          <w:sz w:val="21"/>
        </w:rPr>
        <w:t>大于</w:t>
      </w:r>
      <w:r>
        <w:object>
          <v:shape id="_x0000_i1151" type="#_x0000_t75" alt="eqIdd7df73417806e5f05bd08b2bc52030f4" style="width:9.65pt;height:15.45pt" o:ole="" coordsize="21600,21600" o:preferrelative="t" filled="f" stroked="f">
            <v:stroke joinstyle="miter"/>
            <v:imagedata r:id="rId207" o:title="eqIdd7df73417806e5f05bd08b2bc52030f4"/>
            <o:lock v:ext="edit" aspectratio="t"/>
            <w10:anchorlock/>
          </v:shape>
          <o:OLEObject Type="Embed" ProgID="Equation.DSMT4" ShapeID="_x0000_i1151" DrawAspect="Content" ObjectID="_1468075832" r:id="rId208"/>
        </w:object>
      </w:r>
      <w:r>
        <w:rPr>
          <w:sz w:val="21"/>
        </w:rPr>
        <w:t>）时的速度大小的表达式。</w:t>
      </w:r>
    </w:p>
    <w:p w14:paraId="02C364B1">
      <w:pPr>
        <w:wordWrap w:val="0"/>
        <w:spacing w:before="0" w:after="0" w:line="360" w:lineRule="auto"/>
        <w:contextualSpacing/>
        <w:jc w:val="both"/>
        <w:textAlignment w:val="center"/>
        <w:rPr>
          <w:rFonts w:ascii="Times New Roman" w:eastAsia="宋体" w:hAnsi="Times New Roman" w:cs="Times New Roman" w:hint="eastAsia"/>
          <w:snapToGrid w:val="0"/>
          <w:kern w:val="0"/>
          <w:szCs w:val="21"/>
          <w:lang w:val="en-US" w:eastAsia="zh-CN"/>
        </w:rPr>
      </w:pPr>
      <w:r>
        <w:rPr>
          <w:sz w:val="21"/>
        </w:rPr>
        <w:t>代入数据，得</w:t>
      </w:r>
      <w:r>
        <w:object>
          <v:shape id="_x0000_i1152" type="#_x0000_t75" alt="eqIdf6bc1807f5f5784e75c4e5e6df17f3ca" style="width:24.6pt;height:12.6pt" o:ole="" coordsize="21600,21600" o:preferrelative="t" filled="f" stroked="f">
            <v:stroke joinstyle="miter"/>
            <v:imagedata r:id="rId209" o:title="eqIdf6bc1807f5f5784e75c4e5e6df17f3ca"/>
            <o:lock v:ext="edit" aspectratio="t"/>
            <w10:anchorlock/>
          </v:shape>
          <o:OLEObject Type="Embed" ProgID="Equation.DSMT4" ShapeID="_x0000_i1152" DrawAspect="Content" ObjectID="_1468075833" r:id="rId210"/>
        </w:object>
      </w:r>
      <w:r>
        <w:rPr>
          <w:sz w:val="21"/>
        </w:rPr>
        <w:t>，即</w:t>
      </w:r>
      <w:r>
        <w:object>
          <v:shape id="_x0000_i1153" type="#_x0000_t75" alt="eqId8181a556e2a5581cebf096c103797ae7" style="width:34.3pt;height:27.1pt" o:ole="" coordsize="21600,21600" o:preferrelative="t" filled="f" stroked="f">
            <v:stroke joinstyle="miter"/>
            <v:imagedata r:id="rId211" o:title="eqId8181a556e2a5581cebf096c103797ae7"/>
            <o:lock v:ext="edit" aspectratio="t"/>
            <w10:anchorlock/>
          </v:shape>
          <o:OLEObject Type="Embed" ProgID="Equation.DSMT4" ShapeID="_x0000_i1153" DrawAspect="Content" ObjectID="_1468075834" r:id="rId212"/>
        </w:object>
      </w:r>
      <w:r>
        <w:rPr>
          <w:sz w:val="21"/>
        </w:rPr>
        <w:t>时，二者一起匀速运动，木板的速度表达式为</w:t>
      </w:r>
      <w:r>
        <w:object>
          <v:shape id="_x0000_i1154" type="#_x0000_t75" alt="eqId9eeebed03fcb38566e24f3b46c5cf0fc" style="width:51.9pt;height:26.9pt" o:ole="" coordsize="21600,21600" o:preferrelative="t" filled="f" stroked="f">
            <v:stroke joinstyle="miter"/>
            <v:imagedata r:id="rId213" o:title="eqId9eeebed03fcb38566e24f3b46c5cf0fc"/>
            <o:lock v:ext="edit" aspectratio="t"/>
            <w10:anchorlock/>
          </v:shape>
          <o:OLEObject Type="Embed" ProgID="Equation.DSMT4" ShapeID="_x0000_i1154" DrawAspect="Content" ObjectID="_1468075835" r:id="rId214"/>
        </w:object>
      </w:r>
      <w:r>
        <w:rPr>
          <w:sz w:val="21"/>
        </w:rPr>
        <w:t>。</w:t>
      </w:r>
    </w:p>
    <w:p w14:paraId="70CEC172">
      <w:pPr>
        <w:pStyle w:val="BlockText"/>
        <w:spacing w:before="0" w:after="0" w:line="360" w:lineRule="auto"/>
        <w:ind w:left="1100" w:hanging="660" w:leftChars="200" w:hangingChars="300"/>
        <w:rPr>
          <w:rFonts w:ascii="Times New Roman" w:eastAsia="宋体" w:hAnsi="Times New Roman" w:cs="Times New Roman" w:hint="default"/>
          <w:color w:val="000000"/>
        </w:rPr>
      </w:pPr>
    </w:p>
    <w:sectPr>
      <w:footerReference w:type="default" r:id="rId215"/>
      <w:pgSz w:w="11906" w:h="16838"/>
      <w:pgMar w:top="1440" w:right="1083" w:bottom="1440" w:left="1083" w:header="851" w:footer="992" w:gutter="0"/>
      <w:cols w:num="1" w:space="720"/>
      <w:titlePg w:val="0"/>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S Mincho">
    <w:altName w:val="MS UI Gothic"/>
    <w:panose1 w:val="02020609040205080304"/>
    <w:charset w:val="80"/>
    <w:family w:val="modern"/>
    <w:pitch w:val="default"/>
    <w:sig w:usb0="00000000" w:usb1="00000000" w:usb2="00000010" w:usb3="00000000" w:csb0="4002009F" w:csb1="DFD70000"/>
  </w:font>
  <w:font w:name="MS UI Gothic">
    <w:panose1 w:val="020B0600070205080204"/>
    <w:charset w:val="80"/>
    <w:family w:val="auto"/>
    <w:pitch w:val="default"/>
    <w:sig w:usb0="E00002FF" w:usb1="6AC7FDFB" w:usb2="08000012" w:usb3="00000000" w:csb0="4002009F" w:csb1="DFD70000"/>
  </w:font>
  <w:font w:name="PMingLiU">
    <w:altName w:val="PMingLiU-ExtB"/>
    <w:panose1 w:val="02010601000101010101"/>
    <w:charset w:val="88"/>
    <w:family w:val="auto"/>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MingLiU">
    <w:altName w:val="PMingLiU-ExtB"/>
    <w:panose1 w:val="02010609000101010101"/>
    <w:charset w:val="88"/>
    <w:family w:val="modern"/>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oNotTrackMoves/>
  <w:defaultTabStop w:val="720"/>
  <w:drawingGridHorizontalSpacing w:val="110"/>
  <w:noPunctuationKerning/>
  <w:characterSpacingControl w:val="doNotCompress"/>
  <w:noLineBreaksAfter w:lang="zh-CN" w:val="$([{£¥·‘“〈《「『【〔〖〝﹙﹛﹝＄（．［｛￡￥"/>
  <w:noLineBreaksBefore w:lang="zh-CN" w:val="!%),.:;&gt;?]}¢¨°·ˇˉ―‖’”…‰′″›℃∶、。〃〉》」』】〕〗〞︶︺︾﹀﹄﹚﹜﹞！＂％＇），．：；？］｀｜｝～￠"/>
  <w:compat>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BCF"/>
    <w:rsid w:val="00036263"/>
    <w:rsid w:val="00075681"/>
    <w:rsid w:val="000C6110"/>
    <w:rsid w:val="000F3375"/>
    <w:rsid w:val="0012337A"/>
    <w:rsid w:val="001659D0"/>
    <w:rsid w:val="001838AC"/>
    <w:rsid w:val="001B27DC"/>
    <w:rsid w:val="001B36EE"/>
    <w:rsid w:val="001D5FF2"/>
    <w:rsid w:val="001E558C"/>
    <w:rsid w:val="001F3CD8"/>
    <w:rsid w:val="001F424F"/>
    <w:rsid w:val="001F63CA"/>
    <w:rsid w:val="0021617B"/>
    <w:rsid w:val="002878BA"/>
    <w:rsid w:val="00297DF2"/>
    <w:rsid w:val="002A5ADF"/>
    <w:rsid w:val="0030480D"/>
    <w:rsid w:val="0031021A"/>
    <w:rsid w:val="00385484"/>
    <w:rsid w:val="003B376F"/>
    <w:rsid w:val="003C2432"/>
    <w:rsid w:val="003D62C7"/>
    <w:rsid w:val="003F773F"/>
    <w:rsid w:val="003F7DC6"/>
    <w:rsid w:val="00402B67"/>
    <w:rsid w:val="004151FC"/>
    <w:rsid w:val="00442A0A"/>
    <w:rsid w:val="00461F87"/>
    <w:rsid w:val="004A42D9"/>
    <w:rsid w:val="004A5261"/>
    <w:rsid w:val="004E2173"/>
    <w:rsid w:val="004F5BFB"/>
    <w:rsid w:val="004F5CB7"/>
    <w:rsid w:val="00516FA6"/>
    <w:rsid w:val="0052333A"/>
    <w:rsid w:val="00530753"/>
    <w:rsid w:val="0053219F"/>
    <w:rsid w:val="00590786"/>
    <w:rsid w:val="005B229A"/>
    <w:rsid w:val="005E3568"/>
    <w:rsid w:val="005F4679"/>
    <w:rsid w:val="00613D2E"/>
    <w:rsid w:val="00616864"/>
    <w:rsid w:val="0063240D"/>
    <w:rsid w:val="00693B99"/>
    <w:rsid w:val="006C31FD"/>
    <w:rsid w:val="006E1B82"/>
    <w:rsid w:val="0073064F"/>
    <w:rsid w:val="00774F14"/>
    <w:rsid w:val="00781944"/>
    <w:rsid w:val="007A2891"/>
    <w:rsid w:val="007B6E27"/>
    <w:rsid w:val="007D1EE5"/>
    <w:rsid w:val="007E2F84"/>
    <w:rsid w:val="007F016F"/>
    <w:rsid w:val="00894157"/>
    <w:rsid w:val="008949F3"/>
    <w:rsid w:val="008F065A"/>
    <w:rsid w:val="00916A0F"/>
    <w:rsid w:val="0093267B"/>
    <w:rsid w:val="0094671A"/>
    <w:rsid w:val="00950A37"/>
    <w:rsid w:val="009E2677"/>
    <w:rsid w:val="00A008B1"/>
    <w:rsid w:val="00A37AB6"/>
    <w:rsid w:val="00A87106"/>
    <w:rsid w:val="00A91CB5"/>
    <w:rsid w:val="00A97CC1"/>
    <w:rsid w:val="00AB5166"/>
    <w:rsid w:val="00AC17BF"/>
    <w:rsid w:val="00AE31D7"/>
    <w:rsid w:val="00AF4AB7"/>
    <w:rsid w:val="00B058F1"/>
    <w:rsid w:val="00B20BCF"/>
    <w:rsid w:val="00B229AB"/>
    <w:rsid w:val="00B266D5"/>
    <w:rsid w:val="00B4011E"/>
    <w:rsid w:val="00B4454D"/>
    <w:rsid w:val="00B55814"/>
    <w:rsid w:val="00B86EF7"/>
    <w:rsid w:val="00BA26EF"/>
    <w:rsid w:val="00BA42F9"/>
    <w:rsid w:val="00BF7954"/>
    <w:rsid w:val="00C02FC6"/>
    <w:rsid w:val="00C14DF1"/>
    <w:rsid w:val="00C67387"/>
    <w:rsid w:val="00CA5913"/>
    <w:rsid w:val="00CF6413"/>
    <w:rsid w:val="00D202C8"/>
    <w:rsid w:val="00D81FC0"/>
    <w:rsid w:val="00DA15AF"/>
    <w:rsid w:val="00DA3239"/>
    <w:rsid w:val="00DB7827"/>
    <w:rsid w:val="00DC5F87"/>
    <w:rsid w:val="00DE5CDE"/>
    <w:rsid w:val="00E07F44"/>
    <w:rsid w:val="00E201A6"/>
    <w:rsid w:val="00E621DC"/>
    <w:rsid w:val="00E754EB"/>
    <w:rsid w:val="00E75C09"/>
    <w:rsid w:val="00EA5AA3"/>
    <w:rsid w:val="00EC2D1F"/>
    <w:rsid w:val="00ED3C06"/>
    <w:rsid w:val="00EF11B9"/>
    <w:rsid w:val="00F6300A"/>
    <w:rsid w:val="00F836D9"/>
    <w:rsid w:val="00F85424"/>
    <w:rsid w:val="00FB7F6A"/>
    <w:rsid w:val="0108543A"/>
    <w:rsid w:val="03561927"/>
    <w:rsid w:val="03FC203A"/>
    <w:rsid w:val="04620243"/>
    <w:rsid w:val="047C1C60"/>
    <w:rsid w:val="056D3D2F"/>
    <w:rsid w:val="0635528D"/>
    <w:rsid w:val="06434A76"/>
    <w:rsid w:val="06A51636"/>
    <w:rsid w:val="06DE2DBB"/>
    <w:rsid w:val="07B82D38"/>
    <w:rsid w:val="07D10944"/>
    <w:rsid w:val="08A325AE"/>
    <w:rsid w:val="08B04D6F"/>
    <w:rsid w:val="0BC04F67"/>
    <w:rsid w:val="0DCF4197"/>
    <w:rsid w:val="0E252331"/>
    <w:rsid w:val="0E4E000E"/>
    <w:rsid w:val="0F8F18BA"/>
    <w:rsid w:val="118727D4"/>
    <w:rsid w:val="11F92AC0"/>
    <w:rsid w:val="123037A8"/>
    <w:rsid w:val="16CA1CB8"/>
    <w:rsid w:val="17A601E3"/>
    <w:rsid w:val="17FB7A7E"/>
    <w:rsid w:val="1AAB0C13"/>
    <w:rsid w:val="1B19126D"/>
    <w:rsid w:val="1B7F7052"/>
    <w:rsid w:val="1C484CC6"/>
    <w:rsid w:val="1E0779B2"/>
    <w:rsid w:val="1F6C447F"/>
    <w:rsid w:val="20705ED7"/>
    <w:rsid w:val="222335D5"/>
    <w:rsid w:val="23E9483E"/>
    <w:rsid w:val="24851AAF"/>
    <w:rsid w:val="24F92139"/>
    <w:rsid w:val="25725682"/>
    <w:rsid w:val="26937C5E"/>
    <w:rsid w:val="27B6619B"/>
    <w:rsid w:val="27F7019C"/>
    <w:rsid w:val="2856619C"/>
    <w:rsid w:val="2AA9434D"/>
    <w:rsid w:val="2B4176A9"/>
    <w:rsid w:val="2D6D242D"/>
    <w:rsid w:val="2DE303FF"/>
    <w:rsid w:val="2E643D7A"/>
    <w:rsid w:val="2EF702D4"/>
    <w:rsid w:val="2F735335"/>
    <w:rsid w:val="2FF023AC"/>
    <w:rsid w:val="31E6276E"/>
    <w:rsid w:val="32594D68"/>
    <w:rsid w:val="33EE3E60"/>
    <w:rsid w:val="3401083B"/>
    <w:rsid w:val="346350FC"/>
    <w:rsid w:val="39F442F3"/>
    <w:rsid w:val="3C6772E2"/>
    <w:rsid w:val="3CCF6EC8"/>
    <w:rsid w:val="3D4773CE"/>
    <w:rsid w:val="3E7A19F6"/>
    <w:rsid w:val="3F600865"/>
    <w:rsid w:val="3F6F6B15"/>
    <w:rsid w:val="40E04984"/>
    <w:rsid w:val="40FE1BD7"/>
    <w:rsid w:val="42DF2760"/>
    <w:rsid w:val="440A1019"/>
    <w:rsid w:val="440A3D76"/>
    <w:rsid w:val="449962F1"/>
    <w:rsid w:val="457717DB"/>
    <w:rsid w:val="459D2F82"/>
    <w:rsid w:val="47367A00"/>
    <w:rsid w:val="47921065"/>
    <w:rsid w:val="47C409B8"/>
    <w:rsid w:val="48895160"/>
    <w:rsid w:val="488A1F6B"/>
    <w:rsid w:val="4A700FE3"/>
    <w:rsid w:val="4C2C7B17"/>
    <w:rsid w:val="4EDF5AFF"/>
    <w:rsid w:val="4FFA4EFA"/>
    <w:rsid w:val="506F3854"/>
    <w:rsid w:val="50FA6359"/>
    <w:rsid w:val="530D06C2"/>
    <w:rsid w:val="559561DF"/>
    <w:rsid w:val="562E13A7"/>
    <w:rsid w:val="56863BA4"/>
    <w:rsid w:val="56B07FE5"/>
    <w:rsid w:val="58B94990"/>
    <w:rsid w:val="58FA6DBB"/>
    <w:rsid w:val="5A7421CE"/>
    <w:rsid w:val="5B516E23"/>
    <w:rsid w:val="5B6F7110"/>
    <w:rsid w:val="5C4A4013"/>
    <w:rsid w:val="5EB1399F"/>
    <w:rsid w:val="5EB255A5"/>
    <w:rsid w:val="5EE53402"/>
    <w:rsid w:val="5F120416"/>
    <w:rsid w:val="5F2F5319"/>
    <w:rsid w:val="608C540D"/>
    <w:rsid w:val="61166A67"/>
    <w:rsid w:val="616A05D3"/>
    <w:rsid w:val="618339C1"/>
    <w:rsid w:val="61EA0286"/>
    <w:rsid w:val="648C0EE9"/>
    <w:rsid w:val="64CE59CF"/>
    <w:rsid w:val="65B16D76"/>
    <w:rsid w:val="662C060F"/>
    <w:rsid w:val="665B32E9"/>
    <w:rsid w:val="69C205F8"/>
    <w:rsid w:val="6B62552A"/>
    <w:rsid w:val="6B776EE9"/>
    <w:rsid w:val="6C48786F"/>
    <w:rsid w:val="6FC808C6"/>
    <w:rsid w:val="70CA2615"/>
    <w:rsid w:val="719C2CE7"/>
    <w:rsid w:val="72741866"/>
    <w:rsid w:val="73456797"/>
    <w:rsid w:val="73C64821"/>
    <w:rsid w:val="73F16BFB"/>
    <w:rsid w:val="74081B4E"/>
    <w:rsid w:val="755B6F43"/>
    <w:rsid w:val="768D6DA6"/>
    <w:rsid w:val="77DE5690"/>
    <w:rsid w:val="796B00FE"/>
    <w:rsid w:val="7AA57180"/>
    <w:rsid w:val="7BC701A2"/>
    <w:rsid w:val="7E405784"/>
    <w:rsid w:val="7F7C3AF3"/>
    <w:rsid w:val="7FB7213E"/>
    <w:rsid w:val="7FBD1A73"/>
  </w:rsids>
  <w:docVars>
    <w:docVar w:name="commondata" w:val="eyJoZGlkIjoiNjQyOTViMjg0ZmU1MTMwYzhmN2QzYzUwMGY0ZmVhO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locked="1" w:semiHidden="0" w:unhideWhenUsed="0" w:qFormat="1"/>
    <w:lsdException w:name="heading 2" w:locked="1" w:semiHidden="0" w:uiPriority="0"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iPriority="1" w:qFormat="1"/>
    <w:lsdException w:name="Body Text" w:semiHidden="0" w:unhideWhenUsed="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unhideWhenUsed="0" w:qFormat="1"/>
    <w:lsdException w:name="Hyperlink" w:locked="1" w:semiHidden="0" w:unhideWhenUsed="0" w:qFormat="1"/>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semiHidden="0" w:unhideWhenUsed="0" w:qFormat="1"/>
    <w:lsdException w:name="E-mail Signature" w:locked="1"/>
    <w:lsdException w:name="Normal (Web)" w:locked="1"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semiHidden="0" w:unhideWhenUsed="0" w:qFormat="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S Mincho" w:eastAsia="MS Mincho" w:hAnsi="MS Mincho" w:cs="MS Mincho"/>
      <w:sz w:val="22"/>
      <w:szCs w:val="22"/>
      <w:lang w:val="zh-CN" w:eastAsia="zh-CN" w:bidi="ar-SA"/>
    </w:rPr>
  </w:style>
  <w:style w:type="paragraph" w:styleId="Heading1">
    <w:name w:val="heading 1"/>
    <w:basedOn w:val="Normal"/>
    <w:next w:val="Normal"/>
    <w:link w:val="1Char"/>
    <w:uiPriority w:val="99"/>
    <w:qFormat/>
    <w:locked/>
    <w:pPr>
      <w:spacing w:before="2"/>
      <w:ind w:left="110"/>
      <w:outlineLvl w:val="0"/>
    </w:pPr>
    <w:rPr>
      <w:rFonts w:ascii="宋体" w:eastAsia="宋体" w:hAnsi="宋体" w:cs="宋体"/>
      <w:sz w:val="21"/>
      <w:szCs w:val="21"/>
    </w:rPr>
  </w:style>
  <w:style w:type="paragraph" w:styleId="Heading2">
    <w:name w:val="heading 2"/>
    <w:basedOn w:val="Normal"/>
    <w:next w:val="Normal"/>
    <w:qFormat/>
    <w:locked/>
    <w:pPr>
      <w:spacing w:before="100" w:beforeAutospacing="1" w:after="100" w:afterAutospacing="1"/>
      <w:outlineLvl w:val="1"/>
    </w:pPr>
    <w:rPr>
      <w:rFonts w:ascii="宋体" w:eastAsia="宋体" w:hAnsi="宋体" w:cs="Times New Roman" w:hint="eastAsia"/>
      <w:b/>
      <w:sz w:val="36"/>
      <w:szCs w:val="36"/>
      <w:lang w:val="en-US"/>
    </w:rPr>
  </w:style>
  <w:style w:type="character" w:default="1" w:styleId="DefaultParagraphFont">
    <w:name w:val="Default Paragraph Font"/>
    <w:uiPriority w:val="1"/>
    <w:semiHidden/>
    <w:unhideWhenUsed/>
    <w:qFormat/>
  </w:style>
  <w:style w:type="table" w:default="1" w:styleId="TableNormal">
    <w:name w:val="Normal Table"/>
    <w:autoRedefine/>
    <w:uiPriority w:val="99"/>
    <w:semiHidden/>
    <w:unhideWhenUsed/>
    <w:qFormat/>
    <w:tblPr>
      <w:tblInd w:w="0" w:type="dxa"/>
      <w:tblCellMar>
        <w:top w:w="0" w:type="dxa"/>
        <w:left w:w="108" w:type="dxa"/>
        <w:bottom w:w="0" w:type="dxa"/>
        <w:right w:w="108" w:type="dxa"/>
      </w:tblCellMar>
    </w:tblPr>
  </w:style>
  <w:style w:type="paragraph" w:styleId="BodyText">
    <w:name w:val="Body Text"/>
    <w:basedOn w:val="Normal"/>
    <w:link w:val="Char"/>
    <w:uiPriority w:val="99"/>
    <w:qFormat/>
    <w:pPr>
      <w:ind w:left="100"/>
    </w:p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link w:val="Char0"/>
    <w:uiPriority w:val="99"/>
    <w:qFormat/>
    <w:rPr>
      <w:rFonts w:ascii="宋体" w:eastAsia="Times New Roman" w:hAnsi="Courier New"/>
      <w:szCs w:val="21"/>
    </w:rPr>
  </w:style>
  <w:style w:type="paragraph" w:styleId="Footer">
    <w:name w:val="footer"/>
    <w:basedOn w:val="Normal"/>
    <w:link w:val="Char1"/>
    <w:uiPriority w:val="99"/>
    <w:qFormat/>
    <w:pPr>
      <w:tabs>
        <w:tab w:val="center" w:pos="4153"/>
        <w:tab w:val="right" w:pos="8306"/>
      </w:tabs>
      <w:snapToGrid w:val="0"/>
    </w:pPr>
    <w:rPr>
      <w:sz w:val="18"/>
      <w:szCs w:val="18"/>
    </w:rPr>
  </w:style>
  <w:style w:type="paragraph" w:styleId="Header">
    <w:name w:val="header"/>
    <w:basedOn w:val="Normal"/>
    <w:link w:val="Char2"/>
    <w:uiPriority w:val="99"/>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paragraph" w:styleId="NormalWeb">
    <w:name w:val="Normal (Web)"/>
    <w:basedOn w:val="Normal"/>
    <w:uiPriority w:val="99"/>
    <w:semiHidden/>
    <w:qFormat/>
    <w:locked/>
    <w:pPr>
      <w:spacing w:beforeAutospacing="1" w:afterAutospacing="1"/>
    </w:pPr>
    <w:rPr>
      <w:rFonts w:cs="Times New Roman"/>
      <w:sz w:val="24"/>
      <w:lang w:val="en-US"/>
    </w:rPr>
  </w:style>
  <w:style w:type="table" w:styleId="TableGrid">
    <w:name w:val="Table Grid"/>
    <w:basedOn w:val="TableNormal"/>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qFormat/>
    <w:locked/>
    <w:rPr>
      <w:rFonts w:cs="Times New Roman"/>
    </w:rPr>
  </w:style>
  <w:style w:type="character" w:styleId="Hyperlink">
    <w:name w:val="Hyperlink"/>
    <w:uiPriority w:val="99"/>
    <w:qFormat/>
    <w:locked/>
    <w:rPr>
      <w:rFonts w:cs="Times New Roman"/>
      <w:color w:val="0000FF"/>
      <w:u w:val="single"/>
    </w:rPr>
  </w:style>
  <w:style w:type="character" w:customStyle="1" w:styleId="1Char">
    <w:name w:val="标题 1 Char"/>
    <w:link w:val="Heading1"/>
    <w:uiPriority w:val="99"/>
    <w:qFormat/>
    <w:locked/>
    <w:rPr>
      <w:rFonts w:ascii="MS Mincho" w:eastAsia="MS Mincho" w:hAnsi="MS Mincho"/>
      <w:b/>
      <w:kern w:val="44"/>
      <w:sz w:val="44"/>
      <w:lang w:val="zh-CN" w:eastAsia="zh-CN"/>
    </w:rPr>
  </w:style>
  <w:style w:type="character" w:customStyle="1" w:styleId="Char">
    <w:name w:val="正文文本 Char"/>
    <w:link w:val="BodyText"/>
    <w:uiPriority w:val="99"/>
    <w:semiHidden/>
    <w:qFormat/>
    <w:locked/>
    <w:rPr>
      <w:rFonts w:ascii="MS Mincho" w:eastAsia="MS Mincho" w:hAnsi="MS Mincho"/>
      <w:kern w:val="0"/>
      <w:sz w:val="22"/>
      <w:lang w:val="zh-CN" w:eastAsia="zh-CN"/>
    </w:rPr>
  </w:style>
  <w:style w:type="character" w:customStyle="1" w:styleId="Char0">
    <w:name w:val="纯文本 Char"/>
    <w:link w:val="PlainText"/>
    <w:uiPriority w:val="99"/>
    <w:semiHidden/>
    <w:qFormat/>
    <w:locked/>
    <w:rPr>
      <w:rFonts w:ascii="宋体" w:hAnsi="Courier New"/>
      <w:kern w:val="0"/>
      <w:sz w:val="21"/>
      <w:lang w:val="zh-CN" w:eastAsia="zh-CN"/>
    </w:rPr>
  </w:style>
  <w:style w:type="character" w:customStyle="1" w:styleId="Char1">
    <w:name w:val="页脚 Char"/>
    <w:link w:val="Footer"/>
    <w:uiPriority w:val="99"/>
    <w:qFormat/>
    <w:locked/>
    <w:rPr>
      <w:rFonts w:ascii="MS Mincho" w:eastAsia="MS Mincho" w:hAnsi="MS Mincho"/>
      <w:kern w:val="0"/>
      <w:sz w:val="18"/>
      <w:lang w:val="zh-CN" w:eastAsia="zh-CN"/>
    </w:rPr>
  </w:style>
  <w:style w:type="character" w:customStyle="1" w:styleId="Char2">
    <w:name w:val="页眉 Char"/>
    <w:link w:val="Header"/>
    <w:uiPriority w:val="99"/>
    <w:qFormat/>
    <w:locked/>
    <w:rPr>
      <w:rFonts w:ascii="MS Mincho" w:eastAsia="MS Mincho" w:hAnsi="MS Mincho"/>
      <w:kern w:val="0"/>
      <w:sz w:val="18"/>
      <w:lang w:val="zh-CN" w:eastAsia="zh-CN"/>
    </w:rPr>
  </w:style>
  <w:style w:type="character" w:customStyle="1" w:styleId="HTMLChar">
    <w:name w:val="HTML 预设格式 Char"/>
    <w:link w:val="HTMLPreformatted"/>
    <w:uiPriority w:val="99"/>
    <w:semiHidden/>
    <w:qFormat/>
    <w:locked/>
    <w:rPr>
      <w:rFonts w:ascii="Courier New" w:eastAsia="MS Mincho" w:hAnsi="Courier New"/>
      <w:kern w:val="0"/>
      <w:sz w:val="20"/>
      <w:lang w:val="zh-CN" w:eastAsia="zh-CN"/>
    </w:rPr>
  </w:style>
  <w:style w:type="table" w:customStyle="1" w:styleId="TableNormal0">
    <w:name w:val="Table Normal_0"/>
    <w:autoRedefine/>
    <w:uiPriority w:val="99"/>
    <w:semiHidden/>
    <w:qFormat/>
    <w:tblPr>
      <w:tblCellMar>
        <w:top w:w="0" w:type="dxa"/>
        <w:left w:w="0" w:type="dxa"/>
        <w:bottom w:w="0" w:type="dxa"/>
        <w:right w:w="0" w:type="dxa"/>
      </w:tblCellMar>
    </w:tblPr>
  </w:style>
  <w:style w:type="paragraph" w:styleId="ListParagraph">
    <w:name w:val="List Paragraph"/>
    <w:basedOn w:val="Normal"/>
    <w:uiPriority w:val="99"/>
    <w:qFormat/>
    <w:pPr>
      <w:ind w:left="100" w:hanging="171"/>
    </w:pPr>
  </w:style>
  <w:style w:type="paragraph" w:customStyle="1" w:styleId="TableParagraph">
    <w:name w:val="Table Paragraph"/>
    <w:basedOn w:val="Normal"/>
    <w:uiPriority w:val="99"/>
    <w:qFormat/>
  </w:style>
  <w:style w:type="paragraph" w:customStyle="1" w:styleId="Bodytext21">
    <w:name w:val="Body text|21"/>
    <w:basedOn w:val="Normal"/>
    <w:link w:val="Bodytext2"/>
    <w:uiPriority w:val="99"/>
    <w:qFormat/>
    <w:pPr>
      <w:shd w:val="clear" w:color="auto" w:fill="FFFFFF"/>
      <w:spacing w:line="598" w:lineRule="exact"/>
      <w:jc w:val="distribute"/>
    </w:pPr>
    <w:rPr>
      <w:rFonts w:ascii="PMingLiU" w:eastAsia="PMingLiU" w:hAnsi="PMingLiU" w:cs="PMingLiU"/>
      <w:spacing w:val="20"/>
    </w:rPr>
  </w:style>
  <w:style w:type="character" w:customStyle="1" w:styleId="Bodytext2MingLiU">
    <w:name w:val="Body text|2 + MingLiU"/>
    <w:uiPriority w:val="99"/>
    <w:qFormat/>
    <w:rPr>
      <w:rFonts w:ascii="MingLiU" w:eastAsia="MingLiU" w:hAnsi="MingLiU"/>
      <w:b/>
      <w:color w:val="000000"/>
      <w:spacing w:val="0"/>
      <w:w w:val="100"/>
      <w:position w:val="0"/>
      <w:sz w:val="24"/>
      <w:u w:val="none"/>
      <w:lang w:val="en-US" w:eastAsia="en-US"/>
    </w:rPr>
  </w:style>
  <w:style w:type="character" w:customStyle="1" w:styleId="Bodytext2">
    <w:name w:val="Body text|2_"/>
    <w:link w:val="Bodytext21"/>
    <w:uiPriority w:val="99"/>
    <w:qFormat/>
    <w:locked/>
    <w:rPr>
      <w:rFonts w:ascii="PMingLiU" w:eastAsia="PMingLiU" w:hAnsi="PMingLiU"/>
      <w:spacing w:val="20"/>
      <w:u w:val="none"/>
    </w:rPr>
  </w:style>
  <w:style w:type="paragraph" w:customStyle="1" w:styleId="Tableofcontents1">
    <w:name w:val="Table of contents|1"/>
    <w:basedOn w:val="Normal"/>
    <w:link w:val="Tableofcontents10"/>
    <w:uiPriority w:val="99"/>
    <w:qFormat/>
    <w:pPr>
      <w:shd w:val="clear" w:color="auto" w:fill="FFFFFF"/>
      <w:spacing w:line="605" w:lineRule="exact"/>
    </w:pPr>
    <w:rPr>
      <w:rFonts w:ascii="PMingLiU" w:eastAsia="PMingLiU" w:hAnsi="PMingLiU" w:cs="PMingLiU"/>
      <w:spacing w:val="20"/>
    </w:rPr>
  </w:style>
  <w:style w:type="character" w:customStyle="1" w:styleId="Tableofcontents1MingLiU">
    <w:name w:val="Table of contents|1 + MingLiU"/>
    <w:uiPriority w:val="99"/>
    <w:qFormat/>
    <w:rPr>
      <w:rFonts w:ascii="MingLiU" w:eastAsia="MingLiU" w:hAnsi="MingLiU"/>
      <w:color w:val="000000"/>
      <w:spacing w:val="0"/>
      <w:w w:val="100"/>
      <w:position w:val="0"/>
      <w:sz w:val="22"/>
      <w:u w:val="none"/>
      <w:lang w:val="en-US" w:eastAsia="en-US"/>
    </w:rPr>
  </w:style>
  <w:style w:type="character" w:customStyle="1" w:styleId="Tableofcontents10">
    <w:name w:val="Table of contents|1_"/>
    <w:link w:val="Tableofcontents1"/>
    <w:uiPriority w:val="99"/>
    <w:qFormat/>
    <w:locked/>
    <w:rPr>
      <w:rFonts w:ascii="PMingLiU" w:eastAsia="PMingLiU" w:hAnsi="PMingLiU"/>
      <w:spacing w:val="20"/>
      <w:u w:val="none"/>
    </w:rPr>
  </w:style>
  <w:style w:type="character" w:customStyle="1" w:styleId="Tableofcontents1MingLiU0">
    <w:name w:val="Table of contents|1 + MingLiU_0"/>
    <w:uiPriority w:val="99"/>
    <w:qFormat/>
    <w:rPr>
      <w:rFonts w:ascii="MingLiU" w:eastAsia="MingLiU" w:hAnsi="MingLiU"/>
      <w:b/>
      <w:color w:val="000000"/>
      <w:spacing w:val="0"/>
      <w:w w:val="100"/>
      <w:position w:val="0"/>
      <w:sz w:val="24"/>
      <w:u w:val="none"/>
      <w:lang w:val="en-US" w:eastAsia="en-US"/>
    </w:rPr>
  </w:style>
  <w:style w:type="character" w:customStyle="1" w:styleId="Bodytext2MingLiU0">
    <w:name w:val="Body text|2 + MingLiU_0"/>
    <w:uiPriority w:val="99"/>
    <w:qFormat/>
    <w:rPr>
      <w:rFonts w:ascii="MingLiU" w:eastAsia="MingLiU" w:hAnsi="MingLiU"/>
      <w:color w:val="000000"/>
      <w:spacing w:val="0"/>
      <w:w w:val="100"/>
      <w:position w:val="0"/>
      <w:sz w:val="22"/>
      <w:u w:val="none"/>
      <w:lang w:val="en-US" w:eastAsia="en-US"/>
    </w:rPr>
  </w:style>
  <w:style w:type="paragraph" w:customStyle="1" w:styleId="Picturecaption4">
    <w:name w:val="Picture caption|4"/>
    <w:basedOn w:val="Normal"/>
    <w:uiPriority w:val="99"/>
    <w:qFormat/>
    <w:pPr>
      <w:shd w:val="clear" w:color="auto" w:fill="FFFFFF"/>
      <w:spacing w:line="190" w:lineRule="exact"/>
      <w:jc w:val="distribute"/>
    </w:pPr>
    <w:rPr>
      <w:rFonts w:ascii="PMingLiU" w:eastAsia="PMingLiU" w:hAnsi="PMingLiU" w:cs="PMingLiU"/>
      <w:sz w:val="19"/>
      <w:szCs w:val="19"/>
    </w:rPr>
  </w:style>
  <w:style w:type="paragraph" w:customStyle="1" w:styleId="1">
    <w:name w:val="正文1"/>
    <w:uiPriority w:val="99"/>
    <w:qFormat/>
    <w:pPr>
      <w:jc w:val="both"/>
    </w:pPr>
    <w:rPr>
      <w:rFonts w:ascii="Times New Roman" w:eastAsia="宋体" w:hAnsi="Times New Roman" w:cs="Times New Roman"/>
      <w:kern w:val="2"/>
      <w:sz w:val="21"/>
      <w:szCs w:val="21"/>
      <w:lang w:val="en-US" w:eastAsia="zh-CN" w:bidi="ar-SA"/>
    </w:rPr>
  </w:style>
  <w:style w:type="paragraph" w:customStyle="1" w:styleId="msonormalcxspmiddle">
    <w:name w:val="msonormalcxspmiddle"/>
    <w:basedOn w:val="Normal"/>
    <w:uiPriority w:val="99"/>
    <w:qFormat/>
    <w:pPr>
      <w:widowControl/>
      <w:spacing w:before="100" w:beforeAutospacing="1" w:after="100" w:afterAutospacing="1"/>
    </w:pPr>
    <w:rPr>
      <w:rFonts w:ascii="宋体" w:hAnsi="宋体" w:cs="宋体"/>
      <w:sz w:val="24"/>
    </w:rPr>
  </w:style>
  <w:style w:type="paragraph" w:customStyle="1" w:styleId="Style1137">
    <w:name w:val="Style1137"/>
    <w:basedOn w:val="Normal"/>
    <w:next w:val="Normal"/>
    <w:uiPriority w:val="99"/>
    <w:qFormat/>
    <w:rPr>
      <w:rFonts w:ascii="仿宋" w:eastAsia="仿宋" w:hAnsi="仿宋" w:cs="仿宋"/>
      <w:sz w:val="24"/>
    </w:rPr>
  </w:style>
  <w:style w:type="character" w:customStyle="1" w:styleId="8">
    <w:name w:val="正文文本 (8)_"/>
    <w:link w:val="81"/>
    <w:uiPriority w:val="99"/>
    <w:qFormat/>
    <w:locked/>
    <w:rPr>
      <w:rFonts w:ascii="黑体" w:eastAsia="黑体" w:hAnsi="黑体"/>
      <w:sz w:val="22"/>
      <w:shd w:val="clear" w:color="auto" w:fill="FFFFFF"/>
    </w:rPr>
  </w:style>
  <w:style w:type="paragraph" w:customStyle="1" w:styleId="81">
    <w:name w:val="正文文本 (8)1"/>
    <w:basedOn w:val="Normal"/>
    <w:link w:val="8"/>
    <w:uiPriority w:val="99"/>
    <w:qFormat/>
    <w:pPr>
      <w:shd w:val="clear" w:color="auto" w:fill="FFFFFF"/>
      <w:spacing w:line="240" w:lineRule="atLeast"/>
      <w:ind w:hanging="6560"/>
    </w:pPr>
    <w:rPr>
      <w:rFonts w:ascii="黑体" w:eastAsia="黑体" w:hAnsi="黑体"/>
      <w:shd w:val="clear" w:color="auto" w:fill="FFFFFF"/>
    </w:rPr>
  </w:style>
  <w:style w:type="table" w:customStyle="1" w:styleId="edittable">
    <w:name w:val="edittable"/>
    <w:autoRedefine/>
    <w:uiPriority w:val="99"/>
    <w:qFormat/>
    <w:tblPr>
      <w:tblCellMar>
        <w:top w:w="0" w:type="dxa"/>
        <w:left w:w="108" w:type="dxa"/>
        <w:bottom w:w="0" w:type="dxa"/>
        <w:right w:w="108" w:type="dxa"/>
      </w:tblCellMar>
    </w:tblPr>
  </w:style>
  <w:style w:type="character" w:customStyle="1" w:styleId="qseq">
    <w:name w:val="qseq"/>
    <w:uiPriority w:val="99"/>
    <w:qFormat/>
  </w:style>
  <w:style w:type="paragraph" w:customStyle="1" w:styleId="DefaultParagraph">
    <w:name w:val="DefaultParagraph"/>
    <w:uiPriority w:val="99"/>
    <w:qFormat/>
    <w:rPr>
      <w:rFonts w:ascii="Times New Roman" w:eastAsia="宋体" w:hAnsi="Calibri" w:cs="Times New Roman"/>
      <w:kern w:val="2"/>
      <w:sz w:val="21"/>
      <w:szCs w:val="22"/>
      <w:lang w:val="en-US" w:eastAsia="zh-CN" w:bidi="ar-SA"/>
    </w:rPr>
  </w:style>
  <w:style w:type="character" w:customStyle="1" w:styleId="Bodytext2MingLiU1">
    <w:name w:val="Body text|2 + MingLiU_1"/>
    <w:unhideWhenUsed/>
    <w:qFormat/>
    <w:rPr>
      <w:rFonts w:ascii="MingLiU" w:eastAsia="MingLiU" w:hAnsi="MingLiU" w:cs="MingLiU"/>
      <w:b/>
      <w:bCs/>
      <w:smallCaps/>
      <w:color w:val="000000"/>
      <w:spacing w:val="0"/>
      <w:w w:val="100"/>
      <w:position w:val="0"/>
      <w:sz w:val="24"/>
      <w:szCs w:val="24"/>
      <w:u w:val="none"/>
      <w:lang w:val="en-US" w:eastAsia="en-US" w:bidi="en-US"/>
    </w:rPr>
  </w:style>
  <w:style w:type="paragraph" w:customStyle="1" w:styleId="paragraph">
    <w:name w:val="paragraph"/>
    <w:basedOn w:val="Normal"/>
    <w:semiHidden/>
    <w:qFormat/>
    <w:pPr>
      <w:widowControl/>
      <w:autoSpaceDE/>
      <w:autoSpaceDN/>
      <w:spacing w:before="100" w:beforeAutospacing="1" w:after="100" w:afterAutospacing="1"/>
    </w:pPr>
    <w:rPr>
      <w:rFonts w:ascii="等线" w:eastAsia="等线" w:hAnsi="等线" w:cs="Times New Roman"/>
      <w:sz w:val="24"/>
      <w:szCs w:val="24"/>
      <w:lang w:val="en-US"/>
    </w:rPr>
  </w:style>
  <w:style w:type="character" w:customStyle="1" w:styleId="latexlinear">
    <w:name w:val="latex_linea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47.wmf" /><Relationship Id="rId101" Type="http://schemas.openxmlformats.org/officeDocument/2006/relationships/oleObject" Target="embeddings/oleObject51.bin" /><Relationship Id="rId102" Type="http://schemas.openxmlformats.org/officeDocument/2006/relationships/image" Target="media/image48.wmf" /><Relationship Id="rId103" Type="http://schemas.openxmlformats.org/officeDocument/2006/relationships/oleObject" Target="embeddings/oleObject52.bin" /><Relationship Id="rId104" Type="http://schemas.openxmlformats.org/officeDocument/2006/relationships/image" Target="media/image49.png" /><Relationship Id="rId105" Type="http://schemas.openxmlformats.org/officeDocument/2006/relationships/oleObject" Target="embeddings/oleObject53.bin" /><Relationship Id="rId106" Type="http://schemas.openxmlformats.org/officeDocument/2006/relationships/oleObject" Target="embeddings/oleObject54.bin" /><Relationship Id="rId107" Type="http://schemas.openxmlformats.org/officeDocument/2006/relationships/image" Target="media/image50.wmf" /><Relationship Id="rId108" Type="http://schemas.openxmlformats.org/officeDocument/2006/relationships/oleObject" Target="embeddings/oleObject55.bin" /><Relationship Id="rId109" Type="http://schemas.openxmlformats.org/officeDocument/2006/relationships/image" Target="media/image51.wmf" /><Relationship Id="rId11" Type="http://schemas.openxmlformats.org/officeDocument/2006/relationships/image" Target="media/image6.png" /><Relationship Id="rId110" Type="http://schemas.openxmlformats.org/officeDocument/2006/relationships/oleObject" Target="embeddings/oleObject56.bin" /><Relationship Id="rId111" Type="http://schemas.openxmlformats.org/officeDocument/2006/relationships/oleObject" Target="embeddings/oleObject57.bin" /><Relationship Id="rId112" Type="http://schemas.openxmlformats.org/officeDocument/2006/relationships/image" Target="media/image52.wmf" /><Relationship Id="rId113" Type="http://schemas.openxmlformats.org/officeDocument/2006/relationships/oleObject" Target="embeddings/oleObject58.bin" /><Relationship Id="rId114" Type="http://schemas.openxmlformats.org/officeDocument/2006/relationships/oleObject" Target="embeddings/oleObject59.bin" /><Relationship Id="rId115" Type="http://schemas.openxmlformats.org/officeDocument/2006/relationships/image" Target="media/image53.wmf" /><Relationship Id="rId116" Type="http://schemas.openxmlformats.org/officeDocument/2006/relationships/oleObject" Target="embeddings/oleObject60.bin" /><Relationship Id="rId117" Type="http://schemas.openxmlformats.org/officeDocument/2006/relationships/oleObject" Target="embeddings/oleObject61.bin" /><Relationship Id="rId118" Type="http://schemas.openxmlformats.org/officeDocument/2006/relationships/image" Target="media/image54.png" /><Relationship Id="rId119" Type="http://schemas.openxmlformats.org/officeDocument/2006/relationships/image" Target="media/image55.wmf" /><Relationship Id="rId12" Type="http://schemas.openxmlformats.org/officeDocument/2006/relationships/image" Target="media/image7.wmf" /><Relationship Id="rId120" Type="http://schemas.openxmlformats.org/officeDocument/2006/relationships/oleObject" Target="embeddings/oleObject62.bin" /><Relationship Id="rId121" Type="http://schemas.openxmlformats.org/officeDocument/2006/relationships/image" Target="media/image56.png" /><Relationship Id="rId122" Type="http://schemas.openxmlformats.org/officeDocument/2006/relationships/image" Target="media/image57.wmf" /><Relationship Id="rId123" Type="http://schemas.openxmlformats.org/officeDocument/2006/relationships/oleObject" Target="embeddings/oleObject63.bin" /><Relationship Id="rId124" Type="http://schemas.openxmlformats.org/officeDocument/2006/relationships/image" Target="media/image58.wmf" /><Relationship Id="rId125" Type="http://schemas.openxmlformats.org/officeDocument/2006/relationships/oleObject" Target="embeddings/oleObject64.bin" /><Relationship Id="rId126" Type="http://schemas.openxmlformats.org/officeDocument/2006/relationships/image" Target="media/image59.png" /><Relationship Id="rId127" Type="http://schemas.openxmlformats.org/officeDocument/2006/relationships/image" Target="media/image60.wmf" /><Relationship Id="rId128" Type="http://schemas.openxmlformats.org/officeDocument/2006/relationships/oleObject" Target="embeddings/oleObject65.bin" /><Relationship Id="rId129" Type="http://schemas.openxmlformats.org/officeDocument/2006/relationships/image" Target="media/image61.wmf" /><Relationship Id="rId13" Type="http://schemas.openxmlformats.org/officeDocument/2006/relationships/oleObject" Target="embeddings/oleObject3.bin" /><Relationship Id="rId130" Type="http://schemas.openxmlformats.org/officeDocument/2006/relationships/oleObject" Target="embeddings/oleObject66.bin" /><Relationship Id="rId131" Type="http://schemas.openxmlformats.org/officeDocument/2006/relationships/image" Target="media/image62.png" /><Relationship Id="rId132" Type="http://schemas.openxmlformats.org/officeDocument/2006/relationships/image" Target="media/image63.wmf" /><Relationship Id="rId133" Type="http://schemas.openxmlformats.org/officeDocument/2006/relationships/oleObject" Target="embeddings/oleObject67.bin" /><Relationship Id="rId134" Type="http://schemas.openxmlformats.org/officeDocument/2006/relationships/image" Target="media/image64.png" /><Relationship Id="rId135" Type="http://schemas.openxmlformats.org/officeDocument/2006/relationships/image" Target="media/image65.wmf" /><Relationship Id="rId136" Type="http://schemas.openxmlformats.org/officeDocument/2006/relationships/oleObject" Target="embeddings/oleObject68.bin" /><Relationship Id="rId137" Type="http://schemas.openxmlformats.org/officeDocument/2006/relationships/image" Target="media/image66.wmf" /><Relationship Id="rId138" Type="http://schemas.openxmlformats.org/officeDocument/2006/relationships/oleObject" Target="embeddings/oleObject69.bin" /><Relationship Id="rId139" Type="http://schemas.openxmlformats.org/officeDocument/2006/relationships/image" Target="media/image67.wmf" /><Relationship Id="rId14" Type="http://schemas.openxmlformats.org/officeDocument/2006/relationships/image" Target="media/image8.wmf" /><Relationship Id="rId140" Type="http://schemas.openxmlformats.org/officeDocument/2006/relationships/oleObject" Target="embeddings/oleObject70.bin" /><Relationship Id="rId141" Type="http://schemas.openxmlformats.org/officeDocument/2006/relationships/image" Target="media/image68.wmf" /><Relationship Id="rId142" Type="http://schemas.openxmlformats.org/officeDocument/2006/relationships/oleObject" Target="embeddings/oleObject71.bin" /><Relationship Id="rId143" Type="http://schemas.openxmlformats.org/officeDocument/2006/relationships/image" Target="media/image69.wmf" /><Relationship Id="rId144" Type="http://schemas.openxmlformats.org/officeDocument/2006/relationships/oleObject" Target="embeddings/oleObject72.bin" /><Relationship Id="rId145" Type="http://schemas.openxmlformats.org/officeDocument/2006/relationships/image" Target="media/image70.png" /><Relationship Id="rId146" Type="http://schemas.openxmlformats.org/officeDocument/2006/relationships/image" Target="media/image71.wmf" /><Relationship Id="rId147" Type="http://schemas.openxmlformats.org/officeDocument/2006/relationships/oleObject" Target="embeddings/oleObject73.bin" /><Relationship Id="rId148" Type="http://schemas.openxmlformats.org/officeDocument/2006/relationships/image" Target="media/image72.wmf" /><Relationship Id="rId149" Type="http://schemas.openxmlformats.org/officeDocument/2006/relationships/oleObject" Target="embeddings/oleObject74.bin" /><Relationship Id="rId15" Type="http://schemas.openxmlformats.org/officeDocument/2006/relationships/oleObject" Target="embeddings/oleObject4.bin" /><Relationship Id="rId150" Type="http://schemas.openxmlformats.org/officeDocument/2006/relationships/image" Target="media/image73.wmf" /><Relationship Id="rId151" Type="http://schemas.openxmlformats.org/officeDocument/2006/relationships/oleObject" Target="embeddings/oleObject75.bin" /><Relationship Id="rId152" Type="http://schemas.openxmlformats.org/officeDocument/2006/relationships/image" Target="media/image74.wmf" /><Relationship Id="rId153" Type="http://schemas.openxmlformats.org/officeDocument/2006/relationships/oleObject" Target="embeddings/oleObject76.bin" /><Relationship Id="rId154" Type="http://schemas.openxmlformats.org/officeDocument/2006/relationships/oleObject" Target="embeddings/oleObject77.bin" /><Relationship Id="rId155" Type="http://schemas.openxmlformats.org/officeDocument/2006/relationships/image" Target="media/image75.wmf" /><Relationship Id="rId156" Type="http://schemas.openxmlformats.org/officeDocument/2006/relationships/oleObject" Target="embeddings/oleObject78.bin" /><Relationship Id="rId157" Type="http://schemas.openxmlformats.org/officeDocument/2006/relationships/image" Target="media/image76.wmf" /><Relationship Id="rId158" Type="http://schemas.openxmlformats.org/officeDocument/2006/relationships/oleObject" Target="embeddings/oleObject79.bin" /><Relationship Id="rId159" Type="http://schemas.openxmlformats.org/officeDocument/2006/relationships/image" Target="media/image77.wmf" /><Relationship Id="rId16" Type="http://schemas.openxmlformats.org/officeDocument/2006/relationships/image" Target="media/image9.png" /><Relationship Id="rId160" Type="http://schemas.openxmlformats.org/officeDocument/2006/relationships/oleObject" Target="embeddings/oleObject80.bin" /><Relationship Id="rId161" Type="http://schemas.openxmlformats.org/officeDocument/2006/relationships/image" Target="media/image78.wmf" /><Relationship Id="rId162" Type="http://schemas.openxmlformats.org/officeDocument/2006/relationships/oleObject" Target="embeddings/oleObject81.bin" /><Relationship Id="rId163" Type="http://schemas.openxmlformats.org/officeDocument/2006/relationships/image" Target="media/image79.wmf" /><Relationship Id="rId164" Type="http://schemas.openxmlformats.org/officeDocument/2006/relationships/oleObject" Target="embeddings/oleObject82.bin" /><Relationship Id="rId165" Type="http://schemas.openxmlformats.org/officeDocument/2006/relationships/image" Target="media/image80.wmf" /><Relationship Id="rId166" Type="http://schemas.openxmlformats.org/officeDocument/2006/relationships/oleObject" Target="embeddings/oleObject83.bin" /><Relationship Id="rId167" Type="http://schemas.openxmlformats.org/officeDocument/2006/relationships/image" Target="media/image81.wmf" /><Relationship Id="rId168" Type="http://schemas.openxmlformats.org/officeDocument/2006/relationships/oleObject" Target="embeddings/oleObject84.bin" /><Relationship Id="rId169" Type="http://schemas.openxmlformats.org/officeDocument/2006/relationships/image" Target="media/image82.wmf" /><Relationship Id="rId17" Type="http://schemas.openxmlformats.org/officeDocument/2006/relationships/image" Target="media/image10.wmf" /><Relationship Id="rId170" Type="http://schemas.openxmlformats.org/officeDocument/2006/relationships/oleObject" Target="embeddings/oleObject85.bin" /><Relationship Id="rId171" Type="http://schemas.openxmlformats.org/officeDocument/2006/relationships/image" Target="media/image83.wmf" /><Relationship Id="rId172" Type="http://schemas.openxmlformats.org/officeDocument/2006/relationships/oleObject" Target="embeddings/oleObject86.bin" /><Relationship Id="rId173" Type="http://schemas.openxmlformats.org/officeDocument/2006/relationships/image" Target="media/image84.wmf" /><Relationship Id="rId174" Type="http://schemas.openxmlformats.org/officeDocument/2006/relationships/oleObject" Target="embeddings/oleObject87.bin" /><Relationship Id="rId175" Type="http://schemas.openxmlformats.org/officeDocument/2006/relationships/oleObject" Target="embeddings/oleObject88.bin" /><Relationship Id="rId176" Type="http://schemas.openxmlformats.org/officeDocument/2006/relationships/image" Target="media/image85.png" /><Relationship Id="rId177" Type="http://schemas.openxmlformats.org/officeDocument/2006/relationships/image" Target="media/image86.png" /><Relationship Id="rId178" Type="http://schemas.openxmlformats.org/officeDocument/2006/relationships/oleObject" Target="embeddings/oleObject89.bin" /><Relationship Id="rId179" Type="http://schemas.openxmlformats.org/officeDocument/2006/relationships/image" Target="media/image87.wmf" /><Relationship Id="rId18" Type="http://schemas.openxmlformats.org/officeDocument/2006/relationships/oleObject" Target="embeddings/oleObject5.bin" /><Relationship Id="rId180" Type="http://schemas.openxmlformats.org/officeDocument/2006/relationships/oleObject" Target="embeddings/oleObject90.bin" /><Relationship Id="rId181" Type="http://schemas.openxmlformats.org/officeDocument/2006/relationships/image" Target="media/image88.wmf" /><Relationship Id="rId182" Type="http://schemas.openxmlformats.org/officeDocument/2006/relationships/oleObject" Target="embeddings/oleObject91.bin" /><Relationship Id="rId183" Type="http://schemas.openxmlformats.org/officeDocument/2006/relationships/image" Target="media/image89.wmf" /><Relationship Id="rId184" Type="http://schemas.openxmlformats.org/officeDocument/2006/relationships/oleObject" Target="embeddings/oleObject92.bin" /><Relationship Id="rId185" Type="http://schemas.openxmlformats.org/officeDocument/2006/relationships/image" Target="media/image90.wmf" /><Relationship Id="rId186" Type="http://schemas.openxmlformats.org/officeDocument/2006/relationships/oleObject" Target="embeddings/oleObject93.bin" /><Relationship Id="rId187" Type="http://schemas.openxmlformats.org/officeDocument/2006/relationships/image" Target="media/image91.wmf" /><Relationship Id="rId188" Type="http://schemas.openxmlformats.org/officeDocument/2006/relationships/oleObject" Target="embeddings/oleObject94.bin" /><Relationship Id="rId189" Type="http://schemas.openxmlformats.org/officeDocument/2006/relationships/oleObject" Target="embeddings/oleObject95.bin" /><Relationship Id="rId19" Type="http://schemas.openxmlformats.org/officeDocument/2006/relationships/image" Target="media/image11.wmf" /><Relationship Id="rId190" Type="http://schemas.openxmlformats.org/officeDocument/2006/relationships/oleObject" Target="embeddings/oleObject96.bin" /><Relationship Id="rId191" Type="http://schemas.openxmlformats.org/officeDocument/2006/relationships/oleObject" Target="embeddings/oleObject97.bin" /><Relationship Id="rId192" Type="http://schemas.openxmlformats.org/officeDocument/2006/relationships/oleObject" Target="embeddings/oleObject98.bin" /><Relationship Id="rId193" Type="http://schemas.openxmlformats.org/officeDocument/2006/relationships/oleObject" Target="embeddings/oleObject99.bin" /><Relationship Id="rId194" Type="http://schemas.openxmlformats.org/officeDocument/2006/relationships/oleObject" Target="embeddings/oleObject100.bin" /><Relationship Id="rId195" Type="http://schemas.openxmlformats.org/officeDocument/2006/relationships/image" Target="media/image92.wmf" /><Relationship Id="rId196" Type="http://schemas.openxmlformats.org/officeDocument/2006/relationships/oleObject" Target="embeddings/oleObject101.bin" /><Relationship Id="rId197" Type="http://schemas.openxmlformats.org/officeDocument/2006/relationships/oleObject" Target="embeddings/oleObject102.bin" /><Relationship Id="rId198" Type="http://schemas.openxmlformats.org/officeDocument/2006/relationships/oleObject" Target="embeddings/oleObject103.bin" /><Relationship Id="rId199" Type="http://schemas.openxmlformats.org/officeDocument/2006/relationships/image" Target="media/image93.wmf"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104.bin" /><Relationship Id="rId201" Type="http://schemas.openxmlformats.org/officeDocument/2006/relationships/image" Target="media/image94.wmf" /><Relationship Id="rId202" Type="http://schemas.openxmlformats.org/officeDocument/2006/relationships/oleObject" Target="embeddings/oleObject105.bin" /><Relationship Id="rId203" Type="http://schemas.openxmlformats.org/officeDocument/2006/relationships/image" Target="media/image95.wmf" /><Relationship Id="rId204" Type="http://schemas.openxmlformats.org/officeDocument/2006/relationships/oleObject" Target="embeddings/oleObject106.bin" /><Relationship Id="rId205" Type="http://schemas.openxmlformats.org/officeDocument/2006/relationships/image" Target="media/image96.png" /><Relationship Id="rId206" Type="http://schemas.openxmlformats.org/officeDocument/2006/relationships/oleObject" Target="embeddings/oleObject107.bin" /><Relationship Id="rId207" Type="http://schemas.openxmlformats.org/officeDocument/2006/relationships/image" Target="media/image97.wmf" /><Relationship Id="rId208" Type="http://schemas.openxmlformats.org/officeDocument/2006/relationships/oleObject" Target="embeddings/oleObject108.bin" /><Relationship Id="rId209" Type="http://schemas.openxmlformats.org/officeDocument/2006/relationships/image" Target="media/image98.wmf" /><Relationship Id="rId21" Type="http://schemas.openxmlformats.org/officeDocument/2006/relationships/image" Target="media/image12.wmf" /><Relationship Id="rId210" Type="http://schemas.openxmlformats.org/officeDocument/2006/relationships/oleObject" Target="embeddings/oleObject109.bin" /><Relationship Id="rId211" Type="http://schemas.openxmlformats.org/officeDocument/2006/relationships/image" Target="media/image99.wmf" /><Relationship Id="rId212" Type="http://schemas.openxmlformats.org/officeDocument/2006/relationships/oleObject" Target="embeddings/oleObject110.bin" /><Relationship Id="rId213" Type="http://schemas.openxmlformats.org/officeDocument/2006/relationships/image" Target="media/image100.wmf" /><Relationship Id="rId214" Type="http://schemas.openxmlformats.org/officeDocument/2006/relationships/oleObject" Target="embeddings/oleObject111.bin" /><Relationship Id="rId215" Type="http://schemas.openxmlformats.org/officeDocument/2006/relationships/footer" Target="footer1.xml" /><Relationship Id="rId216" Type="http://schemas.openxmlformats.org/officeDocument/2006/relationships/theme" Target="theme/theme1.xml" /><Relationship Id="rId217" Type="http://schemas.openxmlformats.org/officeDocument/2006/relationships/styles" Target="styles.xml" /><Relationship Id="rId22" Type="http://schemas.openxmlformats.org/officeDocument/2006/relationships/oleObject" Target="embeddings/oleObject7.bin" /><Relationship Id="rId23" Type="http://schemas.openxmlformats.org/officeDocument/2006/relationships/image" Target="media/image13.wmf" /><Relationship Id="rId24" Type="http://schemas.openxmlformats.org/officeDocument/2006/relationships/oleObject" Target="embeddings/oleObject8.bin" /><Relationship Id="rId25" Type="http://schemas.openxmlformats.org/officeDocument/2006/relationships/image" Target="media/image14.wmf" /><Relationship Id="rId26" Type="http://schemas.openxmlformats.org/officeDocument/2006/relationships/oleObject" Target="embeddings/oleObject9.bin" /><Relationship Id="rId27" Type="http://schemas.openxmlformats.org/officeDocument/2006/relationships/image" Target="media/image15.png" /><Relationship Id="rId28" Type="http://schemas.openxmlformats.org/officeDocument/2006/relationships/image" Target="media/image16.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7.wmf" /><Relationship Id="rId31" Type="http://schemas.openxmlformats.org/officeDocument/2006/relationships/oleObject" Target="embeddings/oleObject11.bin" /><Relationship Id="rId32" Type="http://schemas.openxmlformats.org/officeDocument/2006/relationships/image" Target="media/image18.wmf" /><Relationship Id="rId33" Type="http://schemas.openxmlformats.org/officeDocument/2006/relationships/oleObject" Target="embeddings/oleObject12.bin" /><Relationship Id="rId34" Type="http://schemas.openxmlformats.org/officeDocument/2006/relationships/image" Target="media/image19.wmf" /><Relationship Id="rId35" Type="http://schemas.openxmlformats.org/officeDocument/2006/relationships/oleObject" Target="embeddings/oleObject13.bin" /><Relationship Id="rId36" Type="http://schemas.openxmlformats.org/officeDocument/2006/relationships/image" Target="media/image20.wmf" /><Relationship Id="rId37" Type="http://schemas.openxmlformats.org/officeDocument/2006/relationships/oleObject" Target="embeddings/oleObject14.bin" /><Relationship Id="rId38" Type="http://schemas.openxmlformats.org/officeDocument/2006/relationships/image" Target="media/image21.wmf" /><Relationship Id="rId39" Type="http://schemas.openxmlformats.org/officeDocument/2006/relationships/oleObject" Target="embeddings/oleObject15.bin" /><Relationship Id="rId4" Type="http://schemas.openxmlformats.org/officeDocument/2006/relationships/image" Target="media/image1.png" /><Relationship Id="rId40" Type="http://schemas.openxmlformats.org/officeDocument/2006/relationships/oleObject" Target="embeddings/oleObject16.bin" /><Relationship Id="rId41" Type="http://schemas.openxmlformats.org/officeDocument/2006/relationships/oleObject" Target="embeddings/oleObject17.bin" /><Relationship Id="rId42" Type="http://schemas.openxmlformats.org/officeDocument/2006/relationships/image" Target="media/image22.wmf" /><Relationship Id="rId43" Type="http://schemas.openxmlformats.org/officeDocument/2006/relationships/oleObject" Target="embeddings/oleObject18.bin" /><Relationship Id="rId44" Type="http://schemas.openxmlformats.org/officeDocument/2006/relationships/image" Target="media/image23.png" /><Relationship Id="rId45" Type="http://schemas.openxmlformats.org/officeDocument/2006/relationships/oleObject" Target="embeddings/oleObject19.bin" /><Relationship Id="rId46" Type="http://schemas.openxmlformats.org/officeDocument/2006/relationships/oleObject" Target="embeddings/oleObject20.bin" /><Relationship Id="rId47" Type="http://schemas.openxmlformats.org/officeDocument/2006/relationships/oleObject" Target="embeddings/oleObject21.bin" /><Relationship Id="rId48" Type="http://schemas.openxmlformats.org/officeDocument/2006/relationships/oleObject" Target="embeddings/oleObject22.bin" /><Relationship Id="rId49" Type="http://schemas.openxmlformats.org/officeDocument/2006/relationships/image" Target="media/image24.wmf" /><Relationship Id="rId5" Type="http://schemas.openxmlformats.org/officeDocument/2006/relationships/image" Target="media/image2.png" /><Relationship Id="rId50" Type="http://schemas.openxmlformats.org/officeDocument/2006/relationships/oleObject" Target="embeddings/oleObject23.bin" /><Relationship Id="rId51" Type="http://schemas.openxmlformats.org/officeDocument/2006/relationships/image" Target="media/image25.wmf" /><Relationship Id="rId52" Type="http://schemas.openxmlformats.org/officeDocument/2006/relationships/oleObject" Target="embeddings/oleObject24.bin" /><Relationship Id="rId53" Type="http://schemas.openxmlformats.org/officeDocument/2006/relationships/image" Target="media/image26.wmf" /><Relationship Id="rId54" Type="http://schemas.openxmlformats.org/officeDocument/2006/relationships/oleObject" Target="embeddings/oleObject25.bin" /><Relationship Id="rId55" Type="http://schemas.openxmlformats.org/officeDocument/2006/relationships/image" Target="media/image27.png" /><Relationship Id="rId56" Type="http://schemas.openxmlformats.org/officeDocument/2006/relationships/image" Target="media/image28.wmf" /><Relationship Id="rId57" Type="http://schemas.openxmlformats.org/officeDocument/2006/relationships/oleObject" Target="embeddings/oleObject26.bin" /><Relationship Id="rId58" Type="http://schemas.openxmlformats.org/officeDocument/2006/relationships/oleObject" Target="embeddings/oleObject27.bin" /><Relationship Id="rId59" Type="http://schemas.openxmlformats.org/officeDocument/2006/relationships/oleObject" Target="embeddings/oleObject28.bin" /><Relationship Id="rId6" Type="http://schemas.openxmlformats.org/officeDocument/2006/relationships/image" Target="media/image3.wmf" /><Relationship Id="rId60" Type="http://schemas.openxmlformats.org/officeDocument/2006/relationships/image" Target="media/image29.wmf" /><Relationship Id="rId61" Type="http://schemas.openxmlformats.org/officeDocument/2006/relationships/oleObject" Target="embeddings/oleObject29.bin" /><Relationship Id="rId62" Type="http://schemas.openxmlformats.org/officeDocument/2006/relationships/oleObject" Target="embeddings/oleObject30.bin" /><Relationship Id="rId63" Type="http://schemas.openxmlformats.org/officeDocument/2006/relationships/image" Target="media/image30.wmf" /><Relationship Id="rId64" Type="http://schemas.openxmlformats.org/officeDocument/2006/relationships/oleObject" Target="embeddings/oleObject31.bin" /><Relationship Id="rId65" Type="http://schemas.openxmlformats.org/officeDocument/2006/relationships/oleObject" Target="embeddings/oleObject32.bin" /><Relationship Id="rId66" Type="http://schemas.openxmlformats.org/officeDocument/2006/relationships/oleObject" Target="embeddings/oleObject33.bin" /><Relationship Id="rId67" Type="http://schemas.openxmlformats.org/officeDocument/2006/relationships/oleObject" Target="embeddings/oleObject34.bin" /><Relationship Id="rId68" Type="http://schemas.openxmlformats.org/officeDocument/2006/relationships/image" Target="media/image31.wmf" /><Relationship Id="rId69" Type="http://schemas.openxmlformats.org/officeDocument/2006/relationships/oleObject" Target="embeddings/oleObject35.bin" /><Relationship Id="rId7" Type="http://schemas.openxmlformats.org/officeDocument/2006/relationships/oleObject" Target="embeddings/oleObject1.bin" /><Relationship Id="rId70" Type="http://schemas.openxmlformats.org/officeDocument/2006/relationships/image" Target="media/image32.png" /><Relationship Id="rId71" Type="http://schemas.openxmlformats.org/officeDocument/2006/relationships/image" Target="media/image33.wmf" /><Relationship Id="rId72" Type="http://schemas.openxmlformats.org/officeDocument/2006/relationships/oleObject" Target="embeddings/oleObject36.bin" /><Relationship Id="rId73" Type="http://schemas.openxmlformats.org/officeDocument/2006/relationships/image" Target="media/image34.wmf" /><Relationship Id="rId74" Type="http://schemas.openxmlformats.org/officeDocument/2006/relationships/oleObject" Target="embeddings/oleObject37.bin" /><Relationship Id="rId75" Type="http://schemas.openxmlformats.org/officeDocument/2006/relationships/image" Target="media/image35.wmf" /><Relationship Id="rId76" Type="http://schemas.openxmlformats.org/officeDocument/2006/relationships/oleObject" Target="embeddings/oleObject38.bin" /><Relationship Id="rId77" Type="http://schemas.openxmlformats.org/officeDocument/2006/relationships/image" Target="media/image36.wmf" /><Relationship Id="rId78" Type="http://schemas.openxmlformats.org/officeDocument/2006/relationships/oleObject" Target="embeddings/oleObject39.bin" /><Relationship Id="rId79" Type="http://schemas.openxmlformats.org/officeDocument/2006/relationships/image" Target="media/image37.wmf" /><Relationship Id="rId8" Type="http://schemas.openxmlformats.org/officeDocument/2006/relationships/image" Target="media/image4.png" /><Relationship Id="rId80" Type="http://schemas.openxmlformats.org/officeDocument/2006/relationships/oleObject" Target="embeddings/oleObject40.bin" /><Relationship Id="rId81" Type="http://schemas.openxmlformats.org/officeDocument/2006/relationships/image" Target="media/image38.wmf" /><Relationship Id="rId82" Type="http://schemas.openxmlformats.org/officeDocument/2006/relationships/oleObject" Target="embeddings/oleObject41.bin" /><Relationship Id="rId83" Type="http://schemas.openxmlformats.org/officeDocument/2006/relationships/image" Target="media/image39.wmf" /><Relationship Id="rId84" Type="http://schemas.openxmlformats.org/officeDocument/2006/relationships/oleObject" Target="embeddings/oleObject42.bin" /><Relationship Id="rId85" Type="http://schemas.openxmlformats.org/officeDocument/2006/relationships/image" Target="media/image40.wmf" /><Relationship Id="rId86" Type="http://schemas.openxmlformats.org/officeDocument/2006/relationships/oleObject" Target="embeddings/oleObject43.bin" /><Relationship Id="rId87" Type="http://schemas.openxmlformats.org/officeDocument/2006/relationships/image" Target="media/image41.wmf" /><Relationship Id="rId88" Type="http://schemas.openxmlformats.org/officeDocument/2006/relationships/oleObject" Target="embeddings/oleObject44.bin" /><Relationship Id="rId89" Type="http://schemas.openxmlformats.org/officeDocument/2006/relationships/image" Target="media/image42.wmf" /><Relationship Id="rId9" Type="http://schemas.openxmlformats.org/officeDocument/2006/relationships/image" Target="media/image5.wmf" /><Relationship Id="rId90" Type="http://schemas.openxmlformats.org/officeDocument/2006/relationships/oleObject" Target="embeddings/oleObject45.bin" /><Relationship Id="rId91" Type="http://schemas.openxmlformats.org/officeDocument/2006/relationships/image" Target="media/image43.wmf" /><Relationship Id="rId92" Type="http://schemas.openxmlformats.org/officeDocument/2006/relationships/oleObject" Target="embeddings/oleObject46.bin" /><Relationship Id="rId93" Type="http://schemas.openxmlformats.org/officeDocument/2006/relationships/image" Target="media/image44.wmf" /><Relationship Id="rId94" Type="http://schemas.openxmlformats.org/officeDocument/2006/relationships/oleObject" Target="embeddings/oleObject47.bin" /><Relationship Id="rId95" Type="http://schemas.openxmlformats.org/officeDocument/2006/relationships/image" Target="media/image45.wmf" /><Relationship Id="rId96" Type="http://schemas.openxmlformats.org/officeDocument/2006/relationships/oleObject" Target="embeddings/oleObject48.bin" /><Relationship Id="rId97" Type="http://schemas.openxmlformats.org/officeDocument/2006/relationships/oleObject" Target="embeddings/oleObject49.bin" /><Relationship Id="rId98" Type="http://schemas.openxmlformats.org/officeDocument/2006/relationships/image" Target="media/image46.wmf" /><Relationship Id="rId99" Type="http://schemas.openxmlformats.org/officeDocument/2006/relationships/oleObject" Target="embeddings/oleObject50.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