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2070">
      <w:pPr>
        <w:spacing w:line="360" w:lineRule="auto"/>
        <w:jc w:val="center"/>
        <w:rPr>
          <w:rFonts w:ascii="Times New Roman" w:hAnsi="宋体" w:eastAsia="宋体" w:cs="宋体"/>
          <w:b/>
          <w:i w:val="0"/>
          <w:sz w:val="32"/>
        </w:rPr>
      </w:pPr>
      <w:bookmarkStart w:id="7" w:name="_GoBack"/>
      <w:bookmarkEnd w:id="7"/>
      <w:bookmarkStart w:id="0" w:name="page_1"/>
      <w:r>
        <w:rPr>
          <w:rFonts w:ascii="Times New Roman" w:hAnsi="宋体" w:eastAsia="宋体" w:cs="宋体"/>
          <w:b/>
          <w:i w:val="0"/>
          <w:sz w:val="32"/>
        </w:rPr>
        <w:t>阳泉市2025 ~ 2026学年度</w:t>
      </w:r>
    </w:p>
    <w:p w14:paraId="7D875B4E">
      <w:pPr>
        <w:spacing w:line="360" w:lineRule="auto"/>
        <w:jc w:val="center"/>
        <w:rPr>
          <w:rFonts w:ascii="Times New Roman" w:hAnsi="宋体" w:eastAsia="宋体" w:cs="宋体"/>
          <w:b/>
          <w:i w:val="0"/>
          <w:sz w:val="32"/>
        </w:rPr>
      </w:pPr>
      <w:r>
        <w:rPr>
          <w:rFonts w:ascii="Times New Roman" w:hAnsi="宋体" w:eastAsia="宋体" w:cs="宋体"/>
          <w:b/>
          <w:i w:val="0"/>
          <w:sz w:val="32"/>
        </w:rPr>
        <w:t>第一学期期末教学质量监测试题</w:t>
      </w:r>
    </w:p>
    <w:p w14:paraId="52930A2B">
      <w:pPr>
        <w:spacing w:line="360" w:lineRule="auto"/>
        <w:jc w:val="center"/>
        <w:rPr>
          <w:rFonts w:ascii="Times New Roman" w:hAnsi="宋体" w:eastAsia="宋体" w:cs="宋体"/>
          <w:b/>
          <w:i w:val="0"/>
          <w:sz w:val="32"/>
        </w:rPr>
      </w:pPr>
      <w:r>
        <w:rPr>
          <w:rFonts w:ascii="Times New Roman" w:hAnsi="宋体" w:eastAsia="宋体" w:cs="宋体"/>
          <w:b/>
          <w:i w:val="0"/>
          <w:sz w:val="32"/>
        </w:rPr>
        <w:t>高一物理</w:t>
      </w:r>
    </w:p>
    <w:p w14:paraId="0EFBD7D9">
      <w:pPr>
        <w:spacing w:line="360" w:lineRule="auto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（考试时长：75分钟 满分：100分）</w:t>
      </w:r>
    </w:p>
    <w:p w14:paraId="78373CB7">
      <w:pPr>
        <w:pStyle w:val="3"/>
        <w:spacing w:line="360" w:lineRule="auto"/>
        <w:outlineLvl w:val="1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注意事项：</w:t>
      </w:r>
    </w:p>
    <w:p w14:paraId="0813F52E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答卷前，考生务必将自己的姓名、准考证号等填写在答题卡和试卷指定位置上。</w:t>
      </w:r>
    </w:p>
    <w:p w14:paraId="615E7D2A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回答选择题时，选出每小题答案后，用2B铅笔把答题卡上对应题目的答案标号涂黑。如需改动，用橡皮擦干净后，再选涂其他答案标号。回答非选择题时，将答案写在答题卡上，写在本试卷上无效。</w:t>
      </w:r>
    </w:p>
    <w:p w14:paraId="359DAA5B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考试结束后，将答题卡交回。</w:t>
      </w:r>
    </w:p>
    <w:p w14:paraId="06C25DB8">
      <w:pPr>
        <w:pStyle w:val="3"/>
        <w:spacing w:line="360" w:lineRule="auto"/>
        <w:outlineLvl w:val="1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一、单项选择题：本题包含5小题，每小题5分，共25分。</w:t>
      </w:r>
    </w:p>
    <w:p w14:paraId="3E57C839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1. 物理学是研究物质的运动规律和物质基本结构的学科。下列选项中，关于物理概念和规律描述正确的是</w:t>
      </w:r>
    </w:p>
    <w:p w14:paraId="7D613A3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足球运动员踢足球时，研究如何踢出“香蕉球”时，可以把足球看做质点</w:t>
      </w:r>
    </w:p>
    <w:p w14:paraId="5BC296C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在800m跑比赛中，不同跑道的运动员跑完全程的位移相同</w:t>
      </w:r>
    </w:p>
    <w:p w14:paraId="3337F297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力的单位牛顿是国际单位制中的基本单位</w:t>
      </w:r>
    </w:p>
    <w:p w14:paraId="0FDA745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牛顿第一定律是在已有实验基础上进行合理外推得来的，不能直接用实验来验证</w:t>
      </w:r>
    </w:p>
    <w:p w14:paraId="49784EB5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2.2025年12月11日，阳泉市发布了暴雪蓝色预警，低温天气让楼房屋檐极易凝结冰溜子，行人路过时需谨防冰溜子坠落伤人。假设冰溜子从高20m的屋檐下落，整个下落过程近似做自由落体运动，重力加速度g取10m/s</w:t>
      </w:r>
      <w:r>
        <w:rPr>
          <w:rFonts w:ascii="Times New Roman" w:hAnsi="宋体" w:eastAsia="宋体" w:cs="宋体"/>
          <w:b w:val="0"/>
          <w:i w:val="0"/>
          <w:sz w:val="21"/>
          <w:vertAlign w:val="superscript"/>
        </w:rPr>
        <w:t>2</w:t>
      </w:r>
      <w:r>
        <w:rPr>
          <w:rFonts w:ascii="Times New Roman" w:hAnsi="宋体" w:eastAsia="宋体" w:cs="宋体"/>
          <w:b w:val="0"/>
          <w:i w:val="0"/>
          <w:sz w:val="21"/>
        </w:rPr>
        <w:t>，则冰溜子（可视为质点）在最后15m所用的时间为</w:t>
      </w:r>
    </w:p>
    <w:p w14:paraId="34805464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A.0.8s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B.1s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C.1.2 s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D.1.5 s</w:t>
      </w:r>
    </w:p>
    <w:bookmarkEnd w:id="0"/>
    <w:p w14:paraId="7A72133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bookmarkStart w:id="1" w:name="page_2"/>
      <w:r>
        <w:rPr>
          <w:rFonts w:ascii="Times New Roman" w:hAnsi="宋体" w:eastAsia="宋体" w:cs="宋体"/>
          <w:b w:val="0"/>
          <w:i w:val="0"/>
          <w:sz w:val="21"/>
        </w:rPr>
        <w:t>3. 质量可以用天平来测量，但是在太空，物体完全失重，用天平无法测质量。如图是采用动力学方法测量空间站质量的原理图，飞船与空间站对接后，推进器的推力大小为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时，飞船和空间站在推力方向上一起运动的加速度大小为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，若飞船质量为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>，空间站的质量为</w:t>
      </w:r>
    </w:p>
    <w:p w14:paraId="66B18CBA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638300" cy="761365"/>
            <wp:effectExtent l="0" t="0" r="0" b="63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6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 xml:space="preserve">A. </w:t>
      </w:r>
      <m:oMath>
        <m:f>
          <m:fPr/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den>
        </m:f>
        <m:r>
          <m:rPr/>
          <w:rPr>
            <w:rFonts w:ascii="Cambria Math" w:hAnsi="Cambria Math" w:eastAsia="Cambria Math" w:cs="Cambria Math"/>
          </w:rPr>
          <m:t>−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 xml:space="preserve">B. 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−</m:t>
        </m:r>
        <m:f>
          <m:fPr/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den>
        </m:f>
      </m:oMath>
    </w:p>
    <w:p w14:paraId="5336DA3D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C. </w:t>
      </w:r>
      <m:oMath>
        <m:f>
          <m:fPr/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den>
        </m:f>
      </m:oMath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 xml:space="preserve">D. </w:t>
      </w:r>
      <m:oMath>
        <m:f>
          <m:fPr/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den>
        </m:f>
        <m:r>
          <m:rPr/>
          <w:rPr>
            <w:rFonts w:ascii="Cambria Math" w:hAnsi="Cambria Math" w:eastAsia="Cambria Math" w:cs="Cambria Math"/>
          </w:rPr>
          <m:t>+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</m:oMath>
    </w:p>
    <w:p w14:paraId="6550208A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4. 为节约用电，某商场安装了智能化电动扶梯。无人乘行时，扶梯运转得很慢，有人站上时，它会先慢慢加速，再匀速运转。一人乘扶梯上楼，恰好经历了这两个过程，如图所示。下列说法正确的是</w:t>
      </w:r>
    </w:p>
    <w:p w14:paraId="7C20839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781175" cy="1271270"/>
            <wp:effectExtent l="0" t="0" r="9525" b="1143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7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A. 顾客始终受到2个力的作用</w:t>
      </w:r>
    </w:p>
    <w:p w14:paraId="2F742F67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扶梯对顾客的作用力与重力始终大小相等</w:t>
      </w:r>
    </w:p>
    <w:p w14:paraId="79DE4DD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扶梯慢慢加速阶段，顾客处于超重状态</w:t>
      </w:r>
    </w:p>
    <w:p w14:paraId="69D68BA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扶梯对顾客的作用力的方向始终竖直向上</w:t>
      </w:r>
    </w:p>
    <w:p w14:paraId="0D467F5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5. 伽利略在研究自由落体运动规律时，采用了先“转换变通”再“合理外推”的巧妙方法。模型如图所示，让一个小球（可视为质点）从斜槽上的最高点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由静止向下做匀加速直线运动，若在斜槽上取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B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C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D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E</m:t>
        </m:r>
      </m:oMath>
      <w:r>
        <w:rPr>
          <w:rFonts w:ascii="Times New Roman" w:hAnsi="宋体" w:eastAsia="宋体" w:cs="宋体"/>
          <w:b w:val="0"/>
          <w:i w:val="0"/>
          <w:sz w:val="21"/>
        </w:rPr>
        <w:t>五个等间距的点，则</w:t>
      </w:r>
    </w:p>
    <w:p w14:paraId="38C548F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676400" cy="861695"/>
            <wp:effectExtent l="0" t="0" r="0" b="190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A. 小球从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点到达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B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E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点所用的时间之比为</w:t>
      </w:r>
      <m:oMath>
        <m:r>
          <m:rPr/>
          <w:rPr>
            <w:rFonts w:ascii="Cambria Math" w:hAnsi="Cambria Math" w:eastAsia="Cambria Math" w:cs="Cambria Math"/>
          </w:rPr>
          <m:t>1:2</m:t>
        </m:r>
      </m:oMath>
    </w:p>
    <w:p w14:paraId="5D077A19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小球通过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B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C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点时的速度大小之比为</w:t>
      </w:r>
      <m:oMath>
        <m:r>
          <m:rPr/>
          <w:rPr>
            <w:rFonts w:ascii="Cambria Math" w:hAnsi="Cambria Math" w:eastAsia="Cambria Math" w:cs="Cambria Math"/>
          </w:rPr>
          <m:t>1:2</m:t>
        </m:r>
      </m:oMath>
    </w:p>
    <w:p w14:paraId="2E89883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小球通过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AB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BC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段的时间之比为</w:t>
      </w:r>
      <m:oMath>
        <m:r>
          <m:rPr/>
          <w:rPr>
            <w:rFonts w:ascii="Cambria Math" w:hAnsi="Cambria Math" w:eastAsia="Cambria Math" w:cs="Cambria Math"/>
          </w:rPr>
          <m:t>1: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Cambria Math" w:cs="Cambria Math"/>
              </w:rPr>
              <m:t>2</m:t>
            </m:r>
          </m:e>
        </m:rad>
      </m:oMath>
    </w:p>
    <w:p w14:paraId="052455F9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小球通过每一段相等位移的速度变化量相等</w:t>
      </w:r>
    </w:p>
    <w:bookmarkEnd w:id="1"/>
    <w:p w14:paraId="5E4F5617">
      <w:pPr>
        <w:pStyle w:val="3"/>
        <w:spacing w:line="360" w:lineRule="auto"/>
        <w:outlineLvl w:val="1"/>
        <w:rPr>
          <w:rFonts w:ascii="Times New Roman" w:hAnsi="宋体" w:eastAsia="宋体" w:cs="宋体"/>
          <w:b/>
          <w:i w:val="0"/>
          <w:sz w:val="24"/>
        </w:rPr>
      </w:pPr>
      <w:bookmarkStart w:id="2" w:name="page_3"/>
      <w:r>
        <w:rPr>
          <w:rFonts w:ascii="Times New Roman" w:hAnsi="宋体" w:eastAsia="宋体" w:cs="宋体"/>
          <w:b/>
          <w:i w:val="0"/>
          <w:sz w:val="24"/>
        </w:rPr>
        <w:t>二、多项选择题：本题含3个小题，每小题6分，共18分。在每小题给出的四个选项中，至少有两个选项正确。全部选对的得6分，选对但不全的得3分，有选错的得0分。</w:t>
      </w:r>
    </w:p>
    <w:p w14:paraId="50C04E8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6. 为了测试某汽车的性能，现有A、B两辆汽车沿着双车道平直公路平行运动，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t</m:t>
        </m:r>
        <m:r>
          <m:rPr/>
          <w:rPr>
            <w:rFonts w:ascii="Cambria Math" w:hAnsi="Cambria Math" w:eastAsia="Cambria Math" w:cs="Cambria Math"/>
          </w:rPr>
          <m:t>=0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时B车在A车前方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x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0</m:t>
            </m:r>
          </m:sub>
        </m:sSub>
        <m:r>
          <m:rPr/>
          <w:rPr>
            <w:rFonts w:ascii="Cambria Math" w:hAnsi="Cambria Math" w:eastAsia="Cambria Math" w:cs="Cambria Math"/>
          </w:rPr>
          <m:t>=140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处，该时刻两车开始刹车，此后过程中两汽车运动的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v</m:t>
        </m:r>
        <m:r>
          <m:rPr/>
          <w:rPr>
            <w:rFonts w:ascii="Cambria Math" w:hAnsi="Cambria Math" w:eastAsia="Cambria Math" w:cs="Cambria Math"/>
          </w:rPr>
          <m:t>−</m:t>
        </m:r>
        <m:r>
          <m:rPr>
            <m:sty m:val="p"/>
          </m:rPr>
          <w:rPr>
            <w:rFonts w:ascii="Cambria Math" w:hAnsi="Cambria Math" w:eastAsia="Cambria Math" w:cs="Cambria Math"/>
          </w:rPr>
          <m:t>t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图像如图所示，则下列说法正确的是</w:t>
      </w:r>
    </w:p>
    <w:p w14:paraId="193BFAA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387475" cy="1165860"/>
            <wp:effectExtent l="0" t="0" r="9525" b="254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A.A、B的加速度大小之比</w:t>
      </w:r>
      <m:oMath>
        <m:r>
          <m:rPr/>
          <w:rPr>
            <w:rFonts w:ascii="Cambria Math" w:hAnsi="Cambria Math" w:eastAsia="Cambria Math" w:cs="Cambria Math"/>
          </w:rPr>
          <m:t>3:1</m:t>
        </m:r>
      </m:oMath>
    </w:p>
    <w:p w14:paraId="7B5F110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刹车过程A、B的位移大小之比</w:t>
      </w:r>
      <m:oMath>
        <m:r>
          <m:rPr/>
          <w:rPr>
            <w:rFonts w:ascii="Cambria Math" w:hAnsi="Cambria Math" w:eastAsia="Cambria Math" w:cs="Cambria Math"/>
          </w:rPr>
          <m:t>3:4</m:t>
        </m:r>
      </m:oMath>
    </w:p>
    <w:p w14:paraId="2866058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C. 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t</m:t>
        </m:r>
        <m:r>
          <m:rPr/>
          <w:rPr>
            <w:rFonts w:ascii="Cambria Math" w:hAnsi="Cambria Math" w:eastAsia="Cambria Math" w:cs="Cambria Math"/>
          </w:rPr>
          <m:t>=15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时两车间距为</w:t>
      </w:r>
      <m:oMath>
        <m:r>
          <m:rPr/>
          <w:rPr>
            <w:rFonts w:ascii="Cambria Math" w:hAnsi="Cambria Math" w:eastAsia="Cambria Math" w:cs="Cambria Math"/>
          </w:rPr>
          <m:t>10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</w:p>
    <w:p w14:paraId="7B45E5F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从计时起A、B两车未相遇</w:t>
      </w:r>
    </w:p>
    <w:p w14:paraId="4ED8AAA7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7. 如图所示，半径为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R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的半圆柱体P静止在水平地面上，静止于P上的光滑小圆柱体Q质量为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，半径为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r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，此时竖直挡板MN恰好与P、Q相切，图中P、Q圆心连线与水平方向夹角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θ</m:t>
        </m:r>
        <m:r>
          <m:rPr/>
          <w:rPr>
            <w:rFonts w:ascii="Cambria Math" w:hAnsi="Cambria Math" w:eastAsia="Cambria Math" w:cs="Cambria Math"/>
          </w:rPr>
          <m:t>=60°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，重力加速度为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，下列说法正确的是</w:t>
      </w:r>
    </w:p>
    <w:p w14:paraId="4A41E72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504950" cy="1217295"/>
            <wp:effectExtent l="0" t="0" r="6350" b="190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1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A.Q受到半圆柱P的弹力为</w:t>
      </w:r>
      <m:oMath>
        <m:f>
          <m:fPr/>
          <m:num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Cambria Math" w:cs="Cambria Math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 w:eastAsia="Cambria Math" w:cs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 w:eastAsia="Cambria Math" w:cs="Cambria Math"/>
          </w:rPr>
          <m:t>mg</m:t>
        </m:r>
      </m:oMath>
    </w:p>
    <w:p w14:paraId="5E4825C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B.Q受到挡板MN的弹力为</w:t>
      </w:r>
      <m:oMath>
        <m:f>
          <m:fPr/>
          <m:num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Cambria Math" w:cs="Cambria Math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 w:eastAsia="Cambria Math" w:cs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 w:eastAsia="Cambria Math" w:cs="Cambria Math"/>
          </w:rPr>
          <m:t>mg</m:t>
        </m:r>
      </m:oMath>
    </w:p>
    <w:p w14:paraId="4981B01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若挡板水平向右缓慢移动一小段距离且P仍静止时，Q受到P的弹力变小</w:t>
      </w:r>
    </w:p>
    <w:p w14:paraId="348DC86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若挡板水平向右缓慢移动一小段距离且P仍静止时，P受到地面的摩擦力变大</w:t>
      </w:r>
    </w:p>
    <w:p w14:paraId="1721882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8. 如图所示，质量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=4</m:t>
        </m:r>
        <m:r>
          <m:rPr>
            <m:sty m:val="p"/>
          </m:rPr>
          <w:rPr>
            <w:rFonts w:ascii="Cambria Math" w:hAnsi="Cambria Math" w:eastAsia="Cambria Math" w:cs="Cambria Math"/>
          </w:rPr>
          <m:t>kg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的空铁箱在水平拉力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  <m:r>
          <m:rPr/>
          <w:rPr>
            <w:rFonts w:ascii="Cambria Math" w:hAnsi="Cambria Math" w:eastAsia="Cambria Math" w:cs="Cambria Math"/>
          </w:rPr>
          <m:t>=210</m:t>
        </m:r>
        <m:r>
          <m:rPr>
            <m:sty m:val="p"/>
          </m:rPr>
          <w:rPr>
            <w:rFonts w:ascii="Cambria Math" w:hAnsi="Cambria Math" w:eastAsia="Cambria Math" w:cs="Cambria Math"/>
          </w:rPr>
          <m:t>N</m:t>
        </m:r>
      </m:oMath>
      <w:r>
        <w:rPr>
          <w:rFonts w:ascii="Times New Roman" w:hAnsi="宋体" w:eastAsia="宋体" w:cs="宋体"/>
          <w:b w:val="0"/>
          <w:i w:val="0"/>
          <w:sz w:val="21"/>
        </w:rPr>
        <w:t>作用下沿水平面向右做匀加速直线运动，铁箱与水平面间的动摩擦因数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=0.2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。这时铁箱内一个质量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=1</m:t>
        </m:r>
        <m:r>
          <m:rPr>
            <m:sty m:val="p"/>
          </m:rPr>
          <w:rPr>
            <w:rFonts w:ascii="Cambria Math" w:hAnsi="Cambria Math" w:eastAsia="Cambria Math" w:cs="Cambria Math"/>
          </w:rPr>
          <m:t>kg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的小木块（视为质点）恰好能静止在后壁上，小木块与铁箱内表面间的动摩擦因数为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>。已知最大静摩擦力等于滑动摩擦力，重力加速度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取</w:t>
      </w:r>
      <m:oMath>
        <m:r>
          <m:rPr/>
          <w:rPr>
            <w:rFonts w:ascii="Cambria Math" w:hAnsi="Cambria Math" w:eastAsia="Cambria Math" w:cs="Cambria Math"/>
          </w:rPr>
          <m:t>10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>，下列说法正确的是</w:t>
      </w:r>
    </w:p>
    <w:p w14:paraId="579801F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571625" cy="798830"/>
            <wp:effectExtent l="0" t="0" r="3175" b="127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A. 铁箱的加速度大小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=50.5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</w:p>
    <w:p w14:paraId="2A1F318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由于小木块恰好能静止在后壁上，说明小木块此时处于平衡状态</w:t>
      </w:r>
    </w:p>
    <w:p w14:paraId="1471794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C. 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=0.25</m:t>
        </m:r>
      </m:oMath>
    </w:p>
    <w:p w14:paraId="47A2DCCA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铁箱对小木块的作用力大小为</w:t>
      </w:r>
      <m:oMath>
        <m:r>
          <m:rPr/>
          <w:rPr>
            <w:rFonts w:ascii="Cambria Math" w:hAnsi="Cambria Math" w:eastAsia="Cambria Math" w:cs="Cambria Math"/>
          </w:rPr>
          <m:t>10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Cambria Math" w:cs="Cambria Math"/>
              </w:rPr>
              <m:t>17</m:t>
            </m:r>
          </m:e>
        </m:rad>
        <m:r>
          <m:rPr>
            <m:sty m:val="p"/>
          </m:rPr>
          <w:rPr>
            <w:rFonts w:ascii="Cambria Math" w:hAnsi="Cambria Math" w:eastAsia="Cambria Math" w:cs="Cambria Math"/>
          </w:rPr>
          <m:t>N</m:t>
        </m:r>
      </m:oMath>
    </w:p>
    <w:bookmarkEnd w:id="2"/>
    <w:p w14:paraId="77D62814">
      <w:pPr>
        <w:pStyle w:val="3"/>
        <w:spacing w:line="360" w:lineRule="auto"/>
        <w:outlineLvl w:val="1"/>
        <w:rPr>
          <w:rFonts w:ascii="Times New Roman" w:hAnsi="宋体" w:eastAsia="宋体" w:cs="宋体"/>
          <w:b/>
          <w:i w:val="0"/>
          <w:sz w:val="24"/>
        </w:rPr>
      </w:pPr>
      <w:bookmarkStart w:id="3" w:name="page_4"/>
      <w:r>
        <w:rPr>
          <w:rFonts w:ascii="Times New Roman" w:hAnsi="宋体" w:eastAsia="宋体" w:cs="宋体"/>
          <w:b/>
          <w:i w:val="0"/>
          <w:sz w:val="24"/>
        </w:rPr>
        <w:t>三、实验探究题：本题包含2小题，共18分，请将正确答案填在答题卡中的横线上或按要求作答。</w:t>
      </w:r>
    </w:p>
    <w:p w14:paraId="065A4227">
      <w:pPr>
        <w:pStyle w:val="4"/>
        <w:spacing w:line="360" w:lineRule="auto"/>
        <w:outlineLvl w:val="2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9.(8分)</w:t>
      </w:r>
    </w:p>
    <w:p w14:paraId="50A9495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如图所示，某同学做“探究力的合成规律”的实验，他用图钉把白纸固定在水平放置的木板上，将橡皮条的一端固定在木板上的A点，另一端系两个细绳套，用两个弹簧测力计分别拉住两个细绳套，互成角度施加拉力，使橡皮条伸长，让结点到达纸面上某位置，记为O，然后撤去两个力，再用一个弹簧测力计把结点拉到位置O。</w:t>
      </w:r>
    </w:p>
    <w:p w14:paraId="13AFFAA7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（1）某次实验中，一弹簧测力计的指针位置如图乙所示，读数为 </w:t>
      </w:r>
      <w:r>
        <w:rPr>
          <w:rFonts w:hint="eastAsia" w:hAnsi="宋体" w:eastAsia="宋体" w:cs="宋体"/>
          <w:b w:val="0"/>
          <w:i w:val="0"/>
          <w:sz w:val="21"/>
          <w:lang w:val="en-US" w:eastAsia="zh-CN"/>
        </w:rPr>
        <w:t>_____</w:t>
      </w:r>
      <w:r>
        <w:rPr>
          <w:rFonts w:ascii="Times New Roman" w:hAnsi="宋体" w:eastAsia="宋体" w:cs="宋体"/>
          <w:b w:val="0"/>
          <w:i w:val="0"/>
          <w:sz w:val="21"/>
        </w:rPr>
        <w:t xml:space="preserve"> N。</w:t>
      </w:r>
    </w:p>
    <w:p w14:paraId="7D45B7E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（2）同一次实验中，细线结点要拉到同一点O，这使用了</w:t>
      </w:r>
      <w:r>
        <w:rPr>
          <w:rFonts w:hint="eastAsia" w:hAnsi="宋体" w:eastAsia="宋体" w:cs="宋体"/>
          <w:b w:val="0"/>
          <w:i w:val="0"/>
          <w:sz w:val="21"/>
          <w:lang w:val="en-US" w:eastAsia="zh-CN"/>
        </w:rPr>
        <w:t>_____</w:t>
      </w:r>
      <w:r>
        <w:rPr>
          <w:rFonts w:ascii="Times New Roman" w:hAnsi="宋体" w:eastAsia="宋体" w:cs="宋体"/>
          <w:b w:val="0"/>
          <w:i w:val="0"/>
          <w:sz w:val="21"/>
        </w:rPr>
        <w:t xml:space="preserve"> 的科学方法。</w:t>
      </w:r>
    </w:p>
    <w:p w14:paraId="15CD607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（3）某次实验的结果如图丙所示，在F与F'两个力中，方向一定沿AO方向是</w:t>
      </w:r>
      <w:r>
        <w:rPr>
          <w:rFonts w:hint="eastAsia" w:hAnsi="宋体" w:eastAsia="宋体" w:cs="宋体"/>
          <w:b w:val="0"/>
          <w:i w:val="0"/>
          <w:sz w:val="21"/>
          <w:lang w:val="en-US" w:eastAsia="zh-CN"/>
        </w:rPr>
        <w:t>_____</w:t>
      </w:r>
      <w:r>
        <w:rPr>
          <w:rFonts w:ascii="Times New Roman" w:hAnsi="宋体" w:eastAsia="宋体" w:cs="宋体"/>
          <w:b w:val="0"/>
          <w:i w:val="0"/>
          <w:sz w:val="21"/>
        </w:rPr>
        <w:t>。</w:t>
      </w:r>
    </w:p>
    <w:p w14:paraId="250ECFF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（4）某次实验中F</w:t>
      </w:r>
      <w:r>
        <w:rPr>
          <w:rFonts w:ascii="Cambria Math" w:hAnsi="Cambria Math" w:eastAsia="Cambria Math" w:cs="Cambria Math"/>
          <w:b w:val="0"/>
          <w:i w:val="0"/>
          <w:sz w:val="21"/>
        </w:rPr>
        <w:t>₁</w:t>
      </w:r>
      <w:r>
        <w:rPr>
          <w:rFonts w:ascii="Times New Roman" w:hAnsi="宋体" w:eastAsia="宋体" w:cs="宋体"/>
          <w:b w:val="0"/>
          <w:i w:val="0"/>
          <w:sz w:val="21"/>
        </w:rPr>
        <w:t>与F</w:t>
      </w:r>
      <w:r>
        <w:rPr>
          <w:rFonts w:ascii="Cambria Math" w:hAnsi="Cambria Math" w:eastAsia="Cambria Math" w:cs="Cambria Math"/>
          <w:b w:val="0"/>
          <w:i w:val="0"/>
          <w:sz w:val="21"/>
        </w:rPr>
        <w:t>₂</w:t>
      </w:r>
      <w:r>
        <w:rPr>
          <w:rFonts w:ascii="Times New Roman" w:hAnsi="宋体" w:eastAsia="宋体" w:cs="宋体"/>
          <w:b w:val="0"/>
          <w:i w:val="0"/>
          <w:sz w:val="21"/>
        </w:rPr>
        <w:t>的夹角为θ（θ&lt;；90°），若保持F</w:t>
      </w:r>
      <w:r>
        <w:rPr>
          <w:rFonts w:ascii="Cambria Math" w:hAnsi="Cambria Math" w:eastAsia="Cambria Math" w:cs="Cambria Math"/>
          <w:b w:val="0"/>
          <w:i w:val="0"/>
          <w:sz w:val="21"/>
        </w:rPr>
        <w:t>₁</w:t>
      </w:r>
      <w:r>
        <w:rPr>
          <w:rFonts w:ascii="Times New Roman" w:hAnsi="宋体" w:eastAsia="宋体" w:cs="宋体"/>
          <w:b w:val="0"/>
          <w:i w:val="0"/>
          <w:sz w:val="21"/>
        </w:rPr>
        <w:t>的方向不变、增大θ角的过程中，为保证结点位置不变，F</w:t>
      </w:r>
      <w:r>
        <w:rPr>
          <w:rFonts w:ascii="Cambria Math" w:hAnsi="Cambria Math" w:eastAsia="Cambria Math" w:cs="Cambria Math"/>
          <w:b w:val="0"/>
          <w:i w:val="0"/>
          <w:sz w:val="21"/>
        </w:rPr>
        <w:t>₂</w:t>
      </w:r>
      <w:r>
        <w:rPr>
          <w:rFonts w:ascii="Times New Roman" w:hAnsi="宋体" w:eastAsia="宋体" w:cs="宋体"/>
          <w:b w:val="0"/>
          <w:i w:val="0"/>
          <w:sz w:val="21"/>
        </w:rPr>
        <w:t xml:space="preserve">的大小将 </w:t>
      </w:r>
      <w:r>
        <w:rPr>
          <w:rFonts w:hint="eastAsia" w:hAnsi="宋体" w:eastAsia="宋体" w:cs="宋体"/>
          <w:b w:val="0"/>
          <w:i w:val="0"/>
          <w:sz w:val="21"/>
          <w:lang w:val="en-US" w:eastAsia="zh-CN"/>
        </w:rPr>
        <w:t>_____</w:t>
      </w:r>
      <w:r>
        <w:rPr>
          <w:rFonts w:ascii="Times New Roman" w:hAnsi="宋体" w:eastAsia="宋体" w:cs="宋体"/>
          <w:b w:val="0"/>
          <w:i w:val="0"/>
          <w:sz w:val="21"/>
        </w:rPr>
        <w:t>（填变化趋势）。</w:t>
      </w:r>
    </w:p>
    <w:p w14:paraId="2DD70A4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3438525" cy="1841500"/>
            <wp:effectExtent l="0" t="0" r="3175" b="0"/>
            <wp:docPr id="100013" name="图片 100013" descr="内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内图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84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171575" cy="1492250"/>
            <wp:effectExtent l="0" t="0" r="9525" b="6350"/>
            <wp:docPr id="100015" name="图片 100015" descr="内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内图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9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970CF">
      <w:pPr>
        <w:pStyle w:val="4"/>
        <w:spacing w:line="360" w:lineRule="auto"/>
        <w:outlineLvl w:val="2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10.(10分)</w:t>
      </w:r>
    </w:p>
    <w:p w14:paraId="48D8ADA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实验小组用如图甲所示实验装置，探究小车的“加速度与力、质量的关系”实验。</w:t>
      </w:r>
    </w:p>
    <w:p w14:paraId="7B722C8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4876800" cy="1417955"/>
            <wp:effectExtent l="0" t="0" r="0" b="4445"/>
            <wp:docPr id="100017" name="图片 100017" descr="内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内图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41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bookmarkStart w:id="4" w:name="page_5"/>
    </w:p>
    <w:p w14:paraId="2999616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（1）实验过程相关要求正确的是 。（填正确选项标号）</w:t>
      </w:r>
    </w:p>
    <w:p w14:paraId="60C98E5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实验时，先释放小车再接通电源</w:t>
      </w:r>
    </w:p>
    <w:p w14:paraId="064C702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实验过程需要小车质量远大于沙桶及沙子质量</w:t>
      </w:r>
    </w:p>
    <w:p w14:paraId="22229DD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补偿阻力时，要挂上沙桶，垫高木板右端，用小车拖着纸带打点</w:t>
      </w:r>
    </w:p>
    <w:p w14:paraId="5061E83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交流电频率为50Hz，相邻计数点间还有四个点，则相邻两计数点间的时间间隔0.08s</w:t>
      </w:r>
    </w:p>
    <w:p w14:paraId="1B131B6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（2）某次实验打点计时器打出一条纸带，连续取计数点A、B、C、D、E等，已知相邻计数</w:t>
      </w:r>
    </w:p>
    <w:p w14:paraId="4176F41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点间的时间间隔T=0.1s，用刻度尺测出各相邻计数点间的距离如图乙所示，则小车运</w:t>
      </w:r>
    </w:p>
    <w:p w14:paraId="6281B65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动的加速度大小 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hint="eastAsia" w:hAnsi="宋体" w:eastAsia="宋体" w:cs="宋体"/>
            <w:sz w:val="21"/>
            <w:lang w:val="en-US" w:eastAsia="zh-CN"/>
          </w:rPr>
          <m:t>_____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Cambria Math" w:cs="Cambria Math"/>
                <w:b w:val="0"/>
                <w:i w:val="0"/>
              </w:rPr>
              <m:t>m/s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；打下点C时小车速度大小 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C</m:t>
            </m:r>
          </m:sub>
        </m:sSub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hint="eastAsia" w:hAnsi="宋体" w:eastAsia="宋体" w:cs="宋体"/>
            <w:sz w:val="21"/>
            <w:lang w:val="en-US" w:eastAsia="zh-CN"/>
          </w:rPr>
          <m:t>_____</m:t>
        </m:r>
        <m:r>
          <m:rPr/>
          <w:rPr>
            <w:rFonts w:ascii="Cambria Math" w:hAnsi="Cambria Math" w:eastAsia="Cambria Math" w:cs="Cambria Math"/>
          </w:rPr>
          <m:t> </m:t>
        </m:r>
        <m:r>
          <m:rPr>
            <m:nor/>
            <m:sty m:val="p"/>
          </m:rPr>
          <w:rPr>
            <w:rFonts w:ascii="Cambria Math" w:hAnsi="Cambria Math" w:eastAsia="Cambria Math" w:cs="Cambria Math"/>
            <w:b w:val="0"/>
            <w:i w:val="0"/>
          </w:rPr>
          <m:t>m/s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。（结</w:t>
      </w:r>
    </w:p>
    <w:p w14:paraId="7B48A97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果均保留两位有效数字）</w:t>
      </w:r>
    </w:p>
    <w:p w14:paraId="33DE0A0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（3）若小车的质量为M，沙桶及沙子的质量为m，根据实验数据，作出小车的 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−</m:t>
        </m:r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−</m:t>
        </m:r>
        <m:f>
          <m:fPr/>
          <m:num>
            <m:r>
              <m:rPr/>
              <w:rPr>
                <w:rFonts w:ascii="Cambria Math" w:hAnsi="Cambria Math" w:eastAsia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</m:den>
        </m:f>
      </m:oMath>
    </w:p>
    <w:p w14:paraId="632D961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图像如图所示，实验中未补偿阻力的是 ，实验中未满足 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≫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的是 </w:t>
      </w:r>
      <w:r>
        <w:rPr>
          <w:rFonts w:hint="eastAsia" w:hAnsi="宋体" w:eastAsia="宋体" w:cs="宋体"/>
          <w:b w:val="0"/>
          <w:i w:val="0"/>
          <w:sz w:val="21"/>
          <w:lang w:val="en-US" w:eastAsia="zh-CN"/>
        </w:rPr>
        <w:t>_____</w:t>
      </w:r>
      <w:r>
        <w:rPr>
          <w:rFonts w:ascii="Times New Roman" w:hAnsi="宋体" w:eastAsia="宋体" w:cs="宋体"/>
          <w:b w:val="0"/>
          <w:i w:val="0"/>
          <w:sz w:val="21"/>
        </w:rPr>
        <w:t>。（均填正确选项标号）</w:t>
      </w:r>
    </w:p>
    <w:p w14:paraId="78F095DA">
      <w:pPr>
        <w:spacing w:line="360" w:lineRule="auto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5143500" cy="1456690"/>
            <wp:effectExtent l="0" t="0" r="0" b="3810"/>
            <wp:docPr id="100019" name="图片 100019" descr="内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内图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45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FB3E">
      <w:pPr>
        <w:pStyle w:val="2"/>
        <w:spacing w:line="360" w:lineRule="auto"/>
        <w:outlineLvl w:val="0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四、计算题：本题包含3小题，共39分。解答应写出必要的文字说明、方程式和重要的演算</w:t>
      </w:r>
    </w:p>
    <w:p w14:paraId="30847F1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步骤，只写出最后答案的不能得分，有数值计算的题答案中必须写出数值和单位。</w:t>
      </w:r>
    </w:p>
    <w:p w14:paraId="5D079F29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11.(10分)</w:t>
      </w:r>
    </w:p>
    <w:p w14:paraId="08DAD08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 xml:space="preserve">一辆汽车以 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0</m:t>
            </m:r>
          </m:sub>
        </m:sSub>
        <m:r>
          <m:rPr/>
          <w:rPr>
            <w:rFonts w:ascii="Cambria Math" w:hAnsi="Cambria Math" w:eastAsia="Cambria Math" w:cs="Cambria Math"/>
          </w:rPr>
          <m:t>=20</m:t>
        </m:r>
        <m:r>
          <m:rPr>
            <m:nor/>
            <m:sty m:val="p"/>
          </m:rPr>
          <w:rPr>
            <w:rFonts w:ascii="Cambria Math" w:hAnsi="Cambria Math" w:eastAsia="Cambria Math" w:cs="Cambria Math"/>
            <w:b w:val="0"/>
            <w:i w:val="0"/>
          </w:rPr>
          <m:t>m/s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的速度在平直公路上匀速行驶，由于前方发生交通事故，司机紧急刹车，不考虑司机反应时间，已知汽车刹车后经过4s速度变为4m/s，若将刹车过程视为匀减速直线运动，求：</w:t>
      </w:r>
    </w:p>
    <w:p w14:paraId="4E18ECF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（1）汽车刹车过程中的加速度大小；</w:t>
      </w:r>
    </w:p>
    <w:p w14:paraId="73F6066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（2）从汽车刹车开始4s内的平均速度大小；</w:t>
      </w:r>
    </w:p>
    <w:p w14:paraId="1E3BA21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（3）从开始刹车起，汽车在6s内发生的位移大小。</w:t>
      </w:r>
    </w:p>
    <w:bookmarkEnd w:id="4"/>
    <w:p w14:paraId="3977A13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bookmarkStart w:id="5" w:name="page_6"/>
      <w:r>
        <w:rPr>
          <w:rFonts w:ascii="Times New Roman" w:hAnsi="宋体" w:eastAsia="宋体" w:cs="宋体"/>
          <w:b w:val="0"/>
          <w:i w:val="0"/>
          <w:sz w:val="21"/>
        </w:rPr>
        <w:t>12.(13分)</w:t>
      </w:r>
    </w:p>
    <w:p w14:paraId="528503E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某兴趣小组利用课余时间进行力学实验探究。如图所示，一同学用与水平地面成角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α</m:t>
        </m:r>
        <m:r>
          <m:rPr/>
          <w:rPr>
            <w:rFonts w:ascii="Cambria Math" w:hAnsi="Cambria Math" w:eastAsia="Cambria Math" w:cs="Cambria Math"/>
          </w:rPr>
          <m:t>=37°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的拉力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，拉着质量为</w:t>
      </w:r>
      <m:oMath>
        <m:r>
          <m:rPr/>
          <w:rPr>
            <w:rFonts w:ascii="Cambria Math" w:hAnsi="Cambria Math" w:eastAsia="Cambria Math" w:cs="Cambria Math"/>
          </w:rPr>
          <m:t>11</m:t>
        </m:r>
        <m:r>
          <m:rPr>
            <m:sty m:val="p"/>
          </m:rPr>
          <w:rPr>
            <w:rFonts w:ascii="Cambria Math" w:hAnsi="Cambria Math" w:eastAsia="Cambria Math" w:cs="Cambria Math"/>
          </w:rPr>
          <m:t>kg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的箱子在水平地面上以</w:t>
      </w:r>
      <m:oMath>
        <m:r>
          <m:rPr/>
          <w:rPr>
            <w:rFonts w:ascii="Cambria Math" w:hAnsi="Cambria Math" w:eastAsia="Cambria Math" w:cs="Cambria Math"/>
          </w:rPr>
          <m:t>5</m:t>
        </m:r>
        <m:r>
          <m:rPr>
            <m:sty m:val="p"/>
          </m:rPr>
          <w:rPr>
            <w:rFonts w:ascii="Cambria Math" w:hAnsi="Cambria Math" w:eastAsia="Cambria Math" w:cs="Cambria Math"/>
          </w:rPr>
          <m:t>m/s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的速度匀速前进，在水平地面固定一个倾角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θ</m:t>
        </m:r>
        <m:r>
          <m:rPr/>
          <w:rPr>
            <w:rFonts w:ascii="Cambria Math" w:hAnsi="Cambria Math" w:eastAsia="Cambria Math" w:cs="Cambria Math"/>
          </w:rPr>
          <m:t>=37°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，且足够长的斜面，斜面与水平面平滑连接，当箱子运动到斜面底端时，撤去拉力，箱子将冲上斜面继续滑行。已知箱子与水平地面以及斜面之间的动摩擦因数均为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μ</m:t>
        </m:r>
        <m:r>
          <m:rPr/>
          <w:rPr>
            <w:rFonts w:ascii="Cambria Math" w:hAnsi="Cambria Math" w:eastAsia="Cambria Math" w:cs="Cambria Math"/>
          </w:rPr>
          <m:t>=0.5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，设箱子冲上斜面前后速率不变。（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sin</m:t>
        </m:r>
        <m:r>
          <m:rPr/>
          <w:rPr>
            <w:rFonts w:ascii="Cambria Math" w:hAnsi="Cambria Math" w:eastAsia="Cambria Math" w:cs="Cambria Math"/>
          </w:rPr>
          <m:t>37°=0.6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cos</m:t>
        </m:r>
        <m:r>
          <m:rPr/>
          <w:rPr>
            <w:rFonts w:ascii="Cambria Math" w:hAnsi="Cambria Math" w:eastAsia="Cambria Math" w:cs="Cambria Math"/>
          </w:rPr>
          <m:t>37°=0.8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取</w:t>
      </w:r>
      <m:oMath>
        <m:r>
          <m:rPr/>
          <w:rPr>
            <w:rFonts w:ascii="Cambria Math" w:hAnsi="Cambria Math" w:eastAsia="Cambria Math" w:cs="Cambria Math"/>
          </w:rPr>
          <m:t>10</m:t>
        </m:r>
        <m:r>
          <m:rPr>
            <m:sty m:val="p"/>
          </m:rPr>
          <w:rPr>
            <w:rFonts w:ascii="Cambria Math" w:hAnsi="Cambria Math" w:eastAsia="Cambria Math" w:cs="Cambria Math"/>
          </w:rPr>
          <m:t>m/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>）求：</w:t>
      </w:r>
    </w:p>
    <w:p w14:paraId="558F07D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（1）拉力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的大小；</w:t>
      </w:r>
    </w:p>
    <w:p w14:paraId="014E154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（2）箱子冲上斜面后上滑的最大距离。</w:t>
      </w:r>
    </w:p>
    <w:p w14:paraId="32EF901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2266950" cy="848995"/>
            <wp:effectExtent l="0" t="0" r="6350" b="1905"/>
            <wp:docPr id="100021" name="图片 100021" descr="内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内图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943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13.(16分)</w:t>
      </w:r>
    </w:p>
    <w:p w14:paraId="346045E2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如图所示，一正方体木块放在一长木板的左端，长木板放在水平地面上，某时刻有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  <m:r>
          <m:rPr/>
          <w:rPr>
            <w:rFonts w:ascii="Cambria Math" w:hAnsi="Cambria Math" w:eastAsia="Cambria Math" w:cs="Cambria Math"/>
          </w:rPr>
          <m:t>=33</m:t>
        </m:r>
        <m:r>
          <m:rPr>
            <m:sty m:val="p"/>
          </m:rPr>
          <w:rPr>
            <w:rFonts w:ascii="Cambria Math" w:hAnsi="Cambria Math" w:eastAsia="Cambria Math" w:cs="Cambria Math"/>
          </w:rPr>
          <m:t>N</m:t>
        </m:r>
      </m:oMath>
      <w:r>
        <w:rPr>
          <w:rFonts w:ascii="Times New Roman" w:hAnsi="宋体" w:eastAsia="宋体" w:cs="宋体"/>
          <w:b w:val="0"/>
          <w:i w:val="0"/>
          <w:sz w:val="21"/>
        </w:rPr>
        <w:t>的水平拉力作用在木块上，木块开始做匀加速直线运动，已知木块的质量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=3</m:t>
        </m:r>
        <m:r>
          <m:rPr>
            <m:sty m:val="p"/>
          </m:rPr>
          <w:rPr>
            <w:rFonts w:ascii="Cambria Math" w:hAnsi="Cambria Math" w:eastAsia="Cambria Math" w:cs="Cambria Math"/>
          </w:rPr>
          <m:t>kg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，长木板的质量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=7</m:t>
        </m:r>
        <m:r>
          <m:rPr>
            <m:sty m:val="p"/>
          </m:rPr>
          <w:rPr>
            <w:rFonts w:ascii="Cambria Math" w:hAnsi="Cambria Math" w:eastAsia="Cambria Math" w:cs="Cambria Math"/>
          </w:rPr>
          <m:t>kg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，木块与长木板间的动摩擦因数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=0.9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，长木板与地面间的动摩擦因数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=0.2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，取重力加速度大小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g</m:t>
        </m:r>
        <m:r>
          <m:rPr/>
          <w:rPr>
            <w:rFonts w:ascii="Cambria Math" w:hAnsi="Cambria Math" w:eastAsia="Cambria Math" w:cs="Cambria Math"/>
          </w:rPr>
          <m:t>=10</m:t>
        </m:r>
        <m:r>
          <m:rPr>
            <m:sty m:val="p"/>
          </m:rPr>
          <w:rPr>
            <w:rFonts w:ascii="Cambria Math" w:hAnsi="Cambria Math" w:eastAsia="Cambria Math" w:cs="Cambria Math"/>
          </w:rPr>
          <m:t>m/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>，木块可看作质点。</w:t>
      </w:r>
    </w:p>
    <w:p w14:paraId="1A9976E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（1）求开始运动时木块和长木板的加速度大小；</w:t>
      </w:r>
    </w:p>
    <w:p w14:paraId="690AFA0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（2）当木块运动</w:t>
      </w:r>
      <m:oMath>
        <m:r>
          <m:rPr/>
          <w:rPr>
            <w:rFonts w:ascii="Cambria Math" w:hAnsi="Cambria Math" w:eastAsia="Cambria Math" w:cs="Cambria Math"/>
          </w:rPr>
          <m:t>3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时撤去拉力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（木块还没有掉下长木板），求撤去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前木块在长木板上运动的距离；</w:t>
      </w:r>
    </w:p>
    <w:p w14:paraId="499A824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（3）在木块运动</w:t>
      </w:r>
      <m:oMath>
        <m:r>
          <m:rPr/>
          <w:rPr>
            <w:rFonts w:ascii="Cambria Math" w:hAnsi="Cambria Math" w:eastAsia="Cambria Math" w:cs="Cambria Math"/>
          </w:rPr>
          <m:t>3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时撤去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后，木块和长木板继续运动，最终木块恰好停在长木板的右端，求长木板的长度。</w:t>
      </w:r>
    </w:p>
    <w:p w14:paraId="5C20EEF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2543175" cy="716280"/>
            <wp:effectExtent l="0" t="0" r="9525" b="7620"/>
            <wp:docPr id="100023" name="图片 100023" descr="内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内图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1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bookmarkStart w:id="6" w:name="page_7"/>
    </w:p>
    <w:p w14:paraId="0838132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阳泉市2025-2026学年度第一学期期末教学质量监测试题</w:t>
      </w:r>
    </w:p>
    <w:p w14:paraId="233DA3B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高一物理 参考答案及评分参考</w:t>
      </w:r>
    </w:p>
    <w:p w14:paraId="66E2CCE5">
      <w:pPr>
        <w:pStyle w:val="3"/>
        <w:spacing w:line="360" w:lineRule="auto"/>
        <w:outlineLvl w:val="1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一、单项选择题：本题包含5小题，每小题5分，共25分。</w:t>
      </w:r>
    </w:p>
    <w:tbl>
      <w:tblPr>
        <w:tblStyle w:val="5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4"/>
        <w:gridCol w:w="1506"/>
        <w:gridCol w:w="1464"/>
        <w:gridCol w:w="1506"/>
        <w:gridCol w:w="1464"/>
        <w:gridCol w:w="1506"/>
      </w:tblGrid>
      <w:tr w14:paraId="675C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8C81A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题号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5F9D7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1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5E684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F53B7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3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89B4B8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4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6AFC6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5</w:t>
            </w:r>
          </w:p>
        </w:tc>
      </w:tr>
      <w:tr w14:paraId="3D4DF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37865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答案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B5840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D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EF1EC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B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CA80D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A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3FCEF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C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5B7E0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A</w:t>
            </w:r>
          </w:p>
        </w:tc>
      </w:tr>
    </w:tbl>
    <w:p w14:paraId="0CA99134">
      <w:pPr>
        <w:pStyle w:val="3"/>
        <w:spacing w:line="360" w:lineRule="auto"/>
        <w:outlineLvl w:val="1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二、多项选择题：本题含3个小题，每小题6分，共18分。在每小题给出的四个选项中，至少有两个选项正确。全部选对的得6分，选对但不全的得3分，有选错的得0分。</w:t>
      </w:r>
    </w:p>
    <w:tbl>
      <w:tblPr>
        <w:tblStyle w:val="5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0"/>
        <w:gridCol w:w="2353"/>
        <w:gridCol w:w="2353"/>
        <w:gridCol w:w="2354"/>
      </w:tblGrid>
      <w:tr w14:paraId="0E4BC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7922B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题号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266D7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6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56077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7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B2380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8</w:t>
            </w:r>
          </w:p>
        </w:tc>
      </w:tr>
      <w:tr w14:paraId="34210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47E76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答案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90A48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AC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17525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BD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D796E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CD</w:t>
            </w:r>
          </w:p>
        </w:tc>
      </w:tr>
    </w:tbl>
    <w:p w14:paraId="3F4F3D49">
      <w:pPr>
        <w:pStyle w:val="3"/>
        <w:spacing w:line="360" w:lineRule="auto"/>
        <w:outlineLvl w:val="1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三、实验探究题：本题包含2小题，每空2分，共18分。</w:t>
      </w:r>
    </w:p>
    <w:p w14:paraId="3BA4C5CA">
      <w:pPr>
        <w:pStyle w:val="4"/>
        <w:spacing w:line="360" w:lineRule="auto"/>
        <w:outlineLvl w:val="2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9.（8分）</w:t>
      </w:r>
    </w:p>
    <w:p w14:paraId="0847AB1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（1）3.00或2.99 （2）等效替代 （3）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  <m:r>
          <m:rPr/>
          <w:rPr>
            <w:rFonts w:ascii="Cambria Math" w:hAnsi="Cambria Math" w:eastAsia="Cambria Math" w:cs="Cambria Math"/>
          </w:rPr>
          <m:t>'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（4）先减小后增大</w:t>
      </w:r>
    </w:p>
    <w:p w14:paraId="76B3689E">
      <w:pPr>
        <w:pStyle w:val="4"/>
        <w:spacing w:line="360" w:lineRule="auto"/>
        <w:outlineLvl w:val="2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10.（10分）</w:t>
      </w:r>
    </w:p>
    <w:p w14:paraId="4250F82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（1）B （2）1.0 0.54 （3）A D</w:t>
      </w:r>
    </w:p>
    <w:p w14:paraId="296E908D">
      <w:pPr>
        <w:pStyle w:val="3"/>
        <w:spacing w:line="360" w:lineRule="auto"/>
        <w:outlineLvl w:val="1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四、计算题：本题包含3小题，共39分。</w:t>
      </w:r>
    </w:p>
    <w:p w14:paraId="4F3134D9">
      <w:pPr>
        <w:pStyle w:val="4"/>
        <w:spacing w:line="360" w:lineRule="auto"/>
        <w:outlineLvl w:val="2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11.（10分）（1）</w:t>
      </w:r>
      <m:oMath>
        <m:r>
          <m:rPr/>
          <w:rPr>
            <w:rFonts w:ascii="Cambria Math" w:hAnsi="Cambria Math" w:eastAsia="Cambria Math" w:cs="Cambria Math"/>
          </w:rPr>
          <m:t>4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（2）12m/s （3）50m</w:t>
      </w:r>
    </w:p>
    <w:p w14:paraId="11FBBF4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（1）刹车的加速度大小为：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=</m:t>
        </m:r>
        <m:f>
          <m:fPr/>
          <m:num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Δv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Δt</m:t>
            </m:r>
          </m:den>
        </m:f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……………………………………………………（2分）</w:t>
      </w:r>
    </w:p>
    <w:p w14:paraId="7C1DB26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解得：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=4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………………………………………………………………（1分）</w:t>
      </w:r>
    </w:p>
    <w:p w14:paraId="76DFC9F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（2）平均速度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v</m:t>
        </m:r>
        <m:r>
          <m:rPr/>
          <w:rPr>
            <w:rFonts w:ascii="Cambria Math" w:hAnsi="Cambria Math" w:eastAsia="Cambria Math" w:cs="Cambria Math"/>
          </w:rPr>
          <m:t>=</m:t>
        </m:r>
        <m:f>
          <m:fPr/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Cambria Math" w:cs="Cambria Math"/>
                  </w:rPr>
                  <m:t>0</m:t>
                </m:r>
              </m:sub>
            </m:sSub>
            <m:r>
              <m:rPr/>
              <w:rPr>
                <w:rFonts w:ascii="Cambria Math" w:hAnsi="Cambria Math" w:eastAsia="Cambria Math" w:cs="Cambria Math"/>
              </w:rPr>
              <m:t>+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num>
          <m:den>
            <m:r>
              <m:rPr/>
              <w:rPr>
                <w:rFonts w:ascii="Cambria Math" w:hAnsi="Cambria Math" w:eastAsia="Cambria Math" w:cs="Cambria Math"/>
              </w:rPr>
              <m:t>2</m:t>
            </m:r>
          </m:den>
        </m:f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………………………………………………………………（2分）</w:t>
      </w:r>
    </w:p>
    <w:p w14:paraId="2B878379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解得：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v</m:t>
        </m:r>
        <m:r>
          <m:rPr/>
          <w:rPr>
            <w:rFonts w:ascii="Cambria Math" w:hAnsi="Cambria Math" w:eastAsia="Cambria Math" w:cs="Cambria Math"/>
          </w:rPr>
          <m:t>=12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………………………………………………………………（1分）</w:t>
      </w:r>
    </w:p>
    <w:p w14:paraId="3A9F973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（3）由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v</m:t>
        </m:r>
        <m:r>
          <m:rPr/>
          <w:rPr>
            <w:rFonts w:ascii="Cambria Math" w:hAnsi="Cambria Math" w:eastAsia="Cambria Math" w:cs="Cambria Math"/>
          </w:rPr>
          <m:t>=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0</m:t>
            </m:r>
          </m:sub>
        </m:sSub>
        <m:r>
          <m:rPr/>
          <w:rPr>
            <w:rFonts w:ascii="Cambria Math" w:hAnsi="Cambria Math" w:eastAsia="Cambria Math" w:cs="Cambria Math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</w:rPr>
          <m:t>at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………………………………………………………………（1分）</w:t>
      </w:r>
    </w:p>
    <w:p w14:paraId="52734A6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解得汽车从刹车到停止所需时间为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t</m:t>
        </m:r>
        <m:r>
          <m:rPr/>
          <w:rPr>
            <w:rFonts w:ascii="Cambria Math" w:hAnsi="Cambria Math" w:eastAsia="Cambria Math" w:cs="Cambria Math"/>
          </w:rPr>
          <m:t>=5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……………………………………………（1分）</w:t>
      </w:r>
    </w:p>
    <w:p w14:paraId="6D57B86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则汽车在6s内发生的位移大小等于从刹车到停止的位移，由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  <m:r>
          <m:rPr/>
          <w:rPr>
            <w:rFonts w:ascii="Cambria Math" w:hAnsi="Cambria Math" w:eastAsia="Cambria Math" w:cs="Cambria Math"/>
          </w:rPr>
          <m:t>−</m:t>
        </m:r>
        <m:sSubSup>
          <m:sSub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0</m:t>
            </m:r>
          </m:sub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bSup>
        <m:r>
          <m:rPr/>
          <w:rPr>
            <w:rFonts w:ascii="Cambria Math" w:hAnsi="Cambria Math" w:eastAsia="Cambria Math" w:cs="Cambria Math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</w:rPr>
          <m:t>ax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………（1分）</w:t>
      </w:r>
    </w:p>
    <w:p w14:paraId="6A2EBAB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解得汽车在6s内发生的位移大小为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x</m:t>
        </m:r>
        <m:r>
          <m:rPr/>
          <w:rPr>
            <w:rFonts w:ascii="Cambria Math" w:hAnsi="Cambria Math" w:eastAsia="Cambria Math" w:cs="Cambria Math"/>
          </w:rPr>
          <m:t>=50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…………………………………………（1分）</w:t>
      </w:r>
    </w:p>
    <w:bookmarkEnd w:id="6"/>
    <w:p w14:paraId="762AC1E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12.(13分)(1)50N  (2)1.25m</w:t>
      </w:r>
    </w:p>
    <w:p w14:paraId="6E5DF89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（1）箱子做匀速直线运动，</w:t>
      </w:r>
    </w:p>
    <w:p w14:paraId="06F9F61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在竖直方向上有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N</m:t>
            </m:r>
          </m:sub>
        </m:sSub>
        <m:r>
          <m:rPr/>
          <w:rPr>
            <w:rFonts w:ascii="Cambria Math" w:hAnsi="Cambria Math" w:eastAsia="Cambria Math" w:cs="Cambria Math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</w:rPr>
          <m:t>Fsinα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mg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 （2分）</w:t>
      </w:r>
    </w:p>
    <w:p w14:paraId="3FC3945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水平方向上有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Fcosα</m:t>
        </m:r>
        <m:r>
          <m:rPr/>
          <w:rPr>
            <w:rFonts w:ascii="Cambria Math" w:hAnsi="Cambria Math" w:eastAsia="Cambria Math" w:cs="Cambria Math"/>
          </w:rPr>
          <m:t>=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f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 （2分）</w:t>
      </w:r>
    </w:p>
    <w:p w14:paraId="5408ED9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滑动摩擦力的公式有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f</m:t>
            </m:r>
          </m:sub>
        </m:sSub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μ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N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 （2分）</w:t>
      </w:r>
    </w:p>
    <w:p w14:paraId="614CFB8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联立以上各式代入数据得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  <m:r>
          <m:rPr/>
          <w:rPr>
            <w:rFonts w:ascii="Cambria Math" w:hAnsi="Cambria Math" w:eastAsia="Cambria Math" w:cs="Cambria Math"/>
          </w:rPr>
          <m:t>=50</m:t>
        </m:r>
        <m:r>
          <m:rPr>
            <m:sty m:val="p"/>
          </m:rPr>
          <w:rPr>
            <w:rFonts w:ascii="Cambria Math" w:hAnsi="Cambria Math" w:eastAsia="Cambria Math" w:cs="Cambria Math"/>
          </w:rPr>
          <m:t>N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 （1分）</w:t>
      </w:r>
    </w:p>
    <w:p w14:paraId="423C3A6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（2）箱子在斜面上做匀减速直线运动，</w:t>
      </w:r>
    </w:p>
    <w:p w14:paraId="2445920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根据牛顿第二定律得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mgsinθ</m:t>
        </m:r>
        <m:r>
          <m:rPr/>
          <w:rPr>
            <w:rFonts w:ascii="Cambria Math" w:hAnsi="Cambria Math" w:eastAsia="Cambria Math" w:cs="Cambria Math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</w:rPr>
          <m:t>μmgcosθ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ma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 （2分）</w:t>
      </w:r>
    </w:p>
    <w:p w14:paraId="65373D0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代入数据解得加速度的大小为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a</m:t>
        </m:r>
        <m:r>
          <m:rPr/>
          <w:rPr>
            <w:rFonts w:ascii="Cambria Math" w:hAnsi="Cambria Math" w:eastAsia="Cambria Math" w:cs="Cambria Math"/>
          </w:rPr>
          <m:t>=10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 （1分）</w:t>
      </w:r>
    </w:p>
    <w:p w14:paraId="13F72532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由公式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0</m:t>
            </m:r>
          </m:sub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bSup>
        <m:r>
          <m:rPr/>
          <w:rPr>
            <w:rFonts w:ascii="Cambria Math" w:hAnsi="Cambria Math" w:eastAsia="Cambria Math" w:cs="Cambria Math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</w:rPr>
          <m:t>ax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………………………………………………………………………… （2分）</w:t>
      </w:r>
    </w:p>
    <w:p w14:paraId="22FB7CB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代入数据可解得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x</m:t>
        </m:r>
        <m:r>
          <m:rPr/>
          <w:rPr>
            <w:rFonts w:ascii="Cambria Math" w:hAnsi="Cambria Math" w:eastAsia="Cambria Math" w:cs="Cambria Math"/>
          </w:rPr>
          <m:t>=1.25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…………………………………………………………………… （1分）</w:t>
      </w:r>
    </w:p>
    <w:p w14:paraId="599F10D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13.（16分）（1）</w:t>
      </w:r>
      <m:oMath>
        <m:r>
          <m:rPr/>
          <w:rPr>
            <w:rFonts w:ascii="Cambria Math" w:hAnsi="Cambria Math" w:eastAsia="Cambria Math" w:cs="Cambria Math"/>
          </w:rPr>
          <m:t>2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</w:t>
      </w:r>
      <m:oMath>
        <m:r>
          <m:rPr/>
          <w:rPr>
            <w:rFonts w:ascii="Cambria Math" w:hAnsi="Cambria Math" w:eastAsia="Cambria Math" w:cs="Cambria Math"/>
          </w:rPr>
          <m:t>1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>  （2）4.5m  （3）4.95m</w:t>
      </w:r>
    </w:p>
    <w:p w14:paraId="75B4D71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（1）开始运动时，对木板根据牛顿第二定律，有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  <m:r>
          <m:rPr/>
          <w:rPr>
            <w:rFonts w:ascii="Cambria Math" w:hAnsi="Cambria Math" w:eastAsia="Cambria Math" w:cs="Cambria Math"/>
          </w:rPr>
          <m:t>−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eastAsia="Cambria Math" w:cs="Cambria Math"/>
          </w:rPr>
          <m:t>mg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 （1分）</w:t>
      </w:r>
    </w:p>
    <w:p w14:paraId="010F819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解得木块的加速度为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 （1分）</w:t>
      </w:r>
    </w:p>
    <w:p w14:paraId="0BE527C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对长木板，根据牛顿第二定律，有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eastAsia="Cambria Math" w:cs="Cambria Math"/>
          </w:rPr>
          <m:t>mg</m:t>
        </m:r>
        <m:r>
          <m:rPr/>
          <w:rPr>
            <w:rFonts w:ascii="Cambria Math" w:hAnsi="Cambria Math" w:eastAsia="Cambria Math" w:cs="Cambria Math"/>
          </w:rPr>
          <m:t>−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μ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(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)</m:t>
        </m:r>
        <m:r>
          <m:rPr>
            <m:sty m:val="p"/>
          </m:rPr>
          <w:rPr>
            <w:rFonts w:ascii="Cambria Math" w:hAnsi="Cambria Math" w:eastAsia="Cambria Math" w:cs="Cambria Math"/>
          </w:rPr>
          <m:t>g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 （2分）</w:t>
      </w:r>
    </w:p>
    <w:p w14:paraId="34A5152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解得长木板的加速度为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=1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 （1分）</w:t>
      </w:r>
    </w:p>
    <w:p w14:paraId="70B887F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（2）撤去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前木块在长木板上运动的距离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=</m:t>
        </m:r>
        <m:f>
          <m:fPr/>
          <m:num>
            <m:r>
              <m:rPr/>
              <w:rPr>
                <w:rFonts w:ascii="Cambria Math" w:hAnsi="Cambria Math" w:eastAsia="Cambria Math" w:cs="Cambria Math"/>
              </w:rPr>
              <m:t>1</m:t>
            </m:r>
          </m:num>
          <m:den>
            <m:r>
              <m:rPr/>
              <w:rPr>
                <w:rFonts w:ascii="Cambria Math" w:hAnsi="Cambria Math" w:eastAsia="Cambria Math" w:cs="Cambria Math"/>
              </w:rPr>
              <m:t>2</m:t>
            </m:r>
          </m:den>
        </m:f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sSubSup>
          <m:sSub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bSup>
        <m:r>
          <m:rPr/>
          <w:rPr>
            <w:rFonts w:ascii="Cambria Math" w:hAnsi="Cambria Math" w:eastAsia="Cambria Math" w:cs="Cambria Math"/>
          </w:rPr>
          <m:t>−</m:t>
        </m:r>
        <m:f>
          <m:fPr/>
          <m:num>
            <m:r>
              <m:rPr/>
              <w:rPr>
                <w:rFonts w:ascii="Cambria Math" w:hAnsi="Cambria Math" w:eastAsia="Cambria Math" w:cs="Cambria Math"/>
              </w:rPr>
              <m:t>1</m:t>
            </m:r>
          </m:num>
          <m:den>
            <m:r>
              <m:rPr/>
              <w:rPr>
                <w:rFonts w:ascii="Cambria Math" w:hAnsi="Cambria Math" w:eastAsia="Cambria Math" w:cs="Cambria Math"/>
              </w:rPr>
              <m:t>2</m:t>
            </m:r>
          </m:den>
        </m:f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sSubSup>
          <m:sSub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b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 （2分）</w:t>
      </w:r>
    </w:p>
    <w:p w14:paraId="423219C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=4.5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……………………………………………………………………………… （1分）</w:t>
      </w:r>
    </w:p>
    <w:p w14:paraId="3C1C93C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（3）撤去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F</m:t>
        </m:r>
      </m:oMath>
      <w:r>
        <w:rPr>
          <w:rFonts w:ascii="Times New Roman" w:hAnsi="宋体" w:eastAsia="宋体" w:cs="宋体"/>
          <w:b w:val="0"/>
          <w:i w:val="0"/>
          <w:sz w:val="21"/>
        </w:rPr>
        <w:t>时，木块的速度为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=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解得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=6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 （1分）</w:t>
      </w:r>
    </w:p>
    <w:p w14:paraId="124C85C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木板的速度为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解得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=3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 （1分）</w:t>
      </w:r>
    </w:p>
    <w:p w14:paraId="65154272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此后木块的加速度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3</m:t>
            </m:r>
          </m:sub>
        </m:sSub>
        <m:r>
          <m:rPr/>
          <w:rPr>
            <w:rFonts w:ascii="Cambria Math" w:hAnsi="Cambria Math" w:eastAsia="Cambria Math" w:cs="Cambria Math"/>
          </w:rPr>
          <m:t>=</m:t>
        </m:r>
        <m:f>
          <m:fPr/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μ</m:t>
                </m:r>
              </m:e>
              <m:sub>
                <m:r>
                  <m:rPr/>
                  <w:rPr>
                    <w:rFonts w:ascii="Cambria Math" w:hAnsi="Cambria Math" w:eastAsia="Cambria Math" w:cs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mg</m:t>
            </m: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m</m:t>
            </m:r>
          </m:den>
        </m:f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解得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3</m:t>
            </m:r>
          </m:sub>
        </m:sSub>
        <m:r>
          <m:rPr/>
          <w:rPr>
            <w:rFonts w:ascii="Cambria Math" w:hAnsi="Cambria Math" w:eastAsia="Cambria Math" w:cs="Cambria Math"/>
          </w:rPr>
          <m:t>=9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sSup>
          <m:sSup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s</m:t>
            </m:r>
          </m:e>
          <m:sup>
            <m:r>
              <m:rPr/>
              <w:rPr>
                <w:rFonts w:ascii="Cambria Math" w:hAnsi="Cambria Math" w:eastAsia="Cambria Math" w:cs="Cambria Math"/>
              </w:rPr>
              <m:t>2</m:t>
            </m:r>
          </m:sup>
        </m:sSup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 （1分）</w:t>
      </w:r>
    </w:p>
    <w:p w14:paraId="2D62EC57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当两者共速时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v</m:t>
        </m:r>
        <m:r>
          <m:rPr/>
          <w:rPr>
            <w:rFonts w:ascii="Cambria Math" w:hAnsi="Cambria Math" w:eastAsia="Cambria Math" w:cs="Cambria Math"/>
          </w:rPr>
          <m:t>=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1</m:t>
            </m:r>
          </m:sub>
        </m:sSub>
        <m:r>
          <m:rPr/>
          <w:rPr>
            <w:rFonts w:ascii="Cambria Math" w:hAnsi="Cambria Math" w:eastAsia="Cambria Math" w:cs="Cambria Math"/>
          </w:rPr>
          <m:t>−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3</m:t>
            </m:r>
          </m:sub>
        </m:sSub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+</m:t>
        </m:r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a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 （1分）</w:t>
      </w:r>
    </w:p>
    <w:p w14:paraId="381FAB1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解得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  <m:r>
          <m:rPr/>
          <w:rPr>
            <w:rFonts w:ascii="Cambria Math" w:hAnsi="Cambria Math" w:eastAsia="Cambria Math" w:cs="Cambria Math"/>
          </w:rPr>
          <m:t>=0.3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v</m:t>
        </m:r>
        <m:r>
          <m:rPr/>
          <w:rPr>
            <w:rFonts w:ascii="Cambria Math" w:hAnsi="Cambria Math" w:eastAsia="Cambria Math" w:cs="Cambria Math"/>
          </w:rPr>
          <m:t>=3.3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…………………………………………………………… （1分）</w:t>
      </w:r>
    </w:p>
    <w:p w14:paraId="1DBC8C2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则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'=</m:t>
        </m:r>
        <m:d>
          <m:dPr/>
          <m:e>
            <m:f>
              <m:fPr/>
              <m:num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v</m:t>
                    </m:r>
                  </m:e>
                  <m:sub>
                    <m:r>
                      <m:rPr/>
                      <w:rPr>
                        <w:rFonts w:ascii="Cambria Math" w:hAnsi="Cambria Math" w:eastAsia="Cambria Math" w:cs="Cambria Math"/>
                      </w:rPr>
                      <m:t>1</m:t>
                    </m:r>
                  </m:sub>
                </m:sSub>
                <m:r>
                  <m:rPr/>
                  <w:rPr>
                    <w:rFonts w:ascii="Cambria Math" w:hAnsi="Cambria Math" w:eastAsia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</m:num>
              <m:den>
                <m:r>
                  <m:rPr/>
                  <w:rPr>
                    <w:rFonts w:ascii="Cambria Math" w:hAnsi="Cambria Math" w:eastAsia="Cambria Math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Cambria Math" w:cs="Cambria Math"/>
              </w:rPr>
              <m:t>−</m:t>
            </m:r>
            <m:f>
              <m:fPr/>
              <m:num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 w:eastAsia="Cambria Math" w:cs="Cambria Math"/>
                      </w:rPr>
                      <m:t>v</m:t>
                    </m:r>
                  </m:e>
                  <m:sub>
                    <m:r>
                      <m:rPr/>
                      <w:rPr>
                        <w:rFonts w:ascii="Cambria Math" w:hAnsi="Cambria Math" w:eastAsia="Cambria Math" w:cs="Cambria Math"/>
                      </w:rPr>
                      <m:t>2</m:t>
                    </m:r>
                  </m:sub>
                </m:sSub>
                <m:r>
                  <m:rPr/>
                  <w:rPr>
                    <w:rFonts w:ascii="Cambria Math" w:hAnsi="Cambria Math" w:eastAsia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v</m:t>
                </m:r>
              </m:num>
              <m:den>
                <m:r>
                  <m:rPr/>
                  <w:rPr>
                    <w:rFonts w:ascii="Cambria Math" w:hAnsi="Cambria Math" w:eastAsia="Cambria Math" w:cs="Cambria Math"/>
                  </w:rPr>
                  <m:t>2</m:t>
                </m:r>
              </m:den>
            </m:f>
          </m:e>
        </m:d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2</m:t>
            </m:r>
          </m:sub>
        </m:sSub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解得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'=0.45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 （2分）</w:t>
      </w:r>
    </w:p>
    <w:p w14:paraId="347E2525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长木板的总长度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L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'=4.95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 ………………………………………………… （1分）</w:t>
      </w:r>
    </w:p>
    <w:p w14:paraId="4608C27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亦可：以木板为参考系，则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/>
              <w:rPr>
                <w:rFonts w:ascii="Cambria Math" w:hAnsi="Cambria Math" w:eastAsia="Cambria Math" w:cs="Cambria Math"/>
              </w:rPr>
              <m:t>0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相</m:t>
            </m:r>
          </m:sub>
        </m:sSub>
        <m:r>
          <m:rPr/>
          <w:rPr>
            <w:rFonts w:ascii="Cambria Math" w:hAnsi="Cambria Math" w:eastAsia="Cambria Math" w:cs="Cambria Math"/>
          </w:rPr>
          <m:t>=3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  <w:r>
        <w:rPr>
          <w:rFonts w:ascii="Times New Roman" w:hAnsi="宋体" w:eastAsia="宋体" w:cs="宋体"/>
          <w:b w:val="0"/>
          <w:i w:val="0"/>
          <w:sz w:val="21"/>
        </w:rPr>
        <w:t xml:space="preserve">  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t相</m:t>
            </m:r>
          </m:sub>
        </m:sSub>
        <m:r>
          <m:rPr/>
          <w:rPr>
            <w:rFonts w:ascii="Cambria Math" w:hAnsi="Cambria Math" w:eastAsia="Cambria Math" w:cs="Cambria Math"/>
          </w:rPr>
          <m:t>=0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  <m:r>
          <m:rPr/>
          <w:rPr>
            <w:rFonts w:ascii="Cambria Math" w:hAnsi="Cambria Math" w:eastAsia="Cambria Math" w:cs="Cambria Math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</w:rPr>
          <m:t>s</m:t>
        </m:r>
      </m:oMath>
    </w:p>
    <w:p w14:paraId="53D98AD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块板</m:t>
              </m:r>
            </m:sub>
          </m:sSub>
          <m:r>
            <m:rPr/>
            <w:rPr>
              <w:rFonts w:ascii="Cambria Math" w:hAnsi="Cambria Math" w:eastAsia="Cambria Math" w:cs="Cambria Math"/>
            </w:rPr>
            <m:t>=</m:t>
          </m:r>
          <m:sSub>
            <m:sSub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块地</m:t>
              </m:r>
            </m:sub>
          </m:sSub>
          <m:r>
            <m:rPr/>
            <w:rPr>
              <w:rFonts w:ascii="Cambria Math" w:hAnsi="Cambria Math" w:eastAsia="Cambria Math" w:cs="Cambria Math"/>
            </w:rPr>
            <m:t>+</m:t>
          </m:r>
          <m:sSub>
            <m:sSub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板地</m:t>
              </m:r>
            </m:sub>
          </m:sSub>
          <m:r>
            <m:rPr/>
            <w:rPr>
              <w:rFonts w:ascii="Cambria Math" w:hAnsi="Cambria Math" w:eastAsia="Cambria Math" w:cs="Cambria Math"/>
            </w:rPr>
            <m:t>=</m:t>
          </m:r>
          <m:sSub>
            <m:sSub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块地</m:t>
              </m:r>
            </m:sub>
          </m:sSub>
          <m:r>
            <m:rPr/>
            <w:rPr>
              <w:rFonts w:ascii="Cambria Math" w:hAnsi="Cambria Math" w:eastAsia="Cambria Math" w:cs="Cambria Math"/>
            </w:rPr>
            <m:t>−</m:t>
          </m:r>
          <m:sSub>
            <m:sSub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板地</m:t>
              </m:r>
            </m:sub>
          </m:sSub>
          <m:r>
            <m:rPr/>
            <w:rPr>
              <w:rFonts w:ascii="Cambria Math" w:hAnsi="Cambria Math" w:eastAsia="Cambria Math" w:cs="Cambria Math"/>
            </w:rPr>
            <m:t>=−9−1=−10</m:t>
          </m:r>
          <m:r>
            <m:rPr>
              <m:sty m:val="p"/>
            </m:rPr>
            <w:rPr>
              <w:rFonts w:ascii="Cambria Math" w:hAnsi="Cambria Math" w:eastAsia="Cambria Math" w:cs="Cambria Math"/>
            </w:rPr>
            <m:t>m</m:t>
          </m:r>
          <m:r>
            <m:rPr/>
            <w:rPr>
              <w:rFonts w:ascii="Cambria Math" w:hAnsi="Cambria Math" w:eastAsia="Cambria Math" w:cs="Cambria Math"/>
            </w:rPr>
            <m:t>/</m:t>
          </m:r>
          <m:sSup>
            <m:sSup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s</m:t>
              </m:r>
            </m:e>
            <m:sup>
              <m:r>
                <m:rPr/>
                <w:rPr>
                  <w:rFonts w:ascii="Cambria Math" w:hAnsi="Cambria Math" w:eastAsia="Cambria Math" w:cs="Cambria Math"/>
                </w:rPr>
                <m:t>2</m:t>
              </m:r>
            </m:sup>
          </m:sSup>
        </m:oMath>
      </m:oMathPara>
    </w:p>
    <w:p w14:paraId="599A6D4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</w:rPr>
                <m:t>块板</m:t>
              </m:r>
            </m:sub>
          </m:sSub>
          <m:r>
            <m:rPr/>
            <w:rPr>
              <w:rFonts w:ascii="Cambria Math" w:hAnsi="Cambria Math" w:eastAsia="Cambria Math" w:cs="Cambria Math"/>
            </w:rPr>
            <m:t>=</m:t>
          </m:r>
          <m:f>
            <m:fPr/>
            <m:num>
              <m:sSubSup>
                <m:sSubSupPr/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t相</m:t>
                  </m:r>
                </m:sub>
                <m:sup>
                  <m:r>
                    <m:rPr/>
                    <w:rPr>
                      <w:rFonts w:ascii="Cambria Math" w:hAnsi="Cambria Math" w:eastAsia="Cambria Math" w:cs="Cambria Math"/>
                    </w:rPr>
                    <m:t>2</m:t>
                  </m:r>
                </m:sup>
              </m:sSubSup>
              <m:r>
                <m:rPr/>
                <w:rPr>
                  <w:rFonts w:ascii="Cambria Math" w:hAnsi="Cambria Math" w:eastAsia="Cambria Math" w:cs="Cambria Math"/>
                </w:rPr>
                <m:t>−</m:t>
              </m:r>
              <m:sSubSup>
                <m:sSubSupPr/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v</m:t>
                  </m:r>
                </m:e>
                <m:sub>
                  <m:r>
                    <m:rPr/>
                    <w:rPr>
                      <w:rFonts w:ascii="Cambria Math" w:hAnsi="Cambria Math" w:eastAsia="Cambria Math" w:cs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相</m:t>
                  </m:r>
                </m:sub>
                <m:sup>
                  <m:r>
                    <m:rPr/>
                    <w:rPr>
                      <w:rFonts w:ascii="Cambria Math" w:hAnsi="Cambria Math" w:eastAsia="Cambria Math" w:cs="Cambria Math"/>
                    </w:rPr>
                    <m:t>2</m:t>
                  </m:r>
                </m:sup>
              </m:sSubSup>
            </m:num>
            <m:den>
              <m:r>
                <m:rPr/>
                <w:rPr>
                  <w:rFonts w:ascii="Cambria Math" w:hAnsi="Cambria Math" w:eastAsia="Cambria Math" w:cs="Cambria Math"/>
                </w:rPr>
                <m:t>2</m:t>
              </m:r>
              <m:sSub>
                <m:sSubPr/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</w:rPr>
                    <m:t>块板</m:t>
                  </m:r>
                </m:sub>
              </m:sSub>
            </m:den>
          </m:f>
          <m:r>
            <m:rPr/>
            <w:rPr>
              <w:rFonts w:ascii="Cambria Math" w:hAnsi="Cambria Math" w:eastAsia="Cambria Math" w:cs="Cambria Math"/>
            </w:rPr>
            <m:t>=0.45</m:t>
          </m:r>
          <m:r>
            <m:rPr>
              <m:sty m:val="p"/>
            </m:rPr>
            <w:rPr>
              <w:rFonts w:ascii="Cambria Math" w:hAnsi="Cambria Math" w:eastAsia="Cambria Math" w:cs="Cambria Math"/>
            </w:rPr>
            <m:t>m</m:t>
          </m:r>
        </m:oMath>
      </m:oMathPara>
    </w:p>
    <w:p w14:paraId="4DD2DB8B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长木板的总长度</w:t>
      </w:r>
      <m:oMath>
        <m:r>
          <m:rPr>
            <m:sty m:val="p"/>
          </m:rPr>
          <w:rPr>
            <w:rFonts w:ascii="Cambria Math" w:hAnsi="Cambria Math" w:eastAsia="Cambria Math" w:cs="Cambria Math"/>
          </w:rPr>
          <m:t>L</m:t>
        </m:r>
        <m:r>
          <m:rPr/>
          <w:rPr>
            <w:rFonts w:ascii="Cambria Math" w:hAnsi="Cambria Math" w:eastAsia="Cambria Math" w:cs="Cambria Math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</w:rPr>
          <m:t>Δx</m:t>
        </m:r>
        <m:r>
          <m:rPr/>
          <w:rPr>
            <w:rFonts w:ascii="Cambria Math" w:hAnsi="Cambria Math" w:eastAsia="Cambria Math" w:cs="Cambria Math"/>
          </w:rPr>
          <m:t>'=4.95</m:t>
        </m:r>
        <m:r>
          <m:rPr>
            <m:sty m:val="p"/>
          </m:rPr>
          <w:rPr>
            <w:rFonts w:ascii="Cambria Math" w:hAnsi="Cambria Math" w:eastAsia="Cambria Math" w:cs="Cambria Math"/>
          </w:rPr>
          <m:t>m</m:t>
        </m:r>
      </m:oMath>
      <w:r>
        <w:rPr>
          <w:rFonts w:ascii="Times New Roman" w:hAnsi="宋体" w:eastAsia="宋体" w:cs="宋体"/>
          <w:b w:val="0"/>
          <w:i w:val="0"/>
          <w:sz w:val="21"/>
        </w:rPr>
        <w:t>  （参考上解法相应赋分）</w:t>
      </w:r>
    </w:p>
    <w:sectPr>
      <w:pgSz w:w="11906" w:h="16838"/>
      <w:pgMar w:top="1440" w:right="1083" w:bottom="1440" w:left="108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171A3E8F"/>
    <w:rsid w:val="4BEB39A9"/>
    <w:rsid w:val="53BD4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二一教育</Company>
  <Pages>6</Pages>
  <Words>3723</Words>
  <Characters>4247</Characters>
  <Lines>1</Lines>
  <Paragraphs>1</Paragraphs>
  <TotalTime>0</TotalTime>
  <ScaleCrop>false</ScaleCrop>
  <LinksUpToDate>false</LinksUpToDate>
  <CharactersWithSpaces>4339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2026-01-31T04:59:00Z</dcterms:created>
  <dc:creator>21cnjy.com</dc:creator>
  <cp:keywords>21</cp:keywords>
  <cp:lastModifiedBy>Administrator</cp:lastModifiedBy>
  <dcterms:modified xsi:type="dcterms:W3CDTF">2026-01-31T05:15:13Z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2AF7902A30774F36BB413AFF52CCBFB9_12</vt:lpwstr>
  </property>
</Properties>
</file>