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415" w:lineRule="exact"/>
        <w:ind w:left="3984" w:right="0" w:firstLine="0"/>
        <w:jc w:val="left"/>
        <w:rPr>
          <w:rFonts w:ascii="Times New Roman"/>
          <w:color w:val="000000"/>
          <w:spacing w:val="0"/>
          <w:sz w:val="41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407.899993896484pt;margin-top:63.5pt;z-index:-3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216.600006103516pt;margin-top:464.149993896484pt;z-index:-7;width:4.2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21.300003051758pt;margin-top:768.75pt;z-index:-1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7.5pt;margin-top:156.550003051758pt;z-index:-15;width:482.200012207031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15.300003051758pt;margin-top:260.850006103516pt;z-index:-19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25.800003051758pt;margin-top:260.850006103516pt;z-index:-23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36.300003051758pt;margin-top:260.850006103516pt;z-index:-27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46.800003051758pt;margin-top:260.850006103516pt;z-index:-31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57.300003051758pt;margin-top:260.850006103516pt;z-index:-35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167.800003051758pt;margin-top:260.850006103516pt;z-index:-39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78.350006103516pt;margin-top:260.850006103516pt;z-index:-43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188.850006103516pt;margin-top:260.850006103516pt;z-index:-47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99.350006103516pt;margin-top:260.850006103516pt;z-index:-51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09.850006103516pt;margin-top:260.850006103516pt;z-index:-55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20.350006103516pt;margin-top:260.850006103516pt;z-index:-59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230.850006103516pt;margin-top:260.850006103516pt;z-index:-63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41.350006103516pt;margin-top:260.850006103516pt;z-index:-67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62.350006103516pt;margin-top:260.850006103516pt;z-index:-71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72.850006103516pt;margin-top:260.850006103516pt;z-index:-75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83.350006103516pt;margin-top:260.850006103516pt;z-index:-79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293.850006103516pt;margin-top:260.850006103516pt;z-index:-83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314.899993896484pt;margin-top:260.850006103516pt;z-index:-87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325.399993896484pt;margin-top:260.850006103516pt;z-index:-91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335.899993896484pt;margin-top:260.850006103516pt;z-index:-95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346.399993896484pt;margin-top:260.850006103516pt;z-index:-99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356.899993896484pt;margin-top:260.850006103516pt;z-index:-103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367.399993896484pt;margin-top:260.850006103516pt;z-index:-107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377.899993896484pt;margin-top:260.850006103516pt;z-index:-111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388.399993896484pt;margin-top:260.850006103516pt;z-index:-115;width:3.5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6.75pt;margin-top:360.600006103516pt;z-index:-119;width:445.450012207031pt;height:98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164.800003051758pt;margin-top:756.75pt;z-index:-123;width:39.5pt;height:11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SimSun" w:hAnsi="SimSun" w:cs="SimSun"/>
          <w:color w:val="000000"/>
          <w:spacing w:val="0"/>
          <w:sz w:val="41"/>
        </w:rPr>
        <w:t>高</w:t>
      </w:r>
      <w:r>
        <w:rPr>
          <w:rFonts w:ascii="Times New Roman"/>
          <w:color w:val="000000"/>
          <w:spacing w:val="103"/>
          <w:sz w:val="41"/>
        </w:rPr>
        <w:t xml:space="preserve"> </w:t>
      </w:r>
      <w:r>
        <w:rPr>
          <w:rFonts w:ascii="SimSun" w:hAnsi="SimSun" w:cs="SimSun"/>
          <w:color w:val="000000"/>
          <w:spacing w:val="0"/>
          <w:sz w:val="41"/>
        </w:rPr>
        <w:t>一</w:t>
      </w:r>
      <w:r>
        <w:rPr>
          <w:rFonts w:ascii="Times New Roman"/>
          <w:color w:val="000000"/>
          <w:spacing w:val="103"/>
          <w:sz w:val="41"/>
        </w:rPr>
        <w:t xml:space="preserve"> </w:t>
      </w:r>
      <w:r>
        <w:rPr>
          <w:rFonts w:ascii="SimSun" w:hAnsi="SimSun" w:cs="SimSun"/>
          <w:color w:val="000000"/>
          <w:spacing w:val="0"/>
          <w:sz w:val="41"/>
        </w:rPr>
        <w:t>物</w:t>
      </w:r>
      <w:r>
        <w:rPr>
          <w:rFonts w:ascii="Times New Roman"/>
          <w:color w:val="000000"/>
          <w:spacing w:val="103"/>
          <w:sz w:val="41"/>
        </w:rPr>
        <w:t xml:space="preserve"> </w:t>
      </w:r>
      <w:r>
        <w:rPr>
          <w:rFonts w:ascii="SimSun" w:hAnsi="SimSun" w:cs="SimSun"/>
          <w:color w:val="000000"/>
          <w:spacing w:val="0"/>
          <w:sz w:val="41"/>
        </w:rPr>
        <w:t>理</w:t>
      </w:r>
      <w:r>
        <w:rPr>
          <w:rFonts w:ascii="Times New Roman"/>
          <w:color w:val="000000"/>
          <w:spacing w:val="0"/>
          <w:sz w:val="41"/>
        </w:rPr>
      </w:r>
    </w:p>
    <w:p>
      <w:pPr>
        <w:pStyle w:val="Normal"/>
        <w:spacing w:before="1104" w:after="0" w:line="220" w:lineRule="exact"/>
        <w:ind w:left="36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考生注意：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20" w:after="0" w:line="220" w:lineRule="exact"/>
        <w:ind w:left="7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KaiTi" w:hAnsi="KaiTi" w:cs="KaiTi"/>
          <w:color w:val="000000"/>
          <w:spacing w:val="0"/>
          <w:sz w:val="21"/>
        </w:rPr>
        <w:t>1.本试卷分选择题和非选择题两部分。满分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KaiTi"/>
          <w:color w:val="000000"/>
          <w:spacing w:val="0"/>
          <w:sz w:val="21"/>
        </w:rPr>
        <w:t>100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KaiTi" w:hAnsi="KaiTi" w:cs="KaiTi"/>
          <w:color w:val="000000"/>
          <w:spacing w:val="0"/>
          <w:sz w:val="21"/>
        </w:rPr>
        <w:t>分，考试时间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KaiTi"/>
          <w:color w:val="000000"/>
          <w:spacing w:val="0"/>
          <w:sz w:val="21"/>
        </w:rPr>
        <w:t>75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KaiTi" w:hAnsi="KaiTi" w:cs="KaiTi"/>
          <w:color w:val="000000"/>
          <w:spacing w:val="0"/>
          <w:sz w:val="21"/>
        </w:rPr>
        <w:t>分钟。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20" w:after="0" w:line="220" w:lineRule="exact"/>
        <w:ind w:left="7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KaiTi" w:hAnsi="KaiTi" w:cs="KaiTi"/>
          <w:color w:val="000000"/>
          <w:spacing w:val="0"/>
          <w:sz w:val="21"/>
        </w:rPr>
        <w:t>2.答题前，考生务必用直径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KaiTi"/>
          <w:color w:val="000000"/>
          <w:spacing w:val="0"/>
          <w:sz w:val="21"/>
        </w:rPr>
        <w:t>0.5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KaiTi" w:hAnsi="KaiTi" w:cs="KaiTi"/>
          <w:color w:val="000000"/>
          <w:spacing w:val="0"/>
          <w:sz w:val="21"/>
        </w:rPr>
        <w:t>毫米黑色墨水签字笔将密封线内项目填写清楚。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20" w:after="0" w:line="220" w:lineRule="exact"/>
        <w:ind w:left="7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KaiTi" w:hAnsi="KaiTi" w:cs="KaiTi"/>
          <w:color w:val="000000"/>
          <w:spacing w:val="5"/>
          <w:sz w:val="21"/>
        </w:rPr>
        <w:t>3.考生作答时，请将答案答在答题卡上。选择题每小题选出答案后，用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KaiTi"/>
          <w:color w:val="000000"/>
          <w:spacing w:val="0"/>
          <w:sz w:val="21"/>
        </w:rPr>
        <w:t>2B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KaiTi" w:hAnsi="KaiTi" w:cs="KaiTi"/>
          <w:color w:val="000000"/>
          <w:spacing w:val="5"/>
          <w:sz w:val="21"/>
        </w:rPr>
        <w:t>铅笔把答题卡上对应题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20" w:after="0" w:line="220" w:lineRule="exact"/>
        <w:ind w:left="9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KaiTi" w:hAnsi="KaiTi" w:cs="KaiTi"/>
          <w:color w:val="000000"/>
          <w:spacing w:val="3"/>
          <w:sz w:val="21"/>
        </w:rPr>
        <w:t>目的答案标号涂黑；非选择题请用直径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KaiTi"/>
          <w:color w:val="000000"/>
          <w:spacing w:val="0"/>
          <w:sz w:val="21"/>
        </w:rPr>
        <w:t>0.5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KaiTi" w:hAnsi="KaiTi" w:cs="KaiTi"/>
          <w:color w:val="000000"/>
          <w:spacing w:val="3"/>
          <w:sz w:val="21"/>
        </w:rPr>
        <w:t>毫米黑色墨水签字笔在答题卡上各题的答题区域内作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20" w:after="0" w:line="220" w:lineRule="exact"/>
        <w:ind w:left="9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KaiTi" w:hAnsi="KaiTi" w:cs="KaiTi"/>
          <w:color w:val="000000"/>
          <w:spacing w:val="0"/>
          <w:sz w:val="21"/>
        </w:rPr>
        <w:t>答，</w:t>
      </w:r>
      <w:r>
        <w:rPr>
          <w:rFonts w:ascii="SimHei" w:hAnsi="SimHei" w:cs="SimHei"/>
          <w:color w:val="000000"/>
          <w:spacing w:val="0"/>
          <w:sz w:val="21"/>
        </w:rPr>
        <w:t>超出答题区域书写的答案无效，在试题卷、草稿纸上作答无效。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96" w:after="0" w:line="220" w:lineRule="exact"/>
        <w:ind w:left="78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4.本卷命题范围：人教版必修第一册。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72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一、单项选择题：本题共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7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小题，每小题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4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分，共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28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分.在每小题给出的四个选项中，只有一项是符合题目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88" w:after="0" w:line="220" w:lineRule="exact"/>
        <w:ind w:left="3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要求的.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8" w:after="0" w:line="220" w:lineRule="exact"/>
        <w:ind w:left="3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1.关于教材中的四幅插图，下列说法正确的是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70" w:after="0" w:line="220" w:lineRule="exact"/>
        <w:ind w:left="3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A.甲图中，在研究雄鹰翅膀扇动方式对飞行的影响时，雄鹰可看作质点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8" w:after="0" w:line="220" w:lineRule="exact"/>
        <w:ind w:left="3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B.乙图中,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“45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min”指时刻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8" w:after="0" w:line="220" w:lineRule="exact"/>
        <w:ind w:left="3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C.丙图中，选择不同的交通方式由北京去重庆，其位移的太小和路程都是相等的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8" w:after="0" w:line="220" w:lineRule="exact"/>
        <w:ind w:left="3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D.丁图中，诗句“卧看满天云不动，不知云与我俱东”中“云不动”是以船为参考系的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8" w:after="0" w:line="220" w:lineRule="exact"/>
        <w:ind w:left="3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2.牛顿第一定律揭示了一切物体都具有惯性，关于牛顿第一定律和惯性的理解，下列现象叙述正确的是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8" w:after="0" w:line="220" w:lineRule="exact"/>
        <w:ind w:left="3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A.拍打衣服上的灰尘，是利用了惯性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8" w:after="0" w:line="220" w:lineRule="exact"/>
        <w:ind w:left="3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B.牛顿第一定律是根据理论推导出来的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8" w:after="0" w:line="220" w:lineRule="exact"/>
        <w:ind w:left="3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C.滑冰运动员如果不用力，会慢慢停下来，不符合牛顿第一定律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8" w:after="0" w:line="220" w:lineRule="exact"/>
        <w:ind w:left="3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D.佩戴安全带可有效减小驾乘人员的惯性，避免严重交通事故伤害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48" w:after="0" w:line="313" w:lineRule="exact"/>
        <w:ind w:left="1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4"/>
          <w:sz w:val="21"/>
        </w:rPr>
        <w:t>3.梦天实验舱中宇航员用毛巾加工成球拍，可将水做成的“乒乓球”弹开，当水球以速率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7"/>
          <w:sz w:val="21"/>
        </w:rPr>
        <w:t>v</w:t>
      </w:r>
      <w:r>
        <w:rPr>
          <w:rFonts w:ascii="Sitka Text" w:hAnsi="Sitka Text" w:cs="Sitka Text"/>
          <w:color w:val="000000"/>
          <w:spacing w:val="0"/>
          <w:sz w:val="21"/>
        </w:rPr>
        <w:t>₁</w:t>
      </w:r>
      <w:r>
        <w:rPr>
          <w:rFonts w:ascii="Times New Roman"/>
          <w:color w:val="000000"/>
          <w:spacing w:val="79"/>
          <w:sz w:val="21"/>
        </w:rPr>
        <w:t xml:space="preserve"> </w:t>
      </w:r>
      <w:r>
        <w:rPr>
          <w:rFonts w:ascii="SimSun" w:hAnsi="SimSun" w:cs="SimSun"/>
          <w:color w:val="000000"/>
          <w:spacing w:val="5"/>
          <w:sz w:val="21"/>
        </w:rPr>
        <w:t>飞来时，航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95" w:after="0" w:line="313" w:lineRule="exact"/>
        <w:ind w:left="3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天员若将其以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v</w:t>
      </w:r>
      <w:r>
        <w:rPr>
          <w:rFonts w:ascii="Sitka Text" w:hAnsi="Sitka Text" w:cs="Sitka Text"/>
          <w:color w:val="000000"/>
          <w:spacing w:val="6"/>
          <w:sz w:val="21"/>
        </w:rPr>
        <w:t>₂</w:t>
      </w:r>
      <w:r>
        <w:rPr>
          <w:rFonts w:ascii="SimSun" w:hAnsi="SimSun" w:cs="SimSun"/>
          <w:color w:val="000000"/>
          <w:spacing w:val="0"/>
          <w:sz w:val="21"/>
        </w:rPr>
        <w:t>的速率反向击回，在水球与球拍作用的时间△t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内，下列说法正确的是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75" w:after="0" w:line="220" w:lineRule="exact"/>
        <w:ind w:left="32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A.水球的速度变化量为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769" w:right="100" w:bottom="0" w:left="84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20" w:lineRule="exact"/>
        <w:ind w:left="2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bookmarkStart w:name="br2" w:id="br2"/>
      </w:r>
      <w:r>
        <w:bookmarkEnd w:id="br2"/>
      </w:r>
      <w:r>
        <w:rPr>
          <w:noProof w:val="on"/>
        </w:rPr>
        <w:pict>
          <v:shape xmlns:v="urn:schemas-microsoft-com:vml" id="_x000031" style="position:absolute;margin-left:371.149993896484pt;margin-top:53pt;z-index:-127;width:98.0500030517578pt;height:71.7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16.600006103516pt;margin-top:464.149993896484pt;z-index:-131;width:4.2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121.300003051758pt;margin-top:768.75pt;z-index:-135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326.899993896484pt;margin-top:336.600006103516pt;z-index:-139;width:176.050003051758pt;height:77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410.149993896484pt;margin-top:461.149993896484pt;z-index:-143;width:53pt;height:131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258.600006103516pt;margin-top:683.200012207031pt;z-index:-147;width:214.350006103516pt;height:76.2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143.800003051758pt;margin-top:108.550003051758pt;z-index:-151;width:27.5pt;height:18.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67.600006103516pt;margin-top:138.550003051758pt;z-index:-155;width:65.0500030517578pt;height:24.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328.399993896484pt;margin-top:202.300003051758pt;z-index:-159;width:19.25pt;height:12.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430.450012207031pt;margin-top:197.800003051758pt;z-index:-163;width:100.300003051758pt;height:17.7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182.850006103516pt;margin-top:485.149993896484pt;z-index:-167;width:23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SimSun" w:hAnsi="SimSun" w:cs="SimSun"/>
          <w:color w:val="000000"/>
          <w:spacing w:val="0"/>
          <w:sz w:val="21"/>
        </w:rPr>
        <w:t>B.水球加速度方向与初速度方向相反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8" w:after="0" w:line="220" w:lineRule="exact"/>
        <w:ind w:left="2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C.水球加速度方向与速度变化量方向相反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42" w:after="0" w:line="220" w:lineRule="exact"/>
        <w:ind w:left="2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D.水球的加速度为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428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4.一道物理题的答案用物理量符号表示为</w:t>
      </w:r>
      <w:r>
        <w:rPr>
          <w:rFonts w:ascii="Times New Roman"/>
          <w:color w:val="000000"/>
          <w:spacing w:val="1264"/>
          <w:sz w:val="24"/>
        </w:rPr>
        <w:t xml:space="preserve"> </w:t>
      </w:r>
      <w:r>
        <w:rPr>
          <w:rFonts w:ascii="SimSun" w:hAnsi="SimSun" w:cs="SimSun"/>
          <w:color w:val="000000"/>
          <w:spacing w:val="2"/>
          <w:sz w:val="24"/>
        </w:rPr>
        <w:t>该答案的单位用国际单位制的基本单位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63" w:after="0" w:line="250" w:lineRule="exact"/>
        <w:ind w:left="2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表示应为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2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A.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2121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B.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1861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C.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41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7"/>
          <w:sz w:val="23"/>
        </w:rPr>
        <w:t>5.如图甲所示，在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/>
          <w:color w:val="000000"/>
          <w:spacing w:val="-5"/>
          <w:sz w:val="23"/>
        </w:rPr>
        <w:t>2025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 w:hAnsi="SimSun" w:cs="SimSun"/>
          <w:color w:val="000000"/>
          <w:spacing w:val="0"/>
          <w:sz w:val="23"/>
        </w:rPr>
        <w:t>年</w:t>
      </w:r>
      <w:r>
        <w:rPr>
          <w:rFonts w:ascii="Times New Roman"/>
          <w:color w:val="000000"/>
          <w:spacing w:val="-10"/>
          <w:sz w:val="23"/>
        </w:rPr>
        <w:t xml:space="preserve"> </w:t>
      </w:r>
      <w:r>
        <w:rPr>
          <w:rFonts w:ascii="SimSun"/>
          <w:color w:val="000000"/>
          <w:spacing w:val="0"/>
          <w:sz w:val="23"/>
        </w:rPr>
        <w:t>9</w:t>
      </w:r>
      <w:r>
        <w:rPr>
          <w:rFonts w:ascii="Times New Roman"/>
          <w:color w:val="000000"/>
          <w:spacing w:val="-8"/>
          <w:sz w:val="23"/>
        </w:rPr>
        <w:t xml:space="preserve"> </w:t>
      </w:r>
      <w:r>
        <w:rPr>
          <w:rFonts w:ascii="SimSun" w:hAnsi="SimSun" w:cs="SimSun"/>
          <w:color w:val="000000"/>
          <w:spacing w:val="0"/>
          <w:sz w:val="23"/>
        </w:rPr>
        <w:t>月</w:t>
      </w:r>
      <w:r>
        <w:rPr>
          <w:rFonts w:ascii="Times New Roman"/>
          <w:color w:val="000000"/>
          <w:spacing w:val="-10"/>
          <w:sz w:val="23"/>
        </w:rPr>
        <w:t xml:space="preserve"> </w:t>
      </w:r>
      <w:r>
        <w:rPr>
          <w:rFonts w:ascii="SimSun"/>
          <w:color w:val="000000"/>
          <w:spacing w:val="0"/>
          <w:sz w:val="23"/>
        </w:rPr>
        <w:t>3</w:t>
      </w:r>
      <w:r>
        <w:rPr>
          <w:rFonts w:ascii="Times New Roman"/>
          <w:color w:val="000000"/>
          <w:spacing w:val="-8"/>
          <w:sz w:val="23"/>
        </w:rPr>
        <w:t xml:space="preserve"> </w:t>
      </w:r>
      <w:r>
        <w:rPr>
          <w:rFonts w:ascii="SimSun" w:hAnsi="SimSun" w:cs="SimSun"/>
          <w:color w:val="000000"/>
          <w:spacing w:val="-7"/>
          <w:sz w:val="23"/>
        </w:rPr>
        <w:t>日的阅兵仪式上，具备高运动性能的机器狼正式亮相.为进一步检测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92" w:after="0" w:line="235" w:lineRule="exact"/>
        <w:ind w:left="20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7"/>
          <w:sz w:val="23"/>
        </w:rPr>
        <w:t>其运动性能，科研人员在平直路面上对甲、乙两只机器狼开展了运动专项测试，并绘制出其运动的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92" w:after="0" w:line="235" w:lineRule="exact"/>
        <w:ind w:left="20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6"/>
          <w:sz w:val="23"/>
        </w:rPr>
        <w:t>位移一时间(x-t)图像，甲图线为过坐标原点的倾斜直线，乙图线为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 w:hAnsi="SimSun" w:cs="SimSun"/>
          <w:color w:val="000000"/>
          <w:spacing w:val="-6"/>
          <w:sz w:val="23"/>
        </w:rPr>
        <w:t>x=0.4t²的抛物线，则在前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/>
          <w:color w:val="000000"/>
          <w:spacing w:val="-5"/>
          <w:sz w:val="23"/>
        </w:rPr>
        <w:t>5s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92" w:after="0" w:line="235" w:lineRule="exact"/>
        <w:ind w:left="20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0"/>
          <w:sz w:val="23"/>
        </w:rPr>
        <w:t>内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319" w:after="0" w:line="250" w:lineRule="exact"/>
        <w:ind w:left="2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A.甲、乙之间的距离先减小后增大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2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B.乙运动的加速度大小为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1.2m/s²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2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C.甲、乙相距的最大距离为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2m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2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D.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t=2.5s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时,甲、乙相距最远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29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8"/>
          <w:sz w:val="23"/>
        </w:rPr>
        <w:t>6.如图所示，在光滑墙壁上用网兜把足球挂在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/>
          <w:color w:val="000000"/>
          <w:spacing w:val="0"/>
          <w:sz w:val="23"/>
        </w:rPr>
        <w:t>O</w:t>
      </w:r>
      <w:r>
        <w:rPr>
          <w:rFonts w:ascii="Times New Roman"/>
          <w:color w:val="000000"/>
          <w:spacing w:val="-8"/>
          <w:sz w:val="23"/>
        </w:rPr>
        <w:t xml:space="preserve"> </w:t>
      </w:r>
      <w:r>
        <w:rPr>
          <w:rFonts w:ascii="SimSun" w:hAnsi="SimSun" w:cs="SimSun"/>
          <w:color w:val="000000"/>
          <w:spacing w:val="-9"/>
          <w:sz w:val="23"/>
        </w:rPr>
        <w:t>点，足球与墙壁的接触点为</w:t>
      </w:r>
      <w:r>
        <w:rPr>
          <w:rFonts w:ascii="Times New Roman"/>
          <w:color w:val="000000"/>
          <w:spacing w:val="53"/>
          <w:sz w:val="23"/>
        </w:rPr>
        <w:t xml:space="preserve"> </w:t>
      </w:r>
      <w:r>
        <w:rPr>
          <w:rFonts w:ascii="SimSun" w:hAnsi="SimSun" w:cs="SimSun"/>
          <w:color w:val="000000"/>
          <w:spacing w:val="-8"/>
          <w:sz w:val="23"/>
        </w:rPr>
        <w:t>B.足球的质量为</w:t>
      </w:r>
      <w:r>
        <w:rPr>
          <w:rFonts w:ascii="Times New Roman"/>
          <w:color w:val="000000"/>
          <w:spacing w:val="-4"/>
          <w:sz w:val="23"/>
        </w:rPr>
        <w:t xml:space="preserve"> </w:t>
      </w:r>
      <w:r>
        <w:rPr>
          <w:rFonts w:ascii="SimSun" w:hAnsi="SimSun" w:cs="SimSun"/>
          <w:color w:val="000000"/>
          <w:spacing w:val="-7"/>
          <w:sz w:val="23"/>
        </w:rPr>
        <w:t>m，悬绳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92" w:after="0" w:line="235" w:lineRule="exact"/>
        <w:ind w:left="20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10"/>
          <w:sz w:val="23"/>
        </w:rPr>
        <w:t>与墙壁的夹角为α，重力加速度为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 w:hAnsi="SimSun" w:cs="SimSun"/>
          <w:color w:val="000000"/>
          <w:spacing w:val="-9"/>
          <w:sz w:val="23"/>
        </w:rPr>
        <w:t>g，网兜的质量不计.则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334" w:after="0" w:line="250" w:lineRule="exact"/>
        <w:ind w:left="2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A.悬绳对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点的拉力为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55" w:after="0" w:line="250" w:lineRule="exact"/>
        <w:ind w:left="2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B.墙壁对足球的支持力为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tanα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2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C.若悬绳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OA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长度缩短，则墙壁对足球的支持力变大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2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D.若悬绳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OA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长度缩短，则悬绳对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点的拉力变小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29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10"/>
          <w:sz w:val="23"/>
        </w:rPr>
        <w:t>7.某幼儿园要在空地上做如图甲所示的一个滑梯，简化图如图乙所示，滑梯的高度确定为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 w:hAnsi="SimSun" w:cs="SimSun"/>
          <w:color w:val="000000"/>
          <w:spacing w:val="-7"/>
          <w:sz w:val="23"/>
        </w:rPr>
        <w:t>2m.设计时，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92" w:after="0" w:line="235" w:lineRule="exact"/>
        <w:ind w:left="20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10"/>
          <w:sz w:val="23"/>
        </w:rPr>
        <w:t>滑梯和儿童裤料之间的动摩擦因数取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 w:hAnsi="SimSun" w:cs="SimSun"/>
          <w:color w:val="000000"/>
          <w:spacing w:val="-9"/>
          <w:sz w:val="23"/>
        </w:rPr>
        <w:t>0.4，为使儿童能在滑梯上滑下，且滑到底端时速度不超过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/>
          <w:color w:val="000000"/>
          <w:spacing w:val="-5"/>
          <w:sz w:val="23"/>
        </w:rPr>
        <w:t>5m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92" w:after="0" w:line="235" w:lineRule="exact"/>
        <w:ind w:left="20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8"/>
          <w:sz w:val="23"/>
        </w:rPr>
        <w:t>/s，重力加速度</w:t>
      </w:r>
      <w:r>
        <w:rPr>
          <w:rFonts w:ascii="Times New Roman"/>
          <w:color w:val="000000"/>
          <w:spacing w:val="-4"/>
          <w:sz w:val="23"/>
        </w:rPr>
        <w:t xml:space="preserve"> </w:t>
      </w:r>
      <w:r>
        <w:rPr>
          <w:rFonts w:ascii="SimSun"/>
          <w:color w:val="000000"/>
          <w:spacing w:val="0"/>
          <w:sz w:val="23"/>
        </w:rPr>
        <w:t>g</w:t>
      </w:r>
      <w:r>
        <w:rPr>
          <w:rFonts w:ascii="Times New Roman"/>
          <w:color w:val="000000"/>
          <w:spacing w:val="-8"/>
          <w:sz w:val="23"/>
        </w:rPr>
        <w:t xml:space="preserve"> </w:t>
      </w:r>
      <w:r>
        <w:rPr>
          <w:rFonts w:ascii="SimSun" w:hAnsi="SimSun" w:cs="SimSun"/>
          <w:color w:val="000000"/>
          <w:spacing w:val="0"/>
          <w:sz w:val="23"/>
        </w:rPr>
        <w:t>取</w:t>
      </w:r>
      <w:r>
        <w:rPr>
          <w:rFonts w:ascii="Times New Roman"/>
          <w:color w:val="000000"/>
          <w:spacing w:val="-12"/>
          <w:sz w:val="23"/>
        </w:rPr>
        <w:t xml:space="preserve"> </w:t>
      </w:r>
      <w:r>
        <w:rPr>
          <w:rFonts w:ascii="SimSun" w:hAnsi="SimSun" w:cs="SimSun"/>
          <w:color w:val="000000"/>
          <w:spacing w:val="-9"/>
          <w:sz w:val="23"/>
        </w:rPr>
        <w:t>10m/s²，则下列符合设计的滑梯的水平跨度为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319" w:after="0" w:line="250" w:lineRule="exact"/>
        <w:ind w:left="2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A.1m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2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B.3m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2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C.6m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169" w:right="100" w:bottom="0" w:left="96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3" w:id="br3"/>
      </w:r>
      <w:r>
        <w:bookmarkEnd w:id="br3"/>
      </w:r>
      <w:r>
        <w:rPr>
          <w:noProof w:val="on"/>
        </w:rPr>
        <w:pict>
          <v:shape xmlns:v="urn:schemas-microsoft-com:vml" id="_x000042" style="position:absolute;margin-left:407.899993896484pt;margin-top:63.5pt;z-index:-17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216.600006103516pt;margin-top:464.149993896484pt;z-index:-175;width:4.2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121.300003051758pt;margin-top:768.75pt;z-index:-179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404.149993896484pt;margin-top:156.550003051758pt;z-index:-183;width:72.5500030517578pt;height:99.5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355.399993896484pt;margin-top:383.100006103516pt;z-index:-187;width:99.5500030517578pt;height:53.7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146.800003051758pt;margin-top:374.100006103516pt;z-index:-191;width:18.5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146.800003051758pt;margin-top:435.649993896484pt;z-index:-195;width:18.5pt;height:19.2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146.800003051758pt;margin-top:466.399993896484pt;z-index:-199;width:18.5pt;height:20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SimSun"/>
          <w:color w:val="000000"/>
          <w:spacing w:val="0"/>
          <w:sz w:val="24"/>
        </w:rPr>
        <w:t>D.7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2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Hei" w:hAnsi="SimHei" w:cs="SimHei"/>
          <w:color w:val="000000"/>
          <w:spacing w:val="0"/>
          <w:sz w:val="21"/>
        </w:rPr>
        <w:t>二、多项选择题：本题共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小题，每小题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/>
          <w:color w:val="000000"/>
          <w:spacing w:val="0"/>
          <w:sz w:val="21"/>
        </w:rPr>
        <w:t>6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分，共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/>
          <w:color w:val="000000"/>
          <w:spacing w:val="0"/>
          <w:sz w:val="21"/>
        </w:rPr>
        <w:t>18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分.在每小题给出的四个选项中，有多项符合题目要求.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88" w:after="0" w:line="220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Hei" w:hAnsi="SimHei" w:cs="SimHei"/>
          <w:color w:val="000000"/>
          <w:spacing w:val="0"/>
          <w:sz w:val="21"/>
        </w:rPr>
        <w:t>全部选对的得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/>
          <w:color w:val="000000"/>
          <w:spacing w:val="0"/>
          <w:sz w:val="21"/>
        </w:rPr>
        <w:t>6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分，选对但不全的得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分，有选错的得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/>
          <w:color w:val="000000"/>
          <w:spacing w:val="0"/>
          <w:sz w:val="21"/>
        </w:rPr>
        <w:t>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Hei" w:hAnsi="SimHei" w:cs="SimHei"/>
          <w:color w:val="000000"/>
          <w:spacing w:val="0"/>
          <w:sz w:val="21"/>
        </w:rPr>
        <w:t>分.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5" w:after="0" w:line="235" w:lineRule="exact"/>
        <w:ind w:left="102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9"/>
          <w:sz w:val="23"/>
        </w:rPr>
        <w:t>8.如图所示，质量为</w:t>
      </w:r>
      <w:r>
        <w:rPr>
          <w:rFonts w:ascii="Times New Roman"/>
          <w:color w:val="000000"/>
          <w:spacing w:val="-4"/>
          <w:sz w:val="23"/>
        </w:rPr>
        <w:t xml:space="preserve"> </w:t>
      </w:r>
      <w:r>
        <w:rPr>
          <w:rFonts w:ascii="SimSun"/>
          <w:color w:val="000000"/>
          <w:spacing w:val="0"/>
          <w:sz w:val="23"/>
        </w:rPr>
        <w:t>m</w:t>
      </w:r>
      <w:r>
        <w:rPr>
          <w:rFonts w:ascii="Times New Roman"/>
          <w:color w:val="000000"/>
          <w:spacing w:val="-8"/>
          <w:sz w:val="23"/>
        </w:rPr>
        <w:t xml:space="preserve"> </w:t>
      </w:r>
      <w:r>
        <w:rPr>
          <w:rFonts w:ascii="SimSun" w:hAnsi="SimSun" w:cs="SimSun"/>
          <w:color w:val="000000"/>
          <w:spacing w:val="-10"/>
          <w:sz w:val="23"/>
        </w:rPr>
        <w:t>的人站在体重计上，随电梯以大小为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/>
          <w:color w:val="000000"/>
          <w:spacing w:val="0"/>
          <w:sz w:val="23"/>
        </w:rPr>
        <w:t>a</w:t>
      </w:r>
      <w:r>
        <w:rPr>
          <w:rFonts w:ascii="Times New Roman"/>
          <w:color w:val="000000"/>
          <w:spacing w:val="47"/>
          <w:sz w:val="23"/>
        </w:rPr>
        <w:t xml:space="preserve"> </w:t>
      </w:r>
      <w:r>
        <w:rPr>
          <w:rFonts w:ascii="SimSun" w:hAnsi="SimSun" w:cs="SimSun"/>
          <w:color w:val="000000"/>
          <w:spacing w:val="-10"/>
          <w:sz w:val="23"/>
        </w:rPr>
        <w:t>的加速度加速上升，重力加速度大小为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92" w:after="0" w:line="235" w:lineRule="exact"/>
        <w:ind w:left="30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9"/>
          <w:sz w:val="23"/>
        </w:rPr>
        <w:t>g.下列说法正确的是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319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A.人对体重计的压力大小为：m(g+a)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B.人对体重计的压力大小为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m(g-a)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C.人对体重计的压力大于体重计对人的支持力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D.人对体重计的压力等于体重计对人的支持力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1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4"/>
          <w:sz w:val="24"/>
        </w:rPr>
        <w:t>9.如图所示，质量分别为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和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2m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SimSun" w:hAnsi="SimSun" w:cs="SimSun"/>
          <w:color w:val="000000"/>
          <w:spacing w:val="2"/>
          <w:sz w:val="24"/>
        </w:rPr>
        <w:t>P、Q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5"/>
          <w:sz w:val="24"/>
        </w:rPr>
        <w:t>两球之间系着一个不计质量的轻弹簧，放在光滑水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6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平台面上，P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球紧靠墙壁.现用力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将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Q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球向左推压弹簧至平衡时突然将力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撤去的瞬间，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6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下列说法正确的是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62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A.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的加速度为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59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B.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的加速度为零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51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C.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Q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的加速度为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82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D.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Q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的加速度为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59" w:after="0" w:line="250" w:lineRule="exact"/>
        <w:ind w:left="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10.一质量为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SimSun" w:hAnsi="SimSun" w:cs="SimSun"/>
          <w:color w:val="000000"/>
          <w:spacing w:val="2"/>
          <w:sz w:val="24"/>
        </w:rPr>
        <w:t>的滑块在粗糙水平面上滑行，通过频闪照片分析得知，滑块在最开始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2"/>
          <w:sz w:val="24"/>
        </w:rPr>
        <w:t>内的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6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位移是最后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2s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内位移的两倍.已知滑块最开始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1s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内的位移为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2.5m，由此可求得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A.滑块的加速度大小为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1m/s²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B.滑块的初速度大小为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5m/s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C.滑块运动的总时间为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3.5s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D.滑块运动的总位移为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4.5m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Hei" w:hAnsi="SimHei" w:cs="SimHei"/>
          <w:color w:val="000000"/>
          <w:spacing w:val="0"/>
          <w:sz w:val="24"/>
        </w:rPr>
        <w:t>三、非选择题：本题共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Hei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小题，共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Hei"/>
          <w:color w:val="000000"/>
          <w:spacing w:val="0"/>
          <w:sz w:val="24"/>
        </w:rPr>
        <w:t>54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Hei" w:hAnsi="SimHei" w:cs="SimHei"/>
          <w:color w:val="000000"/>
          <w:spacing w:val="0"/>
          <w:sz w:val="24"/>
        </w:rPr>
        <w:t>分.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11.(5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5"/>
          <w:sz w:val="24"/>
        </w:rPr>
        <w:t>分)如图甲所示是“验证力的平行四边形定则”的实验装置，将橡皮条的一端固定在水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6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6"/>
          <w:sz w:val="24"/>
        </w:rPr>
        <w:t>平木板上，另一端系上两根细绳，细绳的另一端都有绳套，实验中需用两个弹簧测力计分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6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别钩住绳套，并互成角度地拉橡皮条，使结点到达某一位置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O.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173" w:right="100" w:bottom="0" w:left="86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4" w:id="br4"/>
      </w:r>
      <w:r>
        <w:bookmarkEnd w:id="br4"/>
      </w:r>
      <w:r>
        <w:rPr>
          <w:noProof w:val="on"/>
        </w:rPr>
        <w:pict>
          <v:shape xmlns:v="urn:schemas-microsoft-com:vml" id="_x000050" style="position:absolute;margin-left:134.800003051758pt;margin-top:56pt;z-index:-203;width:325.399993896484pt;height:140.0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216.600006103516pt;margin-top:464.149993896484pt;z-index:-207;width:4.2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121.300003051758pt;margin-top:768.75pt;z-index:-21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207.600006103516pt;margin-top:248.050003051758pt;z-index:-215;width:37.2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375.649993896484pt;margin-top:335.850006103516pt;z-index:-219;width:37.2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339.649993896484pt;margin-top:365.100006103516pt;z-index:-223;width:43.2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56.75pt;margin-top:551.150024414063pt;z-index:-227;width:436.450012207031pt;height:91.3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noProof w:val="on"/>
        </w:rPr>
        <w:pict>
          <v:shape xmlns:v="urn:schemas-microsoft-com:vml" id="_x000057" style="position:absolute;margin-left:231.600006103516pt;margin-top:664.450012207031pt;z-index:-231;width:37.2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SimSun" w:hAnsi="SimSun" w:cs="SimSun"/>
          <w:color w:val="000000"/>
          <w:spacing w:val="0"/>
          <w:sz w:val="24"/>
        </w:rPr>
        <w:t>请回答下列问题：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(1)本实验采用的科学方法是</w:t>
      </w:r>
      <w:r>
        <w:rPr>
          <w:rFonts w:ascii="Times New Roman"/>
          <w:color w:val="000000"/>
          <w:spacing w:val="6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A.理想实验法</w:t>
      </w:r>
      <w:r>
        <w:rPr>
          <w:rFonts w:ascii="Times New Roman"/>
          <w:color w:val="000000"/>
          <w:spacing w:val="3421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B.等效替代法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C.控制变量法</w:t>
      </w:r>
      <w:r>
        <w:rPr>
          <w:rFonts w:ascii="Times New Roman"/>
          <w:color w:val="000000"/>
          <w:spacing w:val="3401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D.建立物理模型法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(2)实验中某一弹簧测力计的示数如图乙所示，则该力大小为</w:t>
      </w:r>
      <w:r>
        <w:rPr>
          <w:rFonts w:ascii="Times New Roman"/>
          <w:color w:val="000000"/>
          <w:spacing w:val="6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N.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(3)实验中，要求先后两次力的作用效果相同，指的是</w:t>
      </w:r>
      <w:r>
        <w:rPr>
          <w:rFonts w:ascii="Times New Roman"/>
          <w:color w:val="000000"/>
          <w:spacing w:val="78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(填写选项前字母)..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A.橡皮条沿同一方向伸长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B.橡皮条伸长到相同长度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C.橡皮条沿同一方向伸长相同长度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67" w:after="0" w:line="357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D.两个弹簧测力计拉力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F</w:t>
      </w:r>
      <w:r>
        <w:rPr>
          <w:rFonts w:ascii="Sitka Text" w:hAnsi="Sitka Text" w:cs="Sitka Text"/>
          <w:color w:val="000000"/>
          <w:spacing w:val="25"/>
          <w:sz w:val="24"/>
        </w:rPr>
        <w:t>₁</w:t>
      </w:r>
      <w:r>
        <w:rPr>
          <w:rFonts w:ascii="SimSun" w:hAnsi="SimSun" w:cs="SimSun"/>
          <w:color w:val="000000"/>
          <w:spacing w:val="0"/>
          <w:sz w:val="24"/>
        </w:rPr>
        <w:t>和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F</w:t>
      </w:r>
      <w:r>
        <w:rPr>
          <w:rFonts w:ascii="Sitka Text" w:hAnsi="Sitka Text" w:cs="Sitka Text"/>
          <w:color w:val="000000"/>
          <w:spacing w:val="7"/>
          <w:sz w:val="24"/>
        </w:rPr>
        <w:t>₂</w:t>
      </w:r>
      <w:r>
        <w:rPr>
          <w:rFonts w:ascii="SimSun" w:hAnsi="SimSun" w:cs="SimSun"/>
          <w:color w:val="000000"/>
          <w:spacing w:val="0"/>
          <w:sz w:val="24"/>
        </w:rPr>
        <w:t>的大小之和等于一个弹簧测力计拉力的大小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99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12.(10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4"/>
          <w:sz w:val="24"/>
        </w:rPr>
        <w:t>分)某同学用如图甲所示装置做“探究加速度与力的关系”的实验.已知动滑轮的质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147" w:after="0" w:line="357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量为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m</w:t>
      </w:r>
      <w:r>
        <w:rPr>
          <w:rFonts w:ascii="Sitka Text" w:hAnsi="Sitka Text" w:cs="Sitka Text"/>
          <w:color w:val="000000"/>
          <w:spacing w:val="-3"/>
          <w:sz w:val="24"/>
        </w:rPr>
        <w:t>₀</w:t>
      </w:r>
      <w:r>
        <w:rPr>
          <w:rFonts w:ascii="SimSu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300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(1)实验时，一定要进行的操作是</w:t>
      </w:r>
      <w:r>
        <w:rPr>
          <w:rFonts w:ascii="Times New Roman"/>
          <w:color w:val="000000"/>
          <w:spacing w:val="66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A.用天平测出砂和砂桶的质量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B.调节定滑轮的高度，使牵引小车的细绳与长木板保持平行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C.将带滑轮的长木板右端垫高，以平衡摩擦力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4155" w:right="100" w:bottom="0" w:left="116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bookmarkStart w:name="br5" w:id="br5"/>
      </w:r>
      <w:r>
        <w:bookmarkEnd w:id="br5"/>
      </w:r>
      <w:r>
        <w:rPr>
          <w:noProof w:val="on"/>
        </w:rPr>
        <w:pict>
          <v:shape xmlns:v="urn:schemas-microsoft-com:vml" id="_x000058" style="position:absolute;margin-left:407.899993896484pt;margin-top:63.5pt;z-index:-235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216.600006103516pt;margin-top:464.149993896484pt;z-index:-239;width:4.2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121.300003051758pt;margin-top:768.75pt;z-index:-243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460.450012207031pt;margin-top:342.600006103516pt;z-index:-247;width:55.25pt;height:67.25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273.600006103516pt;margin-top:175.300003051758pt;z-index:-251;width:37.2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noProof w:val="on"/>
        </w:rPr>
        <w:pict>
          <v:shape xmlns:v="urn:schemas-microsoft-com:vml" id="_x000063" style="position:absolute;margin-left:486.700012207031pt;margin-top:227.800003051758pt;z-index:-255;width:39.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73.600006103516pt;margin-top:251.050003051758pt;z-index:-259;width:37.2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145.300003051758pt;margin-top:266.850006103516pt;z-index:-263;width:305.149993896484pt;height:77.75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93.5500030517578pt;margin-top:437.149993896484pt;z-index:-267;width:37.2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372.649993896484pt;margin-top:455.149993896484pt;z-index:-271;width:54.5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noProof w:val="on"/>
        </w:rPr>
        <w:pict>
          <v:shape xmlns:v="urn:schemas-microsoft-com:vml" id="_x000068" style="position:absolute;margin-left:56.75pt;margin-top:478.399993896484pt;z-index:-275;width:54.5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56.75pt;margin-top:500.899993896484pt;z-index:-279;width:46.25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427.450012207031pt;margin-top:587.950012207031pt;z-index:-283;width:110.800003051758pt;height:83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rFonts w:ascii="SimSun" w:hAnsi="SimSun" w:cs="SimSun"/>
          <w:color w:val="000000"/>
          <w:spacing w:val="0"/>
          <w:sz w:val="24"/>
        </w:rPr>
        <w:t>D.小车靠近打点计时器，先释放小车，再通电源，打出一条纸带，同时记录力传感器示数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E.为减小误差，实验中一定要保证砂和砂桶的质量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远小于小车的质量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3"/>
          <w:sz w:val="24"/>
        </w:rPr>
        <w:t>(2)按正确的操作进行实验，打出的一条纸带如图乙所示，其中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2"/>
          <w:sz w:val="24"/>
        </w:rPr>
        <w:t>O、A、B、C、D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SimSun" w:hAnsi="SimSun" w:cs="SimSun"/>
          <w:color w:val="000000"/>
          <w:spacing w:val="3"/>
          <w:sz w:val="24"/>
        </w:rPr>
        <w:t>为纸带上连续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6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6"/>
          <w:sz w:val="24"/>
        </w:rPr>
        <w:t>的五个计数点，相邻两计数点之间还有四个点未画出，已知打点计时器使用交流电源的频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6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率为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50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Hz，则小车运动的加速度大小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a=</w:t>
      </w:r>
      <w:r>
        <w:rPr>
          <w:rFonts w:ascii="Times New Roman"/>
          <w:color w:val="000000"/>
          <w:spacing w:val="6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m/s²(保留三位有效数字).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4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4"/>
          <w:sz w:val="24"/>
        </w:rPr>
        <w:t>(3)改变砂桶中砂的质量进行多次实验，记录每次力传感器的示数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SimSun" w:hAnsi="SimSun" w:cs="SimSun"/>
          <w:color w:val="000000"/>
          <w:spacing w:val="4"/>
          <w:sz w:val="24"/>
        </w:rPr>
        <w:t>F，并根据打出的纸带求出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6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6"/>
          <w:sz w:val="24"/>
        </w:rPr>
        <w:t>小车运动的加速度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5"/>
          <w:sz w:val="24"/>
        </w:rPr>
        <w:t>a，根据测得的多组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SimSun" w:hAnsi="SimSun" w:cs="SimSun"/>
          <w:color w:val="000000"/>
          <w:spacing w:val="4"/>
          <w:sz w:val="24"/>
        </w:rPr>
        <w:t>a、F，作出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a-F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6"/>
          <w:sz w:val="24"/>
        </w:rPr>
        <w:t>图像，下列图像正确的是</w:t>
      </w:r>
      <w:r>
        <w:rPr>
          <w:rFonts w:ascii="Times New Roman"/>
          <w:color w:val="000000"/>
          <w:spacing w:val="70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6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若图像直线的斜率为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k，则小车的质量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M=</w:t>
      </w:r>
      <w:r>
        <w:rPr>
          <w:rFonts w:ascii="Times New Roman"/>
          <w:color w:val="000000"/>
          <w:spacing w:val="6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(用题中所给物理量符号表示).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078" w:after="0" w:line="250" w:lineRule="exact"/>
        <w:ind w:left="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3"/>
          <w:sz w:val="24"/>
        </w:rPr>
        <w:t>(4)该同学在完成上述实验后，把打出来的纸带每隔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0.1s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4"/>
          <w:sz w:val="24"/>
        </w:rPr>
        <w:t>剪断，得到若干段纸条.再把这些纸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6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条由短到长并排贴在一张纸上，使这些纸条下端对齐，作为时间坐标轴，标出时间.最后将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6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6"/>
          <w:sz w:val="24"/>
        </w:rPr>
        <w:t>纸条上端中心连起来，得到了如图丙中虚线所示的图线，分析可知该图线斜率的绝对值与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6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小车的</w:t>
      </w:r>
      <w:r>
        <w:rPr>
          <w:rFonts w:ascii="Times New Roman"/>
          <w:color w:val="000000"/>
          <w:spacing w:val="6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(填“速度”“位移”或“加速度”)大小成正比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/>
          <w:color w:val="000000"/>
          <w:spacing w:val="0"/>
          <w:sz w:val="24"/>
        </w:rPr>
        <w:t>13.(10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28"/>
          <w:sz w:val="24"/>
        </w:rPr>
        <w:t>分)如图所示，用三根轻质细线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a、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SimSun" w:hAnsi="SimSun" w:cs="SimSun"/>
          <w:color w:val="000000"/>
          <w:spacing w:val="10"/>
          <w:sz w:val="24"/>
        </w:rPr>
        <w:t>b、c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SimSun" w:hAnsi="SimSun" w:cs="SimSun"/>
          <w:color w:val="000000"/>
          <w:spacing w:val="31"/>
          <w:sz w:val="24"/>
        </w:rPr>
        <w:t>将重力为</w:t>
      </w:r>
      <w:r>
        <w:rPr>
          <w:rFonts w:ascii="Times New Roman"/>
          <w:color w:val="000000"/>
          <w:spacing w:val="1110"/>
          <w:sz w:val="24"/>
        </w:rPr>
        <w:t xml:space="preserve"> </w:t>
      </w:r>
      <w:r>
        <w:rPr>
          <w:rFonts w:ascii="SimSun" w:hAnsi="SimSun" w:cs="SimSun"/>
          <w:color w:val="000000"/>
          <w:spacing w:val="31"/>
          <w:sz w:val="24"/>
        </w:rPr>
        <w:t>的小球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31"/>
          <w:sz w:val="24"/>
        </w:rPr>
        <w:t>和重力为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6" w:after="0" w:line="250" w:lineRule="exact"/>
        <w:ind w:left="137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2"/>
          <w:sz w:val="24"/>
        </w:rPr>
        <w:t>的小球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22"/>
          <w:sz w:val="24"/>
        </w:rPr>
        <w:t>连接并悬挂，两小球均处于静止状态，细线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22"/>
          <w:sz w:val="24"/>
        </w:rPr>
        <w:t>与竖直方向的夹角(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216" w:after="0" w:line="250" w:lineRule="exact"/>
        <w:ind w:left="118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细线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c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水平.求：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9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(1)细线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a、c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分别对小球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和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的拉力大小；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336" w:after="0" w:line="250" w:lineRule="exact"/>
        <w:ind w:left="3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0"/>
          <w:sz w:val="24"/>
        </w:rPr>
        <w:t>(2)细线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对小球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SimSun" w:hAnsi="SimSun" w:cs="SimSun"/>
          <w:color w:val="000000"/>
          <w:spacing w:val="0"/>
          <w:sz w:val="24"/>
        </w:rPr>
        <w:t>的拉力.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173" w:right="100" w:bottom="0" w:left="86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23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bookmarkStart w:name="br6" w:id="br6"/>
      </w:r>
      <w:r>
        <w:bookmarkEnd w:id="br6"/>
      </w:r>
      <w:r>
        <w:rPr>
          <w:noProof w:val="on"/>
        </w:rPr>
        <w:pict>
          <v:shape xmlns:v="urn:schemas-microsoft-com:vml" id="_x000071" style="position:absolute;margin-left:407.899993896484pt;margin-top:63.5pt;z-index:-287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216.600006103516pt;margin-top:449.149993896484pt;z-index:-291;width:44pt;height:20.75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121.300003051758pt;margin-top:768.75pt;z-index:-295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noProof w:val="on"/>
        </w:rPr>
        <w:pict>
          <v:shape xmlns:v="urn:schemas-microsoft-com:vml" id="_x000074" style="position:absolute;margin-left:149.050003051758pt;margin-top:127.300003051758pt;z-index:-299;width:44pt;height:15.5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95.8000030517578pt;margin-top:191.050003051758pt;z-index:-303;width:180.550003051758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56.350006103516pt;margin-top:272.850006103516pt;z-index:-307;width:281.850006103516pt;height:92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269.850006103516pt;margin-top:470.899993896484pt;z-index:-311;width:44pt;height:17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133.300003051758pt;margin-top:492.649993896484pt;z-index:-315;width:50pt;height:16.25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noProof w:val="on"/>
        </w:rPr>
        <w:pict>
          <v:shape xmlns:v="urn:schemas-microsoft-com:vml" id="_x000079" style="position:absolute;margin-left:289.350006103516pt;margin-top:640.450012207031pt;z-index:-319;width:248.850006103516pt;height:56.75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rFonts w:ascii="SimSun"/>
          <w:color w:val="000000"/>
          <w:spacing w:val="-5"/>
          <w:sz w:val="23"/>
        </w:rPr>
        <w:t>14.(13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 w:hAnsi="SimSun" w:cs="SimSun"/>
          <w:color w:val="000000"/>
          <w:spacing w:val="-10"/>
          <w:sz w:val="23"/>
        </w:rPr>
        <w:t>分)为了践行新发展理念，突出公园城市特点，构建“雪山下公园城市”新场景，并给市民提供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92" w:after="0" w:line="235" w:lineRule="exact"/>
        <w:ind w:left="30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10"/>
          <w:sz w:val="23"/>
        </w:rPr>
        <w:t>娱乐健身好去处，如图甲所示为保定某地滑雪滑草场，可等效为如图乙所示，倾斜轨道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/>
          <w:color w:val="000000"/>
          <w:spacing w:val="-5"/>
          <w:sz w:val="23"/>
        </w:rPr>
        <w:t>AB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 w:hAnsi="SimSun" w:cs="SimSun"/>
          <w:color w:val="000000"/>
          <w:spacing w:val="0"/>
          <w:sz w:val="23"/>
        </w:rPr>
        <w:t>长</w:t>
      </w:r>
      <w:r>
        <w:rPr>
          <w:rFonts w:ascii="Times New Roman"/>
          <w:color w:val="000000"/>
          <w:spacing w:val="-12"/>
          <w:sz w:val="23"/>
        </w:rPr>
        <w:t xml:space="preserve"> </w:t>
      </w:r>
      <w:r>
        <w:rPr>
          <w:rFonts w:ascii="SimSun"/>
          <w:color w:val="000000"/>
          <w:spacing w:val="-5"/>
          <w:sz w:val="23"/>
        </w:rPr>
        <w:t>L=40m,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92" w:after="0" w:line="235" w:lineRule="exact"/>
        <w:ind w:left="30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7"/>
          <w:sz w:val="23"/>
        </w:rPr>
        <w:t>与水平方向的夹角</w:t>
      </w:r>
      <w:r>
        <w:rPr>
          <w:rFonts w:ascii="Times New Roman"/>
          <w:color w:val="000000"/>
          <w:spacing w:val="846"/>
          <w:sz w:val="23"/>
        </w:rPr>
        <w:t xml:space="preserve"> </w:t>
      </w:r>
      <w:r>
        <w:rPr>
          <w:rFonts w:ascii="SimSun" w:hAnsi="SimSun" w:cs="SimSun"/>
          <w:color w:val="000000"/>
          <w:spacing w:val="-7"/>
          <w:sz w:val="23"/>
        </w:rPr>
        <w:t>滑草板与倾斜轨道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/>
          <w:color w:val="000000"/>
          <w:spacing w:val="-5"/>
          <w:sz w:val="23"/>
        </w:rPr>
        <w:t>AB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 w:hAnsi="SimSun" w:cs="SimSun"/>
          <w:color w:val="000000"/>
          <w:spacing w:val="-7"/>
          <w:sz w:val="23"/>
        </w:rPr>
        <w:t>和水平轨道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/>
          <w:color w:val="000000"/>
          <w:spacing w:val="-5"/>
          <w:sz w:val="23"/>
        </w:rPr>
        <w:t>BC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 w:hAnsi="SimSun" w:cs="SimSun"/>
          <w:color w:val="000000"/>
          <w:spacing w:val="-7"/>
          <w:sz w:val="23"/>
        </w:rPr>
        <w:t>间的动摩擦因数μ相同.某同学(可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98" w:after="0" w:line="235" w:lineRule="exact"/>
        <w:ind w:left="30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9"/>
          <w:sz w:val="23"/>
        </w:rPr>
        <w:t>视为质点)从顶点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/>
          <w:color w:val="000000"/>
          <w:spacing w:val="0"/>
          <w:sz w:val="23"/>
        </w:rPr>
        <w:t>A</w:t>
      </w:r>
      <w:r>
        <w:rPr>
          <w:rFonts w:ascii="Times New Roman"/>
          <w:color w:val="000000"/>
          <w:spacing w:val="47"/>
          <w:sz w:val="23"/>
        </w:rPr>
        <w:t xml:space="preserve"> </w:t>
      </w:r>
      <w:r>
        <w:rPr>
          <w:rFonts w:ascii="SimSun" w:hAnsi="SimSun" w:cs="SimSun"/>
          <w:color w:val="000000"/>
          <w:spacing w:val="-10"/>
          <w:sz w:val="23"/>
        </w:rPr>
        <w:t>处由静止开始下滑，经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/>
          <w:color w:val="000000"/>
          <w:spacing w:val="-5"/>
          <w:sz w:val="23"/>
        </w:rPr>
        <w:t>4s</w:t>
      </w:r>
      <w:r>
        <w:rPr>
          <w:rFonts w:ascii="Times New Roman"/>
          <w:color w:val="000000"/>
          <w:spacing w:val="52"/>
          <w:sz w:val="23"/>
        </w:rPr>
        <w:t xml:space="preserve"> </w:t>
      </w:r>
      <w:r>
        <w:rPr>
          <w:rFonts w:ascii="SimSun" w:hAnsi="SimSun" w:cs="SimSun"/>
          <w:color w:val="000000"/>
          <w:spacing w:val="-10"/>
          <w:sz w:val="23"/>
        </w:rPr>
        <w:t>滑至轨道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/>
          <w:color w:val="000000"/>
          <w:spacing w:val="-5"/>
          <w:sz w:val="23"/>
        </w:rPr>
        <w:t>AB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 w:hAnsi="SimSun" w:cs="SimSun"/>
          <w:color w:val="000000"/>
          <w:spacing w:val="-10"/>
          <w:sz w:val="23"/>
        </w:rPr>
        <w:t>的底端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/>
          <w:color w:val="000000"/>
          <w:spacing w:val="0"/>
          <w:sz w:val="23"/>
        </w:rPr>
        <w:t>B</w:t>
      </w:r>
      <w:r>
        <w:rPr>
          <w:rFonts w:ascii="Times New Roman"/>
          <w:color w:val="000000"/>
          <w:spacing w:val="47"/>
          <w:sz w:val="23"/>
        </w:rPr>
        <w:t xml:space="preserve"> </w:t>
      </w:r>
      <w:r>
        <w:rPr>
          <w:rFonts w:ascii="SimSun" w:hAnsi="SimSun" w:cs="SimSun"/>
          <w:color w:val="000000"/>
          <w:spacing w:val="-10"/>
          <w:sz w:val="23"/>
        </w:rPr>
        <w:t>点，轨道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/>
          <w:color w:val="000000"/>
          <w:spacing w:val="-5"/>
          <w:sz w:val="23"/>
        </w:rPr>
        <w:t>AB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 w:hAnsi="SimSun" w:cs="SimSun"/>
          <w:color w:val="000000"/>
          <w:spacing w:val="-10"/>
          <w:sz w:val="23"/>
        </w:rPr>
        <w:t>与轨道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/>
          <w:color w:val="000000"/>
          <w:spacing w:val="-5"/>
          <w:sz w:val="23"/>
        </w:rPr>
        <w:t>BC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 w:hAnsi="SimSun" w:cs="SimSun"/>
          <w:color w:val="000000"/>
          <w:spacing w:val="0"/>
          <w:sz w:val="23"/>
        </w:rPr>
        <w:t>在</w:t>
      </w:r>
      <w:r>
        <w:rPr>
          <w:rFonts w:ascii="Times New Roman"/>
          <w:color w:val="000000"/>
          <w:spacing w:val="-12"/>
          <w:sz w:val="23"/>
        </w:rPr>
        <w:t xml:space="preserve"> </w:t>
      </w:r>
      <w:r>
        <w:rPr>
          <w:rFonts w:ascii="SimSun"/>
          <w:color w:val="000000"/>
          <w:spacing w:val="0"/>
          <w:sz w:val="23"/>
        </w:rPr>
        <w:t>B</w:t>
      </w:r>
      <w:r>
        <w:rPr>
          <w:rFonts w:ascii="Times New Roman"/>
          <w:color w:val="000000"/>
          <w:spacing w:val="47"/>
          <w:sz w:val="23"/>
        </w:rPr>
        <w:t xml:space="preserve"> </w:t>
      </w:r>
      <w:r>
        <w:rPr>
          <w:rFonts w:ascii="SimSun" w:hAnsi="SimSun" w:cs="SimSun"/>
          <w:color w:val="000000"/>
          <w:spacing w:val="0"/>
          <w:sz w:val="23"/>
        </w:rPr>
        <w:t>点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92" w:after="0" w:line="235" w:lineRule="exact"/>
        <w:ind w:left="30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8"/>
          <w:sz w:val="23"/>
        </w:rPr>
        <w:t>平滑连接(经过</w:t>
      </w:r>
      <w:r>
        <w:rPr>
          <w:rFonts w:ascii="Times New Roman"/>
          <w:color w:val="000000"/>
          <w:spacing w:val="53"/>
          <w:sz w:val="23"/>
        </w:rPr>
        <w:t xml:space="preserve"> </w:t>
      </w:r>
      <w:r>
        <w:rPr>
          <w:rFonts w:ascii="SimSun"/>
          <w:color w:val="000000"/>
          <w:spacing w:val="0"/>
          <w:sz w:val="23"/>
        </w:rPr>
        <w:t>B</w:t>
      </w:r>
      <w:r>
        <w:rPr>
          <w:rFonts w:ascii="Times New Roman"/>
          <w:color w:val="000000"/>
          <w:spacing w:val="49"/>
          <w:sz w:val="23"/>
        </w:rPr>
        <w:t xml:space="preserve"> </w:t>
      </w:r>
      <w:r>
        <w:rPr>
          <w:rFonts w:ascii="SimSun" w:hAnsi="SimSun" w:cs="SimSun"/>
          <w:color w:val="000000"/>
          <w:spacing w:val="-8"/>
          <w:sz w:val="23"/>
        </w:rPr>
        <w:t>点前后速度大小不变)，之后该同学进入轨道</w:t>
      </w:r>
      <w:r>
        <w:rPr>
          <w:rFonts w:ascii="Times New Roman"/>
          <w:color w:val="000000"/>
          <w:spacing w:val="54"/>
          <w:sz w:val="23"/>
        </w:rPr>
        <w:t xml:space="preserve"> </w:t>
      </w:r>
      <w:r>
        <w:rPr>
          <w:rFonts w:ascii="SimSun"/>
          <w:color w:val="000000"/>
          <w:spacing w:val="-5"/>
          <w:sz w:val="23"/>
        </w:rPr>
        <w:t>BC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 w:hAnsi="SimSun" w:cs="SimSun"/>
          <w:color w:val="000000"/>
          <w:spacing w:val="-8"/>
          <w:sz w:val="23"/>
        </w:rPr>
        <w:t>并最终停在轨道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/>
          <w:color w:val="000000"/>
          <w:spacing w:val="-5"/>
          <w:sz w:val="23"/>
        </w:rPr>
        <w:t>BC</w:t>
      </w:r>
      <w:r>
        <w:rPr>
          <w:rFonts w:ascii="Times New Roman"/>
          <w:color w:val="000000"/>
          <w:spacing w:val="-3"/>
          <w:sz w:val="23"/>
        </w:rPr>
        <w:t xml:space="preserve"> </w:t>
      </w:r>
      <w:r>
        <w:rPr>
          <w:rFonts w:ascii="SimSun" w:hAnsi="SimSun" w:cs="SimSun"/>
          <w:color w:val="000000"/>
          <w:spacing w:val="-7"/>
          <w:sz w:val="23"/>
        </w:rPr>
        <w:t>上.重力加速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192" w:after="0" w:line="235" w:lineRule="exact"/>
        <w:ind w:left="30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0"/>
          <w:sz w:val="23"/>
        </w:rPr>
        <w:t>度</w:t>
      </w:r>
      <w:r>
        <w:rPr>
          <w:rFonts w:ascii="Times New Roman"/>
          <w:color w:val="000000"/>
          <w:spacing w:val="42"/>
          <w:sz w:val="23"/>
        </w:rPr>
        <w:t xml:space="preserve"> </w:t>
      </w:r>
      <w:r>
        <w:rPr>
          <w:rFonts w:ascii="SimSun"/>
          <w:color w:val="000000"/>
          <w:spacing w:val="0"/>
          <w:sz w:val="23"/>
        </w:rPr>
        <w:t>g</w:t>
      </w:r>
      <w:r>
        <w:rPr>
          <w:rFonts w:ascii="Times New Roman"/>
          <w:color w:val="000000"/>
          <w:spacing w:val="-8"/>
          <w:sz w:val="23"/>
        </w:rPr>
        <w:t xml:space="preserve"> </w:t>
      </w:r>
      <w:r>
        <w:rPr>
          <w:rFonts w:ascii="SimSun" w:hAnsi="SimSun" w:cs="SimSun"/>
          <w:color w:val="000000"/>
          <w:spacing w:val="0"/>
          <w:sz w:val="23"/>
        </w:rPr>
        <w:t>取</w:t>
      </w:r>
      <w:r>
        <w:rPr>
          <w:rFonts w:ascii="Times New Roman"/>
          <w:color w:val="000000"/>
          <w:spacing w:val="3562"/>
          <w:sz w:val="23"/>
        </w:rPr>
        <w:t xml:space="preserve"> </w:t>
      </w:r>
      <w:r>
        <w:rPr>
          <w:rFonts w:ascii="SimSun" w:hAnsi="SimSun" w:cs="SimSun"/>
          <w:color w:val="000000"/>
          <w:spacing w:val="-10"/>
          <w:sz w:val="23"/>
        </w:rPr>
        <w:t>求：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322" w:after="0" w:line="235" w:lineRule="exact"/>
        <w:ind w:left="30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8"/>
          <w:sz w:val="23"/>
        </w:rPr>
        <w:t>(1)动摩擦因数μ；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312" w:after="0" w:line="235" w:lineRule="exact"/>
        <w:ind w:left="30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SimSun" w:hAnsi="SimSun" w:cs="SimSun"/>
          <w:color w:val="000000"/>
          <w:spacing w:val="-9"/>
          <w:sz w:val="23"/>
        </w:rPr>
        <w:t>(2)该同学最终停止的位置与</w:t>
      </w:r>
      <w:r>
        <w:rPr>
          <w:rFonts w:ascii="Times New Roman"/>
          <w:color w:val="000000"/>
          <w:spacing w:val="51"/>
          <w:sz w:val="23"/>
        </w:rPr>
        <w:t xml:space="preserve"> </w:t>
      </w:r>
      <w:r>
        <w:rPr>
          <w:rFonts w:ascii="SimSun"/>
          <w:color w:val="000000"/>
          <w:spacing w:val="0"/>
          <w:sz w:val="23"/>
        </w:rPr>
        <w:t>B</w:t>
      </w:r>
      <w:r>
        <w:rPr>
          <w:rFonts w:ascii="Times New Roman"/>
          <w:color w:val="000000"/>
          <w:spacing w:val="-8"/>
          <w:sz w:val="23"/>
        </w:rPr>
        <w:t xml:space="preserve"> </w:t>
      </w:r>
      <w:r>
        <w:rPr>
          <w:rFonts w:ascii="SimSun" w:hAnsi="SimSun" w:cs="SimSun"/>
          <w:color w:val="000000"/>
          <w:spacing w:val="-10"/>
          <w:sz w:val="23"/>
        </w:rPr>
        <w:t>点的距离.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3432" w:after="0" w:line="220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/>
          <w:color w:val="000000"/>
          <w:spacing w:val="0"/>
          <w:sz w:val="21"/>
        </w:rPr>
        <w:t>15.(16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1"/>
          <w:sz w:val="21"/>
        </w:rPr>
        <w:t>分)如图甲所示，质量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M=4kg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2"/>
          <w:sz w:val="21"/>
        </w:rPr>
        <w:t>的空铁箱在水平拉力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F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2"/>
          <w:sz w:val="21"/>
        </w:rPr>
        <w:t>的作用下，由静止沿水平面向右做匀加速直线运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00" w:after="0" w:line="220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动，铁箱与水平面间的动摩擦因数</w:t>
      </w:r>
      <w:r>
        <w:rPr>
          <w:rFonts w:ascii="Times New Roman"/>
          <w:color w:val="000000"/>
          <w:spacing w:val="83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铁箱内一个质量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m=Ikg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的木块恰能相对铁箱静止在其后壁上，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16" w:after="0" w:line="220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木块各面与铁箱内壁各面间的动摩擦因数均为</w:t>
      </w:r>
      <w:r>
        <w:rPr>
          <w:rFonts w:ascii="Times New Roman"/>
          <w:color w:val="000000"/>
          <w:spacing w:val="845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最大静摩擦力等于滑动摩擦力，木块可视为质点，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205" w:after="0" w:line="220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重力加速度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g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取</w:t>
      </w:r>
      <w:r>
        <w:rPr>
          <w:rFonts w:ascii="Times New Roman"/>
          <w:color w:val="000000"/>
          <w:spacing w:val="96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求：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20" w:after="0" w:line="220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(1)铁箱的加速度大小；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8" w:after="0" w:line="220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(2)水平拉力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F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的大小；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308" w:after="0" w:line="220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3"/>
          <w:sz w:val="21"/>
        </w:rPr>
        <w:t>(3)如图乙所示，若木块静止于铁箱右侧底端，用大小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/>
          <w:color w:val="000000"/>
          <w:spacing w:val="0"/>
          <w:sz w:val="21"/>
        </w:rPr>
        <w:t>F'=82N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3"/>
          <w:sz w:val="21"/>
        </w:rPr>
        <w:t>的水平拉力作用在铁箱上，铁箱由静止开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88" w:after="0" w:line="220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3"/>
          <w:sz w:val="21"/>
        </w:rPr>
        <w:t>始沿水平面向右运动，Is</w:t>
      </w:r>
      <w:r>
        <w:rPr>
          <w:rFonts w:ascii="Times New Roman"/>
          <w:color w:val="000000"/>
          <w:spacing w:val="53"/>
          <w:sz w:val="21"/>
        </w:rPr>
        <w:t xml:space="preserve"> </w:t>
      </w:r>
      <w:r>
        <w:rPr>
          <w:rFonts w:ascii="SimSun" w:hAnsi="SimSun" w:cs="SimSun"/>
          <w:color w:val="000000"/>
          <w:spacing w:val="3"/>
          <w:sz w:val="21"/>
        </w:rPr>
        <w:t>后撤去水平拉力</w:t>
      </w:r>
      <w:r>
        <w:rPr>
          <w:rFonts w:ascii="Times New Roman"/>
          <w:color w:val="000000"/>
          <w:spacing w:val="55"/>
          <w:sz w:val="21"/>
        </w:rPr>
        <w:t xml:space="preserve"> </w:t>
      </w:r>
      <w:r>
        <w:rPr>
          <w:rFonts w:ascii="SimSun" w:hAnsi="SimSun" w:cs="SimSun"/>
          <w:color w:val="000000"/>
          <w:spacing w:val="3"/>
          <w:sz w:val="21"/>
        </w:rPr>
        <w:t>F'，一段时间后，木块恰好可以滑到铁箱的最左端，则铁箱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188" w:after="0" w:line="220" w:lineRule="exact"/>
        <w:ind w:left="30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的长度.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20"/>
          <w:pgMar w:top="1714" w:right="100" w:bottom="0" w:left="86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</w:p>
    <w:p>
      <w:pPr>
        <w:pStyle w:val="Normal"/>
        <w:spacing w:before="0" w:after="0" w:line="0" w:lineRule="exact"/>
        <w:ind w:left="0" w:right="0" w:firstLine="0"/>
        <w:jc w:val="left"/>
        <w:rPr>
          <w:noProof w:val="on"/>
        </w:rPr>
      </w:pPr>
      <w:r>
        <w:bookmarkStart w:name="br7" w:id="br7"/>
      </w:r>
      <w:r>
        <w:bookmarkEnd w:id="br7"/>
      </w:r>
      <w:r>
        <w:rPr>
          <w:noProof w:val="on"/>
        </w:rPr>
        <w:pict>
          <v:shape xmlns:v="urn:schemas-microsoft-com:vml" id="_x000080" style="position:absolute;margin-left:407.899993896484pt;margin-top:63.5pt;z-index:-323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216.600006103516pt;margin-top:464.149993896484pt;z-index:-327;width:4.25pt;height:5.75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121.300003051758pt;margin-top:768.75pt;z-index:-331;width:2.75pt;height:2.75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</w:p>
    <w:sectPr>
      <w:pgSz w:w="11900" w:h="16820"/>
      <w:pgMar w:top="0" w:right="10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KaiT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Sitka Text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styles" Target="styles.xml" /><Relationship Id="rId85" Type="http://schemas.openxmlformats.org/officeDocument/2006/relationships/fontTable" Target="fontTable.xml" /><Relationship Id="rId86" Type="http://schemas.openxmlformats.org/officeDocument/2006/relationships/settings" Target="settings.xml" /><Relationship Id="rId87" Type="http://schemas.openxmlformats.org/officeDocument/2006/relationships/webSettings" Target="webSettings.xml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7</Pages>
  <Words>362</Words>
  <Characters>3259</Characters>
  <Application>Aspose</Application>
  <DocSecurity>0</DocSecurity>
  <Lines>0</Lines>
  <Paragraphs>125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3486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Administrator</dc:creator>
  <lastModifiedBy>Administrator</lastModifiedBy>
  <revision>1</revision>
  <dcterms:created xmlns:xsi="http://www.w3.org/2001/XMLSchema-instance" xmlns:dcterms="http://purl.org/dc/terms/" xsi:type="dcterms:W3CDTF">2026-01-30T02:12:21+08:00</dcterms:created>
  <dcterms:modified xmlns:xsi="http://www.w3.org/2001/XMLSchema-instance" xmlns:dcterms="http://purl.org/dc/terms/" xsi:type="dcterms:W3CDTF">2026-01-30T02:12:21+08:00</dcterms:modified>
</coreProperties>
</file>