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/>
        <w:jc w:val="center"/>
        <w:rPr>
          <w:rFonts w:ascii="黑体" w:hAnsi="黑体" w:eastAsia="黑体"/>
          <w:snapToGrid/>
          <w:spacing w:val="-2"/>
          <w:sz w:val="28"/>
          <w:szCs w:val="28"/>
          <w:lang w:eastAsia="zh-CN"/>
        </w:rPr>
      </w:pPr>
      <w:bookmarkStart w:id="0" w:name="_GoBack"/>
      <w:bookmarkEnd w:id="0"/>
      <w:r>
        <w:rPr>
          <w:rFonts w:ascii="黑体" w:hAnsi="黑体" w:eastAsia="黑体"/>
          <w:snapToGrid/>
          <w:spacing w:val="-2"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12509500</wp:posOffset>
            </wp:positionH>
            <wp:positionV relativeFrom="topMargin">
              <wp:posOffset>11772900</wp:posOffset>
            </wp:positionV>
            <wp:extent cx="482600" cy="406400"/>
            <wp:effectExtent l="0" t="0" r="12700" b="12700"/>
            <wp:wrapNone/>
            <wp:docPr id="100095" name="图片 100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5" name="图片 10009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1"/>
        <w:jc w:val="center"/>
        <w:rPr>
          <w:rFonts w:ascii="黑体" w:hAnsi="黑体" w:eastAsia="黑体" w:cs="宋体"/>
          <w:snapToGrid/>
          <w:spacing w:val="-18"/>
          <w:sz w:val="28"/>
          <w:szCs w:val="28"/>
          <w:lang w:eastAsia="zh-CN"/>
        </w:rPr>
      </w:pPr>
      <w:r>
        <w:rPr>
          <w:rFonts w:hint="eastAsia" w:ascii="黑体" w:hAnsi="黑体" w:eastAsia="黑体"/>
          <w:snapToGrid/>
          <w:spacing w:val="-2"/>
          <w:sz w:val="28"/>
          <w:szCs w:val="28"/>
          <w:lang w:eastAsia="zh-CN"/>
        </w:rPr>
        <w:t>北仑中学</w:t>
      </w:r>
      <w:r>
        <w:rPr>
          <w:rFonts w:hint="eastAsia" w:ascii="黑体" w:hAnsi="黑体" w:eastAsia="黑体"/>
          <w:snapToGrid/>
          <w:spacing w:val="-55"/>
          <w:sz w:val="28"/>
          <w:szCs w:val="28"/>
          <w:lang w:eastAsia="zh-CN"/>
        </w:rPr>
        <w:t xml:space="preserve"> </w:t>
      </w:r>
      <w:r>
        <w:rPr>
          <w:rFonts w:hint="eastAsia" w:ascii="黑体" w:hAnsi="黑体" w:eastAsia="黑体"/>
          <w:snapToGrid/>
          <w:spacing w:val="-2"/>
          <w:sz w:val="28"/>
          <w:szCs w:val="28"/>
          <w:lang w:eastAsia="zh-CN"/>
        </w:rPr>
        <w:t>2025</w:t>
      </w:r>
      <w:r>
        <w:rPr>
          <w:rFonts w:hint="eastAsia" w:ascii="黑体" w:hAnsi="黑体" w:eastAsia="黑体"/>
          <w:snapToGrid/>
          <w:spacing w:val="-52"/>
          <w:sz w:val="28"/>
          <w:szCs w:val="28"/>
          <w:lang w:eastAsia="zh-CN"/>
        </w:rPr>
        <w:t xml:space="preserve"> </w:t>
      </w:r>
      <w:r>
        <w:rPr>
          <w:rFonts w:hint="eastAsia" w:ascii="黑体" w:hAnsi="黑体" w:eastAsia="黑体"/>
          <w:snapToGrid/>
          <w:spacing w:val="-2"/>
          <w:sz w:val="28"/>
          <w:szCs w:val="28"/>
          <w:lang w:eastAsia="zh-CN"/>
        </w:rPr>
        <w:t>学年第一学期高二年级返校考物理</w:t>
      </w:r>
      <w:r>
        <w:rPr>
          <w:rFonts w:hint="eastAsia" w:ascii="黑体" w:hAnsi="黑体" w:eastAsia="黑体" w:cs="宋体"/>
          <w:snapToGrid/>
          <w:spacing w:val="1"/>
          <w:sz w:val="28"/>
          <w:szCs w:val="28"/>
          <w:lang w:eastAsia="zh-CN"/>
        </w:rPr>
        <w:t>试卷</w:t>
      </w:r>
    </w:p>
    <w:p>
      <w:pPr>
        <w:spacing w:before="91"/>
        <w:jc w:val="center"/>
        <w:rPr>
          <w:rFonts w:ascii="黑体" w:hAnsi="黑体" w:eastAsia="黑体"/>
          <w:snapToGrid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snapToGrid/>
          <w:spacing w:val="1"/>
          <w:sz w:val="28"/>
          <w:szCs w:val="28"/>
          <w:lang w:eastAsia="zh-CN"/>
        </w:rPr>
        <w:t>（1-8、14-17</w:t>
      </w:r>
      <w:r>
        <w:rPr>
          <w:rFonts w:hint="eastAsia" w:ascii="黑体" w:hAnsi="黑体" w:eastAsia="黑体" w:cs="宋体"/>
          <w:snapToGrid/>
          <w:spacing w:val="-35"/>
          <w:sz w:val="28"/>
          <w:szCs w:val="28"/>
          <w:lang w:eastAsia="zh-CN"/>
        </w:rPr>
        <w:t xml:space="preserve"> </w:t>
      </w:r>
      <w:r>
        <w:rPr>
          <w:rFonts w:hint="eastAsia" w:ascii="黑体" w:hAnsi="黑体" w:eastAsia="黑体" w:cs="宋体"/>
          <w:snapToGrid/>
          <w:spacing w:val="1"/>
          <w:sz w:val="28"/>
          <w:szCs w:val="28"/>
          <w:lang w:eastAsia="zh-CN"/>
        </w:rPr>
        <w:t>班使用）</w:t>
      </w:r>
    </w:p>
    <w:p>
      <w:pPr>
        <w:pStyle w:val="2"/>
        <w:spacing w:before="64" w:line="228" w:lineRule="auto"/>
        <w:outlineLvl w:val="0"/>
        <w:rPr>
          <w:b/>
          <w:bCs/>
          <w:spacing w:val="3"/>
          <w:lang w:eastAsia="zh-CN"/>
        </w:rPr>
      </w:pPr>
      <w:r>
        <w:rPr>
          <w:b/>
          <w:bCs/>
          <w:spacing w:val="3"/>
          <w:lang w:eastAsia="zh-CN"/>
        </w:rPr>
        <w:t>一、单选题（本大题共 10 题，每小题 3 分，共 30 分）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spacing w:val="6"/>
          <w:sz w:val="20"/>
          <w:szCs w:val="20"/>
          <w:lang w:eastAsia="zh-CN"/>
        </w:rPr>
        <w:t>1．电压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单位用</w:t>
      </w:r>
      <w:r>
        <w:rPr>
          <w:rFonts w:hint="eastAsia" w:ascii="Times New Roman" w:hAnsi="Times New Roman" w:cs="Times New Roman" w:eastAsiaTheme="majorEastAsia"/>
          <w:sz w:val="20"/>
          <w:szCs w:val="20"/>
          <w:lang w:eastAsia="zh-CN"/>
        </w:rPr>
        <w:t>国际单位制中的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基本单位表述正确的是（　　）</w:t>
      </w:r>
    </w:p>
    <w:p>
      <w:pPr>
        <w:tabs>
          <w:tab w:val="left" w:pos="3955"/>
        </w:tabs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A．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25" o:spt="75" alt="eqId7c78556e473fd5b812ffab8a3bd1175f" type="#_x0000_t75" style="height:11.25pt;width:26.65pt;" o:ole="t" filled="f" o:preferrelative="t" stroked="f" coordsize="21600,21600">
            <v:path/>
            <v:fill on="f" focussize="0,0"/>
            <v:stroke on="f" joinstyle="miter"/>
            <v:imagedata r:id="rId9" o:title="eqId7c78556e473fd5b812ffab8a3bd1175f"/>
            <o:lock v:ext="edit" aspectratio="t"/>
            <w10:wrap type="none"/>
            <w10:anchorlock/>
          </v:shape>
          <o:OLEObject Type="Embed" ProgID="Equation.DSMT4" ShapeID="_x0000_i1025" DrawAspect="Content" ObjectID="_1468075725" r:id="rId8">
            <o:LockedField>false</o:LockedField>
          </o:OLEObject>
        </w:objec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ab/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B．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26" o:spt="75" alt="eqId7f412ae4127fbfa533b045d9ee204cf9" type="#_x0000_t75" style="height:11.25pt;width:34.15pt;" o:ole="t" filled="f" o:preferrelative="t" stroked="f" coordsize="21600,21600">
            <v:path/>
            <v:fill on="f" focussize="0,0"/>
            <v:stroke on="f" joinstyle="miter"/>
            <v:imagedata r:id="rId11" o:title="eqId7f412ae4127fbfa533b045d9ee204cf9"/>
            <o:lock v:ext="edit" aspectratio="t"/>
            <w10:wrap type="none"/>
            <w10:anchorlock/>
          </v:shape>
          <o:OLEObject Type="Embed" ProgID="Equation.DSMT4" ShapeID="_x0000_i1026" DrawAspect="Content" ObjectID="_1468075726" r:id="rId10">
            <o:LockedField>false</o:LockedField>
          </o:OLEObject>
        </w:object>
      </w:r>
    </w:p>
    <w:p>
      <w:pPr>
        <w:tabs>
          <w:tab w:val="left" w:pos="3955"/>
        </w:tabs>
        <w:spacing w:line="360" w:lineRule="auto"/>
        <w:textAlignment w:val="center"/>
        <w:rPr>
          <w:rFonts w:hint="eastAsia"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C．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27" o:spt="75" alt="eqId7014a9ca47066f000126cc38e52b71d6" type="#_x0000_t75" style="height:11.25pt;width:49.1pt;" o:ole="t" filled="f" o:preferrelative="t" stroked="f" coordsize="21600,21600">
            <v:path/>
            <v:fill on="f" focussize="0,0"/>
            <v:stroke on="f" joinstyle="miter"/>
            <v:imagedata r:id="rId13" o:title="eqId7014a9ca47066f000126cc38e52b71d6"/>
            <o:lock v:ext="edit" aspectratio="t"/>
            <w10:wrap type="none"/>
            <w10:anchorlock/>
          </v:shape>
          <o:OLEObject Type="Embed" ProgID="Equation.DSMT4" ShapeID="_x0000_i1027" DrawAspect="Content" ObjectID="_1468075727" r:id="rId12">
            <o:LockedField>false</o:LockedField>
          </o:OLEObject>
        </w:objec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ab/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D．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28" o:spt="75" alt="eqId032b62633b53abf8cb1a27467aa7d7ce" type="#_x0000_t75" style="height:15pt;width:60.75pt;" o:ole="t" filled="f" o:preferrelative="t" stroked="f" coordsize="21600,21600">
            <v:path/>
            <v:fill on="f" focussize="0,0"/>
            <v:stroke on="f" joinstyle="miter"/>
            <v:imagedata r:id="rId15" o:title="eqId032b62633b53abf8cb1a27467aa7d7ce"/>
            <o:lock v:ext="edit" aspectratio="t"/>
            <w10:wrap type="none"/>
            <w10:anchorlock/>
          </v:shape>
          <o:OLEObject Type="Embed" ProgID="Equation.DSMT4" ShapeID="_x0000_i1028" DrawAspect="Content" ObjectID="_1468075728" r:id="rId14">
            <o:LockedField>false</o:LockedField>
          </o:OLEObject>
        </w:objec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2．下列关于重力的说法中正确的是（   ）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A．物体只有静止时才受重力作用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B．重力的方向总是指向地心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</w:rPr>
      </w:pPr>
      <w:r>
        <w:rPr>
          <w:rFonts w:ascii="Times New Roman" w:hAnsi="Times New Roman" w:cs="Times New Roman" w:eastAsiaTheme="majorEastAsia"/>
          <w:sz w:val="20"/>
          <w:szCs w:val="20"/>
        </w:rPr>
        <w:t>C．地面上的同一物体在赤道上所受重力最小</w:t>
      </w:r>
    </w:p>
    <w:p>
      <w:pPr>
        <w:spacing w:line="360" w:lineRule="auto"/>
        <w:textAlignment w:val="center"/>
        <w:rPr>
          <w:rFonts w:hint="eastAsia"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D．物体挂在弹簧测力计下，弹簧测力计的示数一定等于物体的重力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485140</wp:posOffset>
            </wp:positionV>
            <wp:extent cx="1720215" cy="829310"/>
            <wp:effectExtent l="0" t="0" r="0" b="8890"/>
            <wp:wrapThrough wrapText="bothSides">
              <wp:wrapPolygon>
                <wp:start x="0" y="0"/>
                <wp:lineTo x="0" y="21335"/>
                <wp:lineTo x="21289" y="21335"/>
                <wp:lineTo x="21289" y="0"/>
                <wp:lineTo x="0" y="0"/>
              </wp:wrapPolygon>
            </wp:wrapThrough>
            <wp:docPr id="100003" name="图片 100003" descr="@@@edd8cb79-630b-478c-b9b8-db9ebce60e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edd8cb79-630b-478c-b9b8-db9ebce60e6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2021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3．如图所示，在光滑水平桌面上，小铁球沿直线向右运动。若在桌面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A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处放一块磁铁，关于小球的运动下列说法正确的是（　　）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A．小铁球做匀速直线运动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B．小铁球做匀变速曲线运动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C．小铁球做匀加速直线运动</w:t>
      </w:r>
    </w:p>
    <w:p>
      <w:pPr>
        <w:spacing w:line="360" w:lineRule="auto"/>
        <w:textAlignment w:val="center"/>
        <w:rPr>
          <w:rFonts w:hint="eastAsia"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D．小铁球做变加速曲线运动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492125</wp:posOffset>
            </wp:positionV>
            <wp:extent cx="1116330" cy="958215"/>
            <wp:effectExtent l="0" t="0" r="8255" b="0"/>
            <wp:wrapNone/>
            <wp:docPr id="100005" name="图片 100005" descr="@@@9bb100fb-e474-4d8e-8cc4-fabf594d74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9bb100fb-e474-4d8e-8cc4-fabf594d748d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16222" cy="958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4．某航天器绕地球运行的轨道如图所示。航天器先进入近地圆轨道1做匀速圆周运动，再经椭圆轨道2，最终进入圆轨道3做匀速圆周运动。轨道2分别与轨道1、轨道3相切于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P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、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Q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两点。则航天器（　　）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A．在轨道2由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P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点到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Q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点的过程机械能增加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B．从轨道2变到轨道3需要在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Q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点点火加速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C．在轨道3的机械能小于在轨道1的机械能</w:t>
      </w:r>
    </w:p>
    <w:p>
      <w:pPr>
        <w:spacing w:line="360" w:lineRule="auto"/>
        <w:textAlignment w:val="center"/>
        <w:rPr>
          <w:rFonts w:hint="eastAsia"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D．正常运行时在轨道2上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Q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点的加速度大于在轨道3上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Q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点的加速度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5．如图所示，虚线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a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、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b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、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c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代表电场中的三个等势面，相邻等势面之间的电势差相等，即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29" o:spt="75" alt="eqId99f98769605ebd29179a6724b76e2ceb" type="#_x0000_t75" style="height:15pt;width:41.6pt;" o:ole="t" filled="f" o:preferrelative="t" stroked="f" coordsize="21600,21600">
            <v:path/>
            <v:fill on="f" focussize="0,0"/>
            <v:stroke on="f" joinstyle="miter"/>
            <v:imagedata r:id="rId19" o:title="eqId99f98769605ebd29179a6724b76e2ceb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，实线为一带负电的微粒仅在电场力作用下通过该区域时的运动轨迹，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P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、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R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、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Q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是这条轨迹上的三点，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R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点在等势面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b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上</w:t>
      </w:r>
      <w:r>
        <w:rPr>
          <w:rFonts w:hint="eastAsia" w:ascii="Times New Roman" w:hAnsi="Times New Roman" w:cs="Times New Roman" w:eastAsiaTheme="majorEastAsia"/>
          <w:sz w:val="20"/>
          <w:szCs w:val="20"/>
          <w:lang w:eastAsia="zh-CN"/>
        </w:rPr>
        <w:t>，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可知（　　）</w:t>
      </w:r>
    </w:p>
    <w:p>
      <w:pPr>
        <w:spacing w:line="360" w:lineRule="auto"/>
        <w:textAlignment w:val="center"/>
        <w:rPr>
          <w:rFonts w:hint="eastAsia" w:ascii="Times New Roman" w:hAnsi="Times New Roman" w:cs="Times New Roman" w:eastAsiaTheme="majorEastAsia"/>
          <w:sz w:val="20"/>
          <w:szCs w:val="20"/>
          <w:lang w:eastAsia="zh-CN"/>
        </w:rPr>
      </w:pPr>
    </w:p>
    <w:p>
      <w:pPr>
        <w:pStyle w:val="11"/>
        <w:numPr>
          <w:ilvl w:val="0"/>
          <w:numId w:val="1"/>
        </w:numPr>
        <w:spacing w:line="360" w:lineRule="auto"/>
        <w:ind w:firstLineChars="0"/>
        <w:textAlignment w:val="center"/>
        <w:rPr>
          <w:rFonts w:hint="eastAsia" w:ascii="Times New Roman" w:hAnsi="Times New Roman" w:cs="Times New Roman" w:eastAsiaTheme="majorEastAsia"/>
          <w:sz w:val="20"/>
          <w:szCs w:val="20"/>
          <w:lang w:eastAsia="zh-CN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33020</wp:posOffset>
            </wp:positionV>
            <wp:extent cx="969010" cy="819150"/>
            <wp:effectExtent l="0" t="0" r="2540" b="0"/>
            <wp:wrapNone/>
            <wp:docPr id="100007" name="图片 100007" descr="@@@ed521226-370b-455b-98de-d8eeabdb83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ed521226-370b-455b-98de-d8eeabdb833f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69210" cy="819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三个等势面中，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c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的电势最高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B．带电微粒在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P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点的电势能比在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Q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点的小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C．带电微粒在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P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点和在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R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点的速度大小可能相等</w:t>
      </w:r>
    </w:p>
    <w:p>
      <w:pPr>
        <w:spacing w:line="360" w:lineRule="auto"/>
        <w:textAlignment w:val="center"/>
        <w:rPr>
          <w:rFonts w:hint="eastAsia"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D．带电微粒在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P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点的加速度比在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Q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点的加速度小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578485</wp:posOffset>
            </wp:positionV>
            <wp:extent cx="1177290" cy="1000760"/>
            <wp:effectExtent l="0" t="0" r="3810" b="8890"/>
            <wp:wrapNone/>
            <wp:docPr id="100009" name="图片 100009" descr="@@@ec9240e7-1bbe-4ecd-b638-80a02a48dd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ec9240e7-1bbe-4ecd-b638-80a02a48dddc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177422" cy="1001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6．为检测某新能源动力车的刹车性能，现在平直公路上做刹车实验，某动力车在刹车过程中位移和时间的比值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30" o:spt="75" alt="eqId1004559ff67923690aa474a4e9da3fbc" type="#_x0000_t75" style="height:26.65pt;width:11.25pt;" o:ole="t" filled="f" o:preferrelative="t" stroked="f" coordsize="21600,21600">
            <v:path/>
            <v:fill on="f" focussize="0,0"/>
            <v:stroke on="f" joinstyle="miter"/>
            <v:imagedata r:id="rId23" o:title="eqId1004559ff67923690aa474a4e9da3fbc"/>
            <o:lock v:ext="edit" aspectratio="t"/>
            <w10:wrap type="none"/>
            <w10:anchorlock/>
          </v:shape>
          <o:OLEObject Type="Embed" ProgID="Equation.DSMT4" ShapeID="_x0000_i1030" DrawAspect="Content" ObjectID="_1468075730" r:id="rId22">
            <o:LockedField>false</o:LockedField>
          </o:OLEObject>
        </w:objec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与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t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之间的关系图像如图所示。下列说法正确的是（    </w:t>
      </w:r>
      <w:r>
        <w:rPr>
          <w:rFonts w:hint="eastAsia" w:ascii="Times New Roman" w:hAnsi="Times New Roman" w:cs="Times New Roman" w:eastAsiaTheme="majorEastAsia"/>
          <w:sz w:val="20"/>
          <w:szCs w:val="20"/>
          <w:lang w:val="en-US" w:eastAsia="zh-CN"/>
        </w:rPr>
        <w:t xml:space="preserve"> 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）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A．动力车的初速度为20m/s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B．刹车过程中加速度大小为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31" o:spt="75" alt="eqId727ecac8e9b8d6a1cc559f06aa280828" type="#_x0000_t75" style="height:15pt;width:34.15pt;" o:ole="t" filled="f" o:preferrelative="t" stroked="f" coordsize="21600,21600">
            <v:path/>
            <v:fill on="f" focussize="0,0"/>
            <v:stroke on="f" joinstyle="miter"/>
            <v:imagedata r:id="rId25" o:title="eqId727ecac8e9b8d6a1cc559f06aa280828"/>
            <o:lock v:ext="edit" aspectratio="t"/>
            <w10:wrap type="none"/>
            <w10:anchorlock/>
          </v:shape>
          <o:OLEObject Type="Embed" ProgID="Equation.DSMT4" ShapeID="_x0000_i1031" DrawAspect="Content" ObjectID="_1468075731" r:id="rId24">
            <o:LockedField>false</o:LockedField>
          </o:OLEObject>
        </w:objec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C．刹车过程持续的时间为6s</w:t>
      </w:r>
    </w:p>
    <w:p>
      <w:pPr>
        <w:spacing w:line="360" w:lineRule="auto"/>
        <w:textAlignment w:val="center"/>
        <w:rPr>
          <w:rFonts w:hint="eastAsia"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D．从开始刹车时计时，经过8s，该车的位移大小为80m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935990</wp:posOffset>
            </wp:positionV>
            <wp:extent cx="1910715" cy="502920"/>
            <wp:effectExtent l="0" t="0" r="0" b="0"/>
            <wp:wrapThrough wrapText="bothSides">
              <wp:wrapPolygon>
                <wp:start x="0" y="0"/>
                <wp:lineTo x="0" y="20455"/>
                <wp:lineTo x="21320" y="20455"/>
                <wp:lineTo x="21320" y="0"/>
                <wp:lineTo x="0" y="0"/>
              </wp:wrapPolygon>
            </wp:wrapThrough>
            <wp:docPr id="100011" name="图片 100011" descr="@@@f1e99387-f048-4a54-9d38-b790f06ff9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f1e99387-f048-4a54-9d38-b790f06ff9ad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910715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7．如图所示，质量为2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m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、长度为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L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的小车静止在光滑水平面上，质量为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m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的小物块（可视为质点）放在小车的最左端。现用一水平恒力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F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作用在小物块上，使小物块从静止开始做匀加速直线运动。小物块和小车之间的动摩擦因数为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32" o:spt="75" alt="eqId1100379a4385b9ce064847bc21760adc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8" o:title="eqId1100379a4385b9ce064847bc21760adc"/>
            <o:lock v:ext="edit" aspectratio="t"/>
            <w10:wrap type="none"/>
            <w10:anchorlock/>
          </v:shape>
          <o:OLEObject Type="Embed" ProgID="Equation.DSMT4" ShapeID="_x0000_i1032" DrawAspect="Content" ObjectID="_1468075732" r:id="rId27">
            <o:LockedField>false</o:LockedField>
          </o:OLEObject>
        </w:objec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，重力加速度为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g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，小物块滑到小车的最右端时，小车运动的距离为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x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。此过程中，以下结论正确的是（　　）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A．小车运动的加速度大小为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33" o:spt="75" alt="eqIdd90a2e9baacdb6f084f2a45f1c320a26" type="#_x0000_t75" style="height:11.25pt;width:15pt;" o:ole="t" filled="f" o:preferrelative="t" stroked="f" coordsize="21600,21600">
            <v:path/>
            <v:fill on="f" focussize="0,0"/>
            <v:stroke on="f" joinstyle="miter"/>
            <v:imagedata r:id="rId30" o:title="eqIdd90a2e9baacdb6f084f2a45f1c320a26"/>
            <o:lock v:ext="edit" aspectratio="t"/>
            <w10:wrap type="none"/>
            <w10:anchorlock/>
          </v:shape>
          <o:OLEObject Type="Embed" ProgID="Equation.DSMT4" ShapeID="_x0000_i1033" DrawAspect="Content" ObjectID="_1468075733" r:id="rId29">
            <o:LockedField>false</o:LockedField>
          </o:OLEObject>
        </w:objec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B．小物块到达小车最右端时，小车具有的动能为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34" o:spt="75" alt="eqId33e38f649bbc42a56a64dbec24533a28" type="#_x0000_t75" style="height:15pt;width:34.15pt;" o:ole="t" filled="f" o:preferrelative="t" stroked="f" coordsize="21600,21600">
            <v:path/>
            <v:fill on="f" focussize="0,0"/>
            <v:stroke on="f" joinstyle="miter"/>
            <v:imagedata r:id="rId32" o:title="eqId33e38f649bbc42a56a64dbec24533a28"/>
            <o:lock v:ext="edit" aspectratio="t"/>
            <w10:wrap type="none"/>
            <w10:anchorlock/>
          </v:shape>
          <o:OLEObject Type="Embed" ProgID="Equation.DSMT4" ShapeID="_x0000_i1034" DrawAspect="Content" ObjectID="_1468075734" r:id="rId31">
            <o:LockedField>false</o:LockedField>
          </o:OLEObject>
        </w:objec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C．小物块克服摩擦力所做的功为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35" o:spt="75" alt="eqId30c1deba1b330378dab482a75b4c9907" type="#_x0000_t75" style="height:19.15pt;width:52.85pt;" o:ole="t" filled="f" o:preferrelative="t" stroked="f" coordsize="21600,21600">
            <v:path/>
            <v:fill on="f" focussize="0,0"/>
            <v:stroke on="f" joinstyle="miter"/>
            <v:imagedata r:id="rId34" o:title="eqId30c1deba1b330378dab482a75b4c9907"/>
            <o:lock v:ext="edit" aspectratio="t"/>
            <w10:wrap type="none"/>
            <w10:anchorlock/>
          </v:shape>
          <o:OLEObject Type="Embed" ProgID="Equation.DSMT4" ShapeID="_x0000_i1035" DrawAspect="Content" ObjectID="_1468075735" r:id="rId33">
            <o:LockedField>false</o:LockedField>
          </o:OLEObject>
        </w:objec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D．小物块和小车增加的机械能为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36" o:spt="75" alt="eqId5a6b1e991b4e7690baf54b7fd329b05f" type="#_x0000_t75" style="height:19.15pt;width:41.6pt;" o:ole="t" filled="f" o:preferrelative="t" stroked="f" coordsize="21600,21600">
            <v:path/>
            <v:fill on="f" focussize="0,0"/>
            <v:stroke on="f" joinstyle="miter"/>
            <v:imagedata r:id="rId36" o:title="eqId5a6b1e991b4e7690baf54b7fd329b05f"/>
            <o:lock v:ext="edit" aspectratio="t"/>
            <w10:wrap type="none"/>
            <w10:anchorlock/>
          </v:shape>
          <o:OLEObject Type="Embed" ProgID="Equation.DSMT4" ShapeID="_x0000_i1036" DrawAspect="Content" ObjectID="_1468075736" r:id="rId35">
            <o:LockedField>false</o:LockedField>
          </o:OLEObject>
        </w:objec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8．</w:t>
      </w:r>
      <w:r>
        <w:rPr>
          <w:rFonts w:hint="eastAsia" w:ascii="Times New Roman" w:hAnsi="Times New Roman" w:cs="Times New Roman" w:eastAsiaTheme="majorEastAsia"/>
          <w:sz w:val="20"/>
          <w:szCs w:val="20"/>
          <w:lang w:eastAsia="zh-CN"/>
        </w:rPr>
        <w:t>如图所示，一小物块由静止开始沿斜面向下滑动，最后停在水平地面上。斜面和地面平滑连接，且物块与斜面、物块与地面间的动摩擦因数均为常数。该过程中，物块的动能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object>
          <v:shape id="_x0000_i1037" o:spt="75" alt="eqId8b15fa17c704f1988d059ba69a7ce304" type="#_x0000_t75" style="height:15.8pt;width:12.9pt;" o:ole="t" filled="f" o:preferrelative="t" stroked="f" coordsize="21600,21600">
            <v:path/>
            <v:fill on="f" focussize="0,0"/>
            <v:stroke on="f" joinstyle="miter"/>
            <v:imagedata r:id="rId38" o:title="eqId8b15fa17c704f1988d059ba69a7ce304"/>
            <o:lock v:ext="edit" aspectratio="t"/>
            <w10:wrap type="none"/>
            <w10:anchorlock/>
          </v:shape>
          <o:OLEObject Type="Embed" ProgID="Equation.DSMT4" ShapeID="_x0000_i1037" DrawAspect="Content" ObjectID="_1468075737" r:id="rId37">
            <o:LockedField>false</o:LockedField>
          </o:OLEObject>
        </w:object>
      </w:r>
      <w:r>
        <w:rPr>
          <w:rFonts w:hint="eastAsia" w:ascii="Times New Roman" w:hAnsi="Times New Roman" w:cs="Times New Roman" w:eastAsiaTheme="majorEastAsia"/>
          <w:sz w:val="20"/>
          <w:szCs w:val="20"/>
          <w:lang w:eastAsia="zh-CN"/>
        </w:rPr>
        <w:t>与水平位移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x</w:t>
      </w:r>
      <w:r>
        <w:rPr>
          <w:rFonts w:hint="eastAsia" w:ascii="Times New Roman" w:hAnsi="Times New Roman" w:cs="Times New Roman" w:eastAsiaTheme="majorEastAsia"/>
          <w:sz w:val="20"/>
          <w:szCs w:val="20"/>
          <w:lang w:eastAsia="zh-CN"/>
        </w:rPr>
        <w:t>关系的图象是（　　）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 xml:space="preserve"> 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eastAsia="Times New Roman"/>
          <w:sz w:val="24"/>
          <w:szCs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88265</wp:posOffset>
            </wp:positionV>
            <wp:extent cx="1424305" cy="719455"/>
            <wp:effectExtent l="0" t="0" r="4445" b="4445"/>
            <wp:wrapSquare wrapText="bothSides"/>
            <wp:docPr id="875633585" name="图片 7" descr="@@@f653fd32-7d7c-41ff-885e-e425b90b41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633585" name="图片 7" descr="@@@f653fd32-7d7c-41ff-885e-e425b90b41be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A．</w:t>
      </w:r>
      <w:r>
        <w:rPr>
          <w:rFonts w:eastAsia="Times New Roman"/>
          <w:sz w:val="24"/>
          <w:szCs w:val="24"/>
        </w:rPr>
        <w:drawing>
          <wp:inline distT="0" distB="0" distL="0" distR="0">
            <wp:extent cx="762000" cy="655320"/>
            <wp:effectExtent l="0" t="0" r="0" b="0"/>
            <wp:docPr id="937921753" name="图片 3" descr="@@@2c905876b66b4d018d0633415a94e4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921753" name="图片 3" descr="@@@2c905876b66b4d018d0633415a94e4c7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413" cy="655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 w:eastAsiaTheme="majorEastAsia"/>
          <w:sz w:val="20"/>
          <w:szCs w:val="20"/>
          <w:lang w:eastAsia="zh-CN"/>
        </w:rPr>
        <w:t xml:space="preserve">    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B．</w:t>
      </w:r>
      <w:r>
        <w:rPr>
          <w:rFonts w:eastAsia="Times New Roman"/>
          <w:sz w:val="24"/>
          <w:szCs w:val="24"/>
        </w:rPr>
        <w:drawing>
          <wp:inline distT="0" distB="0" distL="0" distR="0">
            <wp:extent cx="746125" cy="626110"/>
            <wp:effectExtent l="0" t="0" r="0" b="2540"/>
            <wp:docPr id="1360390482" name="图片 4" descr="@@@712a54fc-d815-4a4f-aa9a-0df499cffb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390482" name="图片 4" descr="@@@712a54fc-d815-4a4f-aa9a-0df499cffb81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626" cy="626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ab/>
      </w:r>
    </w:p>
    <w:p>
      <w:pPr>
        <w:spacing w:line="360" w:lineRule="auto"/>
        <w:textAlignment w:val="center"/>
        <w:rPr>
          <w:rFonts w:hint="eastAsia"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C．</w:t>
      </w:r>
      <w:r>
        <w:rPr>
          <w:rFonts w:eastAsia="Times New Roman"/>
          <w:sz w:val="24"/>
          <w:szCs w:val="24"/>
        </w:rPr>
        <w:drawing>
          <wp:inline distT="0" distB="0" distL="0" distR="0">
            <wp:extent cx="792480" cy="687705"/>
            <wp:effectExtent l="0" t="0" r="7620" b="0"/>
            <wp:docPr id="1104977658" name="图片 5" descr="@@@e195fc3a-baeb-44ff-8bf9-4df9483ed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977658" name="图片 5" descr="@@@e195fc3a-baeb-44ff-8bf9-4df9483ed554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938" cy="762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 w:eastAsiaTheme="majorEastAsia"/>
          <w:sz w:val="20"/>
          <w:szCs w:val="20"/>
          <w:lang w:eastAsia="zh-CN"/>
        </w:rPr>
        <w:t xml:space="preserve">     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D．</w:t>
      </w:r>
      <w:r>
        <w:rPr>
          <w:rFonts w:eastAsia="Times New Roman"/>
          <w:sz w:val="24"/>
          <w:szCs w:val="24"/>
        </w:rPr>
        <w:drawing>
          <wp:inline distT="0" distB="0" distL="0" distR="0">
            <wp:extent cx="781685" cy="685800"/>
            <wp:effectExtent l="0" t="0" r="0" b="0"/>
            <wp:docPr id="1151028230" name="图片 6" descr="@@@a4e5a28e-23bf-4e27-9e21-779fe7d6f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028230" name="图片 6" descr="@@@a4e5a28e-23bf-4e27-9e21-779fe7d6f748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379" cy="731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  <w:rPr>
          <w:rFonts w:hint="eastAsia"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posOffset>2679700</wp:posOffset>
            </wp:positionH>
            <wp:positionV relativeFrom="paragraph">
              <wp:posOffset>1175385</wp:posOffset>
            </wp:positionV>
            <wp:extent cx="2285365" cy="675005"/>
            <wp:effectExtent l="0" t="0" r="635" b="0"/>
            <wp:wrapThrough wrapText="bothSides">
              <wp:wrapPolygon>
                <wp:start x="0" y="0"/>
                <wp:lineTo x="0" y="20726"/>
                <wp:lineTo x="21426" y="20726"/>
                <wp:lineTo x="21426" y="0"/>
                <wp:lineTo x="0" y="0"/>
              </wp:wrapPolygon>
            </wp:wrapThrough>
            <wp:docPr id="100023" name="图片 100023" descr="@@@a5a26d38-fc76-4a4b-90e6-28bcc9cc88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a5a26d38-fc76-4a4b-90e6-28bcc9cc881a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285365" cy="675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9．如图所示，利用霍尔元件可以监测无限长直导线的电流。无限长直导线在空间任意位置激发磁场的磁感应强度大小为：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38" o:spt="75" alt="eqIdb53614741701e9bb570d466293afe656" type="#_x0000_t75" style="height:26.65pt;width:37.85pt;" o:ole="t" filled="f" o:preferrelative="t" stroked="f" coordsize="21600,21600">
            <v:path/>
            <v:fill on="f" focussize="0,0"/>
            <v:stroke on="f" joinstyle="miter"/>
            <v:imagedata r:id="rId46" o:title="eqIdb53614741701e9bb570d466293afe656"/>
            <o:lock v:ext="edit" aspectratio="t"/>
            <w10:wrap type="none"/>
            <w10:anchorlock/>
          </v:shape>
          <o:OLEObject Type="Embed" ProgID="Equation.DSMT4" ShapeID="_x0000_i1038" DrawAspect="Content" ObjectID="_1468075738" r:id="rId45">
            <o:LockedField>false</o:LockedField>
          </o:OLEObject>
        </w:objec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，其中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k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为常量，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I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为直导线中电流大小，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d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为空间中某点到直导线的距离。霍尔元件的工作原理是将金属薄片垂直置于磁场中，在薄片的两个侧面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a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、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b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间通以电流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39" o:spt="75" alt="eqId84abbfb85a00f48b5db11eeb76b8d134" type="#_x0000_t75" style="height:15pt;width:11.25pt;" o:ole="t" filled="f" o:preferrelative="t" stroked="f" coordsize="21600,21600">
            <v:path/>
            <v:fill on="f" focussize="0,0"/>
            <v:stroke on="f" joinstyle="miter"/>
            <v:imagedata r:id="rId48" o:title="eqId84abbfb85a00f48b5db11eeb76b8d134"/>
            <o:lock v:ext="edit" aspectratio="t"/>
            <w10:wrap type="none"/>
            <w10:anchorlock/>
          </v:shape>
          <o:OLEObject Type="Embed" ProgID="Equation.DSMT4" ShapeID="_x0000_i1039" DrawAspect="Content" ObjectID="_1468075739" r:id="rId47">
            <o:LockedField>false</o:LockedField>
          </o:OLEObject>
        </w:objec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时，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e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、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f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两侧会产生电势差。下列说法正确的是（　　）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A．该装置无法确定通电直导线的电流方向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B．输出电压随着直导线的电流强度均匀变化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C．若想增加测量精度，可增大霍尔元件沿磁感应强度方向的厚度</w:t>
      </w:r>
    </w:p>
    <w:p>
      <w:pPr>
        <w:spacing w:line="360" w:lineRule="auto"/>
        <w:textAlignment w:val="center"/>
        <w:rPr>
          <w:rFonts w:hint="eastAsia"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D．用单位体积内自由电子个数更多的材料制成霍尔元件，能够提高测量精度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10．如图甲所示的电路，其中电源电动势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40" o:spt="75" alt="eqIdafe6c8365cef1a1398d357d535d03386" type="#_x0000_t75" style="height:11.25pt;width:34.15pt;" o:ole="t" filled="f" o:preferrelative="t" stroked="f" coordsize="21600,21600">
            <v:path/>
            <v:fill on="f" focussize="0,0"/>
            <v:stroke on="f" joinstyle="miter"/>
            <v:imagedata r:id="rId50" o:title="eqIdafe6c8365cef1a1398d357d535d03386"/>
            <o:lock v:ext="edit" aspectratio="t"/>
            <w10:wrap type="none"/>
            <w10:anchorlock/>
          </v:shape>
          <o:OLEObject Type="Embed" ProgID="Equation.DSMT4" ShapeID="_x0000_i1040" DrawAspect="Content" ObjectID="_1468075740" r:id="rId49">
            <o:LockedField>false</o:LockedField>
          </o:OLEObject>
        </w:objec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，内阻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41" o:spt="75" alt="eqId1ae284a4cca8c14953486549ed4a9578" type="#_x0000_t75" style="height:11.25pt;width:30.4pt;" o:ole="t" filled="f" o:preferrelative="t" stroked="f" coordsize="21600,21600">
            <v:path/>
            <v:fill on="f" focussize="0,0"/>
            <v:stroke on="f" joinstyle="miter"/>
            <v:imagedata r:id="rId52" o:title="eqId1ae284a4cca8c14953486549ed4a9578"/>
            <o:lock v:ext="edit" aspectratio="t"/>
            <w10:wrap type="none"/>
            <w10:anchorlock/>
          </v:shape>
          <o:OLEObject Type="Embed" ProgID="Equation.DSMT4" ShapeID="_x0000_i1041" DrawAspect="Content" ObjectID="_1468075741" r:id="rId51">
            <o:LockedField>false</o:LockedField>
          </o:OLEObject>
        </w:objec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，定值电阻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42" o:spt="75" alt="eqIdda4d35033bc46cea634d0609474c857a" type="#_x0000_t75" style="height:11.25pt;width:34.15pt;" o:ole="t" filled="f" o:preferrelative="t" stroked="f" coordsize="21600,21600">
            <v:path/>
            <v:fill on="f" focussize="0,0"/>
            <v:stroke on="f" joinstyle="miter"/>
            <v:imagedata r:id="rId54" o:title="eqIdda4d35033bc46cea634d0609474c857a"/>
            <o:lock v:ext="edit" aspectratio="t"/>
            <w10:wrap type="none"/>
            <w10:anchorlock/>
          </v:shape>
          <o:OLEObject Type="Embed" ProgID="Equation.DSMT4" ShapeID="_x0000_i1042" DrawAspect="Content" ObjectID="_1468075742" r:id="rId53">
            <o:LockedField>false</o:LockedField>
          </o:OLEObject>
        </w:objec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，滑动变阻器电阻最大阻值为20</w:t>
      </w:r>
      <w:r>
        <w:rPr>
          <w:rFonts w:ascii="Times New Roman" w:hAnsi="Times New Roman" w:cs="Times New Roman" w:eastAsiaTheme="majorEastAsia"/>
          <w:sz w:val="20"/>
          <w:szCs w:val="20"/>
        </w:rPr>
        <w:t>Ω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，已知滑动变阻器消耗的功率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P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与其接入电路的有效阻值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R</w:t>
      </w:r>
      <w:r>
        <w:rPr>
          <w:rFonts w:ascii="Times New Roman" w:hAnsi="Times New Roman" w:cs="Times New Roman" w:eastAsiaTheme="majorEastAsia"/>
          <w:i/>
          <w:sz w:val="20"/>
          <w:szCs w:val="20"/>
          <w:vertAlign w:val="subscript"/>
          <w:lang w:eastAsia="zh-CN"/>
        </w:rPr>
        <w:t>r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的关系如图乙所示，则下列说法中正确的是（　　）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2232660</wp:posOffset>
            </wp:positionH>
            <wp:positionV relativeFrom="paragraph">
              <wp:posOffset>1905</wp:posOffset>
            </wp:positionV>
            <wp:extent cx="1252220" cy="857250"/>
            <wp:effectExtent l="0" t="0" r="5080" b="0"/>
            <wp:wrapNone/>
            <wp:docPr id="10" name="图片 10" descr="@@@c8cc3054-760c-47c8-90fb-ea916a748b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@@@c8cc3054-760c-47c8-90fb-ea916a748bf5"/>
                    <pic:cNvPicPr>
                      <a:picLocks noChangeAspect="1"/>
                    </pic:cNvPicPr>
                  </pic:nvPicPr>
                  <pic:blipFill>
                    <a:blip r:embed="rId55"/>
                    <a:srcRect l="46667" t="-4674"/>
                    <a:stretch>
                      <a:fillRect/>
                    </a:stretch>
                  </pic:blipFill>
                  <pic:spPr>
                    <a:xfrm>
                      <a:off x="0" y="0"/>
                      <a:ext cx="1252324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eastAsiaTheme="majorEastAsia"/>
          <w:sz w:val="20"/>
          <w:szCs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1050925</wp:posOffset>
            </wp:positionH>
            <wp:positionV relativeFrom="paragraph">
              <wp:posOffset>1905</wp:posOffset>
            </wp:positionV>
            <wp:extent cx="1009015" cy="898525"/>
            <wp:effectExtent l="0" t="0" r="635" b="0"/>
            <wp:wrapNone/>
            <wp:docPr id="100025" name="图片 100025" descr="@@@c8cc3054-760c-47c8-90fb-ea916a748b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c8cc3054-760c-47c8-90fb-ea916a748bf5"/>
                    <pic:cNvPicPr>
                      <a:picLocks noChangeAspect="1"/>
                    </pic:cNvPicPr>
                  </pic:nvPicPr>
                  <pic:blipFill>
                    <a:blip r:embed="rId55"/>
                    <a:srcRect r="59881" b="-3162"/>
                    <a:stretch>
                      <a:fillRect/>
                    </a:stretch>
                  </pic:blipFill>
                  <pic:spPr>
                    <a:xfrm>
                      <a:off x="0" y="0"/>
                      <a:ext cx="1009015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</w:p>
    <w:p>
      <w:pPr>
        <w:spacing w:line="360" w:lineRule="auto"/>
        <w:textAlignment w:val="center"/>
        <w:rPr>
          <w:rFonts w:hint="eastAsia" w:ascii="Times New Roman" w:hAnsi="Times New Roman" w:cs="Times New Roman" w:eastAsiaTheme="majorEastAsia"/>
          <w:sz w:val="20"/>
          <w:szCs w:val="20"/>
          <w:lang w:eastAsia="zh-CN"/>
        </w:rPr>
      </w:pP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A．图乙中滑动变阻器的最大功率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43" o:spt="75" alt="eqId40430a83aa0b9f9835ec3f90cd4a7cf2" type="#_x0000_t75" style="height:15pt;width:90.75pt;" o:ole="t" filled="f" o:preferrelative="t" stroked="f" coordsize="21600,21600">
            <v:path/>
            <v:fill on="f" focussize="0,0"/>
            <v:stroke on="f" joinstyle="miter"/>
            <v:imagedata r:id="rId57" o:title="eqId40430a83aa0b9f9835ec3f90cd4a7cf2"/>
            <o:lock v:ext="edit" aspectratio="t"/>
            <w10:wrap type="none"/>
            <w10:anchorlock/>
          </v:shape>
          <o:OLEObject Type="Embed" ProgID="Equation.DSMT4" ShapeID="_x0000_i1043" DrawAspect="Content" ObjectID="_1468075743" r:id="rId56">
            <o:LockedField>false</o:LockedField>
          </o:OLEObject>
        </w:objec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B．图乙中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44" o:spt="75" alt="eqId229768694ce5fe5dabae2d0d226fb614" type="#_x0000_t75" style="height:15pt;width:37.85pt;" o:ole="t" filled="f" o:preferrelative="t" stroked="f" coordsize="21600,21600">
            <v:path/>
            <v:fill on="f" focussize="0,0"/>
            <v:stroke on="f" joinstyle="miter"/>
            <v:imagedata r:id="rId59" o:title="eqId229768694ce5fe5dabae2d0d226fb614"/>
            <o:lock v:ext="edit" aspectratio="t"/>
            <w10:wrap type="none"/>
            <w10:anchorlock/>
          </v:shape>
          <o:OLEObject Type="Embed" ProgID="Equation.DSMT4" ShapeID="_x0000_i1044" DrawAspect="Content" ObjectID="_1468075744" r:id="rId58">
            <o:LockedField>false</o:LockedField>
          </o:OLEObject>
        </w:objec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C．滑动变阻器消耗的功率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P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最大时，电源输出功率也最大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D．无论如何调整滑动变阻器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R</w:t>
      </w:r>
      <w:r>
        <w:rPr>
          <w:rFonts w:ascii="Times New Roman" w:hAnsi="Times New Roman" w:cs="Times New Roman" w:eastAsiaTheme="majorEastAsia"/>
          <w:i/>
          <w:sz w:val="20"/>
          <w:szCs w:val="20"/>
          <w:vertAlign w:val="subscript"/>
          <w:lang w:eastAsia="zh-CN"/>
        </w:rPr>
        <w:t>r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的阻值，都无法使电源的输出功率达到9W</w:t>
      </w:r>
    </w:p>
    <w:p>
      <w:pPr>
        <w:spacing w:line="360" w:lineRule="auto"/>
        <w:textAlignment w:val="center"/>
        <w:rPr>
          <w:rFonts w:hint="eastAsia" w:ascii="Times New Roman" w:hAnsi="Times New Roman" w:cs="Times New Roman" w:eastAsiaTheme="majorEastAsia"/>
          <w:sz w:val="20"/>
          <w:szCs w:val="20"/>
          <w:lang w:eastAsia="zh-CN"/>
        </w:rPr>
      </w:pPr>
    </w:p>
    <w:p>
      <w:pPr>
        <w:pStyle w:val="2"/>
        <w:spacing w:before="66" w:line="258" w:lineRule="auto"/>
        <w:ind w:right="265"/>
        <w:outlineLvl w:val="0"/>
        <w:rPr>
          <w:lang w:eastAsia="zh-CN"/>
        </w:rPr>
      </w:pPr>
      <w:r>
        <w:rPr>
          <w:rFonts w:hint="eastAsia"/>
          <w:b/>
          <w:bCs/>
          <w:spacing w:val="3"/>
          <w:lang w:eastAsia="zh-CN"/>
        </w:rPr>
        <w:t>二</w:t>
      </w:r>
      <w:r>
        <w:rPr>
          <w:b/>
          <w:bCs/>
          <w:spacing w:val="3"/>
          <w:lang w:eastAsia="zh-CN"/>
        </w:rPr>
        <w:t>、多项选择题（本大题共</w:t>
      </w:r>
      <w:r>
        <w:rPr>
          <w:spacing w:val="-22"/>
          <w:lang w:eastAsia="zh-CN"/>
        </w:rPr>
        <w:t xml:space="preserve"> </w:t>
      </w:r>
      <w:r>
        <w:rPr>
          <w:rFonts w:hint="eastAsia"/>
          <w:spacing w:val="-22"/>
          <w:lang w:eastAsia="zh-CN"/>
        </w:rPr>
        <w:t>3</w:t>
      </w:r>
      <w:r>
        <w:rPr>
          <w:spacing w:val="-38"/>
          <w:lang w:eastAsia="zh-CN"/>
        </w:rPr>
        <w:t xml:space="preserve"> </w:t>
      </w:r>
      <w:r>
        <w:rPr>
          <w:b/>
          <w:bCs/>
          <w:spacing w:val="3"/>
          <w:lang w:eastAsia="zh-CN"/>
        </w:rPr>
        <w:t>题，每题</w:t>
      </w:r>
      <w:r>
        <w:rPr>
          <w:spacing w:val="-38"/>
          <w:lang w:eastAsia="zh-CN"/>
        </w:rPr>
        <w:t xml:space="preserve"> </w:t>
      </w:r>
      <w:r>
        <w:rPr>
          <w:b/>
          <w:bCs/>
          <w:spacing w:val="3"/>
          <w:lang w:eastAsia="zh-CN"/>
        </w:rPr>
        <w:t>4</w:t>
      </w:r>
      <w:r>
        <w:rPr>
          <w:spacing w:val="-35"/>
          <w:lang w:eastAsia="zh-CN"/>
        </w:rPr>
        <w:t xml:space="preserve"> </w:t>
      </w:r>
      <w:r>
        <w:rPr>
          <w:b/>
          <w:bCs/>
          <w:spacing w:val="3"/>
          <w:lang w:eastAsia="zh-CN"/>
        </w:rPr>
        <w:t>分，共</w:t>
      </w:r>
      <w:r>
        <w:rPr>
          <w:spacing w:val="-37"/>
          <w:lang w:eastAsia="zh-CN"/>
        </w:rPr>
        <w:t xml:space="preserve"> </w:t>
      </w:r>
      <w:r>
        <w:rPr>
          <w:rFonts w:hint="eastAsia"/>
          <w:spacing w:val="-37"/>
          <w:lang w:eastAsia="zh-CN"/>
        </w:rPr>
        <w:t>12</w:t>
      </w:r>
      <w:r>
        <w:rPr>
          <w:spacing w:val="-38"/>
          <w:lang w:eastAsia="zh-CN"/>
        </w:rPr>
        <w:t xml:space="preserve"> </w:t>
      </w:r>
      <w:r>
        <w:rPr>
          <w:b/>
          <w:bCs/>
          <w:spacing w:val="3"/>
          <w:lang w:eastAsia="zh-CN"/>
        </w:rPr>
        <w:t>分，全部选对得</w:t>
      </w:r>
      <w:r>
        <w:rPr>
          <w:spacing w:val="-38"/>
          <w:lang w:eastAsia="zh-CN"/>
        </w:rPr>
        <w:t xml:space="preserve"> </w:t>
      </w:r>
      <w:r>
        <w:rPr>
          <w:b/>
          <w:bCs/>
          <w:spacing w:val="3"/>
          <w:lang w:eastAsia="zh-CN"/>
        </w:rPr>
        <w:t>4</w:t>
      </w:r>
      <w:r>
        <w:rPr>
          <w:spacing w:val="-35"/>
          <w:lang w:eastAsia="zh-CN"/>
        </w:rPr>
        <w:t xml:space="preserve"> </w:t>
      </w:r>
      <w:r>
        <w:rPr>
          <w:b/>
          <w:bCs/>
          <w:spacing w:val="3"/>
          <w:lang w:eastAsia="zh-CN"/>
        </w:rPr>
        <w:t>分，</w:t>
      </w:r>
      <w:r>
        <w:rPr>
          <w:lang w:eastAsia="zh-CN"/>
        </w:rPr>
        <w:t xml:space="preserve"> </w:t>
      </w:r>
      <w:r>
        <w:rPr>
          <w:b/>
          <w:bCs/>
          <w:spacing w:val="7"/>
          <w:lang w:eastAsia="zh-CN"/>
        </w:rPr>
        <w:t>选对但不全得</w:t>
      </w:r>
      <w:r>
        <w:rPr>
          <w:spacing w:val="-23"/>
          <w:lang w:eastAsia="zh-CN"/>
        </w:rPr>
        <w:t xml:space="preserve"> </w:t>
      </w:r>
      <w:r>
        <w:rPr>
          <w:b/>
          <w:bCs/>
          <w:spacing w:val="7"/>
          <w:lang w:eastAsia="zh-CN"/>
        </w:rPr>
        <w:t>2</w:t>
      </w:r>
      <w:r>
        <w:rPr>
          <w:spacing w:val="-35"/>
          <w:lang w:eastAsia="zh-CN"/>
        </w:rPr>
        <w:t xml:space="preserve"> </w:t>
      </w:r>
      <w:r>
        <w:rPr>
          <w:b/>
          <w:bCs/>
          <w:spacing w:val="7"/>
          <w:lang w:eastAsia="zh-CN"/>
        </w:rPr>
        <w:t>分，有错选的得0</w:t>
      </w:r>
      <w:r>
        <w:rPr>
          <w:spacing w:val="-36"/>
          <w:lang w:eastAsia="zh-CN"/>
        </w:rPr>
        <w:t xml:space="preserve"> </w:t>
      </w:r>
      <w:r>
        <w:rPr>
          <w:b/>
          <w:bCs/>
          <w:spacing w:val="7"/>
          <w:lang w:eastAsia="zh-CN"/>
        </w:rPr>
        <w:t>分）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11．假设某同学研究白炽灯得到某白炽灯的伏安特性曲线如图所示。图像上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A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点与原点连线与横轴成</w:t>
      </w:r>
      <w:r>
        <w:rPr>
          <w:rFonts w:ascii="Times New Roman" w:hAnsi="Times New Roman" w:cs="Times New Roman" w:eastAsiaTheme="majorEastAsia"/>
          <w:i/>
          <w:sz w:val="20"/>
          <w:szCs w:val="20"/>
        </w:rPr>
        <w:t>α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角，曲线在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A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点的切线与横轴成</w:t>
      </w:r>
      <w:r>
        <w:rPr>
          <w:rFonts w:ascii="Times New Roman" w:hAnsi="Times New Roman" w:cs="Times New Roman" w:eastAsiaTheme="majorEastAsia"/>
          <w:i/>
          <w:sz w:val="20"/>
          <w:szCs w:val="20"/>
        </w:rPr>
        <w:t>β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角，则（   ）</w:t>
      </w:r>
    </w:p>
    <w:p>
      <w:pPr>
        <w:spacing w:line="360" w:lineRule="auto"/>
        <w:ind w:left="380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258570" cy="1065530"/>
            <wp:effectExtent l="0" t="0" r="0" b="1905"/>
            <wp:wrapNone/>
            <wp:docPr id="100027" name="图片 100027" descr="@@@64843c8b-20b6-4102-860b-fe520f828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64843c8b-20b6-4102-860b-fe520f828035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258785" cy="1065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A．白炽灯的电阻随电压的增大而减小</w:t>
      </w:r>
    </w:p>
    <w:p>
      <w:pPr>
        <w:spacing w:line="360" w:lineRule="auto"/>
        <w:ind w:left="380"/>
        <w:textAlignment w:val="center"/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B．在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A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点，白炽灯的电阻可表示为tan</w:t>
      </w:r>
      <w:r>
        <w:rPr>
          <w:rFonts w:ascii="Times New Roman" w:hAnsi="Times New Roman" w:cs="Times New Roman" w:eastAsiaTheme="majorEastAsia"/>
          <w:i/>
          <w:sz w:val="20"/>
          <w:szCs w:val="20"/>
        </w:rPr>
        <w:t>β</w:t>
      </w:r>
    </w:p>
    <w:p>
      <w:pPr>
        <w:spacing w:line="360" w:lineRule="auto"/>
        <w:ind w:left="380"/>
        <w:textAlignment w:val="center"/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C．在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A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点，白炽灯的电功率可表示为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U</w:t>
      </w:r>
      <w:r>
        <w:rPr>
          <w:rFonts w:ascii="Times New Roman" w:hAnsi="Times New Roman" w:cs="Times New Roman" w:eastAsiaTheme="majorEastAsia"/>
          <w:i/>
          <w:sz w:val="20"/>
          <w:szCs w:val="20"/>
          <w:vertAlign w:val="subscript"/>
          <w:lang w:eastAsia="zh-CN"/>
        </w:rPr>
        <w:t>0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I</w:t>
      </w:r>
      <w:r>
        <w:rPr>
          <w:rFonts w:ascii="Times New Roman" w:hAnsi="Times New Roman" w:cs="Times New Roman" w:eastAsiaTheme="majorEastAsia"/>
          <w:i/>
          <w:sz w:val="20"/>
          <w:szCs w:val="20"/>
          <w:vertAlign w:val="subscript"/>
          <w:lang w:eastAsia="zh-CN"/>
        </w:rPr>
        <w:t>0</w:t>
      </w:r>
    </w:p>
    <w:p>
      <w:pPr>
        <w:spacing w:line="360" w:lineRule="auto"/>
        <w:ind w:left="380"/>
        <w:textAlignment w:val="center"/>
        <w:rPr>
          <w:rFonts w:hint="eastAsia"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D．在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A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点，白炽灯的电阻可表示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45" o:spt="75" alt="eqIde33bcc14e822d668d720a84eb5de66fa" type="#_x0000_t75" style="height:30.4pt;width:15pt;" o:ole="t" filled="f" o:preferrelative="t" stroked="f" coordsize="21600,21600">
            <v:path/>
            <v:fill on="f" focussize="0,0"/>
            <v:stroke on="f" joinstyle="miter"/>
            <v:imagedata r:id="rId62" o:title="eqIde33bcc14e822d668d720a84eb5de66fa"/>
            <o:lock v:ext="edit" aspectratio="t"/>
            <w10:wrap type="none"/>
            <w10:anchorlock/>
          </v:shape>
          <o:OLEObject Type="Embed" ProgID="Equation.DSMT4" ShapeID="_x0000_i1045" DrawAspect="Content" ObjectID="_1468075745" r:id="rId61">
            <o:LockedField>false</o:LockedField>
          </o:OLEObject>
        </w:objec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12．下图中是关于磁场中的一些实际应用，下列说法正确的是（　　）</w:t>
      </w:r>
    </w:p>
    <w:p>
      <w:pPr>
        <w:spacing w:line="360" w:lineRule="auto"/>
        <w:jc w:val="both"/>
        <w:textAlignment w:val="center"/>
        <w:rPr>
          <w:rFonts w:ascii="Times New Roman" w:hAnsi="Times New Roman" w:cs="Times New Roman" w:eastAsiaTheme="majorEastAsia"/>
          <w:sz w:val="20"/>
          <w:szCs w:val="20"/>
        </w:rPr>
      </w:pPr>
      <w:r>
        <w:rPr>
          <w:rFonts w:ascii="Times New Roman" w:hAnsi="Times New Roman" w:cs="Times New Roman" w:eastAsiaTheme="majorEastAsia"/>
          <w:sz w:val="20"/>
          <w:szCs w:val="20"/>
        </w:rPr>
        <w:drawing>
          <wp:inline distT="0" distB="0" distL="114300" distR="114300">
            <wp:extent cx="4355465" cy="807085"/>
            <wp:effectExtent l="0" t="0" r="6985" b="0"/>
            <wp:docPr id="100029" name="图片 100029" descr="@@@92329618-1ee3-48d0-953a-3f713c645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@@@92329618-1ee3-48d0-953a-3f713c645792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4466320" cy="827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A．图甲是回旋加速器，要想粒子获得的最大动能增大，可增加D形盒的半径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B．图乙是磁流体发电机，图中A极板是发电机的正极，B极板是发电机的负极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C．图丙是速度选择器，不仅能选出速度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46" o:spt="75" alt="eqId8bc84145c70a5ebf629cf69e3e46a4a8" type="#_x0000_t75" style="height:30.4pt;width:30.4pt;" o:ole="t" filled="f" o:preferrelative="t" stroked="f" coordsize="21600,21600">
            <v:path/>
            <v:fill on="f" focussize="0,0"/>
            <v:stroke on="f" joinstyle="miter"/>
            <v:imagedata r:id="rId65" o:title="eqId8bc84145c70a5ebf629cf69e3e46a4a8"/>
            <o:lock v:ext="edit" aspectratio="t"/>
            <w10:wrap type="none"/>
            <w10:anchorlock/>
          </v:shape>
          <o:OLEObject Type="Embed" ProgID="Equation.DSMT4" ShapeID="_x0000_i1046" DrawAspect="Content" ObjectID="_1468075746" r:id="rId64">
            <o:LockedField>false</o:LockedField>
          </o:OLEObject>
        </w:objec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的粒子，还能区分粒子的正负</w:t>
      </w:r>
    </w:p>
    <w:p>
      <w:pPr>
        <w:spacing w:line="360" w:lineRule="auto"/>
        <w:textAlignment w:val="center"/>
        <w:rPr>
          <w:rFonts w:hint="eastAsia"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D．图丁是奥斯特证明电流磁效应的实验，导线通电后，其正下方小磁针的N极将向纸面内转动</w:t>
      </w:r>
    </w:p>
    <w:p>
      <w:pPr>
        <w:numPr>
          <w:ilvl w:val="0"/>
          <w:numId w:val="2"/>
        </w:num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3154045</wp:posOffset>
            </wp:positionH>
            <wp:positionV relativeFrom="paragraph">
              <wp:posOffset>502285</wp:posOffset>
            </wp:positionV>
            <wp:extent cx="1130300" cy="676275"/>
            <wp:effectExtent l="0" t="0" r="0" b="9525"/>
            <wp:wrapThrough wrapText="bothSides">
              <wp:wrapPolygon>
                <wp:start x="0" y="0"/>
                <wp:lineTo x="0" y="21296"/>
                <wp:lineTo x="21115" y="21296"/>
                <wp:lineTo x="21115" y="0"/>
                <wp:lineTo x="0" y="0"/>
              </wp:wrapPolygon>
            </wp:wrapThrough>
            <wp:docPr id="100031" name="图片 100031" descr="@@@c1b52a93-b3f0-4b4c-bca5-3159d363e7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@@@c1b52a93-b3f0-4b4c-bca5-3159d363e7c1"/>
                    <pic:cNvPicPr>
                      <a:picLocks noChangeAspect="1"/>
                    </pic:cNvPicPr>
                  </pic:nvPicPr>
                  <pic:blipFill>
                    <a:blip r:embed="rId66"/>
                    <a:srcRect l="547" t="25958" r="50065" b="1731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如图甲所示，一个轻弹簧的两端与质量分别为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m</w:t>
      </w:r>
      <w:r>
        <w:rPr>
          <w:rFonts w:ascii="Times New Roman" w:hAnsi="Times New Roman" w:cs="Times New Roman" w:eastAsiaTheme="majorEastAsia"/>
          <w:i/>
          <w:sz w:val="20"/>
          <w:szCs w:val="20"/>
          <w:vertAlign w:val="subscript"/>
          <w:lang w:eastAsia="zh-CN"/>
        </w:rPr>
        <w:t>1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和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m</w:t>
      </w:r>
      <w:r>
        <w:rPr>
          <w:rFonts w:ascii="Times New Roman" w:hAnsi="Times New Roman" w:cs="Times New Roman" w:eastAsiaTheme="majorEastAsia"/>
          <w:i/>
          <w:sz w:val="20"/>
          <w:szCs w:val="20"/>
          <w:vertAlign w:val="subscript"/>
          <w:lang w:eastAsia="zh-CN"/>
        </w:rPr>
        <w:t>2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的两物块A、B相连接并静止在光滑的水平地面上。现使A以3m/s的速度向B运动压缩弹簧，A、B的速度—时间图像如图乙，则有（　　）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422275</wp:posOffset>
            </wp:positionV>
            <wp:extent cx="1307465" cy="1108075"/>
            <wp:effectExtent l="0" t="0" r="6985" b="0"/>
            <wp:wrapThrough wrapText="bothSides">
              <wp:wrapPolygon>
                <wp:start x="0" y="0"/>
                <wp:lineTo x="0" y="21167"/>
                <wp:lineTo x="21401" y="21167"/>
                <wp:lineTo x="21401" y="0"/>
                <wp:lineTo x="0" y="0"/>
              </wp:wrapPolygon>
            </wp:wrapThrough>
            <wp:docPr id="11" name="图片 11" descr="@@@c1b52a93-b3f0-4b4c-bca5-3159d363e7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@@@c1b52a93-b3f0-4b4c-bca5-3159d363e7c1"/>
                    <pic:cNvPicPr>
                      <a:picLocks noChangeAspect="1"/>
                    </pic:cNvPicPr>
                  </pic:nvPicPr>
                  <pic:blipFill>
                    <a:blip r:embed="rId66"/>
                    <a:srcRect l="49201" t="-2222"/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1108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A．在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47" o:spt="75" alt="eqId75998ec205d4ebbfb7de74a96995be68" type="#_x0000_t75" style="height:15pt;width:22.9pt;" o:ole="t" filled="f" o:preferrelative="t" stroked="f" coordsize="21600,21600">
            <v:path/>
            <v:fill on="f" focussize="0,0"/>
            <v:stroke on="f" joinstyle="miter"/>
            <v:imagedata r:id="rId68" o:title="eqId75998ec205d4ebbfb7de74a96995be68"/>
            <o:lock v:ext="edit" aspectratio="t"/>
            <w10:wrap type="none"/>
            <w10:anchorlock/>
          </v:shape>
          <o:OLEObject Type="Embed" ProgID="Equation.DSMT4" ShapeID="_x0000_i1047" DrawAspect="Content" ObjectID="_1468075747" r:id="rId67">
            <o:LockedField>false</o:LockedField>
          </o:OLEObject>
        </w:objec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时刻两物块达到共同速度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48" o:spt="75" alt="eqId6ff6162c419592bc1549d0e619d124ce" type="#_x0000_t75" style="height:11.25pt;width:30.4pt;" o:ole="t" filled="f" o:preferrelative="t" stroked="f" coordsize="21600,21600">
            <v:path/>
            <v:fill on="f" focussize="0,0"/>
            <v:stroke on="f" joinstyle="miter"/>
            <v:imagedata r:id="rId70" o:title="eqId6ff6162c419592bc1549d0e619d124ce"/>
            <o:lock v:ext="edit" aspectratio="t"/>
            <w10:wrap type="none"/>
            <w10:anchorlock/>
          </v:shape>
          <o:OLEObject Type="Embed" ProgID="Equation.DSMT4" ShapeID="_x0000_i1048" DrawAspect="Content" ObjectID="_1468075748" r:id="rId69">
            <o:LockedField>false</o:LockedField>
          </o:OLEObject>
        </w:objec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且弹簧都处于压缩状态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B．从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49" o:spt="75" alt="eqId8db31d2bbc9b044646fd026f239e7b62" type="#_x0000_t75" style="height:15pt;width:7.5pt;" o:ole="t" filled="f" o:preferrelative="t" stroked="f" coordsize="21600,21600">
            <v:path/>
            <v:fill on="f" focussize="0,0"/>
            <v:stroke on="f" joinstyle="miter"/>
            <v:imagedata r:id="rId72" o:title="eqId8db31d2bbc9b044646fd026f239e7b62"/>
            <o:lock v:ext="edit" aspectratio="t"/>
            <w10:wrap type="none"/>
            <w10:anchorlock/>
          </v:shape>
          <o:OLEObject Type="Embed" ProgID="Equation.DSMT4" ShapeID="_x0000_i1049" DrawAspect="Content" ObjectID="_1468075749" r:id="rId71">
            <o:LockedField>false</o:LockedField>
          </o:OLEObject>
        </w:objec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到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50" o:spt="75" alt="eqId0244fcb28c5a8fc66c4ba114162ee635" type="#_x0000_t75" style="height:15pt;width:11.25pt;" o:ole="t" filled="f" o:preferrelative="t" stroked="f" coordsize="21600,21600">
            <v:path/>
            <v:fill on="f" focussize="0,0"/>
            <v:stroke on="f" joinstyle="miter"/>
            <v:imagedata r:id="rId74" o:title="eqId0244fcb28c5a8fc66c4ba114162ee635"/>
            <o:lock v:ext="edit" aspectratio="t"/>
            <w10:wrap type="none"/>
            <w10:anchorlock/>
          </v:shape>
          <o:OLEObject Type="Embed" ProgID="Equation.DSMT4" ShapeID="_x0000_i1050" DrawAspect="Content" ObjectID="_1468075750" r:id="rId73">
            <o:LockedField>false</o:LockedField>
          </o:OLEObject>
        </w:objec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过程中，弹簧由压缩状态恢复原长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C．两物块的质量之比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51" o:spt="75" alt="eqId030686b23eca5b5cba75e4dca30fb85f" type="#_x0000_t75" style="height:15pt;width:60.75pt;" o:ole="t" filled="f" o:preferrelative="t" stroked="f" coordsize="21600,21600">
            <v:path/>
            <v:fill on="f" focussize="0,0"/>
            <v:stroke on="f" joinstyle="miter"/>
            <v:imagedata r:id="rId76" o:title="eqId030686b23eca5b5cba75e4dca30fb85f"/>
            <o:lock v:ext="edit" aspectratio="t"/>
            <w10:wrap type="none"/>
            <w10:anchorlock/>
          </v:shape>
          <o:OLEObject Type="Embed" ProgID="Equation.DSMT4" ShapeID="_x0000_i1051" DrawAspect="Content" ObjectID="_1468075751" r:id="rId75">
            <o:LockedField>false</o:LockedField>
          </o:OLEObject>
        </w:object>
      </w:r>
    </w:p>
    <w:p>
      <w:pPr>
        <w:spacing w:line="360" w:lineRule="auto"/>
        <w:textAlignment w:val="center"/>
        <w:rPr>
          <w:rFonts w:hint="eastAsia"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D．在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52" o:spt="75" alt="eqId5cd84a8f95166367063218ee03ffd5a7" type="#_x0000_t75" style="height:15pt;width:11.25pt;" o:ole="t" filled="f" o:preferrelative="t" stroked="f" coordsize="21600,21600">
            <v:path/>
            <v:fill on="f" focussize="0,0"/>
            <v:stroke on="f" joinstyle="miter"/>
            <v:imagedata r:id="rId78" o:title="eqId5cd84a8f95166367063218ee03ffd5a7"/>
            <o:lock v:ext="edit" aspectratio="t"/>
            <w10:wrap type="none"/>
            <w10:anchorlock/>
          </v:shape>
          <o:OLEObject Type="Embed" ProgID="Equation.DSMT4" ShapeID="_x0000_i1052" DrawAspect="Content" ObjectID="_1468075752" r:id="rId77">
            <o:LockedField>false</o:LockedField>
          </o:OLEObject>
        </w:objec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时刻A与B的动能之比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53" o:spt="75" alt="eqIde7bcf927f2e3950d49a3d5ae451a0026" type="#_x0000_t75" style="height:15pt;width:64.5pt;" o:ole="t" filled="f" o:preferrelative="t" stroked="f" coordsize="21600,21600">
            <v:path/>
            <v:fill on="f" focussize="0,0"/>
            <v:stroke on="f" joinstyle="miter"/>
            <v:imagedata r:id="rId80" o:title="eqIde7bcf927f2e3950d49a3d5ae451a0026"/>
            <o:lock v:ext="edit" aspectratio="t"/>
            <w10:wrap type="none"/>
            <w10:anchorlock/>
          </v:shape>
          <o:OLEObject Type="Embed" ProgID="Equation.DSMT4" ShapeID="_x0000_i1053" DrawAspect="Content" ObjectID="_1468075753" r:id="rId79">
            <o:LockedField>false</o:LockedField>
          </o:OLEObject>
        </w:object>
      </w:r>
    </w:p>
    <w:p>
      <w:pPr>
        <w:pStyle w:val="2"/>
        <w:spacing w:before="65" w:line="228" w:lineRule="auto"/>
        <w:outlineLvl w:val="0"/>
        <w:rPr>
          <w:lang w:eastAsia="zh-CN"/>
        </w:rPr>
      </w:pPr>
      <w:r>
        <w:rPr>
          <w:b/>
          <w:bCs/>
          <w:spacing w:val="2"/>
          <w:lang w:eastAsia="zh-CN"/>
        </w:rPr>
        <w:t>三、实验题（共</w:t>
      </w:r>
      <w:r>
        <w:rPr>
          <w:spacing w:val="-18"/>
          <w:lang w:eastAsia="zh-CN"/>
        </w:rPr>
        <w:t xml:space="preserve"> </w:t>
      </w:r>
      <w:r>
        <w:rPr>
          <w:b/>
          <w:bCs/>
          <w:spacing w:val="2"/>
          <w:lang w:eastAsia="zh-CN"/>
        </w:rPr>
        <w:t>1</w:t>
      </w:r>
      <w:r>
        <w:rPr>
          <w:rFonts w:hint="eastAsia"/>
          <w:b/>
          <w:bCs/>
          <w:spacing w:val="2"/>
          <w:lang w:eastAsia="zh-CN"/>
        </w:rPr>
        <w:t>8</w:t>
      </w:r>
      <w:r>
        <w:rPr>
          <w:spacing w:val="-35"/>
          <w:lang w:eastAsia="zh-CN"/>
        </w:rPr>
        <w:t xml:space="preserve"> </w:t>
      </w:r>
      <w:r>
        <w:rPr>
          <w:b/>
          <w:bCs/>
          <w:spacing w:val="2"/>
          <w:lang w:eastAsia="zh-CN"/>
        </w:rPr>
        <w:t>分）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14．采用如图甲所示的实验装置做“探究平抛运动的特点”的实验。</w:t>
      </w:r>
    </w:p>
    <w:p>
      <w:pPr>
        <w:spacing w:line="360" w:lineRule="auto"/>
        <w:jc w:val="both"/>
        <w:textAlignment w:val="center"/>
        <w:rPr>
          <w:rFonts w:hint="eastAsia"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</w:rPr>
        <w:drawing>
          <wp:inline distT="0" distB="0" distL="114300" distR="114300">
            <wp:extent cx="2822575" cy="1351915"/>
            <wp:effectExtent l="0" t="0" r="0" b="635"/>
            <wp:docPr id="100033" name="图片 100033" descr="@@@1e200bdb-acd3-4c41-9d09-fe398d77b3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@@@1e200bdb-acd3-4c41-9d09-fe398d77b38e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2822575" cy="1352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(1)以下是实验过程中的一些做法，其中合理的是（　　）</w:t>
      </w:r>
    </w:p>
    <w:p>
      <w:pPr>
        <w:spacing w:line="360" w:lineRule="auto"/>
        <w:ind w:left="380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A．要求斜槽轨道保持水平且光滑</w:t>
      </w:r>
    </w:p>
    <w:p>
      <w:pPr>
        <w:spacing w:line="360" w:lineRule="auto"/>
        <w:ind w:left="380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B．每次小球应从同一高度由静止释放</w:t>
      </w:r>
    </w:p>
    <w:p>
      <w:pPr>
        <w:spacing w:line="360" w:lineRule="auto"/>
        <w:ind w:left="380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C．为描出小球的运动轨迹，描绘的点可以用折线连接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(2)图乙为一小球做平抛运动时用闪光照相的方法获得的相片的一部分，图中背景小方格的边长为5cm，取10m/s</w:t>
      </w:r>
      <w:r>
        <w:rPr>
          <w:rFonts w:ascii="Times New Roman" w:hAnsi="Times New Roman" w:cs="Times New Roman" w:eastAsiaTheme="majorEastAsia"/>
          <w:sz w:val="20"/>
          <w:szCs w:val="20"/>
          <w:vertAlign w:val="superscript"/>
          <w:lang w:eastAsia="zh-CN"/>
        </w:rPr>
        <w:t>2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，则：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①小球运动的初速度</w:t>
      </w:r>
      <w:r>
        <w:rPr>
          <w:rFonts w:ascii="Times New Roman" w:hAnsi="Times New Roman" w:cs="Times New Roman" w:eastAsiaTheme="majorEastAsia"/>
          <w:i/>
          <w:sz w:val="24"/>
          <w:szCs w:val="24"/>
          <w:lang w:eastAsia="zh-CN"/>
        </w:rPr>
        <w:t>v</w:t>
      </w:r>
      <w:r>
        <w:rPr>
          <w:rFonts w:ascii="Times New Roman" w:hAnsi="Times New Roman" w:cs="Times New Roman" w:eastAsiaTheme="majorEastAsia"/>
          <w:i/>
          <w:sz w:val="24"/>
          <w:szCs w:val="24"/>
          <w:vertAlign w:val="subscript"/>
          <w:lang w:eastAsia="zh-CN"/>
        </w:rPr>
        <w:t>0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=</w:t>
      </w:r>
      <w:r>
        <w:rPr>
          <w:rFonts w:ascii="Times New Roman" w:hAnsi="Times New Roman" w:cs="Times New Roman" w:eastAsiaTheme="majorEastAsia"/>
          <w:sz w:val="20"/>
          <w:szCs w:val="20"/>
          <w:u w:val="single"/>
          <w:lang w:eastAsia="zh-CN"/>
        </w:rPr>
        <w:t xml:space="preserve">      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m/s；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②小球过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B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点的竖直方向速度</w:t>
      </w:r>
      <w:r>
        <w:rPr>
          <w:rFonts w:ascii="Times New Roman" w:hAnsi="Times New Roman" w:cs="Times New Roman" w:eastAsiaTheme="majorEastAsia"/>
          <w:i/>
          <w:sz w:val="24"/>
          <w:szCs w:val="24"/>
          <w:lang w:eastAsia="zh-CN"/>
        </w:rPr>
        <w:t>v</w:t>
      </w:r>
      <w:r>
        <w:rPr>
          <w:rFonts w:ascii="Times New Roman" w:hAnsi="Times New Roman" w:cs="Times New Roman" w:eastAsiaTheme="majorEastAsia"/>
          <w:i/>
          <w:sz w:val="24"/>
          <w:szCs w:val="24"/>
          <w:vertAlign w:val="subscript"/>
          <w:lang w:eastAsia="zh-CN"/>
        </w:rPr>
        <w:t>By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=</w:t>
      </w:r>
      <w:r>
        <w:rPr>
          <w:rFonts w:ascii="Times New Roman" w:hAnsi="Times New Roman" w:cs="Times New Roman" w:eastAsiaTheme="majorEastAsia"/>
          <w:sz w:val="20"/>
          <w:szCs w:val="20"/>
          <w:u w:val="single"/>
          <w:lang w:eastAsia="zh-CN"/>
        </w:rPr>
        <w:t xml:space="preserve">      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m/s；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③图中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A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点</w:t>
      </w:r>
      <w:r>
        <w:rPr>
          <w:rFonts w:ascii="Times New Roman" w:hAnsi="Times New Roman" w:cs="Times New Roman" w:eastAsiaTheme="majorEastAsia"/>
          <w:sz w:val="20"/>
          <w:szCs w:val="20"/>
          <w:u w:val="single"/>
          <w:lang w:eastAsia="zh-CN"/>
        </w:rPr>
        <w:t xml:space="preserve">      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平抛的起点（选填“是”或“不是”）。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15．在测量一节干电池的电动势和内阻，现备有下列器材：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A．被测干电池一节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B．电流表：量程为0～0.6A，内阻约为0.4</w:t>
      </w:r>
      <w:r>
        <w:rPr>
          <w:rFonts w:ascii="Times New Roman" w:hAnsi="Times New Roman" w:cs="Times New Roman" w:eastAsiaTheme="majorEastAsia"/>
          <w:sz w:val="20"/>
          <w:szCs w:val="20"/>
        </w:rPr>
        <w:t>Ω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C．电流表：量程为0～0.6A，内阻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54" o:spt="75" alt="eqIde6d5ed7640fad206885f752e146ed27b" type="#_x0000_t75" style="height:15pt;width:37.85pt;" o:ole="t" filled="f" o:preferrelative="t" stroked="f" coordsize="21600,21600">
            <v:path/>
            <v:fill on="f" focussize="0,0"/>
            <v:stroke on="f" joinstyle="miter"/>
            <v:imagedata r:id="rId83" o:title="eqIde6d5ed7640fad206885f752e146ed27b"/>
            <o:lock v:ext="edit" aspectratio="t"/>
            <w10:wrap type="none"/>
            <w10:anchorlock/>
          </v:shape>
          <o:OLEObject Type="Embed" ProgID="Equation.DSMT4" ShapeID="_x0000_i1054" DrawAspect="Content" ObjectID="_1468075754" r:id="rId82">
            <o:LockedField>false</o:LockedField>
          </o:OLEObject>
        </w:objec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D．电压表：量程为0～3V，约为3k</w:t>
      </w:r>
      <w:r>
        <w:rPr>
          <w:rFonts w:ascii="Times New Roman" w:hAnsi="Times New Roman" w:cs="Times New Roman" w:eastAsiaTheme="majorEastAsia"/>
          <w:sz w:val="20"/>
          <w:szCs w:val="20"/>
        </w:rPr>
        <w:t>Ω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E.滑动变阻器：0～10</w:t>
      </w:r>
      <w:r>
        <w:rPr>
          <w:rFonts w:ascii="Times New Roman" w:hAnsi="Times New Roman" w:cs="Times New Roman" w:eastAsiaTheme="majorEastAsia"/>
          <w:sz w:val="20"/>
          <w:szCs w:val="20"/>
        </w:rPr>
        <w:t>Ω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，允许通过的最大电流为1A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F.滑动变阻器：0～100n</w:t>
      </w:r>
      <w:r>
        <w:rPr>
          <w:rFonts w:ascii="Times New Roman" w:hAnsi="Times New Roman" w:cs="Times New Roman" w:eastAsiaTheme="majorEastAsia"/>
          <w:sz w:val="20"/>
          <w:szCs w:val="20"/>
        </w:rPr>
        <w:t>Ω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，允许通过的最大电流为2A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G.开关、导线若干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（1）为了尽可能减小误差，以及便于调节，电流表应选用</w:t>
      </w:r>
      <w:r>
        <w:rPr>
          <w:rFonts w:ascii="Times New Roman" w:hAnsi="Times New Roman" w:cs="Times New Roman" w:eastAsiaTheme="majorEastAsia"/>
          <w:sz w:val="20"/>
          <w:szCs w:val="20"/>
          <w:u w:val="single"/>
          <w:lang w:eastAsia="zh-CN"/>
        </w:rPr>
        <w:t xml:space="preserve">          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（填“B”或“C”），滑动变阻器应选用</w:t>
      </w:r>
      <w:r>
        <w:rPr>
          <w:rFonts w:ascii="Times New Roman" w:hAnsi="Times New Roman" w:cs="Times New Roman" w:eastAsiaTheme="majorEastAsia"/>
          <w:sz w:val="20"/>
          <w:szCs w:val="20"/>
          <w:u w:val="single"/>
          <w:lang w:eastAsia="zh-CN"/>
        </w:rPr>
        <w:t xml:space="preserve">          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（填“E”或“F”），并在图甲的方框内画出实验电路图</w:t>
      </w:r>
      <w:r>
        <w:rPr>
          <w:rFonts w:ascii="Times New Roman" w:hAnsi="Times New Roman" w:cs="Times New Roman" w:eastAsiaTheme="majorEastAsia"/>
          <w:sz w:val="20"/>
          <w:szCs w:val="20"/>
          <w:u w:val="single"/>
          <w:lang w:eastAsia="zh-CN"/>
        </w:rPr>
        <w:t xml:space="preserve">       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。</w:t>
      </w:r>
    </w:p>
    <w:p>
      <w:pPr>
        <w:spacing w:line="360" w:lineRule="auto"/>
        <w:textAlignment w:val="center"/>
        <w:rPr>
          <w:rFonts w:hint="eastAsia"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</w:rPr>
        <w:drawing>
          <wp:inline distT="0" distB="0" distL="114300" distR="114300">
            <wp:extent cx="3776980" cy="1818640"/>
            <wp:effectExtent l="0" t="0" r="4445" b="635"/>
            <wp:docPr id="100035" name="图片 100035" descr="@@@04c2480c-6f35-42c7-b613-6b5b3d8987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@@@04c2480c-6f35-42c7-b613-6b5b3d8987d3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3776980" cy="181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 w:eastAsiaTheme="majorEastAsia"/>
          <w:sz w:val="20"/>
          <w:szCs w:val="20"/>
          <w:lang w:eastAsia="zh-CN"/>
        </w:rPr>
        <w:t xml:space="preserve">      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（2）闭合电键后，通过调节滑动变阻器，测得多组电压表和电流表的示数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U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、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I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，作出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55" o:spt="75" alt="eqId4e43cca5751eff3d24b64cb51006d6d7" type="#_x0000_t75" style="height:11.25pt;width:26.65pt;" o:ole="t" filled="f" o:preferrelative="t" stroked="f" coordsize="21600,21600">
            <v:path/>
            <v:fill on="f" focussize="0,0"/>
            <v:stroke on="f" joinstyle="miter"/>
            <v:imagedata r:id="rId86" o:title="eqId4e43cca5751eff3d24b64cb51006d6d7"/>
            <o:lock v:ext="edit" aspectratio="t"/>
            <w10:wrap type="none"/>
            <w10:anchorlock/>
          </v:shape>
          <o:OLEObject Type="Embed" ProgID="Equation.DSMT4" ShapeID="_x0000_i1055" DrawAspect="Content" ObjectID="_1468075755" r:id="rId85">
            <o:LockedField>false</o:LockedField>
          </o:OLEObject>
        </w:objec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图像如图乙所示，由图像可知电池的电动势为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56" o:spt="75" alt="eqId9a10353eb53b3fbac1a0c0734d95f0a0" type="#_x0000_t75" style="height:11.25pt;width:19.15pt;" o:ole="t" filled="f" o:preferrelative="t" stroked="f" coordsize="21600,21600">
            <v:path/>
            <v:fill on="f" focussize="0,0"/>
            <v:stroke on="f" joinstyle="miter"/>
            <v:imagedata r:id="rId88" o:title="eqId9a10353eb53b3fbac1a0c0734d95f0a0"/>
            <o:lock v:ext="edit" aspectratio="t"/>
            <w10:wrap type="none"/>
            <w10:anchorlock/>
          </v:shape>
          <o:OLEObject Type="Embed" ProgID="Equation.DSMT4" ShapeID="_x0000_i1056" DrawAspect="Content" ObjectID="_1468075756" r:id="rId87">
            <o:LockedField>false</o:LockedField>
          </o:OLEObject>
        </w:object>
      </w:r>
      <w:r>
        <w:rPr>
          <w:rFonts w:ascii="Times New Roman" w:hAnsi="Times New Roman" w:cs="Times New Roman" w:eastAsiaTheme="majorEastAsia"/>
          <w:sz w:val="20"/>
          <w:szCs w:val="20"/>
          <w:u w:val="single"/>
          <w:lang w:eastAsia="zh-CN"/>
        </w:rPr>
        <w:t xml:space="preserve">          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V，内阻为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57" o:spt="75" alt="eqId258e40e3883271c3580c1d3c805dcac6" type="#_x0000_t75" style="height:7.5pt;width:15pt;" o:ole="t" filled="f" o:preferrelative="t" stroked="f" coordsize="21600,21600">
            <v:path/>
            <v:fill on="f" focussize="0,0"/>
            <v:stroke on="f" joinstyle="miter"/>
            <v:imagedata r:id="rId90" o:title="eqId258e40e3883271c3580c1d3c805dcac6"/>
            <o:lock v:ext="edit" aspectratio="t"/>
            <w10:wrap type="none"/>
            <w10:anchorlock/>
          </v:shape>
          <o:OLEObject Type="Embed" ProgID="Equation.DSMT4" ShapeID="_x0000_i1057" DrawAspect="Content" ObjectID="_1468075757" r:id="rId89">
            <o:LockedField>false</o:LockedField>
          </o:OLEObject>
        </w:object>
      </w:r>
      <w:r>
        <w:rPr>
          <w:rFonts w:ascii="Times New Roman" w:hAnsi="Times New Roman" w:cs="Times New Roman" w:eastAsiaTheme="majorEastAsia"/>
          <w:sz w:val="20"/>
          <w:szCs w:val="20"/>
          <w:u w:val="single"/>
          <w:lang w:eastAsia="zh-CN"/>
        </w:rPr>
        <w:t xml:space="preserve">          </w:t>
      </w:r>
      <w:r>
        <w:rPr>
          <w:rFonts w:ascii="Times New Roman" w:hAnsi="Times New Roman" w:cs="Times New Roman" w:eastAsiaTheme="majorEastAsia"/>
          <w:sz w:val="20"/>
          <w:szCs w:val="20"/>
        </w:rPr>
        <w:t>Ω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。（结果均保留2位有效数字）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（3）本实验</w:t>
      </w:r>
      <w:r>
        <w:rPr>
          <w:rFonts w:ascii="Times New Roman" w:hAnsi="Times New Roman" w:cs="Times New Roman" w:eastAsiaTheme="majorEastAsia"/>
          <w:sz w:val="20"/>
          <w:szCs w:val="20"/>
          <w:u w:val="single"/>
          <w:lang w:eastAsia="zh-CN"/>
        </w:rPr>
        <w:t xml:space="preserve">          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（填“存在”或“不存在”）因电表内阻引起的系统误差。</w:t>
      </w:r>
    </w:p>
    <w:p>
      <w:pPr>
        <w:spacing w:line="360" w:lineRule="auto"/>
        <w:textAlignment w:val="center"/>
        <w:rPr>
          <w:rFonts w:hint="eastAsia" w:ascii="Times New Roman" w:hAnsi="Times New Roman" w:cs="Times New Roman" w:eastAsiaTheme="minorEastAsia"/>
          <w:lang w:eastAsia="zh-CN"/>
        </w:rPr>
      </w:pPr>
    </w:p>
    <w:p>
      <w:pPr>
        <w:pStyle w:val="2"/>
        <w:spacing w:before="65" w:line="228" w:lineRule="auto"/>
        <w:outlineLvl w:val="0"/>
        <w:rPr>
          <w:b/>
          <w:bCs/>
          <w:spacing w:val="2"/>
          <w:lang w:eastAsia="zh-CN"/>
        </w:rPr>
      </w:pPr>
      <w:r>
        <w:rPr>
          <w:rFonts w:hint="eastAsia"/>
          <w:b/>
          <w:bCs/>
          <w:spacing w:val="2"/>
          <w:lang w:eastAsia="zh-CN"/>
        </w:rPr>
        <w:t>四、</w:t>
      </w:r>
      <w:r>
        <w:rPr>
          <w:b/>
          <w:bCs/>
          <w:spacing w:val="2"/>
          <w:lang w:eastAsia="zh-CN"/>
        </w:rPr>
        <w:t>解答题（共</w:t>
      </w:r>
      <w:r>
        <w:rPr>
          <w:spacing w:val="-37"/>
          <w:lang w:eastAsia="zh-CN"/>
        </w:rPr>
        <w:t xml:space="preserve"> </w:t>
      </w:r>
      <w:r>
        <w:rPr>
          <w:b/>
          <w:bCs/>
          <w:spacing w:val="2"/>
          <w:lang w:eastAsia="zh-CN"/>
        </w:rPr>
        <w:t>40</w:t>
      </w:r>
      <w:r>
        <w:rPr>
          <w:spacing w:val="-36"/>
          <w:lang w:eastAsia="zh-CN"/>
        </w:rPr>
        <w:t xml:space="preserve"> </w:t>
      </w:r>
      <w:r>
        <w:rPr>
          <w:b/>
          <w:bCs/>
          <w:spacing w:val="2"/>
          <w:lang w:eastAsia="zh-CN"/>
        </w:rPr>
        <w:t>分）</w:t>
      </w:r>
    </w:p>
    <w:p>
      <w:pPr>
        <w:spacing w:line="360" w:lineRule="auto"/>
        <w:textAlignment w:val="center"/>
        <w:rPr>
          <w:rFonts w:hint="eastAsia"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16．</w:t>
      </w:r>
      <w:r>
        <w:rPr>
          <w:rFonts w:hint="eastAsia" w:ascii="Times New Roman" w:hAnsi="Times New Roman" w:cs="Times New Roman" w:eastAsiaTheme="majorEastAsia"/>
          <w:sz w:val="20"/>
          <w:szCs w:val="20"/>
          <w:lang w:eastAsia="zh-CN"/>
        </w:rPr>
        <w:t>（10分）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如图所示，两平行正对金属板之间的距离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58" o:spt="75" alt="eqIdfd4ff5fa9eb00e11a93f4ea08d6d4037" type="#_x0000_t75" style="height:11.25pt;width:41.6pt;" o:ole="t" filled="f" o:preferrelative="t" stroked="f" coordsize="21600,21600">
            <v:path/>
            <v:fill on="f" focussize="0,0"/>
            <v:stroke on="f" joinstyle="miter"/>
            <v:imagedata r:id="rId92" o:title="eqIdfd4ff5fa9eb00e11a93f4ea08d6d4037"/>
            <o:lock v:ext="edit" aspectratio="t"/>
            <w10:wrap type="none"/>
            <w10:anchorlock/>
          </v:shape>
          <o:OLEObject Type="Embed" ProgID="Equation.DSMT4" ShapeID="_x0000_i1058" DrawAspect="Content" ObjectID="_1468075758" r:id="rId91">
            <o:LockedField>false</o:LockedField>
          </o:OLEObject>
        </w:objec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，上极板带正电，下极板带负电，电荷量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Q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均为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59" o:spt="75" alt="eqIdef1ee57bc5743275c4648c5a993486db" type="#_x0000_t75" style="height:15pt;width:49.1pt;" o:ole="t" filled="f" o:preferrelative="t" stroked="f" coordsize="21600,21600">
            <v:path/>
            <v:fill on="f" focussize="0,0"/>
            <v:stroke on="f" joinstyle="miter"/>
            <v:imagedata r:id="rId94" o:title="eqIdef1ee57bc5743275c4648c5a993486db"/>
            <o:lock v:ext="edit" aspectratio="t"/>
            <w10:wrap type="none"/>
            <w10:anchorlock/>
          </v:shape>
          <o:OLEObject Type="Embed" ProgID="Equation.DSMT4" ShapeID="_x0000_i1059" DrawAspect="Content" ObjectID="_1468075759" r:id="rId93">
            <o:LockedField>false</o:LockedField>
          </o:OLEObject>
        </w:objec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时，两极板之间的电势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60" o:spt="75" alt="eqId77fbe3e2335db77658087ef70ef7936d" type="#_x0000_t75" style="height:11.25pt;width:37.85pt;" o:ole="t" filled="f" o:preferrelative="t" stroked="f" coordsize="21600,21600">
            <v:path/>
            <v:fill on="f" focussize="0,0"/>
            <v:stroke on="f" joinstyle="miter"/>
            <v:imagedata r:id="rId96" o:title="eqId77fbe3e2335db77658087ef70ef7936d"/>
            <o:lock v:ext="edit" aspectratio="t"/>
            <w10:wrap type="none"/>
            <w10:anchorlock/>
          </v:shape>
          <o:OLEObject Type="Embed" ProgID="Equation.DSMT4" ShapeID="_x0000_i1060" DrawAspect="Content" ObjectID="_1468075760" r:id="rId95">
            <o:LockedField>false</o:LockedField>
          </o:OLEObject>
        </w:objec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(1)求两金属板构成电容器的电容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C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；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(2)求两极板之间的电场强度大小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E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；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posOffset>2774950</wp:posOffset>
            </wp:positionH>
            <wp:positionV relativeFrom="paragraph">
              <wp:posOffset>504825</wp:posOffset>
            </wp:positionV>
            <wp:extent cx="1559560" cy="648970"/>
            <wp:effectExtent l="0" t="0" r="2540" b="0"/>
            <wp:wrapThrough wrapText="bothSides">
              <wp:wrapPolygon>
                <wp:start x="0" y="0"/>
                <wp:lineTo x="0" y="20924"/>
                <wp:lineTo x="21371" y="20924"/>
                <wp:lineTo x="21371" y="0"/>
                <wp:lineTo x="0" y="0"/>
              </wp:wrapPolygon>
            </wp:wrapThrough>
            <wp:docPr id="100037" name="图片 100037" descr="@@@419d2a1e-3f9b-4865-8c87-5c178a0c9b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@@@419d2a1e-3f9b-4865-8c87-5c178a0c9b22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155956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(3)两板间有相距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61" o:spt="75" alt="eqIdecdb64b3ba3133d02caa5d4bff957dbd" type="#_x0000_t75" style="height:11.25pt;width:37.85pt;" o:ole="t" filled="f" o:preferrelative="t" stroked="f" coordsize="21600,21600">
            <v:path/>
            <v:fill on="f" focussize="0,0"/>
            <v:stroke on="f" joinstyle="miter"/>
            <v:imagedata r:id="rId99" o:title="eqIdecdb64b3ba3133d02caa5d4bff957dbd"/>
            <o:lock v:ext="edit" aspectratio="t"/>
            <w10:wrap type="none"/>
            <w10:anchorlock/>
          </v:shape>
          <o:OLEObject Type="Embed" ProgID="Equation.DSMT4" ShapeID="_x0000_i1061" DrawAspect="Content" ObjectID="_1468075761" r:id="rId98">
            <o:LockedField>false</o:LockedField>
          </o:OLEObject>
        </w:objec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的两点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A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和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B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，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 xml:space="preserve"> A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、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B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连线与极板夹角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62" o:spt="75" alt="eqId9d7b9d9bf0d5fc25c99170ab27fa4045" type="#_x0000_t75" style="height:11.25pt;width:34.15pt;" o:ole="t" filled="f" o:preferrelative="t" stroked="f" coordsize="21600,21600">
            <v:path/>
            <v:fill on="f" focussize="0,0"/>
            <v:stroke on="f" joinstyle="miter"/>
            <v:imagedata r:id="rId101" o:title="eqId9d7b9d9bf0d5fc25c99170ab27fa4045"/>
            <o:lock v:ext="edit" aspectratio="t"/>
            <w10:wrap type="none"/>
            <w10:anchorlock/>
          </v:shape>
          <o:OLEObject Type="Embed" ProgID="Equation.DSMT4" ShapeID="_x0000_i1062" DrawAspect="Content" ObjectID="_1468075762" r:id="rId100">
            <o:LockedField>false</o:LockedField>
          </o:OLEObject>
        </w:objec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，将电荷量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63" o:spt="75" alt="eqId4ef7b4e1e9ea640051b1a04877c3879b" type="#_x0000_t75" style="height:15pt;width:64.5pt;" o:ole="t" filled="f" o:preferrelative="t" stroked="f" coordsize="21600,21600">
            <v:path/>
            <v:fill on="f" focussize="0,0"/>
            <v:stroke on="f" joinstyle="miter"/>
            <v:imagedata r:id="rId103" o:title="eqId4ef7b4e1e9ea640051b1a04877c3879b"/>
            <o:lock v:ext="edit" aspectratio="t"/>
            <w10:wrap type="none"/>
            <w10:anchorlock/>
          </v:shape>
          <o:OLEObject Type="Embed" ProgID="Equation.DSMT4" ShapeID="_x0000_i1063" DrawAspect="Content" ObjectID="_1468075763" r:id="rId102">
            <o:LockedField>false</o:LockedField>
          </o:OLEObject>
        </w:objec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的某点电荷从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A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点移到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B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点，求电场力对该点电荷所做的功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W</w:t>
      </w:r>
    </w:p>
    <w:p>
      <w:pPr>
        <w:spacing w:line="360" w:lineRule="auto"/>
        <w:textAlignment w:val="center"/>
        <w:rPr>
          <w:rFonts w:hint="eastAsia" w:ascii="Times New Roman" w:hAnsi="Times New Roman" w:cs="Times New Roman" w:eastAsiaTheme="majorEastAsia"/>
          <w:sz w:val="20"/>
          <w:szCs w:val="20"/>
          <w:lang w:eastAsia="zh-CN"/>
        </w:rPr>
      </w:pPr>
    </w:p>
    <w:p>
      <w:pPr>
        <w:spacing w:line="360" w:lineRule="auto"/>
        <w:textAlignment w:val="center"/>
        <w:rPr>
          <w:rFonts w:hint="eastAsia" w:ascii="Times New Roman" w:hAnsi="Times New Roman" w:cs="Times New Roman" w:eastAsiaTheme="majorEastAsia"/>
          <w:sz w:val="20"/>
          <w:szCs w:val="20"/>
          <w:lang w:eastAsia="zh-CN"/>
        </w:rPr>
      </w:pP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</w:p>
    <w:p>
      <w:pPr>
        <w:spacing w:line="360" w:lineRule="auto"/>
        <w:textAlignment w:val="center"/>
        <w:rPr>
          <w:rFonts w:hint="eastAsia" w:ascii="Times New Roman" w:hAnsi="Times New Roman" w:cs="Times New Roman" w:eastAsiaTheme="majorEastAsia"/>
          <w:sz w:val="20"/>
          <w:szCs w:val="20"/>
          <w:lang w:eastAsia="zh-CN"/>
        </w:rPr>
      </w:pP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17．</w:t>
      </w:r>
      <w:r>
        <w:rPr>
          <w:rFonts w:hint="eastAsia" w:ascii="Times New Roman" w:hAnsi="Times New Roman" w:cs="Times New Roman" w:eastAsiaTheme="majorEastAsia"/>
          <w:sz w:val="20"/>
          <w:szCs w:val="20"/>
          <w:lang w:eastAsia="zh-CN"/>
        </w:rPr>
        <w:t>（10分）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如图所示，水平绝缘光滑轨道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AB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的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B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端与处于竖直平面内的四分之一圆弧形粗糙绝缘轨道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BC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平滑连接，圆弧的半径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64" o:spt="75" alt="eqId7b264a8e697336e02a666ed7741cd0f8" type="#_x0000_t75" style="height:11.25pt;width:41.6pt;" o:ole="t" filled="f" o:preferrelative="t" stroked="f" coordsize="21600,21600">
            <v:path/>
            <v:fill on="f" focussize="0,0"/>
            <v:stroke on="f" joinstyle="miter"/>
            <v:imagedata r:id="rId105" o:title="eqId7b264a8e697336e02a666ed7741cd0f8"/>
            <o:lock v:ext="edit" aspectratio="t"/>
            <w10:wrap type="none"/>
            <w10:anchorlock/>
          </v:shape>
          <o:OLEObject Type="Embed" ProgID="Equation.DSMT4" ShapeID="_x0000_i1064" DrawAspect="Content" ObjectID="_1468075764" r:id="rId104">
            <o:LockedField>false</o:LockedField>
          </o:OLEObject>
        </w:objec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。在轨道所在空间存在水平向右的匀强电场，电场强度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65" o:spt="75" alt="eqId4cd724556f8b013af6012a912b080e23" type="#_x0000_t75" style="height:15pt;width:52.85pt;" o:ole="t" filled="f" o:preferrelative="t" stroked="f" coordsize="21600,21600">
            <v:path/>
            <v:fill on="f" focussize="0,0"/>
            <v:stroke on="f" joinstyle="miter"/>
            <v:imagedata r:id="rId107" o:title="eqId4cd724556f8b013af6012a912b080e23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6">
            <o:LockedField>false</o:LockedField>
          </o:OLEObject>
        </w:objec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66" o:spt="75" alt="eqIdbc20ec68fa98383e6b1175034715f74d" type="#_x0000_t75" style="height:11.25pt;width:26.65pt;" o:ole="t" filled="f" o:preferrelative="t" stroked="f" coordsize="21600,21600">
            <v:path/>
            <v:fill on="f" focussize="0,0"/>
            <v:stroke on="f" joinstyle="miter"/>
            <v:imagedata r:id="rId109" o:title="eqIdbc20ec68fa98383e6b1175034715f74d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8">
            <o:LockedField>false</o:LockedField>
          </o:OLEObject>
        </w:objec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现有质量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67" o:spt="75" alt="eqIdccc94f2ea411c691d91a4fc6665c24ce" type="#_x0000_t75" style="height:15pt;width:45.35pt;" o:ole="t" filled="f" o:preferrelative="t" stroked="f" coordsize="21600,21600">
            <v:path/>
            <v:fill on="f" focussize="0,0"/>
            <v:stroke on="f" joinstyle="miter"/>
            <v:imagedata r:id="rId111" o:title="eqIdccc94f2ea411c691d91a4fc6665c24ce"/>
            <o:lock v:ext="edit" aspectratio="t"/>
            <w10:wrap type="none"/>
            <w10:anchorlock/>
          </v:shape>
          <o:OLEObject Type="Embed" ProgID="Equation.DSMT4" ShapeID="_x0000_i1067" DrawAspect="Content" ObjectID="_1468075767" r:id="rId110">
            <o:LockedField>false</o:LockedField>
          </o:OLEObject>
        </w:objec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的带电体（可视为质点）放在水平轨道上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A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点处，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AB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两点距离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68" o:spt="75" alt="eqId863fa299d30ef1cf6a42ccc7b1b62fc0" type="#_x0000_t75" style="height:11.25pt;width:37.85pt;" o:ole="t" filled="f" o:preferrelative="t" stroked="f" coordsize="21600,21600">
            <v:path/>
            <v:fill on="f" focussize="0,0"/>
            <v:stroke on="f" joinstyle="miter"/>
            <v:imagedata r:id="rId113" o:title="eqId863fa299d30ef1cf6a42ccc7b1b62fc0"/>
            <o:lock v:ext="edit" aspectratio="t"/>
            <w10:wrap type="none"/>
            <w10:anchorlock/>
          </v:shape>
          <o:OLEObject Type="Embed" ProgID="Equation.DSMT4" ShapeID="_x0000_i1068" DrawAspect="Content" ObjectID="_1468075768" r:id="rId112">
            <o:LockedField>false</o:LockedField>
          </o:OLEObject>
        </w:objec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，由于受到电场力的作用带电体由静止开始运动，当运动到圆弧形轨道的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C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端时，速度恰好为零，已知带电体所带电荷量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69" o:spt="75" alt="eqIdb6bdd3a7bc8562d3cb0a6a933cfb25bf" type="#_x0000_t75" style="height:15pt;width:57pt;" o:ole="t" filled="f" o:preferrelative="t" stroked="f" coordsize="21600,21600">
            <v:path/>
            <v:fill on="f" focussize="0,0"/>
            <v:stroke on="f" joinstyle="miter"/>
            <v:imagedata r:id="rId115" o:title="eqIdb6bdd3a7bc8562d3cb0a6a933cfb25bf"/>
            <o:lock v:ext="edit" aspectratio="t"/>
            <w10:wrap type="none"/>
            <w10:anchorlock/>
          </v:shape>
          <o:OLEObject Type="Embed" ProgID="Equation.DSMT4" ShapeID="_x0000_i1069" DrawAspect="Content" ObjectID="_1468075769" r:id="rId114">
            <o:LockedField>false</o:LockedField>
          </o:OLEObject>
        </w:objec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C，取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70" o:spt="75" alt="eqId46a6a294d3d7206bcdde5b943dbe94f0" type="#_x0000_t75" style="height:15pt;width:49.1pt;" o:ole="t" filled="f" o:preferrelative="t" stroked="f" coordsize="21600,21600">
            <v:path/>
            <v:fill on="f" focussize="0,0"/>
            <v:stroke on="f" joinstyle="miter"/>
            <v:imagedata r:id="rId117" o:title="eqId46a6a294d3d7206bcdde5b943dbe94f0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6">
            <o:LockedField>false</o:LockedField>
          </o:OLEObject>
        </w:objec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，求：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(1)带电体在水平轨道上运动的加速度大小及运动到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B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端时的速度的大小；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(2)带电体运动到圆弧形轨道的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B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端时对圆弧轨道的压力大小；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254000</wp:posOffset>
            </wp:positionV>
            <wp:extent cx="1584325" cy="672465"/>
            <wp:effectExtent l="0" t="0" r="0" b="0"/>
            <wp:wrapTopAndBottom/>
            <wp:docPr id="100039" name="图片 100039" descr="@@@d52b4ad2-0541-48c9-9be8-3013cff97a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@@@d52b4ad2-0541-48c9-9be8-3013cff97ae8"/>
                    <pic:cNvPicPr>
                      <a:picLocks noChangeAspect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325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(3)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71" o:spt="75" alt="eqId60ef95894ceebaf236170e8832dcf7e3" type="#_x0000_t75" style="height:11.25pt;width:19.15pt;" o:ole="t" filled="f" o:preferrelative="t" stroked="f" coordsize="21600,21600">
            <v:path/>
            <v:fill on="f" focussize="0,0"/>
            <v:stroke on="f" joinstyle="miter"/>
            <v:imagedata r:id="rId120" o:title="eqId60ef95894ceebaf236170e8832dcf7e3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9">
            <o:LockedField>false</o:LockedField>
          </o:OLEObject>
        </w:objec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两点之间的电势差和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A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到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C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过程中发热量。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</w:p>
    <w:p>
      <w:pPr>
        <w:spacing w:line="360" w:lineRule="auto"/>
        <w:textAlignment w:val="center"/>
        <w:rPr>
          <w:rFonts w:hint="eastAsia" w:ascii="Times New Roman" w:hAnsi="Times New Roman" w:cs="Times New Roman" w:eastAsiaTheme="majorEastAsia"/>
          <w:sz w:val="20"/>
          <w:szCs w:val="20"/>
          <w:lang w:eastAsia="zh-CN"/>
        </w:rPr>
      </w:pP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18．</w:t>
      </w:r>
      <w:r>
        <w:rPr>
          <w:rFonts w:hint="eastAsia" w:ascii="Times New Roman" w:hAnsi="Times New Roman" w:cs="Times New Roman" w:eastAsiaTheme="majorEastAsia"/>
          <w:sz w:val="20"/>
          <w:szCs w:val="20"/>
          <w:lang w:eastAsia="zh-CN"/>
        </w:rPr>
        <w:t>（10分）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如图所示，足够长的光滑水平地面上，静置一辆小车，长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L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=0.3m、不可伸长的轻质柔软细绳一端固定在车厢顶部，另一端系一质量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m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=1.98kg的木块（可视为质点），质量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72" o:spt="75" alt="eqIdc98e00fbf2f3a711adfda2ac4cf13c1d" type="#_x0000_t75" style="height:15pt;width:41.6pt;" o:ole="t" filled="f" o:preferrelative="t" stroked="f" coordsize="21600,21600">
            <v:path/>
            <v:fill on="f" focussize="0,0"/>
            <v:stroke on="f" joinstyle="miter"/>
            <v:imagedata r:id="rId122" o:title="eqIdc98e00fbf2f3a711adfda2ac4cf13c1d"/>
            <o:lock v:ext="edit" aspectratio="t"/>
            <w10:wrap type="none"/>
            <w10:anchorlock/>
          </v:shape>
          <o:OLEObject Type="Embed" ProgID="Equation.DSMT4" ShapeID="_x0000_i1072" DrawAspect="Content" ObjectID="_1468075772" r:id="rId121">
            <o:LockedField>false</o:LockedField>
          </o:OLEObject>
        </w:objec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的子弹以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73" o:spt="75" alt="eqId726f79ff50cb1fd4929a77acff75f211" type="#_x0000_t75" style="height:15pt;width:52.85pt;" o:ole="t" filled="f" o:preferrelative="t" stroked="f" coordsize="21600,21600">
            <v:path/>
            <v:fill on="f" focussize="0,0"/>
            <v:stroke on="f" joinstyle="miter"/>
            <v:imagedata r:id="rId124" o:title="eqId726f79ff50cb1fd4929a77acff75f211"/>
            <o:lock v:ext="edit" aspectratio="t"/>
            <w10:wrap type="none"/>
            <w10:anchorlock/>
          </v:shape>
          <o:OLEObject Type="Embed" ProgID="Equation.DSMT4" ShapeID="_x0000_i1073" DrawAspect="Content" ObjectID="_1468075773" r:id="rId123">
            <o:LockedField>false</o:LockedField>
          </o:OLEObject>
        </w:objec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的速度水平射入木块并留在其中，此后绳与竖直方向的最大夹角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74" o:spt="75" alt="eqIdf72bf0fce80daad394f2a9d013829c5c" type="#_x0000_t75" style="height:11.25pt;width:34.15pt;" o:ole="t" filled="f" o:preferrelative="t" stroked="f" coordsize="21600,21600">
            <v:path/>
            <v:fill on="f" focussize="0,0"/>
            <v:stroke on="f" joinstyle="miter"/>
            <v:imagedata r:id="rId126" o:title="eqIdf72bf0fce80daad394f2a9d013829c5c"/>
            <o:lock v:ext="edit" aspectratio="t"/>
            <w10:wrap type="none"/>
            <w10:anchorlock/>
          </v:shape>
          <o:OLEObject Type="Embed" ProgID="Equation.DSMT4" ShapeID="_x0000_i1074" DrawAspect="Content" ObjectID="_1468075774" r:id="rId125">
            <o:LockedField>false</o:LockedField>
          </o:OLEObject>
        </w:objec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，取重力加速度大小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75" o:spt="75" alt="eqId799edf593e3ba2b2372a83d9782be3a2" type="#_x0000_t75" style="height:15pt;width:49.1pt;" o:ole="t" filled="f" o:preferrelative="t" stroked="f" coordsize="21600,21600">
            <v:path/>
            <v:fill on="f" focussize="0,0"/>
            <v:stroke on="f" joinstyle="miter"/>
            <v:imagedata r:id="rId128" o:title="eqId799edf593e3ba2b2372a83d9782be3a2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7">
            <o:LockedField>false</o:LockedField>
          </o:OLEObject>
        </w:objec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。求：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(1)子弹射入木块时产生的热量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Q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；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(2)小车的质量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M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以及绳与竖直方向夹角为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76" o:spt="75" alt="eqIdf72bf0fce80daad394f2a9d013829c5c" type="#_x0000_t75" style="height:11.25pt;width:34.15pt;" o:ole="t" filled="f" o:preferrelative="t" stroked="f" coordsize="21600,21600">
            <v:path/>
            <v:fill on="f" focussize="0,0"/>
            <v:stroke on="f" joinstyle="miter"/>
            <v:imagedata r:id="rId126" o:title="eqIdf72bf0fce80daad394f2a9d013829c5c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9">
            <o:LockedField>false</o:LockedField>
          </o:OLEObject>
        </w:objec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时小车的速度大小；</w:t>
      </w:r>
    </w:p>
    <w:p>
      <w:pPr>
        <w:spacing w:line="360" w:lineRule="auto"/>
        <w:textAlignment w:val="center"/>
        <w:rPr>
          <w:rFonts w:hint="eastAsia"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304800</wp:posOffset>
            </wp:positionV>
            <wp:extent cx="1760855" cy="727075"/>
            <wp:effectExtent l="0" t="0" r="0" b="0"/>
            <wp:wrapTopAndBottom/>
            <wp:docPr id="100041" name="图片 100041" descr="@@@002f2b0aa680401f9bddd43ffe595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@@@002f2b0aa680401f9bddd43ffe595363"/>
                    <pic:cNvPicPr>
                      <a:picLocks noChangeAspect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8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(3)小车的最大速度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77" o:spt="75" alt="eqIdc2a957b19d429c58765e0716a7448591" type="#_x0000_t75" style="height:15pt;width:19.15pt;" o:ole="t" filled="f" o:preferrelative="t" stroked="f" coordsize="21600,21600">
            <v:path/>
            <v:fill on="f" focussize="0,0"/>
            <v:stroke on="f" joinstyle="miter"/>
            <v:imagedata r:id="rId132" o:title="eqIdc2a957b19d429c58765e0716a7448591"/>
            <o:lock v:ext="edit" aspectratio="t"/>
            <w10:wrap type="none"/>
            <w10:anchorlock/>
          </v:shape>
          <o:OLEObject Type="Embed" ProgID="Equation.DSMT4" ShapeID="_x0000_i1077" DrawAspect="Content" ObjectID="_1468075777" r:id="rId131">
            <o:LockedField>false</o:LockedField>
          </o:OLEObject>
        </w:objec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的大小。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19．</w:t>
      </w:r>
      <w:r>
        <w:rPr>
          <w:rFonts w:hint="eastAsia" w:ascii="Times New Roman" w:hAnsi="Times New Roman" w:cs="Times New Roman" w:eastAsiaTheme="majorEastAsia"/>
          <w:sz w:val="20"/>
          <w:szCs w:val="20"/>
          <w:lang w:eastAsia="zh-CN"/>
        </w:rPr>
        <w:t>（10分）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磁聚焦和磁发散技术在许多真空系统中得到了广泛应用，如电子显微镜技术，它的出现为科学研究做出了重大贡献。现有一个磁发散装置，如图所示，在半径为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R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的圆形区域内存在垂直纸面向外，磁感应强度为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B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的匀强磁场，在圆形磁场区域右侧有一方向竖直向下，电场强度为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E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的匀强电场，电场左边界与圆形磁场右边界相切。在水平地面上放置一个足够长的荧光屏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PQ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，它与磁场相切于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P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点。粒子源可以持续的从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P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点向磁场内发射速率为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v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方向不同的带正电同种粒子。经观测：有一粒子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a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以竖直向上的初速度射入磁场，该粒子经磁场偏转后恰好以水平方向离开磁场，然后进入电场区域。粒子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b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进入磁场的速度方向与粒子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a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的速度方向夹角为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78" o:spt="75" alt="eqIdc24095e409b025db711f14be783a406c" type="#_x0000_t75" style="height:11.25pt;width:7.5pt;" o:ole="t" filled="f" o:preferrelative="t" stroked="f" coordsize="21600,21600">
            <v:path/>
            <v:fill on="f" focussize="0,0"/>
            <v:stroke on="f" joinstyle="miter"/>
            <v:imagedata r:id="rId134" o:title="eqIdc24095e409b025db711f14be783a406c"/>
            <o:lock v:ext="edit" aspectratio="t"/>
            <w10:wrap type="none"/>
            <w10:anchorlock/>
          </v:shape>
          <o:OLEObject Type="Embed" ProgID="Equation.DSMT4" ShapeID="_x0000_i1078" DrawAspect="Content" ObjectID="_1468075778" r:id="rId133">
            <o:LockedField>false</o:LockedField>
          </o:OLEObject>
        </w:objec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（未知），进入磁场后，粒子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b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的运动轨迹恰好能通过圆形磁场的圆心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O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，最终也进入到电场区域。已知电场强度和磁感应强度的关系满足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79" o:spt="75" alt="eqId082e6ee2c44621a5138ac28fa5f21f4c" type="#_x0000_t75" style="height:11.25pt;width:34.15pt;" o:ole="t" filled="f" o:preferrelative="t" stroked="f" coordsize="21600,21600">
            <v:path/>
            <v:fill on="f" focussize="0,0"/>
            <v:stroke on="f" joinstyle="miter"/>
            <v:imagedata r:id="rId136" o:title="eqId082e6ee2c44621a5138ac28fa5f21f4c"/>
            <o:lock v:ext="edit" aspectratio="t"/>
            <w10:wrap type="none"/>
            <w10:anchorlock/>
          </v:shape>
          <o:OLEObject Type="Embed" ProgID="Equation.DSMT4" ShapeID="_x0000_i1079" DrawAspect="Content" ObjectID="_1468075779" r:id="rId135">
            <o:LockedField>false</o:LockedField>
          </o:OLEObject>
        </w:objec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，不计粒子重力及粒子间相互作用。求：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（1）粒子的比荷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80" o:spt="75" alt="eqId9da659de03afffb155aaa89e6d1f7e70" type="#_x0000_t75" style="height:26.65pt;width:11.25pt;" o:ole="t" filled="f" o:preferrelative="t" stroked="f" coordsize="21600,21600">
            <v:path/>
            <v:fill on="f" focussize="0,0"/>
            <v:stroke on="f" joinstyle="miter"/>
            <v:imagedata r:id="rId138" o:title="eqId9da659de03afffb155aaa89e6d1f7e70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7">
            <o:LockedField>false</o:LockedField>
          </o:OLEObject>
        </w:objec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；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（2）粒子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b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与粒子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a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的夹角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81" o:spt="75" alt="eqIdc24095e409b025db711f14be783a406c" type="#_x0000_t75" style="height:11.25pt;width:7.5pt;" o:ole="t" filled="f" o:preferrelative="t" stroked="f" coordsize="21600,21600">
            <v:path/>
            <v:fill on="f" focussize="0,0"/>
            <v:stroke on="f" joinstyle="miter"/>
            <v:imagedata r:id="rId134" o:title="eqIdc24095e409b025db711f14be783a406c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9">
            <o:LockedField>false</o:LockedField>
          </o:OLEObject>
        </w:objec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和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b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粒子打在荧光屏上的亮点到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P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点的距离</w:t>
      </w:r>
      <w:r>
        <w:rPr>
          <w:rFonts w:ascii="Times New Roman" w:hAnsi="Times New Roman" w:cs="Times New Roman" w:eastAsiaTheme="majorEastAsia"/>
          <w:i/>
          <w:sz w:val="20"/>
          <w:szCs w:val="20"/>
          <w:lang w:eastAsia="zh-CN"/>
        </w:rPr>
        <w:t>x</w: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；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（3）入射方向与荧光屏所在平面成</w:t>
      </w:r>
      <w:r>
        <w:rPr>
          <w:rFonts w:ascii="Times New Roman" w:hAnsi="Times New Roman" w:cs="Times New Roman" w:eastAsiaTheme="majorEastAsia"/>
          <w:sz w:val="20"/>
          <w:szCs w:val="20"/>
        </w:rPr>
        <w:object>
          <v:shape id="_x0000_i1082" o:spt="75" alt="eqIdbbb3630dea5fcf2903cf5099e2d889c7" type="#_x0000_t75" style="height:11.25pt;width:49.1pt;" o:ole="t" filled="f" o:preferrelative="t" stroked="f" coordsize="21600,21600">
            <v:path/>
            <v:fill on="f" focussize="0,0"/>
            <v:stroke on="f" joinstyle="miter"/>
            <v:imagedata r:id="rId141" o:title="eqIdbbb3630dea5fcf2903cf5099e2d889c7"/>
            <o:lock v:ext="edit" aspectratio="t"/>
            <w10:wrap type="none"/>
            <w10:anchorlock/>
          </v:shape>
          <o:OLEObject Type="Embed" ProgID="Equation.DSMT4" ShapeID="_x0000_i1082" DrawAspect="Content" ObjectID="_1468075782" r:id="rId140">
            <o:LockedField>false</o:LockedField>
          </o:OLEObject>
        </w:object>
      </w:r>
      <w:r>
        <w:rPr>
          <w:rFonts w:ascii="Times New Roman" w:hAnsi="Times New Roman" w:cs="Times New Roman" w:eastAsiaTheme="majorEastAsia"/>
          <w:sz w:val="20"/>
          <w:szCs w:val="20"/>
          <w:lang w:eastAsia="zh-CN"/>
        </w:rPr>
        <w:t>区间范围内的粒子，最终打到荧光屏上形成的亮线长度。</w:t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  <w:r>
        <w:rPr>
          <w:rFonts w:ascii="Times New Roman" w:hAnsi="Times New Roman" w:cs="Times New Roman" w:eastAsiaTheme="majorEastAsia"/>
          <w:sz w:val="20"/>
          <w:szCs w:val="20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2497455</wp:posOffset>
            </wp:positionH>
            <wp:positionV relativeFrom="paragraph">
              <wp:posOffset>36195</wp:posOffset>
            </wp:positionV>
            <wp:extent cx="1864360" cy="1114425"/>
            <wp:effectExtent l="0" t="0" r="2540" b="0"/>
            <wp:wrapNone/>
            <wp:docPr id="100043" name="图片 100043" descr="@@@d24db470-44bf-4c8c-b04c-0a6366a8e5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@@@d24db470-44bf-4c8c-b04c-0a6366a8e51b"/>
                    <pic:cNvPicPr>
                      <a:picLocks noChangeAspect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572" cy="1114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</w:pPr>
    </w:p>
    <w:p>
      <w:pPr>
        <w:spacing w:line="360" w:lineRule="auto"/>
        <w:textAlignment w:val="center"/>
        <w:rPr>
          <w:rFonts w:ascii="Times New Roman" w:hAnsi="Times New Roman" w:cs="Times New Roman" w:eastAsiaTheme="majorEastAsia"/>
          <w:sz w:val="20"/>
          <w:szCs w:val="20"/>
          <w:lang w:eastAsia="zh-CN"/>
        </w:rPr>
        <w:sectPr>
          <w:headerReference r:id="rId3" w:type="default"/>
          <w:footerReference r:id="rId4" w:type="default"/>
          <w:footerReference r:id="rId5" w:type="even"/>
          <w:pgSz w:w="10433" w:h="14742"/>
          <w:pgMar w:top="1440" w:right="1800" w:bottom="1440" w:left="1800" w:header="851" w:footer="425" w:gutter="0"/>
          <w:cols w:space="425" w:num="1" w:sep="1"/>
          <w:docGrid w:type="lines" w:linePitch="312" w:charSpace="0"/>
        </w:sectPr>
      </w:pPr>
    </w:p>
    <w:p>
      <w:pPr>
        <w:pStyle w:val="2"/>
        <w:spacing w:before="60" w:line="228" w:lineRule="auto"/>
        <w:rPr>
          <w:b/>
          <w:bCs/>
          <w:spacing w:val="4"/>
          <w:lang w:eastAsia="zh-CN"/>
        </w:rPr>
      </w:pPr>
    </w:p>
    <w:p>
      <w:pPr>
        <w:pStyle w:val="2"/>
        <w:spacing w:before="60" w:line="228" w:lineRule="auto"/>
        <w:rPr>
          <w:b/>
          <w:bCs/>
          <w:spacing w:val="4"/>
          <w:lang w:eastAsia="zh-CN"/>
        </w:rPr>
      </w:pPr>
    </w:p>
    <w:sectPr>
      <w:pgSz w:w="10433" w:h="14742"/>
      <w:pgMar w:top="400" w:right="1786" w:bottom="697" w:left="1786" w:header="851" w:footer="992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89632F"/>
    <w:multiLevelType w:val="singleLevel"/>
    <w:tmpl w:val="9689632F"/>
    <w:lvl w:ilvl="0" w:tentative="0">
      <w:start w:val="13"/>
      <w:numFmt w:val="decimal"/>
      <w:suff w:val="nothing"/>
      <w:lvlText w:val="%1．"/>
      <w:lvlJc w:val="left"/>
    </w:lvl>
  </w:abstractNum>
  <w:abstractNum w:abstractNumId="1">
    <w:nsid w:val="661E6358"/>
    <w:multiLevelType w:val="multilevel"/>
    <w:tmpl w:val="661E6358"/>
    <w:lvl w:ilvl="0" w:tentative="0">
      <w:start w:val="1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8E"/>
    <w:rsid w:val="00022FCD"/>
    <w:rsid w:val="00052133"/>
    <w:rsid w:val="000654CA"/>
    <w:rsid w:val="00081171"/>
    <w:rsid w:val="00083E4C"/>
    <w:rsid w:val="00103B45"/>
    <w:rsid w:val="001A1BFD"/>
    <w:rsid w:val="001F70C9"/>
    <w:rsid w:val="00246654"/>
    <w:rsid w:val="002A3BD9"/>
    <w:rsid w:val="00316E7D"/>
    <w:rsid w:val="004151FC"/>
    <w:rsid w:val="00436532"/>
    <w:rsid w:val="004C0890"/>
    <w:rsid w:val="005019F9"/>
    <w:rsid w:val="00626FFB"/>
    <w:rsid w:val="006838DD"/>
    <w:rsid w:val="006972CF"/>
    <w:rsid w:val="006D2BC6"/>
    <w:rsid w:val="007E7AC5"/>
    <w:rsid w:val="00830A71"/>
    <w:rsid w:val="0085673A"/>
    <w:rsid w:val="008D4631"/>
    <w:rsid w:val="00916D44"/>
    <w:rsid w:val="009A5D7F"/>
    <w:rsid w:val="009B71DD"/>
    <w:rsid w:val="00A97171"/>
    <w:rsid w:val="00BC391D"/>
    <w:rsid w:val="00BD44E0"/>
    <w:rsid w:val="00BF129E"/>
    <w:rsid w:val="00BF27BB"/>
    <w:rsid w:val="00C02FC6"/>
    <w:rsid w:val="00C32709"/>
    <w:rsid w:val="00C5358E"/>
    <w:rsid w:val="00D418C6"/>
    <w:rsid w:val="00D41B33"/>
    <w:rsid w:val="00DB079B"/>
    <w:rsid w:val="00DC11C4"/>
    <w:rsid w:val="00DC4A31"/>
    <w:rsid w:val="00E968FB"/>
    <w:rsid w:val="00EE4583"/>
    <w:rsid w:val="00F05910"/>
    <w:rsid w:val="00FF2558"/>
    <w:rsid w:val="093E42D5"/>
    <w:rsid w:val="10E33193"/>
    <w:rsid w:val="142E6183"/>
    <w:rsid w:val="1CF8438E"/>
    <w:rsid w:val="25F66B63"/>
    <w:rsid w:val="26BD39EC"/>
    <w:rsid w:val="562072F5"/>
    <w:rsid w:val="5FBA62CC"/>
    <w:rsid w:val="62F03745"/>
    <w:rsid w:val="64073EE8"/>
    <w:rsid w:val="65295B9A"/>
    <w:rsid w:val="7F85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Theme="minorEastAsia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paragraph" w:styleId="3">
    <w:name w:val="footer"/>
    <w:basedOn w:val="1"/>
    <w:link w:val="10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="Times New Roman" w:hAnsi="Times New Roman" w:eastAsia="宋体" w:cs="Times New Roman"/>
      <w:snapToGrid/>
      <w:color w:val="auto"/>
      <w:kern w:val="2"/>
      <w:sz w:val="18"/>
      <w:szCs w:val="18"/>
      <w:lang w:eastAsia="zh-CN"/>
    </w:rPr>
  </w:style>
  <w:style w:type="paragraph" w:styleId="4">
    <w:name w:val="header"/>
    <w:basedOn w:val="1"/>
    <w:link w:val="9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="Times New Roman" w:hAnsi="Times New Roman" w:eastAsia="宋体" w:cs="Times New Roman"/>
      <w:snapToGrid/>
      <w:color w:val="auto"/>
      <w:kern w:val="2"/>
      <w:sz w:val="18"/>
      <w:szCs w:val="18"/>
      <w:lang w:eastAsia="zh-CN"/>
    </w:rPr>
  </w:style>
  <w:style w:type="table" w:customStyle="1" w:styleId="7">
    <w:name w:val="Table Normal_0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6.wmf"/><Relationship Id="rId98" Type="http://schemas.openxmlformats.org/officeDocument/2006/relationships/oleObject" Target="embeddings/oleObject37.bin"/><Relationship Id="rId97" Type="http://schemas.openxmlformats.org/officeDocument/2006/relationships/image" Target="media/image55.png"/><Relationship Id="rId96" Type="http://schemas.openxmlformats.org/officeDocument/2006/relationships/image" Target="media/image54.wmf"/><Relationship Id="rId95" Type="http://schemas.openxmlformats.org/officeDocument/2006/relationships/oleObject" Target="embeddings/oleObject36.bin"/><Relationship Id="rId94" Type="http://schemas.openxmlformats.org/officeDocument/2006/relationships/image" Target="media/image53.wmf"/><Relationship Id="rId93" Type="http://schemas.openxmlformats.org/officeDocument/2006/relationships/oleObject" Target="embeddings/oleObject35.bin"/><Relationship Id="rId92" Type="http://schemas.openxmlformats.org/officeDocument/2006/relationships/image" Target="media/image52.wmf"/><Relationship Id="rId91" Type="http://schemas.openxmlformats.org/officeDocument/2006/relationships/oleObject" Target="embeddings/oleObject34.bin"/><Relationship Id="rId90" Type="http://schemas.openxmlformats.org/officeDocument/2006/relationships/image" Target="media/image51.wmf"/><Relationship Id="rId9" Type="http://schemas.openxmlformats.org/officeDocument/2006/relationships/image" Target="media/image2.wmf"/><Relationship Id="rId89" Type="http://schemas.openxmlformats.org/officeDocument/2006/relationships/oleObject" Target="embeddings/oleObject33.bin"/><Relationship Id="rId88" Type="http://schemas.openxmlformats.org/officeDocument/2006/relationships/image" Target="media/image50.wmf"/><Relationship Id="rId87" Type="http://schemas.openxmlformats.org/officeDocument/2006/relationships/oleObject" Target="embeddings/oleObject32.bin"/><Relationship Id="rId86" Type="http://schemas.openxmlformats.org/officeDocument/2006/relationships/image" Target="media/image49.wmf"/><Relationship Id="rId85" Type="http://schemas.openxmlformats.org/officeDocument/2006/relationships/oleObject" Target="embeddings/oleObject31.bin"/><Relationship Id="rId84" Type="http://schemas.openxmlformats.org/officeDocument/2006/relationships/image" Target="media/image48.png"/><Relationship Id="rId83" Type="http://schemas.openxmlformats.org/officeDocument/2006/relationships/image" Target="media/image47.wmf"/><Relationship Id="rId82" Type="http://schemas.openxmlformats.org/officeDocument/2006/relationships/oleObject" Target="embeddings/oleObject30.bin"/><Relationship Id="rId81" Type="http://schemas.openxmlformats.org/officeDocument/2006/relationships/image" Target="media/image46.png"/><Relationship Id="rId80" Type="http://schemas.openxmlformats.org/officeDocument/2006/relationships/image" Target="media/image45.wmf"/><Relationship Id="rId8" Type="http://schemas.openxmlformats.org/officeDocument/2006/relationships/oleObject" Target="embeddings/oleObject1.bin"/><Relationship Id="rId79" Type="http://schemas.openxmlformats.org/officeDocument/2006/relationships/oleObject" Target="embeddings/oleObject29.bin"/><Relationship Id="rId78" Type="http://schemas.openxmlformats.org/officeDocument/2006/relationships/image" Target="media/image44.wmf"/><Relationship Id="rId77" Type="http://schemas.openxmlformats.org/officeDocument/2006/relationships/oleObject" Target="embeddings/oleObject28.bin"/><Relationship Id="rId76" Type="http://schemas.openxmlformats.org/officeDocument/2006/relationships/image" Target="media/image43.wmf"/><Relationship Id="rId75" Type="http://schemas.openxmlformats.org/officeDocument/2006/relationships/oleObject" Target="embeddings/oleObject27.bin"/><Relationship Id="rId74" Type="http://schemas.openxmlformats.org/officeDocument/2006/relationships/image" Target="media/image42.wmf"/><Relationship Id="rId73" Type="http://schemas.openxmlformats.org/officeDocument/2006/relationships/oleObject" Target="embeddings/oleObject26.bin"/><Relationship Id="rId72" Type="http://schemas.openxmlformats.org/officeDocument/2006/relationships/image" Target="media/image41.wmf"/><Relationship Id="rId71" Type="http://schemas.openxmlformats.org/officeDocument/2006/relationships/oleObject" Target="embeddings/oleObject25.bin"/><Relationship Id="rId70" Type="http://schemas.openxmlformats.org/officeDocument/2006/relationships/image" Target="media/image40.wmf"/><Relationship Id="rId7" Type="http://schemas.openxmlformats.org/officeDocument/2006/relationships/image" Target="media/image1.png"/><Relationship Id="rId69" Type="http://schemas.openxmlformats.org/officeDocument/2006/relationships/oleObject" Target="embeddings/oleObject24.bin"/><Relationship Id="rId68" Type="http://schemas.openxmlformats.org/officeDocument/2006/relationships/image" Target="media/image39.wmf"/><Relationship Id="rId67" Type="http://schemas.openxmlformats.org/officeDocument/2006/relationships/oleObject" Target="embeddings/oleObject23.bin"/><Relationship Id="rId66" Type="http://schemas.openxmlformats.org/officeDocument/2006/relationships/image" Target="media/image38.png"/><Relationship Id="rId65" Type="http://schemas.openxmlformats.org/officeDocument/2006/relationships/image" Target="media/image37.wmf"/><Relationship Id="rId64" Type="http://schemas.openxmlformats.org/officeDocument/2006/relationships/oleObject" Target="embeddings/oleObject22.bin"/><Relationship Id="rId63" Type="http://schemas.openxmlformats.org/officeDocument/2006/relationships/image" Target="media/image36.png"/><Relationship Id="rId62" Type="http://schemas.openxmlformats.org/officeDocument/2006/relationships/image" Target="media/image35.wmf"/><Relationship Id="rId61" Type="http://schemas.openxmlformats.org/officeDocument/2006/relationships/oleObject" Target="embeddings/oleObject21.bin"/><Relationship Id="rId60" Type="http://schemas.openxmlformats.org/officeDocument/2006/relationships/image" Target="media/image34.png"/><Relationship Id="rId6" Type="http://schemas.openxmlformats.org/officeDocument/2006/relationships/theme" Target="theme/theme1.xml"/><Relationship Id="rId59" Type="http://schemas.openxmlformats.org/officeDocument/2006/relationships/image" Target="media/image33.wmf"/><Relationship Id="rId58" Type="http://schemas.openxmlformats.org/officeDocument/2006/relationships/oleObject" Target="embeddings/oleObject20.bin"/><Relationship Id="rId57" Type="http://schemas.openxmlformats.org/officeDocument/2006/relationships/image" Target="media/image32.wmf"/><Relationship Id="rId56" Type="http://schemas.openxmlformats.org/officeDocument/2006/relationships/oleObject" Target="embeddings/oleObject19.bin"/><Relationship Id="rId55" Type="http://schemas.openxmlformats.org/officeDocument/2006/relationships/image" Target="media/image31.png"/><Relationship Id="rId54" Type="http://schemas.openxmlformats.org/officeDocument/2006/relationships/image" Target="media/image30.wmf"/><Relationship Id="rId53" Type="http://schemas.openxmlformats.org/officeDocument/2006/relationships/oleObject" Target="embeddings/oleObject18.bin"/><Relationship Id="rId52" Type="http://schemas.openxmlformats.org/officeDocument/2006/relationships/image" Target="media/image29.wmf"/><Relationship Id="rId51" Type="http://schemas.openxmlformats.org/officeDocument/2006/relationships/oleObject" Target="embeddings/oleObject17.bin"/><Relationship Id="rId50" Type="http://schemas.openxmlformats.org/officeDocument/2006/relationships/image" Target="media/image28.wmf"/><Relationship Id="rId5" Type="http://schemas.openxmlformats.org/officeDocument/2006/relationships/footer" Target="footer2.xml"/><Relationship Id="rId49" Type="http://schemas.openxmlformats.org/officeDocument/2006/relationships/oleObject" Target="embeddings/oleObject16.bin"/><Relationship Id="rId48" Type="http://schemas.openxmlformats.org/officeDocument/2006/relationships/image" Target="media/image27.wmf"/><Relationship Id="rId47" Type="http://schemas.openxmlformats.org/officeDocument/2006/relationships/oleObject" Target="embeddings/oleObject15.bin"/><Relationship Id="rId46" Type="http://schemas.openxmlformats.org/officeDocument/2006/relationships/image" Target="media/image26.wmf"/><Relationship Id="rId45" Type="http://schemas.openxmlformats.org/officeDocument/2006/relationships/oleObject" Target="embeddings/oleObject14.bin"/><Relationship Id="rId44" Type="http://schemas.openxmlformats.org/officeDocument/2006/relationships/image" Target="media/image25.png"/><Relationship Id="rId43" Type="http://schemas.openxmlformats.org/officeDocument/2006/relationships/image" Target="media/image24.png"/><Relationship Id="rId42" Type="http://schemas.openxmlformats.org/officeDocument/2006/relationships/image" Target="media/image23.png"/><Relationship Id="rId41" Type="http://schemas.openxmlformats.org/officeDocument/2006/relationships/image" Target="media/image22.png"/><Relationship Id="rId40" Type="http://schemas.openxmlformats.org/officeDocument/2006/relationships/image" Target="media/image21.png"/><Relationship Id="rId4" Type="http://schemas.openxmlformats.org/officeDocument/2006/relationships/footer" Target="footer1.xml"/><Relationship Id="rId39" Type="http://schemas.openxmlformats.org/officeDocument/2006/relationships/image" Target="media/image20.png"/><Relationship Id="rId38" Type="http://schemas.openxmlformats.org/officeDocument/2006/relationships/image" Target="media/image19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4.wmf"/><Relationship Id="rId27" Type="http://schemas.openxmlformats.org/officeDocument/2006/relationships/oleObject" Target="embeddings/oleObject8.bin"/><Relationship Id="rId26" Type="http://schemas.openxmlformats.org/officeDocument/2006/relationships/image" Target="media/image13.png"/><Relationship Id="rId25" Type="http://schemas.openxmlformats.org/officeDocument/2006/relationships/image" Target="media/image12.wmf"/><Relationship Id="rId24" Type="http://schemas.openxmlformats.org/officeDocument/2006/relationships/oleObject" Target="embeddings/oleObject7.bin"/><Relationship Id="rId23" Type="http://schemas.openxmlformats.org/officeDocument/2006/relationships/image" Target="media/image11.wmf"/><Relationship Id="rId22" Type="http://schemas.openxmlformats.org/officeDocument/2006/relationships/oleObject" Target="embeddings/oleObject6.bin"/><Relationship Id="rId21" Type="http://schemas.openxmlformats.org/officeDocument/2006/relationships/image" Target="media/image10.png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5.bin"/><Relationship Id="rId17" Type="http://schemas.openxmlformats.org/officeDocument/2006/relationships/image" Target="media/image7.png"/><Relationship Id="rId16" Type="http://schemas.openxmlformats.org/officeDocument/2006/relationships/image" Target="media/image6.png"/><Relationship Id="rId15" Type="http://schemas.openxmlformats.org/officeDocument/2006/relationships/image" Target="media/image5.wmf"/><Relationship Id="rId146" Type="http://schemas.openxmlformats.org/officeDocument/2006/relationships/fontTable" Target="fontTable.xml"/><Relationship Id="rId145" Type="http://schemas.openxmlformats.org/officeDocument/2006/relationships/customXml" Target="../customXml/item2.xml"/><Relationship Id="rId144" Type="http://schemas.openxmlformats.org/officeDocument/2006/relationships/numbering" Target="numbering.xml"/><Relationship Id="rId143" Type="http://schemas.openxmlformats.org/officeDocument/2006/relationships/customXml" Target="../customXml/item1.xml"/><Relationship Id="rId142" Type="http://schemas.openxmlformats.org/officeDocument/2006/relationships/image" Target="media/image78.png"/><Relationship Id="rId141" Type="http://schemas.openxmlformats.org/officeDocument/2006/relationships/image" Target="media/image77.wmf"/><Relationship Id="rId140" Type="http://schemas.openxmlformats.org/officeDocument/2006/relationships/oleObject" Target="embeddings/oleObject58.bin"/><Relationship Id="rId14" Type="http://schemas.openxmlformats.org/officeDocument/2006/relationships/oleObject" Target="embeddings/oleObject4.bin"/><Relationship Id="rId139" Type="http://schemas.openxmlformats.org/officeDocument/2006/relationships/oleObject" Target="embeddings/oleObject57.bin"/><Relationship Id="rId138" Type="http://schemas.openxmlformats.org/officeDocument/2006/relationships/image" Target="media/image76.wmf"/><Relationship Id="rId137" Type="http://schemas.openxmlformats.org/officeDocument/2006/relationships/oleObject" Target="embeddings/oleObject56.bin"/><Relationship Id="rId136" Type="http://schemas.openxmlformats.org/officeDocument/2006/relationships/image" Target="media/image75.wmf"/><Relationship Id="rId135" Type="http://schemas.openxmlformats.org/officeDocument/2006/relationships/oleObject" Target="embeddings/oleObject55.bin"/><Relationship Id="rId134" Type="http://schemas.openxmlformats.org/officeDocument/2006/relationships/image" Target="media/image74.wmf"/><Relationship Id="rId133" Type="http://schemas.openxmlformats.org/officeDocument/2006/relationships/oleObject" Target="embeddings/oleObject54.bin"/><Relationship Id="rId132" Type="http://schemas.openxmlformats.org/officeDocument/2006/relationships/image" Target="media/image73.wmf"/><Relationship Id="rId131" Type="http://schemas.openxmlformats.org/officeDocument/2006/relationships/oleObject" Target="embeddings/oleObject53.bin"/><Relationship Id="rId130" Type="http://schemas.openxmlformats.org/officeDocument/2006/relationships/image" Target="media/image72.png"/><Relationship Id="rId13" Type="http://schemas.openxmlformats.org/officeDocument/2006/relationships/image" Target="media/image4.wmf"/><Relationship Id="rId129" Type="http://schemas.openxmlformats.org/officeDocument/2006/relationships/oleObject" Target="embeddings/oleObject52.bin"/><Relationship Id="rId128" Type="http://schemas.openxmlformats.org/officeDocument/2006/relationships/image" Target="media/image71.wmf"/><Relationship Id="rId127" Type="http://schemas.openxmlformats.org/officeDocument/2006/relationships/oleObject" Target="embeddings/oleObject51.bin"/><Relationship Id="rId126" Type="http://schemas.openxmlformats.org/officeDocument/2006/relationships/image" Target="media/image70.wmf"/><Relationship Id="rId125" Type="http://schemas.openxmlformats.org/officeDocument/2006/relationships/oleObject" Target="embeddings/oleObject50.bin"/><Relationship Id="rId124" Type="http://schemas.openxmlformats.org/officeDocument/2006/relationships/image" Target="media/image69.wmf"/><Relationship Id="rId123" Type="http://schemas.openxmlformats.org/officeDocument/2006/relationships/oleObject" Target="embeddings/oleObject49.bin"/><Relationship Id="rId122" Type="http://schemas.openxmlformats.org/officeDocument/2006/relationships/image" Target="media/image68.wmf"/><Relationship Id="rId121" Type="http://schemas.openxmlformats.org/officeDocument/2006/relationships/oleObject" Target="embeddings/oleObject48.bin"/><Relationship Id="rId120" Type="http://schemas.openxmlformats.org/officeDocument/2006/relationships/image" Target="media/image67.wmf"/><Relationship Id="rId12" Type="http://schemas.openxmlformats.org/officeDocument/2006/relationships/oleObject" Target="embeddings/oleObject3.bin"/><Relationship Id="rId119" Type="http://schemas.openxmlformats.org/officeDocument/2006/relationships/oleObject" Target="embeddings/oleObject47.bin"/><Relationship Id="rId118" Type="http://schemas.openxmlformats.org/officeDocument/2006/relationships/image" Target="media/image66.png"/><Relationship Id="rId117" Type="http://schemas.openxmlformats.org/officeDocument/2006/relationships/image" Target="media/image65.wmf"/><Relationship Id="rId116" Type="http://schemas.openxmlformats.org/officeDocument/2006/relationships/oleObject" Target="embeddings/oleObject46.bin"/><Relationship Id="rId115" Type="http://schemas.openxmlformats.org/officeDocument/2006/relationships/image" Target="media/image64.wmf"/><Relationship Id="rId114" Type="http://schemas.openxmlformats.org/officeDocument/2006/relationships/oleObject" Target="embeddings/oleObject45.bin"/><Relationship Id="rId113" Type="http://schemas.openxmlformats.org/officeDocument/2006/relationships/image" Target="media/image63.wmf"/><Relationship Id="rId112" Type="http://schemas.openxmlformats.org/officeDocument/2006/relationships/oleObject" Target="embeddings/oleObject44.bin"/><Relationship Id="rId111" Type="http://schemas.openxmlformats.org/officeDocument/2006/relationships/image" Target="media/image62.wmf"/><Relationship Id="rId110" Type="http://schemas.openxmlformats.org/officeDocument/2006/relationships/oleObject" Target="embeddings/oleObject43.bin"/><Relationship Id="rId11" Type="http://schemas.openxmlformats.org/officeDocument/2006/relationships/image" Target="media/image3.wmf"/><Relationship Id="rId109" Type="http://schemas.openxmlformats.org/officeDocument/2006/relationships/image" Target="media/image61.wmf"/><Relationship Id="rId108" Type="http://schemas.openxmlformats.org/officeDocument/2006/relationships/oleObject" Target="embeddings/oleObject42.bin"/><Relationship Id="rId107" Type="http://schemas.openxmlformats.org/officeDocument/2006/relationships/image" Target="media/image60.wmf"/><Relationship Id="rId106" Type="http://schemas.openxmlformats.org/officeDocument/2006/relationships/oleObject" Target="embeddings/oleObject41.bin"/><Relationship Id="rId105" Type="http://schemas.openxmlformats.org/officeDocument/2006/relationships/image" Target="media/image59.wmf"/><Relationship Id="rId104" Type="http://schemas.openxmlformats.org/officeDocument/2006/relationships/oleObject" Target="embeddings/oleObject40.bin"/><Relationship Id="rId103" Type="http://schemas.openxmlformats.org/officeDocument/2006/relationships/image" Target="media/image58.wmf"/><Relationship Id="rId102" Type="http://schemas.openxmlformats.org/officeDocument/2006/relationships/oleObject" Target="embeddings/oleObject39.bin"/><Relationship Id="rId101" Type="http://schemas.openxmlformats.org/officeDocument/2006/relationships/image" Target="media/image57.wmf"/><Relationship Id="rId100" Type="http://schemas.openxmlformats.org/officeDocument/2006/relationships/oleObject" Target="embeddings/oleObject38.bin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0DB05D-9C87-4F96-849A-352083BCF9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二一教育</Company>
  <Pages>9</Pages>
  <Words>3581</Words>
  <Characters>3710</Characters>
  <TotalTime>0</TotalTime>
  <ScaleCrop>false</ScaleCrop>
  <LinksUpToDate>false</LinksUpToDate>
  <CharactersWithSpaces>3863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2025-08-27T00:45:22Z</dcterms:created>
  <dc:creator>21cnjy.com</dc:creator>
  <cp:keywords>21</cp:keywords>
  <cp:lastModifiedBy>JonMMx 2000</cp:lastModifiedBy>
  <dcterms:modified xsi:type="dcterms:W3CDTF">2025-08-27T00:45:23Z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