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470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11074400</wp:posOffset>
            </wp:positionV>
            <wp:extent cx="457200" cy="2667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西北狼教育联盟202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年秋季开学学业调研</w:t>
      </w:r>
    </w:p>
    <w:p w14:paraId="4662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 xml:space="preserve">高二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物理试题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答案</w:t>
      </w:r>
    </w:p>
    <w:p w14:paraId="36A8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hanging="420" w:hangingChars="200"/>
        <w:jc w:val="left"/>
        <w:textAlignment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一、选择题(本题共12小题，每小题4分，共48分.其中1～8为单项选择题，9～12为多项选择题)</w:t>
      </w:r>
    </w:p>
    <w:p w14:paraId="6B35C1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1.A  2.B   3.C  4.C  5.B  6.C  7.D  8.D</w:t>
      </w:r>
    </w:p>
    <w:p w14:paraId="5F4C9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9.BC   10.CD  11.AB  12.ABC</w:t>
      </w:r>
    </w:p>
    <w:p w14:paraId="0BD7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二、实验题（本大题共2小题，第13题6分，第14题</w:t>
      </w:r>
      <w:r>
        <w:rPr>
          <w:rFonts w:ascii="黑体" w:eastAsia="黑体" w:hAnsi="黑体" w:cs="黑体" w:hint="eastAsia"/>
          <w:lang w:val="en-US" w:eastAsia="zh-CN"/>
        </w:rPr>
        <w:t>8</w:t>
      </w:r>
      <w:r>
        <w:rPr>
          <w:rFonts w:ascii="黑体" w:eastAsia="黑体" w:hAnsi="黑体" w:cs="黑体" w:hint="eastAsia"/>
        </w:rPr>
        <w:t>分，共1</w:t>
      </w:r>
      <w:r>
        <w:rPr>
          <w:rFonts w:ascii="黑体" w:eastAsia="黑体" w:hAnsi="黑体" w:cs="黑体" w:hint="eastAsia"/>
          <w:lang w:val="en-US" w:eastAsia="zh-CN"/>
        </w:rPr>
        <w:t>4</w:t>
      </w:r>
      <w:r>
        <w:rPr>
          <w:rFonts w:ascii="黑体" w:eastAsia="黑体" w:hAnsi="黑体" w:cs="黑体" w:hint="eastAsia"/>
        </w:rPr>
        <w:t>分）</w:t>
      </w:r>
    </w:p>
    <w:p w14:paraId="7E02C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13.(1)CD   （2）C  （3）D     </w:t>
      </w:r>
    </w:p>
    <w:p w14:paraId="4D23C5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14.(1)C    </w:t>
      </w:r>
      <w:r>
        <w:rPr>
          <w:sz w:val="21"/>
        </w:rPr>
        <w:t xml:space="preserve">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2）</w:t>
      </w:r>
      <w:r>
        <w:rPr>
          <w:sz w:val="21"/>
        </w:rPr>
        <w:t xml:space="preserve"> 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e392508c07897d1808136336dfda56e" style="width:14.95pt;height:27.25pt" o:ole="" coordsize="21600,21600" o:preferrelative="t" filled="f" stroked="f">
            <v:stroke joinstyle="miter"/>
            <v:imagedata r:id="rId5" o:title="eqId0e392508c07897d1808136336dfda56e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 xml:space="preserve">  </w:t>
      </w:r>
      <w:r>
        <w:rPr>
          <w:rFonts w:hint="eastAsia"/>
          <w:sz w:val="21"/>
          <w:lang w:val="en-US" w:eastAsia="zh-CN"/>
        </w:rPr>
        <w:t xml:space="preserve">  （3）</w:t>
      </w:r>
      <w:r>
        <w:rPr>
          <w:sz w:val="21"/>
        </w:rPr>
        <w:t xml:space="preserve"> </w:t>
      </w:r>
      <w:r>
        <w:object>
          <v:shape id="_x0000_i1026" type="#_x0000_t75" alt="eqIdccc3501582c7e760c99caedefc521d1c" style="width:31.65pt;height:12.35pt" o:ole="" coordsize="21600,21600" o:preferrelative="t" filled="f" stroked="f">
            <v:stroke joinstyle="miter"/>
            <v:imagedata r:id="rId7" o:title="eqIdccc3501582c7e760c99caedefc521d1c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</w:rPr>
        <w:t xml:space="preserve">   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C</w:t>
      </w:r>
    </w:p>
    <w:p w14:paraId="4FDC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黑体" w:eastAsia="黑体" w:hAnsi="黑体" w:cs="黑体" w:hint="eastAsia"/>
        </w:rPr>
        <w:t>三、计算题（</w:t>
      </w:r>
      <w:r>
        <w:rPr>
          <w:rFonts w:ascii="黑体" w:eastAsia="黑体" w:hAnsi="黑体" w:cs="黑体" w:hint="eastAsia"/>
          <w:spacing w:val="-6"/>
          <w:sz w:val="21"/>
        </w:rPr>
        <w:t>本大题共4小题，第15题</w:t>
      </w:r>
      <w:r>
        <w:rPr>
          <w:rFonts w:ascii="黑体" w:eastAsia="黑体" w:hAnsi="黑体" w:cs="黑体" w:hint="eastAsia"/>
          <w:spacing w:val="-6"/>
          <w:sz w:val="21"/>
          <w:lang w:val="en-US" w:eastAsia="zh-CN"/>
        </w:rPr>
        <w:t>8</w:t>
      </w:r>
      <w:r>
        <w:rPr>
          <w:rFonts w:ascii="黑体" w:eastAsia="黑体" w:hAnsi="黑体" w:cs="黑体" w:hint="eastAsia"/>
          <w:spacing w:val="-6"/>
          <w:sz w:val="21"/>
        </w:rPr>
        <w:t>分，第16题8分，第17题</w:t>
      </w:r>
      <w:r>
        <w:rPr>
          <w:rFonts w:ascii="黑体" w:eastAsia="黑体" w:hAnsi="黑体" w:cs="黑体" w:hint="eastAsia"/>
          <w:spacing w:val="-6"/>
          <w:sz w:val="21"/>
          <w:lang w:val="en-US" w:eastAsia="zh-CN"/>
        </w:rPr>
        <w:t>8</w:t>
      </w:r>
      <w:r>
        <w:rPr>
          <w:rFonts w:ascii="黑体" w:eastAsia="黑体" w:hAnsi="黑体" w:cs="黑体" w:hint="eastAsia"/>
          <w:spacing w:val="-6"/>
          <w:sz w:val="21"/>
        </w:rPr>
        <w:t>分，第18题1</w:t>
      </w:r>
      <w:r>
        <w:rPr>
          <w:rFonts w:ascii="黑体" w:eastAsia="黑体" w:hAnsi="黑体" w:cs="黑体" w:hint="eastAsia"/>
          <w:spacing w:val="-6"/>
          <w:sz w:val="21"/>
          <w:lang w:val="en-US" w:eastAsia="zh-CN"/>
        </w:rPr>
        <w:t>4</w:t>
      </w:r>
      <w:r>
        <w:rPr>
          <w:rFonts w:ascii="黑体" w:eastAsia="黑体" w:hAnsi="黑体" w:cs="黑体" w:hint="eastAsia"/>
          <w:spacing w:val="-6"/>
          <w:sz w:val="21"/>
        </w:rPr>
        <w:t>分，共3</w:t>
      </w:r>
      <w:r>
        <w:rPr>
          <w:rFonts w:ascii="黑体" w:eastAsia="黑体" w:hAnsi="黑体" w:cs="黑体" w:hint="eastAsia"/>
          <w:spacing w:val="-6"/>
          <w:sz w:val="21"/>
          <w:lang w:val="en-US" w:eastAsia="zh-CN"/>
        </w:rPr>
        <w:t>8</w:t>
      </w:r>
      <w:r>
        <w:rPr>
          <w:rFonts w:ascii="黑体" w:eastAsia="黑体" w:hAnsi="黑体" w:cs="黑体" w:hint="eastAsia"/>
          <w:spacing w:val="-6"/>
          <w:sz w:val="21"/>
        </w:rPr>
        <w:t>分</w:t>
      </w:r>
      <w:r>
        <w:rPr>
          <w:rFonts w:ascii="黑体" w:eastAsia="黑体" w:hAnsi="黑体" w:cs="黑体" w:hint="eastAsia"/>
        </w:rPr>
        <w:t>）</w:t>
      </w:r>
    </w:p>
    <w:p w14:paraId="09373E77">
      <w:pPr>
        <w:rPr>
          <w:rFonts w:eastAsiaTheme="minorEastAsia" w:hint="default"/>
          <w:lang w:val="en-US" w:eastAsia="zh-CN"/>
        </w:rPr>
      </w:pPr>
    </w:p>
    <w:p w14:paraId="0F73CC81">
      <w:pPr>
        <w:numPr>
          <w:ilvl w:val="0"/>
          <w:numId w:val="1"/>
        </w:numPr>
        <w:overflowPunct w:val="0"/>
        <w:snapToGrid w:val="0"/>
        <w:spacing w:line="360" w:lineRule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（8分）</w:t>
      </w:r>
    </w:p>
    <w:p w14:paraId="77948E3C">
      <w:pPr>
        <w:numPr>
          <w:ilvl w:val="0"/>
          <w:numId w:val="0"/>
        </w:numPr>
        <w:overflowPunct w:val="0"/>
        <w:snapToGrid w:val="0"/>
        <w:spacing w:line="360" w:lineRule="auto"/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设小球受到的水平恒力大小为</w:t>
      </w:r>
      <w:r>
        <w:rPr>
          <w:rFonts w:ascii="宋体" w:eastAsia="宋体" w:hAnsi="宋体" w:cs="宋体" w:hint="eastAsia"/>
          <w:b w:val="0"/>
          <w:bCs w:val="0"/>
          <w:i/>
          <w:color w:val="000000"/>
          <w:sz w:val="24"/>
          <w:szCs w:val="24"/>
        </w:rPr>
        <w:t>F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，由题意</w:t>
      </w:r>
    </w:p>
    <w:p w14:paraId="22CB93D9">
      <w:pPr>
        <w:overflowPunct w:val="0"/>
        <w:snapToGrid w:val="0"/>
        <w:spacing w:line="360" w:lineRule="auto"/>
        <w:rPr>
          <w:rFonts w:ascii="宋体" w:eastAsia="宋体" w:hAnsi="宋体" w:cs="宋体"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tan</w:t>
      </w:r>
      <w:r>
        <w:rPr>
          <w:rFonts w:ascii="宋体" w:eastAsia="宋体" w:hAnsi="宋体" w:cs="宋体" w:hint="eastAsia"/>
          <w:b w:val="0"/>
          <w:bCs w:val="0"/>
          <w:i/>
          <w:color w:val="000000"/>
          <w:sz w:val="24"/>
          <w:szCs w:val="24"/>
        </w:rPr>
        <w:t>α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＝</w:t>
      </w:r>
      <w:r>
        <w:rPr>
          <w:rFonts w:ascii="宋体" w:eastAsia="宋体" w:hAnsi="宋体" w:cs="宋体" w:hint="eastAsia"/>
          <w:b w:val="0"/>
          <w:bCs w:val="0"/>
          <w:color w:val="000000"/>
          <w:position w:val="-28"/>
          <w:sz w:val="24"/>
          <w:szCs w:val="24"/>
        </w:rPr>
        <w:object>
          <v:shape id="_x0000_i1027" type="#_x0000_t75" style="width:21pt;height:33pt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KSEE3" ShapeID="_x0000_i1027" DrawAspect="Content" ObjectID="_1468075727" r:id="rId10"/>
        </w:object>
      </w:r>
      <w:r>
        <w:rPr>
          <w:rFonts w:ascii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ascii="Calibri" w:hAnsi="Calibri" w:cs="Calibri" w:hint="default"/>
          <w:b w:val="0"/>
          <w:bCs w:val="0"/>
          <w:color w:val="000000"/>
          <w:sz w:val="24"/>
          <w:szCs w:val="24"/>
          <w:lang w:val="en-US" w:eastAsia="zh-CN"/>
        </w:rPr>
        <w:t>①</w:t>
      </w:r>
      <w:r>
        <w:rPr>
          <w:rFonts w:ascii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43CCBBAE">
      <w:pPr>
        <w:overflowPunct w:val="0"/>
        <w:snapToGrid w:val="0"/>
        <w:spacing w:line="360" w:lineRule="auto"/>
        <w:rPr>
          <w:rFonts w:ascii="宋体" w:eastAsia="宋体" w:hAnsi="宋体" w:cs="宋体" w:hint="default"/>
          <w:b w:val="0"/>
          <w:bCs w:val="0"/>
          <w:i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解得</w:t>
      </w:r>
      <w:r>
        <w:rPr>
          <w:rFonts w:ascii="宋体" w:eastAsia="宋体" w:hAnsi="宋体" w:cs="宋体" w:hint="eastAsia"/>
          <w:b w:val="0"/>
          <w:bCs w:val="0"/>
          <w:i/>
          <w:color w:val="000000"/>
          <w:sz w:val="24"/>
          <w:szCs w:val="24"/>
        </w:rPr>
        <w:t>F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＝</w:t>
      </w:r>
      <w:r>
        <w:rPr>
          <w:rFonts w:ascii="宋体" w:eastAsia="宋体" w:hAnsi="宋体" w:cs="宋体" w:hint="eastAsia"/>
          <w:b w:val="0"/>
          <w:bCs w:val="0"/>
          <w:i/>
          <w:color w:val="000000"/>
          <w:position w:val="-24"/>
          <w:sz w:val="24"/>
          <w:szCs w:val="24"/>
        </w:rPr>
        <w:object>
          <v:shape id="_x0000_i1028" type="#_x0000_t75" style="width:29pt;height:31pt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KSEE3" ShapeID="_x0000_i1028" DrawAspect="Content" ObjectID="_1468075728" r:id="rId12"/>
        </w:object>
      </w:r>
      <w:r>
        <w:rPr>
          <w:rFonts w:ascii="宋体" w:hAnsi="宋体" w:cs="宋体" w:hint="eastAsia"/>
          <w:b w:val="0"/>
          <w:bCs w:val="0"/>
          <w:i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  <w:bookmarkStart w:id="0" w:name="_GoBack"/>
      <w:bookmarkEnd w:id="0"/>
    </w:p>
    <w:p w14:paraId="3B7F9711">
      <w:pPr>
        <w:overflowPunct w:val="0"/>
        <w:snapToGrid w:val="0"/>
        <w:spacing w:line="360" w:lineRule="auto"/>
        <w:rPr>
          <w:rFonts w:ascii="宋体" w:eastAsia="宋体" w:hAnsi="宋体" w:cs="宋体" w:hint="default"/>
          <w:b w:val="0"/>
          <w:bCs w:val="0"/>
          <w:i w:val="0"/>
          <w:iCs/>
          <w:color w:val="00000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i w:val="0"/>
          <w:iCs/>
          <w:color w:val="000000"/>
          <w:sz w:val="24"/>
          <w:szCs w:val="24"/>
          <w:lang w:val="en-US" w:eastAsia="zh-CN"/>
        </w:rPr>
        <w:t xml:space="preserve">方向水平向右   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3AB8D185">
      <w:pPr>
        <w:overflowPunct w:val="0"/>
        <w:snapToGrid w:val="0"/>
        <w:spacing w:line="360" w:lineRule="auto"/>
        <w:rPr>
          <w:rFonts w:ascii="宋体" w:eastAsia="宋体" w:hAnsi="宋体" w:cs="宋体" w:hint="default"/>
          <w:b w:val="0"/>
          <w:bCs w:val="0"/>
          <w:i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>在C点，受力分析有</w:t>
      </w:r>
    </w:p>
    <w:p w14:paraId="63FD1D78">
      <w:pPr>
        <w:overflowPunct w:val="0"/>
        <w:snapToGrid w:val="0"/>
        <w:spacing w:line="360" w:lineRule="auto"/>
        <w:rPr>
          <w:rFonts w:ascii="宋体" w:eastAsia="宋体" w:hAnsi="宋体" w:cs="宋体"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color w:val="000000"/>
          <w:position w:val="-24"/>
          <w:sz w:val="24"/>
          <w:szCs w:val="24"/>
        </w:rPr>
        <w:object>
          <v:shape id="_x0000_i1029" type="#_x0000_t75" style="width:105pt;height:33pt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KSEE3" ShapeID="_x0000_i1029" DrawAspect="Content" ObjectID="_1468075729" r:id="rId14"/>
        </w:object>
      </w:r>
      <w:r>
        <w:rPr>
          <w:rFonts w:ascii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Calibri" w:hAnsi="Calibri" w:cs="Calibri" w:hint="default"/>
          <w:b w:val="0"/>
          <w:bCs w:val="0"/>
          <w:color w:val="000000"/>
          <w:sz w:val="24"/>
          <w:szCs w:val="24"/>
          <w:lang w:val="en-US" w:eastAsia="zh-CN"/>
        </w:rPr>
        <w:t>②</w:t>
      </w:r>
      <w:r>
        <w:rPr>
          <w:rFonts w:ascii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4AEAA460">
      <w:pPr>
        <w:overflowPunct w:val="0"/>
        <w:snapToGrid w:val="0"/>
        <w:spacing w:line="360" w:lineRule="auto"/>
        <w:rPr>
          <w:rFonts w:ascii="宋体" w:eastAsia="宋体" w:hAnsi="宋体" w:cs="宋体" w:hint="default"/>
          <w:b w:val="0"/>
          <w:bCs w:val="0"/>
          <w:i w:val="0"/>
          <w:iCs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解得</w:t>
      </w:r>
      <w:r>
        <w:rPr>
          <w:rFonts w:ascii="宋体" w:eastAsia="宋体" w:hAnsi="宋体" w:cs="宋体" w:hint="eastAsia"/>
          <w:b w:val="0"/>
          <w:bCs w:val="0"/>
          <w:i/>
          <w:color w:val="000000"/>
          <w:sz w:val="24"/>
          <w:szCs w:val="24"/>
        </w:rPr>
        <w:t>v</w: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>＝</w:t>
      </w:r>
      <w:r>
        <w:rPr>
          <w:rFonts w:ascii="宋体" w:eastAsia="宋体" w:hAnsi="宋体" w:cs="宋体" w:hint="eastAsia"/>
          <w:b w:val="0"/>
          <w:bCs w:val="0"/>
          <w:color w:val="000000"/>
          <w:position w:val="-26"/>
          <w:sz w:val="24"/>
          <w:szCs w:val="24"/>
        </w:rPr>
        <w:object>
          <v:shape id="_x0000_i1030" type="#_x0000_t75" style="width:35pt;height:35pt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KSEE3" ShapeID="_x0000_i1030" DrawAspect="Content" ObjectID="_1468075730" r:id="rId16"/>
        </w:object>
      </w:r>
      <w:r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0CF27ACF">
      <w:pPr>
        <w:overflowPunct w:val="0"/>
        <w:snapToGrid w:val="0"/>
        <w:spacing w:line="360" w:lineRule="auto"/>
        <w:rPr>
          <w:rFonts w:ascii="宋体" w:eastAsia="宋体" w:hAnsi="宋体" w:cs="宋体" w:hint="eastAsia"/>
          <w:b w:val="0"/>
          <w:bCs w:val="0"/>
          <w:color w:val="000000"/>
          <w:sz w:val="24"/>
          <w:szCs w:val="24"/>
        </w:rPr>
      </w:pPr>
    </w:p>
    <w:p w14:paraId="7E0469F8">
      <w:pPr>
        <w:numPr>
          <w:ilvl w:val="0"/>
          <w:numId w:val="1"/>
        </w:numPr>
        <w:overflowPunct w:val="0"/>
        <w:snapToGrid w:val="0"/>
        <w:spacing w:line="360" w:lineRule="auto"/>
        <w:ind w:left="0" w:firstLine="0" w:leftChars="0" w:firstLineChars="0"/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>8分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eastAsia="zh-CN"/>
        </w:rPr>
        <w:t>）</w:t>
      </w:r>
    </w:p>
    <w:p w14:paraId="14986B6C">
      <w:pPr>
        <w:numPr>
          <w:ilvl w:val="0"/>
          <w:numId w:val="2"/>
        </w:numPr>
        <w:overflowPunct w:val="0"/>
        <w:snapToGrid w:val="0"/>
        <w:spacing w:line="360" w:lineRule="auto"/>
        <w:ind w:leftChars="0"/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540385</wp:posOffset>
            </wp:positionV>
            <wp:extent cx="1000125" cy="1857375"/>
            <wp:effectExtent l="0" t="0" r="5715" b="1905"/>
            <wp:wrapSquare wrapText="bothSides"/>
            <wp:docPr id="1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设月球表面的重力加速度为</w:t>
      </w:r>
      <m:oMath>
        <m:r>
          <m:t>g</m:t>
        </m:r>
      </m:oMath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，对小球受力分析，如图所示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根据牛顿第二定律有</w:t>
      </w:r>
      <m:oMath>
        <m:r>
          <m:t>mgtanθ=mr</m:t>
        </m:r>
        <m:f>
          <m:fPr>
            <m:ctrlPr>
              <w:rPr>
                <w:rFonts w:hAnsi="Cambria Math" w:hint="default"/>
              </w:rPr>
            </m:ctrlPr>
          </m:fPr>
          <m:num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4</m:t>
            </m: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π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</m:num>
          <m:den>
            <m:ctrlPr>
              <w:rPr>
                <w:rFonts w:hAnsi="Cambria Math" w:hint="default"/>
              </w:rPr>
            </m:ctrlP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T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ascii="Calibri" w:hAnsi="Calibri" w:cs="Calibri" w:hint="default"/>
          <w:b w:val="0"/>
          <w:bCs w:val="0"/>
          <w:kern w:val="0"/>
          <w:sz w:val="24"/>
          <w:szCs w:val="24"/>
          <w:lang w:val="en-US" w:eastAsia="zh-CN"/>
        </w:rPr>
        <w:t>①</w:t>
      </w: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其中</w:t>
      </w:r>
      <m:oMath>
        <m:r>
          <m:t>r=Lsinθ</m:t>
        </m:r>
      </m:oMath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ascii="Calibri" w:hAnsi="Calibri" w:cs="Calibri" w:hint="default"/>
          <w:b w:val="0"/>
          <w:bCs w:val="0"/>
          <w:kern w:val="0"/>
          <w:sz w:val="24"/>
          <w:szCs w:val="24"/>
          <w:lang w:val="en-US" w:eastAsia="zh-CN"/>
        </w:rPr>
        <w:t>②</w:t>
      </w: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在月球表面有</w:t>
      </w:r>
      <m:oMath>
        <m:r>
          <m:t>mg=</m:t>
        </m:r>
        <m:f>
          <m:fPr>
            <m:ctrlPr>
              <w:rPr>
                <w:rFonts w:hAnsi="Cambria Math" w:hint="default"/>
              </w:rPr>
            </m:ctrlPr>
          </m:fPr>
          <m:num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GMm</m:t>
            </m:r>
          </m:num>
          <m:den>
            <m:ctrlPr>
              <w:rPr>
                <w:rFonts w:hAnsi="Cambria Math" w:hint="default"/>
              </w:rPr>
            </m:ctrlP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R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ascii="Calibri" w:hAnsi="Calibri" w:cs="Calibri" w:hint="default"/>
          <w:b w:val="0"/>
          <w:bCs w:val="0"/>
          <w:kern w:val="0"/>
          <w:sz w:val="24"/>
          <w:szCs w:val="24"/>
          <w:lang w:val="en-US" w:eastAsia="zh-CN"/>
        </w:rPr>
        <w:t>③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联立解得</w:t>
      </w:r>
      <m:oMath>
        <m:r>
          <m:t>M=</m:t>
        </m:r>
        <m:f>
          <m:fPr>
            <m:ctrlPr>
              <w:rPr>
                <w:rFonts w:hAnsi="Cambria Math" w:hint="default"/>
              </w:rPr>
            </m:ctrlPr>
          </m:fPr>
          <m:num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4</m:t>
            </m: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π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R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 w:hint="default"/>
                <w:sz w:val="24"/>
                <w:szCs w:val="24"/>
              </w:rPr>
              <m:t>Lcosθ</m:t>
            </m:r>
          </m:num>
          <m:den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G</m:t>
            </m: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T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>(2)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在绕月球表面做匀速圆周运动的物体，由万有引力提供向心力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m:oMath>
        <m:f>
          <m:fPr>
            <m:ctrlPr>
              <w:rPr>
                <w:rFonts w:hAnsi="Cambria Math" w:hint="default"/>
              </w:rPr>
            </m:ctrlPr>
          </m:fPr>
          <m:num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GMm'</m:t>
            </m:r>
          </m:num>
          <m:den>
            <m:ctrlPr>
              <w:rPr>
                <w:rFonts w:hAnsi="Cambria Math" w:hint="default"/>
              </w:rPr>
            </m:ctrlP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R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</m:den>
        </m:f>
        <m:r>
          <m:t>=</m:t>
        </m:r>
        <m:f>
          <m:fPr>
            <m:ctrlPr>
              <w:rPr>
                <w:rFonts w:hAnsi="Cambria Math" w:hint="default"/>
              </w:rPr>
            </m:ctrlPr>
          </m:fPr>
          <m:num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m'</m:t>
            </m:r>
            <m:sSup>
              <m:sSupPr>
                <m:ctrlPr>
                  <w:rPr>
                    <w:rFonts w:hAnsi="Cambria Math" w:hint="default"/>
                  </w:rPr>
                </m:ctrlPr>
              </m:sSupPr>
              <m:e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v</m:t>
                </m:r>
              </m:e>
              <m:sup>
                <m:ctrlPr>
                  <w:rPr>
                    <w:rFonts w:hAnsi="Cambria Math" w:hint="default"/>
                  </w:rPr>
                </m:ctrlPr>
                <m:r>
                  <w:rPr>
                    <w:rFonts w:hAnsi="Cambria Math" w:hint="default"/>
                    <w:sz w:val="24"/>
                    <w:szCs w:val="24"/>
                  </w:rPr>
                  <m:t>2</m:t>
                </m:r>
              </m:sup>
            </m:sSup>
          </m:num>
          <m:den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R</m:t>
            </m:r>
          </m:den>
        </m:f>
      </m:oMath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                 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>④</w:t>
      </w: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联立解得</w:t>
      </w:r>
      <m:oMath>
        <m:r>
          <m:t>v=</m:t>
        </m:r>
        <m:f>
          <m:fPr>
            <m:ctrlPr>
              <w:rPr>
                <w:rFonts w:hAnsi="Cambria Math" w:hint="default"/>
              </w:rPr>
            </m:ctrlPr>
          </m:fPr>
          <m:num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2π</m:t>
            </m:r>
          </m:num>
          <m:den>
            <m:ctrlPr>
              <w:rPr>
                <w:rFonts w:hAnsi="Cambria Math" w:hint="default"/>
              </w:rPr>
            </m:ctrlPr>
            <m:r>
              <w:rPr>
                <w:rFonts w:hAnsi="Cambria Math" w:hint="default"/>
                <w:sz w:val="24"/>
                <w:szCs w:val="24"/>
              </w:rPr>
              <m:t>T</m:t>
            </m:r>
          </m:den>
        </m:f>
        <m:rad>
          <m:radPr>
            <m:degHide/>
            <m:ctrlPr>
              <w:rPr>
                <w:rFonts w:hAnsi="Cambria Math" w:hint="default"/>
              </w:rPr>
            </m:ctrlPr>
          </m:radPr>
          <m:deg>
            <m:ctrlPr>
              <w:rPr>
                <w:rFonts w:hAnsi="Cambria Math" w:hint="default"/>
              </w:rPr>
            </m:ctrlPr>
            <m:r>
              <m:t xml:space="preserve"> </m:t>
            </m:r>
          </m:deg>
          <m:e>
            <m:ctrlPr>
              <w:rPr>
                <w:rFonts w:hAnsi="Cambria Math" w:hint="default"/>
              </w:rPr>
            </m:ctrlPr>
            <m:r>
              <m:t>LRcosθ</m:t>
            </m:r>
          </m:e>
        </m:rad>
      </m:oMath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6F1E08D9">
      <w:pPr>
        <w:numPr>
          <w:numId w:val="0"/>
        </w:numPr>
        <w:overflowPunct w:val="0"/>
        <w:snapToGrid w:val="0"/>
        <w:spacing w:line="360" w:lineRule="auto"/>
        <w:rPr>
          <w:sz w:val="21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>17.（8分）</w:t>
      </w:r>
      <w:r>
        <w:rPr>
          <w:sz w:val="21"/>
        </w:rPr>
        <w:t>（1）运动员运动到最高点时恰好不受摩擦力，此时运动员重力沿盘面向下的分力刚好提供向心力，则有</w:t>
      </w:r>
      <w:r>
        <w:object>
          <v:shape id="_x0000_i1031" type="#_x0000_t75" alt="eqId27013299d08f7d66416328d8584a862c" style="width:72.1pt;height:15.85pt" o:ole="" coordsize="21600,21600" o:preferrelative="t" filled="f" stroked="f">
            <v:stroke joinstyle="miter"/>
            <v:imagedata r:id="rId18" o:title="eqId27013299d08f7d66416328d8584a862c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05BB67A2">
      <w:pPr>
        <w:numPr>
          <w:ilvl w:val="0"/>
          <w:numId w:val="2"/>
        </w:numPr>
        <w:overflowPunct w:val="0"/>
        <w:snapToGrid w:val="0"/>
        <w:spacing w:line="360" w:lineRule="auto"/>
        <w:ind w:leftChars="0"/>
        <w:rPr>
          <w:rFonts w:eastAsiaTheme="minorEastAsia" w:hint="default"/>
          <w:sz w:val="21"/>
          <w:lang w:val="en-US" w:eastAsia="zh-CN"/>
        </w:rPr>
      </w:pPr>
      <w:r>
        <w:rPr>
          <w:sz w:val="21"/>
        </w:rPr>
        <w:t>可得圆盘的角速度大小为</w:t>
      </w:r>
      <w:r>
        <w:object>
          <v:shape id="_x0000_i1032" type="#_x0000_t75" alt="eqIdeca71a190419725fb1dab7a4aa9049f8" style="width:58.05pt;height:31pt" o:ole="" coordsize="21600,21600" o:preferrelative="t" filled="f" stroked="f">
            <v:stroke joinstyle="miter"/>
            <v:imagedata r:id="rId20" o:title="eqIdeca71a190419725fb1dab7a4aa9049f8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1218C5C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（2）运动员在最低点时，根据牛顿第二定律可得</w:t>
      </w:r>
    </w:p>
    <w:p w14:paraId="4AD3D6E0">
      <w:pPr>
        <w:numPr>
          <w:ilvl w:val="0"/>
          <w:numId w:val="2"/>
        </w:numPr>
        <w:overflowPunct w:val="0"/>
        <w:snapToGrid w:val="0"/>
        <w:spacing w:line="360" w:lineRule="auto"/>
        <w:ind w:leftChars="0"/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</w:pPr>
      <w:r>
        <w:object>
          <v:shape id="_x0000_i1033" type="#_x0000_t75" alt="eqId05f5d4276c32713321f52ed593b5e735" style="width:88.85pt;height:15.8pt" o:ole="" coordsize="21600,21600" o:preferrelative="t" filled="f" stroked="f">
            <v:stroke joinstyle="miter"/>
            <v:imagedata r:id="rId22" o:title="eqId05f5d4276c32713321f52ed593b5e735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2354BB93">
      <w:pPr>
        <w:numPr>
          <w:ilvl w:val="0"/>
          <w:numId w:val="2"/>
        </w:numPr>
        <w:overflowPunct w:val="0"/>
        <w:snapToGrid w:val="0"/>
        <w:spacing w:line="360" w:lineRule="auto"/>
        <w:ind w:leftChars="0"/>
        <w:rPr>
          <w:rFonts w:eastAsiaTheme="minorEastAsia" w:hint="default"/>
          <w:sz w:val="21"/>
          <w:lang w:val="en-US" w:eastAsia="zh-CN"/>
        </w:rPr>
      </w:pPr>
      <w:r>
        <w:rPr>
          <w:sz w:val="21"/>
        </w:rPr>
        <w:t>解得受到的摩擦力大小为</w:t>
      </w:r>
      <w:r>
        <w:object>
          <v:shape id="_x0000_i1034" type="#_x0000_t75" alt="eqIdde54343f4b5449f8d83f554f283b01e1" style="width:61.55pt;height:13.9pt" o:ole="" coordsize="21600,21600" o:preferrelative="t" filled="f" stroked="f">
            <v:stroke joinstyle="miter"/>
            <v:imagedata r:id="rId24" o:title="eqIdde54343f4b5449f8d83f554f283b01e1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2分</w:t>
      </w:r>
    </w:p>
    <w:p w14:paraId="5B8C528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val="en-US" w:eastAsia="zh-CN"/>
        </w:rPr>
        <w:t>18.（14分）</w:t>
      </w:r>
      <w:r>
        <w:rPr>
          <w:sz w:val="21"/>
        </w:rPr>
        <w:t>（1）若滑块恰好能过最高点，在最高点时有</w:t>
      </w:r>
    </w:p>
    <w:p w14:paraId="3B352319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35" type="#_x0000_t75" alt="eqIdc98b06255c32f5788930903507e5de47" style="width:47.5pt;height:29pt" o:ole="" coordsize="21600,21600" o:preferrelative="t" filled="f" stroked="f">
            <v:stroke joinstyle="miter"/>
            <v:imagedata r:id="rId26" o:title="eqIdc98b06255c32f5788930903507e5de47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4E4A3DF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，根据动能定理有</w:t>
      </w:r>
    </w:p>
    <w:p w14:paraId="69D7CF71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36" type="#_x0000_t75" alt="eqIdd499123070913e118909d44c9c0863c2" style="width:88.85pt;height:27.6pt" o:ole="" coordsize="21600,21600" o:preferrelative="t" filled="f" stroked="f">
            <v:stroke joinstyle="miter"/>
            <v:imagedata r:id="rId28" o:title="eqIdd499123070913e118909d44c9c0863c2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579781D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2A5D9681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37" type="#_x0000_t75" alt="eqIdbe5192ef570c87e6a3884884f7b3311a" style="width:34.3pt;height:15.8pt" o:ole="" coordsize="21600,21600" o:preferrelative="t" filled="f" stroked="f">
            <v:stroke joinstyle="miter"/>
            <v:imagedata r:id="rId30" o:title="eqIdbe5192ef570c87e6a3884884f7b3311a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sz w:val="21"/>
        </w:rPr>
        <w:t>m</w:t>
      </w:r>
    </w:p>
    <w:p w14:paraId="771320B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要使滑块恰能运动到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点，则滑块到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点的速度为0，从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，根据动能定理有</w:t>
      </w:r>
    </w:p>
    <w:p w14:paraId="53B46253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38" type="#_x0000_t75" alt="eqId6aee0a31154663e1354a646b59900089" style="width:104.7pt;height:16pt" o:ole="" coordsize="21600,21600" o:preferrelative="t" filled="f" stroked="f">
            <v:stroke joinstyle="miter"/>
            <v:imagedata r:id="rId32" o:title="eqId6aee0a31154663e1354a646b59900089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2844217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510BAA43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39" type="#_x0000_t75" alt="eqId3f88546e297dcbae03f1712b00cccdf9" style="width:43.1pt;height:15.9pt" o:ole="" coordsize="21600,21600" o:preferrelative="t" filled="f" stroked="f">
            <v:stroke joinstyle="miter"/>
            <v:imagedata r:id="rId34" o:title="eqId3f88546e297dcbae03f1712b00cccdf9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</w:p>
    <w:p w14:paraId="23C5884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显然</w:t>
      </w:r>
    </w:p>
    <w:p w14:paraId="31F17EAA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40" type="#_x0000_t75" alt="eqId625de1ebf3124f9c2a7224a67ab15b5a" style="width:30.75pt;height:15.7pt" o:ole="" coordsize="21600,21600" o:preferrelative="t" filled="f" stroked="f">
            <v:stroke joinstyle="miter"/>
            <v:imagedata r:id="rId36" o:title="eqId625de1ebf3124f9c2a7224a67ab15b5a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</w:p>
    <w:p w14:paraId="01C653F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要使滑块恰能运动到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点，则滑块释放点的高度</w:t>
      </w:r>
    </w:p>
    <w:p w14:paraId="29B4B3CE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41" type="#_x0000_t75" alt="eqIdd05b3d6d7b81ef855efcaf7bfa157e8d" style="width:63.35pt;height:15.8pt" o:ole="" coordsize="21600,21600" o:preferrelative="t" filled="f" stroked="f">
            <v:stroke joinstyle="miter"/>
            <v:imagedata r:id="rId38" o:title="eqIdd05b3d6d7b81ef855efcaf7bfa157e8d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  <w:r>
        <w:rPr>
          <w:rFonts w:hint="eastAsia"/>
          <w:lang w:val="en-US" w:eastAsia="zh-CN"/>
        </w:rPr>
        <w:t xml:space="preserve">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6D30E4F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</w:t>
      </w:r>
      <w:r>
        <w:object>
          <v:shape id="_x0000_i1042" type="#_x0000_t75" alt="eqIdae337dbe55d043f4e4a5a2ca42fb24e0" style="width:32.55pt;height:12.6pt" o:ole="" coordsize="21600,21600" o:preferrelative="t" filled="f" stroked="f">
            <v:stroke joinstyle="miter"/>
            <v:imagedata r:id="rId40" o:title="eqIdae337dbe55d043f4e4a5a2ca42fb24e0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rPr>
          <w:sz w:val="21"/>
        </w:rPr>
        <w:t>m，设物体到达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点的速度为</w:t>
      </w:r>
      <w:r>
        <w:object>
          <v:shape id="_x0000_i1043" type="#_x0000_t75" alt="eqIdf695205ce07a9960cb486942e46b1121" style="width:13.2pt;height:15.8pt" o:ole="" coordsize="21600,21600" o:preferrelative="t" filled="f" stroked="f">
            <v:stroke joinstyle="miter"/>
            <v:imagedata r:id="rId42" o:title="eqIdf695205ce07a9960cb486942e46b1121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sz w:val="21"/>
        </w:rPr>
        <w:t>，根据动能定理有</w:t>
      </w:r>
    </w:p>
    <w:p w14:paraId="4438486D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44" type="#_x0000_t75" alt="eqId577ec94a830cf7f5f8b0c4de161586d4" style="width:97.6pt;height:27.4pt" o:ole="" coordsize="21600,21600" o:preferrelative="t" filled="f" stroked="f">
            <v:stroke joinstyle="miter"/>
            <v:imagedata r:id="rId44" o:title="eqId577ec94a830cf7f5f8b0c4de161586d4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6FD6782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672FD9BF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45" type="#_x0000_t75" alt="eqIdb884625a2c5d50baba3883fd9d76a692" style="width:38.7pt;height:13.1pt" o:ole="" coordsize="21600,21600" o:preferrelative="t" filled="f" stroked="f">
            <v:stroke joinstyle="miter"/>
            <v:imagedata r:id="rId46" o:title="eqIdb884625a2c5d50baba3883fd9d76a692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sz w:val="21"/>
        </w:rPr>
        <w:t>&lt;4m/s</w:t>
      </w:r>
    </w:p>
    <w:p w14:paraId="6F13441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则物体到传送带上减速为0后，反向加速到传送带左端，速度依然为2m/s，加速和减速的时间均为</w:t>
      </w:r>
    </w:p>
    <w:p w14:paraId="2FE22DBF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46" type="#_x0000_t75" alt="eqIdd0333a03b78a7101a9a049ee950923a8" style="width:45.75pt;height:28.9pt" o:ole="" coordsize="21600,21600" o:preferrelative="t" filled="f" stroked="f">
            <v:stroke joinstyle="miter"/>
            <v:imagedata r:id="rId48" o:title="eqIdd0333a03b78a7101a9a049ee950923a8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sz w:val="21"/>
        </w:rPr>
        <w:t>s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1BD4E38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整个过程中的相对位移为</w:t>
      </w:r>
    </w:p>
    <w:p w14:paraId="1936D532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47" type="#_x0000_t75" alt="eqId2369baf20d2fa577f25b7dfb888e3c8a" style="width:124.05pt;height:27.45pt" o:ole="" coordsize="21600,21600" o:preferrelative="t" filled="f" stroked="f">
            <v:stroke joinstyle="miter"/>
            <v:imagedata r:id="rId50" o:title="eqId2369baf20d2fa577f25b7dfb888e3c8a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sz w:val="21"/>
        </w:rPr>
        <w:t>m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3363292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动能不变，则电动机因传送物块多做的功为</w:t>
      </w:r>
    </w:p>
    <w:p w14:paraId="3EBD906E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48" type="#_x0000_t75" alt="eqId3ff54242f3c3a73f7c90a3f0848fe2c8" style="width:96.75pt;height:14.25pt" o:ole="" coordsize="21600,21600" o:preferrelative="t" filled="f" stroked="f">
            <v:stroke joinstyle="miter"/>
            <v:imagedata r:id="rId52" o:title="eqId3ff54242f3c3a73f7c90a3f0848fe2c8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sz w:val="21"/>
        </w:rPr>
        <w:t>J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41CCC12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（3）①若滑块刚好停在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点，则</w:t>
      </w:r>
    </w:p>
    <w:p w14:paraId="468B3C47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49" type="#_x0000_t75" alt="eqId484a530b2f26ce2a923dff7001f5c604" style="width:77.4pt;height:15.8pt" o:ole="" coordsize="21600,21600" o:preferrelative="t" filled="f" stroked="f">
            <v:stroke joinstyle="miter"/>
            <v:imagedata r:id="rId54" o:title="eqId484a530b2f26ce2a923dff7001f5c604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hint="eastAsia"/>
          <w:lang w:val="en-US" w:eastAsia="zh-CN"/>
        </w:rPr>
        <w:t xml:space="preserve">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61F53624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</w:p>
    <w:p w14:paraId="6B48483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</w:p>
    <w:p w14:paraId="60F8D858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50" type="#_x0000_t75" alt="eqId8f6529fb54f3e6286010cc87ec46209d" style="width:35.2pt;height:15.75pt" o:ole="" coordsize="21600,21600" o:preferrelative="t" filled="f" stroked="f">
            <v:stroke joinstyle="miter"/>
            <v:imagedata r:id="rId56" o:title="eqId8f6529fb54f3e6286010cc87ec46209d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sz w:val="21"/>
        </w:rPr>
        <w:t>m</w:t>
      </w:r>
      <w:r>
        <w:rPr>
          <w:rFonts w:hint="eastAsia"/>
          <w:sz w:val="21"/>
          <w:lang w:val="en-US" w:eastAsia="zh-CN"/>
        </w:rPr>
        <w:t xml:space="preserve">        </w:t>
      </w:r>
    </w:p>
    <w:p w14:paraId="6813CE0C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</w:p>
    <w:p w14:paraId="17B5AC1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当滑块释放点的高度范围满足</w:t>
      </w:r>
      <w:r>
        <w:object>
          <v:shape id="_x0000_i1051" type="#_x0000_t75" alt="eqId8dc4420fb7bbd0bcacf89d50c53bfef5" style="width:72.1pt;height:12.55pt" o:ole="" coordsize="21600,21600" o:preferrelative="t" filled="f" stroked="f">
            <v:stroke joinstyle="miter"/>
            <v:imagedata r:id="rId58" o:title="eqId8dc4420fb7bbd0bcacf89d50c53bfef5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sz w:val="21"/>
        </w:rPr>
        <w:t>时，滑块不能运动到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点，最终停在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上，设其在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上滑动的路程为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，根据动能定理有</w:t>
      </w:r>
    </w:p>
    <w:p w14:paraId="02DB6BF2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52" type="#_x0000_t75" alt="eqIdb92fa917a31dab43819899224f605acc" style="width:71.25pt;height:13.85pt" o:ole="" coordsize="21600,21600" o:preferrelative="t" filled="f" stroked="f">
            <v:stroke joinstyle="miter"/>
            <v:imagedata r:id="rId60" o:title="eqIdb92fa917a31dab43819899224f605acc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</w:p>
    <w:p w14:paraId="33A70583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</w:p>
    <w:p w14:paraId="002D3F6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769F9F5F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53" type="#_x0000_t75" alt="eqIda1c38234db61d8156bb9973b1df621c7" style="width:49.25pt;height:28.9pt" o:ole="" coordsize="21600,21600" o:preferrelative="t" filled="f" stroked="f">
            <v:stroke joinstyle="miter"/>
            <v:imagedata r:id="rId62" o:title="eqIda1c38234db61d8156bb9973b1df621c7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rFonts w:hint="eastAsia"/>
          <w:lang w:val="en-US" w:eastAsia="zh-CN"/>
        </w:rPr>
        <w:t xml:space="preserve">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6A43AD4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②当滑块释放点的高度范围满足</w:t>
      </w:r>
      <w:r>
        <w:object>
          <v:shape id="_x0000_i1054" type="#_x0000_t75" alt="eqId319966ce23224f2311fd28273e905d32" style="width:72.1pt;height:12.1pt" o:ole="" coordsize="21600,21600" o:preferrelative="t" filled="f" stroked="f">
            <v:stroke joinstyle="miter"/>
            <v:imagedata r:id="rId64" o:title="eqId319966ce23224f2311fd28273e905d32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sz w:val="21"/>
        </w:rPr>
        <w:t>时，滑块从传送带返回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点，最终停在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上，在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上滑动的路程为</w:t>
      </w:r>
      <w:r>
        <w:object>
          <v:shape id="_x0000_i1055" type="#_x0000_t75" alt="eqIdc1a519bddef2da6d42ed3fac725bf274" style="width:38.7pt;height:15.9pt" o:ole="" coordsize="21600,21600" o:preferrelative="t" filled="f" stroked="f">
            <v:stroke joinstyle="miter"/>
            <v:imagedata r:id="rId66" o:title="eqIdc1a519bddef2da6d42ed3fac725bf274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sz w:val="21"/>
        </w:rPr>
        <w:t>，根据动能定理有</w:t>
      </w:r>
    </w:p>
    <w:p w14:paraId="322BA9CF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56" type="#_x0000_t75" alt="eqId9ba7172bab047103c5d46e0194d2fef5" style="width:102.95pt;height:15.8pt" o:ole="" coordsize="21600,21600" o:preferrelative="t" filled="f" stroked="f">
            <v:stroke joinstyle="miter"/>
            <v:imagedata r:id="rId68" o:title="eqId9ba7172bab047103c5d46e0194d2fef5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  <w:r>
        <w:rPr>
          <w:rFonts w:hint="eastAsia"/>
          <w:lang w:val="en-US" w:eastAsia="zh-CN"/>
        </w:rPr>
        <w:t xml:space="preserve">   </w:t>
      </w:r>
    </w:p>
    <w:p w14:paraId="6A67C9B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06B168EF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57" type="#_x0000_t75" alt="eqId3b394136158282f173d82dd33200b753" style="width:103.8pt;height:28.9pt" o:ole="" coordsize="21600,21600" o:preferrelative="t" filled="f" stroked="f">
            <v:stroke joinstyle="miter"/>
            <v:imagedata r:id="rId70" o:title="eqId3b394136158282f173d82dd33200b753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hint="eastAsia"/>
          <w:lang w:val="en-US" w:eastAsia="zh-CN"/>
        </w:rPr>
        <w:t xml:space="preserve">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617D4C3E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</w:p>
    <w:p w14:paraId="59F0383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③当滑块释放点的高度范围满</w:t>
      </w:r>
      <w:r>
        <w:object>
          <v:shape id="_x0000_i1058" type="#_x0000_t75" alt="eqIdd8b7874fed06281e8d34edfda77f3fbd" style="width:70.35pt;height:12.15pt" o:ole="" coordsize="21600,21600" o:preferrelative="t" filled="f" stroked="f">
            <v:stroke joinstyle="miter"/>
            <v:imagedata r:id="rId72" o:title="eqIdd8b7874fed06281e8d34edfda77f3fbd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  <w:r>
        <w:rPr>
          <w:sz w:val="21"/>
        </w:rPr>
        <w:t>足时，滑块从传送带返回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点，重回圆轨道，最终停在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上，分析可知滑块在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上滑动的路程为</w:t>
      </w:r>
      <w:r>
        <w:object>
          <v:shape id="_x0000_i1059" type="#_x0000_t75" alt="eqId59f3c389d9d2e99041230fbcbbbbb362" style="width:38.7pt;height:15.9pt" o:ole="" coordsize="21600,21600" o:preferrelative="t" filled="f" stroked="f">
            <v:stroke joinstyle="miter"/>
            <v:imagedata r:id="rId74" o:title="eqId59f3c389d9d2e99041230fbcbbbbb362"/>
            <o:lock v:ext="edit" aspectratio="t"/>
            <w10:anchorlock/>
          </v:shape>
          <o:OLEObject Type="Embed" ProgID="Equation.DSMT4" ShapeID="_x0000_i1059" DrawAspect="Content" ObjectID="_1468075759" r:id="rId75"/>
        </w:object>
      </w:r>
      <w:r>
        <w:rPr>
          <w:sz w:val="21"/>
        </w:rPr>
        <w:t>，根据动能定理有</w:t>
      </w:r>
    </w:p>
    <w:p w14:paraId="06EEAE1F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60" type="#_x0000_t75" alt="eqIdb30f4b220fbf1bd8edf58dff470a6a95" style="width:102.95pt;height:15.8pt" o:ole="" coordsize="21600,21600" o:preferrelative="t" filled="f" stroked="f">
            <v:stroke joinstyle="miter"/>
            <v:imagedata r:id="rId76" o:title="eqIdb30f4b220fbf1bd8edf58dff470a6a95"/>
            <o:lock v:ext="edit" aspectratio="t"/>
            <w10:anchorlock/>
          </v:shape>
          <o:OLEObject Type="Embed" ProgID="Equation.DSMT4" ShapeID="_x0000_i1060" DrawAspect="Content" ObjectID="_1468075760" r:id="rId77"/>
        </w:object>
      </w:r>
    </w:p>
    <w:p w14:paraId="26EF88A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1C7A9C30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61" type="#_x0000_t75" alt="eqId3badda0f3ac893d63545203b73b8a214" style="width:103.8pt;height:28.9pt" o:ole="" coordsize="21600,21600" o:preferrelative="t" filled="f" stroked="f">
            <v:stroke joinstyle="miter"/>
            <v:imagedata r:id="rId78" o:title="eqId3badda0f3ac893d63545203b73b8a214"/>
            <o:lock v:ext="edit" aspectratio="t"/>
            <w10:anchorlock/>
          </v:shape>
          <o:OLEObject Type="Embed" ProgID="Equation.DSMT4" ShapeID="_x0000_i1061" DrawAspect="Content" ObjectID="_1468075761" r:id="rId79"/>
        </w:object>
      </w:r>
      <w:r>
        <w:rPr>
          <w:rFonts w:hint="eastAsia"/>
          <w:lang w:val="en-US" w:eastAsia="zh-CN"/>
        </w:rPr>
        <w:t xml:space="preserve">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5A511498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</w:p>
    <w:p w14:paraId="3010881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④当滑块释放点的高度</w:t>
      </w:r>
      <w:r>
        <w:object>
          <v:shape id="_x0000_i1062" type="#_x0000_t75" alt="eqId421e2be1eafa3b8bd9e568d0d0e24cb1" style="width:39.55pt;height:12.5pt" o:ole="" coordsize="21600,21600" o:preferrelative="t" filled="f" stroked="f">
            <v:stroke joinstyle="miter"/>
            <v:imagedata r:id="rId80" o:title="eqId421e2be1eafa3b8bd9e568d0d0e24cb1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sz w:val="21"/>
        </w:rPr>
        <w:t>时，滑块从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点飞出，根据动能定理有</w:t>
      </w:r>
    </w:p>
    <w:p w14:paraId="5AD0C81B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63" type="#_x0000_t75" alt="eqId85b8fcd9d4c98f4c63a893f2dfa53d99" style="width:124.95pt;height:27.4pt" o:ole="" coordsize="21600,21600" o:preferrelative="t" filled="f" stroked="f">
            <v:stroke joinstyle="miter"/>
            <v:imagedata r:id="rId82" o:title="eqId85b8fcd9d4c98f4c63a893f2dfa53d99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rFonts w:hint="eastAsia"/>
          <w:lang w:val="en-US" w:eastAsia="zh-CN"/>
        </w:rPr>
        <w:t xml:space="preserve">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32ADD753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</w:p>
    <w:p w14:paraId="5081297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由平抛运动知识可知，平抛运动的时间</w:t>
      </w:r>
    </w:p>
    <w:p w14:paraId="22A5EF01"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64" type="#_x0000_t75" alt="eqId48ee522374630392246ad8059dc1e9c6" style="width:42.2pt;height:32.45pt" o:ole="" coordsize="21600,21600" o:preferrelative="t" filled="f" stroked="f">
            <v:stroke joinstyle="miter"/>
            <v:imagedata r:id="rId84" o:title="eqId48ee522374630392246ad8059dc1e9c6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</w:p>
    <w:p w14:paraId="4DFE6C2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7D05668E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object>
          <v:shape id="_x0000_i1065" type="#_x0000_t75" alt="eqIdfa4ac96fe4b0ccb26e8ed49d6fb49da4" style="width:149.6pt;height:30.1pt" o:ole="" coordsize="21600,21600" o:preferrelative="t" filled="f" stroked="f">
            <v:stroke joinstyle="miter"/>
            <v:imagedata r:id="rId86" o:title="eqIdfa4ac96fe4b0ccb26e8ed49d6fb49da4"/>
            <o:lock v:ext="edit" aspectratio="t"/>
            <w10:anchorlock/>
          </v:shape>
          <o:OLEObject Type="Embed" ProgID="Equation.DSMT4" ShapeID="_x0000_i1065" DrawAspect="Content" ObjectID="_1468075765" r:id="rId87"/>
        </w:object>
      </w:r>
      <w:r>
        <w:rPr>
          <w:rFonts w:hint="eastAsia"/>
          <w:lang w:val="en-US" w:eastAsia="zh-CN"/>
        </w:rPr>
        <w:t xml:space="preserve">     </w:t>
      </w:r>
      <w:r>
        <w:rPr>
          <w:rFonts w:ascii="Arial" w:hAnsi="Arial" w:cs="Arial" w:hint="default"/>
          <w:b w:val="0"/>
          <w:bCs w:val="0"/>
          <w:color w:val="000000"/>
          <w:sz w:val="24"/>
          <w:szCs w:val="24"/>
          <w:lang w:val="en-US" w:eastAsia="zh-CN"/>
        </w:rPr>
        <w:t>……………………</w:t>
      </w:r>
      <w:r>
        <w:rPr>
          <w:rFonts w:ascii="Arial" w:hAnsi="Arial" w:cs="Arial" w:hint="eastAsia"/>
          <w:b w:val="0"/>
          <w:bCs w:val="0"/>
          <w:color w:val="000000"/>
          <w:sz w:val="24"/>
          <w:szCs w:val="24"/>
          <w:lang w:val="en-US" w:eastAsia="zh-CN"/>
        </w:rPr>
        <w:t>1分</w:t>
      </w:r>
    </w:p>
    <w:p w14:paraId="579C5E70">
      <w:pPr>
        <w:shd w:val="clear" w:color="auto" w:fill="F2F2F2"/>
        <w:spacing w:line="36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</w:p>
    <w:p w14:paraId="7BAA2743">
      <w:pPr>
        <w:numPr>
          <w:numId w:val="0"/>
        </w:numPr>
        <w:overflowPunct w:val="0"/>
        <w:snapToGrid w:val="0"/>
        <w:spacing w:line="360" w:lineRule="auto"/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br/>
      </w:r>
    </w:p>
    <w:p w14:paraId="7A0CFD57">
      <w:pPr>
        <w:spacing w:line="360" w:lineRule="auto"/>
        <w:textAlignment w:val="center"/>
        <w:rPr>
          <w:rFonts w:ascii="宋体" w:eastAsia="宋体" w:hAnsi="宋体" w:cs="宋体" w:hint="default"/>
          <w:b w:val="0"/>
          <w:bCs w:val="0"/>
          <w:kern w:val="0"/>
          <w:sz w:val="24"/>
          <w:szCs w:val="24"/>
          <w:lang w:val="en-US" w:eastAsia="zh-CN"/>
        </w:rPr>
      </w:pPr>
    </w:p>
    <w:p w14:paraId="01987FDA">
      <w:pPr>
        <w:rPr>
          <w:rFonts w:hint="default"/>
          <w:lang w:val="en-US" w:eastAsia="zh-CN"/>
        </w:rPr>
      </w:pPr>
    </w:p>
    <w:sectPr>
      <w:headerReference w:type="default" r:id="rId88"/>
      <w:footerReference w:type="default" r:id="rId89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C66463"/>
    <w:multiLevelType w:val="singleLevel"/>
    <w:tmpl w:val="51C66463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EDFA04"/>
    <w:multiLevelType w:val="singleLevel"/>
    <w:tmpl w:val="7EEDFA04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F2246"/>
    <w:rsid w:val="004151FC"/>
    <w:rsid w:val="00C02FC6"/>
    <w:rsid w:val="0B9C6927"/>
    <w:rsid w:val="14EF5D19"/>
    <w:rsid w:val="1B3C08B9"/>
    <w:rsid w:val="2B591CE7"/>
    <w:rsid w:val="2C1F2246"/>
    <w:rsid w:val="3AC047D8"/>
    <w:rsid w:val="43FA3C0F"/>
    <w:rsid w:val="47D44C9A"/>
    <w:rsid w:val="4A1E617D"/>
    <w:rsid w:val="4C26756B"/>
    <w:rsid w:val="4DDE00FE"/>
    <w:rsid w:val="5C441A74"/>
    <w:rsid w:val="62255429"/>
    <w:rsid w:val="6F885CC3"/>
    <w:rsid w:val="73297078"/>
    <w:rsid w:val="7513768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png"/><Relationship Id="rId18" Type="http://schemas.openxmlformats.org/officeDocument/2006/relationships/image" Target="media/image9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8.bin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7.bin"/><Relationship Id="rId4" Type="http://schemas.openxmlformats.org/officeDocument/2006/relationships/image" Target="media/image1.png"/><Relationship Id="rId40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2.bin"/><Relationship Id="rId5" Type="http://schemas.openxmlformats.org/officeDocument/2006/relationships/image" Target="media/image2.wmf"/><Relationship Id="rId50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2.bin"/><Relationship Id="rId7" Type="http://schemas.openxmlformats.org/officeDocument/2006/relationships/image" Target="media/image3.wmf"/><Relationship Id="rId70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9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80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7" Type="http://schemas.openxmlformats.org/officeDocument/2006/relationships/oleObject" Target="embeddings/oleObject41.bin"/><Relationship Id="rId9" Type="http://schemas.openxmlformats.org/officeDocument/2006/relationships/image" Target="media/image4.wmf"/><Relationship Id="rId90" Type="http://schemas.openxmlformats.org/officeDocument/2006/relationships/theme" Target="theme/theme1.xml"/><Relationship Id="rId91" Type="http://schemas.openxmlformats.org/officeDocument/2006/relationships/numbering" Target="numbering.xml"/><Relationship Id="rId92" Type="http://schemas.openxmlformats.org/officeDocument/2006/relationships/styles" Target="styles.xml"/><Relationship Id="rId88" Type="http://schemas.openxmlformats.org/officeDocument/2006/relationships/header" Target="header1.xm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