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8CB240F">
      <w:pPr>
        <w:jc w:val="center"/>
        <w:rPr>
          <w:rFonts w:hint="eastAsia"/>
          <w:sz w:val="32"/>
          <w:szCs w:val="32"/>
          <w:lang w:eastAsia="zh-CN" w:val="en-US"/>
        </w:rPr>
      </w:pPr>
      <w:r>
        <w:rPr>
          <w:rFonts w:hint="eastAsia"/>
          <w:sz w:val="32"/>
          <w:szCs w:val="32"/>
          <w:lang w:eastAsia="zh-CN" w:val="en-US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11239500</wp:posOffset>
            </wp:positionH>
            <wp:positionV relativeFrom="topMargin">
              <wp:posOffset>10642600</wp:posOffset>
            </wp:positionV>
            <wp:extent cx="444500" cy="292100"/>
            <wp:wrapNone/>
            <wp:docPr id="1001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eastAsia="zh-CN" w:val="en-US"/>
        </w:rPr>
        <w:t>高二物理开学考试卷</w:t>
      </w:r>
    </w:p>
    <w:p w14:paraId="27948903">
      <w:pPr>
        <w:jc w:val="center"/>
        <w:rPr>
          <w:rFonts w:ascii="宋体" w:cs="宋体" w:eastAsia="宋体" w:hAnsi="宋体" w:hint="eastAsia"/>
          <w:b/>
          <w:bCs/>
          <w:color w:val="auto"/>
          <w:sz w:val="24"/>
        </w:rPr>
      </w:pPr>
      <w:r>
        <w:rPr>
          <w:rFonts w:ascii="宋体" w:cs="宋体" w:eastAsia="宋体" w:hAnsi="宋体" w:hint="eastAsia"/>
          <w:b/>
          <w:bCs/>
          <w:color w:val="auto"/>
          <w:sz w:val="24"/>
        </w:rPr>
        <w:t>本试卷共100分，考试时间75分钟</w:t>
      </w:r>
    </w:p>
    <w:p w14:paraId="76A0BB0D">
      <w:pPr>
        <w:spacing w:line="285" w:lineRule="auto"/>
        <w:jc w:val="left"/>
        <w:rPr>
          <w:b/>
          <w:bCs/>
          <w:color w:val="auto"/>
        </w:rPr>
      </w:pPr>
      <w:r>
        <w:rPr>
          <w:rFonts w:ascii="宋体" w:cs="宋体" w:eastAsia="宋体" w:hAnsi="宋体"/>
          <w:b/>
          <w:bCs/>
          <w:color w:val="auto"/>
          <w:sz w:val="24"/>
        </w:rPr>
        <w:t>注意事项：</w:t>
      </w:r>
    </w:p>
    <w:p w14:paraId="1C1EC8F2">
      <w:pPr>
        <w:spacing w:line="285" w:lineRule="auto"/>
        <w:jc w:val="left"/>
        <w:rPr>
          <w:b/>
          <w:bCs/>
          <w:color w:val="auto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4"/>
        </w:rPr>
        <w:t>1</w:t>
      </w:r>
      <w:r>
        <w:rPr>
          <w:rFonts w:ascii="宋体" w:cs="宋体" w:eastAsia="宋体" w:hAnsi="宋体"/>
          <w:b/>
          <w:bCs/>
          <w:color w:val="auto"/>
          <w:sz w:val="24"/>
        </w:rPr>
        <w:t>．答卷前，考生务必将自己的姓名、准考证号填写在本试卷和答题卡上．</w:t>
      </w:r>
    </w:p>
    <w:p w14:paraId="74D64755">
      <w:pPr>
        <w:spacing w:line="285" w:lineRule="auto"/>
        <w:jc w:val="left"/>
        <w:rPr>
          <w:b/>
          <w:bCs/>
          <w:color w:val="auto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4"/>
        </w:rPr>
        <w:t>2</w:t>
      </w:r>
      <w:r>
        <w:rPr>
          <w:rFonts w:ascii="宋体" w:cs="宋体" w:eastAsia="宋体" w:hAnsi="宋体"/>
          <w:b/>
          <w:bCs/>
          <w:color w:val="auto"/>
          <w:sz w:val="24"/>
        </w:rPr>
        <w:t>．回答选择题时，选出每小题答案后，用铅笔把答题卡上对应题目的答案标号涂黑．如需改动，用橡皮擦干净后，再选涂其他答案标号．回答非选择题时，将答案写在答题卡上．</w:t>
      </w:r>
      <w:bookmarkStart w:id="0" w:name="_GoBack"/>
      <w:bookmarkEnd w:id="0"/>
      <w:r>
        <w:rPr>
          <w:rFonts w:ascii="宋体" w:cs="宋体" w:eastAsia="宋体" w:hAnsi="宋体"/>
          <w:b/>
          <w:bCs/>
          <w:color w:val="auto"/>
          <w:sz w:val="24"/>
        </w:rPr>
        <w:t>写在本试卷上无效．</w:t>
      </w:r>
    </w:p>
    <w:p w14:paraId="0FABA195">
      <w:pPr>
        <w:spacing w:line="285" w:lineRule="auto"/>
        <w:jc w:val="left"/>
        <w:rPr>
          <w:b/>
          <w:bCs/>
          <w:color w:val="auto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4"/>
        </w:rPr>
        <w:t>3</w:t>
      </w:r>
      <w:r>
        <w:rPr>
          <w:rFonts w:ascii="宋体" w:cs="宋体" w:eastAsia="宋体" w:hAnsi="宋体"/>
          <w:b/>
          <w:bCs/>
          <w:color w:val="auto"/>
          <w:sz w:val="24"/>
        </w:rPr>
        <w:t>．考试结束后，将本试卷和答题卡一并交回．</w:t>
      </w:r>
    </w:p>
    <w:p w14:paraId="58775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cs="宋体" w:eastAsia="宋体" w:hAnsi="宋体" w:hint="eastAsia"/>
          <w:b/>
          <w:bCs/>
          <w:color w:themeColor="text1" w:val="00000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 w:hint="eastAsia"/>
          <w:b/>
          <w:bCs/>
          <w:color w:val="auto"/>
          <w:sz w:val="24"/>
        </w:rPr>
        <w:t>一、选择题：本题共</w:t>
      </w:r>
      <w:r>
        <w:rPr>
          <w:rFonts w:cs="宋体" w:hint="eastAsia"/>
          <w:b/>
          <w:bCs/>
          <w:color w:val="auto"/>
          <w:sz w:val="24"/>
          <w:lang w:eastAsia="zh-CN" w:val="en-US"/>
        </w:rPr>
        <w:t>7</w:t>
      </w:r>
      <w:r>
        <w:rPr>
          <w:rFonts w:ascii="宋体" w:cs="宋体" w:eastAsia="宋体" w:hAnsi="宋体" w:hint="eastAsia"/>
          <w:b/>
          <w:bCs/>
          <w:color w:val="auto"/>
          <w:sz w:val="24"/>
        </w:rPr>
        <w:t>小题，每小题4分，共2</w:t>
      </w:r>
      <w:r>
        <w:rPr>
          <w:rFonts w:cs="宋体" w:hint="eastAsia"/>
          <w:b/>
          <w:bCs/>
          <w:color w:val="auto"/>
          <w:sz w:val="24"/>
          <w:lang w:eastAsia="zh-CN" w:val="en-US"/>
        </w:rPr>
        <w:t>8</w:t>
      </w:r>
      <w:r>
        <w:rPr>
          <w:rFonts w:ascii="宋体" w:cs="宋体" w:eastAsia="宋体" w:hAnsi="宋体" w:hint="eastAsia"/>
          <w:b/>
          <w:bCs/>
          <w:color w:val="auto"/>
          <w:sz w:val="24"/>
        </w:rPr>
        <w:t>分。在每小题给出的四个选项中，只有一项是符合题目要求的。</w:t>
      </w:r>
    </w:p>
    <w:p w14:paraId="01E68253">
      <w:pPr>
        <w:spacing w:line="360" w:lineRule="auto"/>
        <w:jc w:val="left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唱卡拉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OK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用的话筒有一种是动圈式的，它的工作原理是:在弹性膜片后面粘接一个轻小的金属线圈，线圈处于永磁体的磁场中，当声波使膜片前后振动时，就将声音信号转变为电信号。下列说法正确的是（　　）</w:t>
      </w:r>
    </w:p>
    <w:p w14:paraId="4E026538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动圈式话筒是利用电流的磁效应工作的</w:t>
      </w:r>
    </w:p>
    <w:p w14:paraId="7CAFD00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动圈式话筒是利用电磁感应原理工作</w:t>
      </w:r>
      <w:r>
        <w:rPr>
          <w:rFonts w:ascii="宋体" w:cs="宋体" w:eastAsia="宋体" w:hAnsi="宋体"/>
          <w:color w:themeColor="text1" w:val="0000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33350" cy="177800"/>
            <wp:effectExtent b="0" l="0" r="6350" t="0"/>
            <wp:docPr id="1624421950" name="图片 162442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21950" name="图片 16244219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D601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膜片振动时，穿过金属线圈的磁通量不变</w:t>
      </w:r>
    </w:p>
    <w:p w14:paraId="09D25AA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膜片振动时，金属线圈中不会产生感应电流</w:t>
      </w:r>
    </w:p>
    <w:p w14:paraId="1927E89D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如图所示，自御货车停在水平地面上，利用自身携带的液压千斤顶缓慢改变车厢底面与水平面夹角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α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，实现货物自动离开货厢。在货物相对车厢底面运动前，随着夹角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α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的缓慢增大，下列说法正确的是（　　）</w:t>
      </w:r>
    </w:p>
    <w:p w14:paraId="5FE076F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219325" cy="1123950"/>
            <wp:effectExtent b="6350" l="0" r="3175" t="0"/>
            <wp:docPr descr="学科网(www.zxxk.com)--教育资源门户，提供试卷、教案、课件、论文、素材以及各类教学资源下载，还有大量而丰富的教学相关资讯！ Vg2NKHjVs6jNAx1ODbqMbQ== /lm6EvAk80HNAx1ODbqMbQ==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05" name="图片 10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3051">
      <w:pPr>
        <w:tabs>
          <w:tab w:pos="4873" w:val="left"/>
        </w:tabs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货物与车厢间的摩擦力逐渐减小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货物与车厢间的弹力逐渐增大</w:t>
      </w:r>
    </w:p>
    <w:p w14:paraId="0C8A1291">
      <w:pPr>
        <w:tabs>
          <w:tab w:pos="4873" w:val="left"/>
        </w:tabs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货物所受的合力逐渐减小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车厢对货物的最大静摩擦力逐渐减小</w:t>
      </w:r>
    </w:p>
    <w:p w14:paraId="3842C8C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  <w:t>3.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3.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如右图所示为圆柱形区域的横截面，在该区域加沿圆柱轴线方向的匀强磁场．带电粒子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不计重力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第一次以速度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25" o:ole="" o:preferrelative="t" stroked="f" style="width:11pt;height:18pt" type="#_x0000_t75">
            <v:stroke joinstyle="miter"/>
            <v:imagedata o:title="eqId370743c29076d55c25082d2b52323eed" r:id="rId7"/>
            <o:lock aspectratio="t" v:ext="edit"/>
            <w10:anchorlock/>
          </v:shape>
          <o:OLEObject DrawAspect="Content" ObjectID="_1468075725" ProgID="Equation.DSMT4" ShapeID="_x0000_i1025" Type="Embed" r:id="rId8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沿截面直径入射，粒子飞入磁场区域时，速度方向偏转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60°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角；该带电粒子第二次以速度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26" o:ole="" o:preferrelative="t" stroked="f" style="width:12pt;height:18pt" type="#_x0000_t75">
            <v:stroke joinstyle="miter"/>
            <v:imagedata o:title="eqId6175259d19beee1784a905d079e95687" r:id="rId9"/>
            <o:lock aspectratio="t" v:ext="edit"/>
            <w10:anchorlock/>
          </v:shape>
          <o:OLEObject DrawAspect="Content" ObjectID="_1468075726" ProgID="Equation.DSMT4" ShapeID="_x0000_i1026" Type="Embed" r:id="rId10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从同一点沿同一方向入射，粒子飞出磁场区域时，速度方向偏转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90°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角．则带电粒子第一次和第二次在磁场中运动的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　　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)</w:t>
      </w:r>
    </w:p>
    <w:p w14:paraId="2A1E80B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095500" cy="2295525"/>
            <wp:effectExtent b="317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A41D">
      <w:pPr>
        <w:tabs>
          <w:tab w:pos="4873" w:val="left"/>
        </w:tabs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半径之比为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27" o:ole="" o:preferrelative="t" stroked="f" style="width:24.75pt;height:18pt" type="#_x0000_t75">
            <v:stroke joinstyle="miter"/>
            <v:imagedata o:title="eqIdceb967157b7f5d1c95ccfa79e7fd1254" r:id="rId12"/>
            <o:lock aspectratio="t" v:ext="edit"/>
            <w10:anchorlock/>
          </v:shape>
          <o:OLEObject DrawAspect="Content" ObjectID="_1468075727" ProgID="Equation.DSMT4" ShapeID="_x0000_i1027" Type="Embed" r:id="rId13"/>
        </w:objec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速度之比为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28" o:ole="" o:preferrelative="t" stroked="f" style="width:24.75pt;height:18pt" type="#_x0000_t75">
            <v:stroke joinstyle="miter"/>
            <v:imagedata o:title="eqIdceb967157b7f5d1c95ccfa79e7fd1254" r:id="rId12"/>
            <o:lock aspectratio="t" v:ext="edit"/>
            <w10:anchorlock/>
          </v:shape>
          <o:OLEObject DrawAspect="Content" ObjectID="_1468075728" ProgID="Equation.DSMT4" ShapeID="_x0000_i1028" Type="Embed" r:id="rId14"/>
        </w:object>
      </w:r>
    </w:p>
    <w:p w14:paraId="646C0907">
      <w:pPr>
        <w:tabs>
          <w:tab w:pos="4873" w:val="left"/>
        </w:tabs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时间之比为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2∶3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时间之比为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3∶2</w:t>
      </w:r>
    </w:p>
    <w:p w14:paraId="068CA17D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4.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一个不稳定的原子核质量为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，处于静止状态。放出一个质量为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的粒子后反冲，已知放出的粒子的动能为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，则原子核反冲的动能为（　　）</w:t>
      </w:r>
    </w:p>
    <w:p w14:paraId="63540D10"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29" o:ole="" o:preferrelative="t" stroked="f" style="width:30.75pt;height:30.75pt" type="#_x0000_t75">
            <v:stroke joinstyle="miter"/>
            <v:imagedata o:title="eqIdd04f414c840dc228f84bd4c9578da636" r:id="rId15"/>
            <o:lock aspectratio="t" v:ext="edit"/>
            <w10:anchorlock/>
          </v:shape>
          <o:OLEObject DrawAspect="Content" ObjectID="_1468075729" ProgID="Equation.DSMT4" ShapeID="_x0000_i1029" Type="Embed" r:id="rId16"/>
        </w:objec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0" o:ole="" o:preferrelative="t" stroked="f" style="width:50.25pt;height:30.75pt" type="#_x0000_t75">
            <v:stroke joinstyle="miter"/>
            <v:imagedata o:title="eqId0f9bcff8757cc735aba36ebbbf50e68f" r:id="rId17"/>
            <o:lock aspectratio="t" v:ext="edit"/>
            <w10:anchorlock/>
          </v:shape>
          <o:OLEObject DrawAspect="Content" ObjectID="_1468075730" ProgID="Equation.DSMT4" ShapeID="_x0000_i1030" Type="Embed" r:id="rId18"/>
        </w:objec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1" o:ole="" o:preferrelative="t" stroked="f" style="width:43pt;height:31pt" type="#_x0000_t75">
            <v:stroke joinstyle="miter"/>
            <v:imagedata o:title="eqIdbe9c227b5cf25490d4a9b1c18ea4eaae" r:id="rId19"/>
            <o:lock aspectratio="t" v:ext="edit"/>
            <w10:anchorlock/>
          </v:shape>
          <o:OLEObject DrawAspect="Content" ObjectID="_1468075731" ProgID="Equation.DSMT4" ShapeID="_x0000_i1031" Type="Embed" r:id="rId20"/>
        </w:object>
      </w:r>
    </w:p>
    <w:p w14:paraId="7E5C0A63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5.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如图所示，在竖直平面内固定一刚性轻质的圆环形细管（管道内径极小），一质量为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的小球放置于管内顶端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点，其直径略小于管道内径。现给小球一微小扰动，使之顺时针沿管道下滑。管内的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点与管道的圆心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等高，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点是管道的最低点，若不计一切摩擦，下列说法中正确的是（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 w14:paraId="35F49BA0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285875" cy="1419225"/>
            <wp:effectExtent b="3175" l="0" r="9525" t="0"/>
            <wp:docPr descr="学科网(www.zxxk.com)--教育资源门户，提供试卷、教案、课件、论文、素材以及各类教学资源下载，还有大量而丰富的教学相关资讯！ Vg2NKHjVs6jNAx1ODbqMbQ== /lm6EvAk80HNAx1ODbqMbQ==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17" name="图片 100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4A4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小球不可能回到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</w:t>
      </w:r>
    </w:p>
    <w:p w14:paraId="366D22D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小球对细管的作用力不可能为零</w:t>
      </w:r>
    </w:p>
    <w:p w14:paraId="1217A0C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点，小球对细管的作用力一直增大</w:t>
      </w:r>
    </w:p>
    <w:p w14:paraId="798AC44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点，小球对细管的作用力先减小后增大</w:t>
      </w:r>
    </w:p>
    <w:p w14:paraId="1425F4B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6.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如图所示的光滑斜面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ABCD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是边长为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10m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的正方形，倾角为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30°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，物块（视为质点）从斜面左上方顶点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以平行于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边的初速度水平射入，恰好到达底边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中点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，则（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 w14:paraId="1EAF8311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276475" cy="1228725"/>
            <wp:effectExtent b="3175" l="0" r="9525" t="0"/>
            <wp:docPr descr="学科网(www.zxxk.com)--教育资源门户，提供试卷、教案、课件、论文、素材以及各类教学资源下载，还有大量而丰富的教学相关资讯！ Vg2NKHjVs6jNAx1ODbqMbQ== /lm6EvAk80HNAx1ODbqMbQ==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15" name="图片 1000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7E25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物块射入的初速度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5m/s</w:t>
      </w:r>
    </w:p>
    <w:p w14:paraId="4D02420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物块射入的初速度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2.5m/s</w:t>
      </w:r>
    </w:p>
    <w:p w14:paraId="58DC96F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物块由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点所用的时间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2" o:ole="" o:preferrelative="t" stroked="f" style="width:38.4pt;height:17.4pt" type="#_x0000_t75">
            <v:stroke joinstyle="miter"/>
            <v:imagedata o:title="eqId85f58ad6bdfb522fd9cda3f007c07652" r:id="rId23"/>
            <o:lock aspectratio="t" v:ext="edit"/>
            <w10:anchorlock/>
          </v:shape>
          <o:OLEObject DrawAspect="Content" ObjectID="_1468075732" ProgID="Equation.DSMT4" ShapeID="_x0000_i1032" Type="Embed" r:id="rId24"/>
        </w:object>
      </w:r>
    </w:p>
    <w:p w14:paraId="7C31091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物块由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点所用的时间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3" o:ole="" o:preferrelative="t" stroked="f" style="width:27.75pt;height:14.25pt" type="#_x0000_t75">
            <v:stroke joinstyle="miter"/>
            <v:imagedata o:title="eqId42a585d18cafc764ef0dc144feedce19" r:id="rId25"/>
            <o:lock aspectratio="t" v:ext="edit"/>
            <w10:anchorlock/>
          </v:shape>
          <o:OLEObject DrawAspect="Content" ObjectID="_1468075733" ProgID="Equation.DSMT4" ShapeID="_x0000_i1033" Type="Embed" r:id="rId26"/>
        </w:object>
      </w:r>
    </w:p>
    <w:p w14:paraId="3EC03DB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7.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额定电压均为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110V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，额定功率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=100W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=40W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两盏灯泡，若接在电压为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220V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的电路上，使两盏灯泡均能正常发光，且消耗功率最小的电路是（　　）</w:t>
      </w:r>
    </w:p>
    <w:p w14:paraId="0B1AD2D0"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762000" cy="257175"/>
            <wp:effectExtent b="952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11" name="图片 1000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066800" cy="523875"/>
            <wp:effectExtent b="952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13" name="图片 1000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066800" cy="523875"/>
            <wp:effectExtent b="952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104900" cy="504825"/>
            <wp:effectExtent b="317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46283">
      <w:pPr>
        <w:pStyle w:val="Normal7202dc14-cf6c-46a8-ae51-db3a3efa0dc7"/>
        <w:spacing w:after="0" w:before="0" w:line="320" w:lineRule="auto"/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二、选择题：本题共</w:t>
      </w:r>
      <w:r>
        <w:rPr>
          <w:rFonts w:ascii="宋体" w:cs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  <w:t>3</w:t>
      </w:r>
      <w:r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小题，每小题5分，共</w:t>
      </w:r>
      <w:r>
        <w:rPr>
          <w:rFonts w:ascii="宋体" w:cs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  <w:t>15</w:t>
      </w:r>
      <w:r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分。在每小题给出的四个选项中，有多项是符合题目要求。全部选对的得5分，选对但不全的得3分，有选错的得0分。</w:t>
      </w:r>
    </w:p>
    <w:p w14:paraId="75A4FC99">
      <w:pPr>
        <w:jc w:val="left"/>
        <w:rPr>
          <w:rFonts w:ascii="宋体" w:cs="宋体" w:eastAsia="宋体" w:hAnsi="宋体" w:hint="default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55EF9BC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8.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如图所示，轻质弹簧下端固定在水平面上，弹簧原长为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的小球从距弹簧上端高度为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点由静止释放，小球与弹簧接触后立即与弹簧上端粘连，并在竖直方向上运动。一段时间后，小球静止在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点，此时，弹簧长度为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4" o:ole="" o:preferrelative="t" stroked="f" style="width:13pt;height:31pt" type="#_x0000_t75">
            <v:stroke joinstyle="miter"/>
            <v:imagedata o:title="eqIdb00c12002fe4b07e3f91c7ae5c9192dd" r:id="rId31"/>
            <o:lock aspectratio="t" v:ext="edit"/>
            <w10:anchorlock/>
          </v:shape>
          <o:OLEObject DrawAspect="Content" ObjectID="_1468075734" ProgID="Equation.DSMT4" ShapeID="_x0000_i1034" Type="Embed" r:id="rId32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，弹簧的弹性势能为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5" o:ole="" o:preferrelative="t" stroked="f" style="width:15.05pt;height:18.8pt" type="#_x0000_t75">
            <v:stroke joinstyle="miter"/>
            <v:imagedata o:title="eqIdb68a83af8bfb3cbe23debe9d7d02f969" r:id="rId33"/>
            <o:lock aspectratio="t" v:ext="edit"/>
            <w10:anchorlock/>
          </v:shape>
          <o:OLEObject DrawAspect="Content" ObjectID="_1468075735" ProgID="Equation.DSMT4" ShapeID="_x0000_i1035" Type="Embed" r:id="rId34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，重力加速度为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，弹簧始终在弹性限度内。下列说法正确的是（　　）</w:t>
      </w:r>
    </w:p>
    <w:p w14:paraId="751D0EB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228725" cy="1219200"/>
            <wp:effectExtent b="0" l="0" r="3175" t="0"/>
            <wp:docPr descr="学科网(www.zxxk.com)--教育资源门户，提供试卷、教案、课件、论文、素材以及各类教学资源下载，还有大量而丰富的教学相关资讯！ Vg2NKHjVs6jNAx1ODbqMbQ== /lm6EvAk80HNAx1ODbqMbQ==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6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223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弹簧的劲度系数为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6" o:ole="" o:preferrelative="t" stroked="f" style="width:27pt;height:31pt" type="#_x0000_t75">
            <v:stroke joinstyle="miter"/>
            <v:imagedata o:title="eqId38d99fefbdc7ac588f685e117238462b" r:id="rId36"/>
            <o:lock aspectratio="t" v:ext="edit"/>
            <w10:anchorlock/>
          </v:shape>
          <o:OLEObject DrawAspect="Content" ObjectID="_1468075736" ProgID="Equation.DSMT4" ShapeID="_x0000_i1036" Type="Embed" r:id="rId37"/>
        </w:object>
      </w:r>
    </w:p>
    <w:p w14:paraId="7E6DB51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小球在运动过程中，球与弹簧组成的系统机械能守恒</w:t>
      </w:r>
    </w:p>
    <w:p w14:paraId="0E54A19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小球第一次下落过程中速度最大位置</w:t>
      </w:r>
      <w:r>
        <w:rPr>
          <w:rFonts w:ascii="宋体" w:cs="宋体" w:eastAsia="宋体" w:hAnsi="宋体"/>
          <w:color w:themeColor="text1" w:val="000000"/>
          <w:position w:val="-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39700" cy="190500"/>
            <wp:effectExtent b="0" l="0" r="0" t="0"/>
            <wp:docPr id="953238090" name="图片 95323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38090" name="图片 9532380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</w:t>
      </w:r>
    </w:p>
    <w:p w14:paraId="3062F0F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7" o:ole="" o:preferrelative="t" stroked="f" style="width:82.5pt;height:34.5pt" type="#_x0000_t75">
            <v:stroke joinstyle="miter"/>
            <v:imagedata o:title="eqIda35662fd02c0d99ad3d480046dfb389b" r:id="rId39"/>
            <o:lock aspectratio="t" v:ext="edit"/>
            <w10:anchorlock/>
          </v:shape>
          <o:OLEObject DrawAspect="Content" ObjectID="_1468075737" ProgID="Equation.DSMT4" ShapeID="_x0000_i1037" Type="Embed" r:id="rId40"/>
        </w:object>
      </w:r>
    </w:p>
    <w:p w14:paraId="105F5546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 w:hint="eastAsia"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  <w:t>9.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如图所示，一托盘托着一个质量为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=0.4kg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的物体（可看作质点）一起在竖直平面内沿逆时针方向做半径为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=0.2m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的匀速圆周运动，线速度大小为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=2m/s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，取重力加速度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8" o:ole="" o:preferrelative="t" stroked="f" style="width:52.65pt;height:16.85pt" type="#_x0000_t75">
            <v:stroke joinstyle="miter"/>
            <v:imagedata o:title="eqId799edf593e3ba2b2372a83d9782be3a2" r:id="rId41"/>
            <o:lock aspectratio="t" v:ext="edit"/>
            <w10:anchorlock/>
          </v:shape>
          <o:OLEObject DrawAspect="Content" ObjectID="_1468075738" ProgID="Equation.DSMT4" ShapeID="_x0000_i1038" Type="Embed" r:id="rId42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分别是轨迹圆的最低点和最高点。下列说法正确的是（　　）</w:t>
      </w:r>
    </w:p>
    <w:p w14:paraId="11F068F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676400" cy="1762125"/>
            <wp:effectExtent b="317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7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AE5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物体从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点经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点的过程，机械能逐渐增加</w:t>
      </w:r>
    </w:p>
    <w:p w14:paraId="340000C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物体位于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点时，处于超重状态</w:t>
      </w:r>
    </w:p>
    <w:p w14:paraId="6A9A3F8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物体位于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点时，所受重力的瞬时功率不为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</w:t>
      </w:r>
    </w:p>
    <w:p w14:paraId="0601EDE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物体位于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点时，所受支持力的大小为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12N</w:t>
      </w:r>
    </w:p>
    <w:p w14:paraId="4227CB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69002499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10.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某兴趣小组制作了如图所示的水火箭，实验时瓶内的高压气体将水快速喷出，火箭获得竖直向上的初速度，设火箭上升的最大高度为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，水火箭外壳的质量为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，水的质量为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，假设水在极短时间内以不变的速度喷出，不计空气阻力，重力加速度为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，则下列说法正确的是（　　）</w:t>
      </w:r>
    </w:p>
    <w:p w14:paraId="683D8041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695325" cy="1457325"/>
            <wp:effectExtent b="3175" l="0" r="3175" t="0"/>
            <wp:docPr descr="学科网(www.zxxk.com)--教育资源门户，提供试卷、教案、课件、论文、素材以及各类教学资源下载，还有大量而丰富的教学相关资讯！ Vg2NKHjVs6jNAx1ODbqMbQ== /lm6EvAk80HNAx1ODbqMbQ==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21" name="图片 1000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1FF5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火箭的推力来源于火箭外的空气对它的反作用力</w:t>
      </w:r>
    </w:p>
    <w:p w14:paraId="24D39C0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高压气体对火箭外壳做的功为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Mgh</w:t>
      </w:r>
    </w:p>
    <w:p w14:paraId="30C2B50D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高压气体释放的能量为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39" o:ole="" o:preferrelative="t" stroked="f" style="width:74.25pt;height:30.75pt" type="#_x0000_t75">
            <v:stroke joinstyle="miter"/>
            <v:imagedata o:title="eqId7eea66c4fdeac753e45341324cb3d40f" r:id="rId45"/>
            <o:lock aspectratio="t" v:ext="edit"/>
            <w10:anchorlock/>
          </v:shape>
          <o:OLEObject DrawAspect="Content" ObjectID="_1468075739" ProgID="Equation.DSMT4" ShapeID="_x0000_i1039" Type="Embed" r:id="rId46"/>
        </w:object>
      </w:r>
    </w:p>
    <w:p w14:paraId="0F54EBD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水瞬间喷出时水流的喷出速度大小为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0" o:ole="" o:preferrelative="t" stroked="f" style="width:48.25pt;height:31.25pt" type="#_x0000_t75">
            <v:stroke joinstyle="miter"/>
            <v:imagedata o:title="eqId229182225a85fb9c16879d293ea0bf62" r:id="rId47"/>
            <o:lock aspectratio="t" v:ext="edit"/>
            <w10:anchorlock/>
          </v:shape>
          <o:OLEObject DrawAspect="Content" ObjectID="_1468075740" ProgID="Equation.DSMT4" ShapeID="_x0000_i1040" Type="Embed" r:id="rId48"/>
        </w:object>
      </w:r>
    </w:p>
    <w:p w14:paraId="01F4C0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DF81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650F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center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三、非选择题：本大题共5题，共5</w:t>
      </w:r>
      <w:r>
        <w:rPr>
          <w:rFonts w:cs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  <w:t>7</w:t>
      </w:r>
      <w:r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分。</w:t>
      </w:r>
    </w:p>
    <w:p w14:paraId="0E8E6840">
      <w:pPr>
        <w:jc w:val="left"/>
        <w:rPr>
          <w:rFonts w:ascii="宋体" w:cs="宋体" w:eastAsia="宋体" w:hAnsi="宋体" w:hint="default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37F43566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11.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某同学用如图所示的实验装置来“验证力的平行四边形定则”。弹簧测力计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挂于固定点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，下端用细线挂一重物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。弹簧测力计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的一端用细线系于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点，手持另一端向左拉，使结点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静止在某位置。分别读出弹簧测力计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的示数，并在贴于竖直木板的白纸上记录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点的位置和拉线的方向。</w:t>
      </w:r>
    </w:p>
    <w:p w14:paraId="7D084811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该实验运用的思想方法是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4ACAA5E8">
      <w:pPr>
        <w:tabs>
          <w:tab w:pos="3249" w:val="left"/>
          <w:tab w:pos="6497" w:val="left"/>
        </w:tabs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等效替代法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控制变量法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理想模型法</w:t>
      </w:r>
    </w:p>
    <w:p w14:paraId="4E7EF98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本实验用的弹簧测力计示数的单位为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，图中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1" o:ole="" o:preferrelative="t" stroked="f" style="width:12pt;height:12pt" type="#_x0000_t75">
            <v:stroke joinstyle="miter"/>
            <v:imagedata o:title="eqId76c2bb7be2e9410a16502268fd4c67be" r:id="rId49"/>
            <o:lock aspectratio="t" v:ext="edit"/>
            <w10:anchorlock/>
          </v:shape>
          <o:OLEObject DrawAspect="Content" ObjectID="_1468075741" ProgID="Equation.DSMT4" ShapeID="_x0000_i1041" Type="Embed" r:id="rId50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的示数为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6AE2D64B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171700" cy="1343025"/>
            <wp:effectExtent b="317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29" name="图片 10002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6BC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下列的实验要求必要或者正确的是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（填选项前的字母）。</w:t>
      </w:r>
    </w:p>
    <w:p w14:paraId="3D33818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应用测力计测量重物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所受的重力</w:t>
      </w:r>
    </w:p>
    <w:p w14:paraId="7393491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应在水平桌面上进行实验</w:t>
      </w:r>
    </w:p>
    <w:p w14:paraId="62BA808B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拉线方向应与木板平面平行</w:t>
      </w:r>
    </w:p>
    <w:p w14:paraId="652A5748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改变拉力，进行多次实验，每次都要使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点静止在同一位置</w:t>
      </w:r>
    </w:p>
    <w:p w14:paraId="55B3BA26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（4）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在作图时，你认为图中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是正确的。（填“甲”或“乙”）</w:t>
      </w:r>
    </w:p>
    <w:p w14:paraId="491BD863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A208C4C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714625" cy="1533525"/>
            <wp:effectExtent b="3175" l="0" r="3175" t="0"/>
            <wp:docPr descr="学科网(www.zxxk.com)--教育资源门户，提供试卷、教案、课件、论文、素材以及各类教学资源下载，还有大量而丰富的教学相关资讯！ Vg2NKHjVs6jNAx1ODbqMbQ== /lm6EvAk80HNAx1ODbqMbQ==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31" name="图片 1000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523E">
      <w:pPr>
        <w:jc w:val="left"/>
        <w:rPr>
          <w:rFonts w:ascii="宋体" w:cs="宋体" w:eastAsia="宋体" w:hAnsi="宋体" w:hint="default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3B00D92E">
      <w:pPr>
        <w:jc w:val="left"/>
        <w:rPr>
          <w:rFonts w:ascii="宋体" w:cs="宋体" w:eastAsia="宋体" w:hAnsi="宋体" w:hint="default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2582E3B8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12.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某同学利用图示的气垫导轨实验装置验证机械能守恒定律，主要实验步骤如下：</w:t>
      </w:r>
    </w:p>
    <w:p w14:paraId="5C3EDDD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362200" cy="1238250"/>
            <wp:effectExtent b="6350" l="0" r="0" t="0"/>
            <wp:docPr descr="学科网(www.zxxk.com)--教育资源门户，提供试卷、教案、课件、论文、素材以及各类教学资源下载，还有大量而丰富的教学相关资讯！ Vg2NKHjVs6jNAx1ODbqMbQ== /lm6EvAk80HNAx1ODbqMbQ==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25" name="图片 1000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A6E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．将桌面上的气垫导轨调至水平；</w:t>
      </w:r>
    </w:p>
    <w:p w14:paraId="3F17176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．测出遮光条的宽度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</w:p>
    <w:p w14:paraId="06FCE83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．将滑块移至图示位置，测出遮光条到光电门的距离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l</w:t>
      </w:r>
    </w:p>
    <w:p w14:paraId="654C4798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．由静止释放滑块，读出遮光条通过光电门的遮光时间</w:t>
      </w:r>
      <w:r>
        <w:rPr>
          <w:rFonts w:ascii="Symbol" w:cs="Symbol" w:eastAsia="Symbol" w:hAnsi="Symbol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sym w:char="F044" w:font="Symbol"/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t</w:t>
      </w:r>
    </w:p>
    <w:p w14:paraId="7DA297CB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．秤出托盘和砝码总质量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2" o:ole="" o:preferrelative="t" stroked="f" style="width:15pt;height:18pt" type="#_x0000_t75">
            <v:stroke joinstyle="miter"/>
            <v:imagedata o:title="eqId77ab1256702aef4e9f1a5eb6c12ecc96" r:id="rId54"/>
            <o:lock aspectratio="t" v:ext="edit"/>
            <w10:anchorlock/>
          </v:shape>
          <o:OLEObject DrawAspect="Content" ObjectID="_1468075742" ProgID="Equation.DSMT4" ShapeID="_x0000_i1042" Type="Embed" r:id="rId55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，滑块（含遮光条）的质量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3" o:ole="" o:preferrelative="t" stroked="f" style="width:16.6pt;height:18pt" type="#_x0000_t75">
            <v:stroke joinstyle="miter"/>
            <v:imagedata o:title="eqId1fbd67f60f04c278bdd867fdb3979dfb" r:id="rId56"/>
            <o:lock aspectratio="t" v:ext="edit"/>
            <w10:anchorlock/>
          </v:shape>
          <o:OLEObject DrawAspect="Content" ObjectID="_1468075743" ProgID="Equation.DSMT4" ShapeID="_x0000_i1043" Type="Embed" r:id="rId57"/>
        </w:object>
      </w:r>
    </w:p>
    <w:p w14:paraId="165D88B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已知当地重力加速度为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，回答以下问题（用题中所给的字母表示）</w:t>
      </w:r>
    </w:p>
    <w:p w14:paraId="4AF9BFD6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）遮光条通过光电门时的速度大小为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 w14:paraId="6A8EAED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）遮光条由静止运动至光电门的过程，系统重力势能减少了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，遮光条经过光电门时，滑块、托盘和砝码的总动能为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 w14:paraId="369F8EAB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）通过改变滑块的释放位置，测出多组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4" o:ole="" o:preferrelative="t" stroked="f" style="width:6.95pt;height:13.95pt" type="#_x0000_t75">
            <v:stroke joinstyle="miter"/>
            <v:imagedata o:title="eqId0f85fca60a11e1af2bf50138d0e3fe62" r:id="rId58"/>
            <o:lock aspectratio="t" v:ext="edit"/>
            <w10:anchorlock/>
          </v:shape>
          <o:OLEObject DrawAspect="Content" ObjectID="_1468075744" ProgID="Equation.DSMT4" ShapeID="_x0000_i1044" Type="Embed" r:id="rId59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5" o:ole="" o:preferrelative="t" stroked="f" style="width:15pt;height:13.8pt" type="#_x0000_t75">
            <v:stroke joinstyle="miter"/>
            <v:imagedata o:title="eqId54ec106b92bc77e6716692a61a15a0d4" r:id="rId60"/>
            <o:lock aspectratio="t" v:ext="edit"/>
            <w10:anchorlock/>
          </v:shape>
          <o:OLEObject DrawAspect="Content" ObjectID="_1468075745" ProgID="Equation.DSMT4" ShapeID="_x0000_i1045" Type="Embed" r:id="rId61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数据﹐利用实验数据绘制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6" o:ole="" o:preferrelative="t" stroked="f" style="width:45.05pt;height:30.9pt" type="#_x0000_t75">
            <v:stroke joinstyle="miter"/>
            <v:imagedata o:title="eqIdfd9b86856e777d290a19e62dd9fa83ca" r:id="rId62"/>
            <o:lock aspectratio="t" v:ext="edit"/>
            <w10:anchorlock/>
          </v:shape>
          <o:OLEObject DrawAspect="Content" ObjectID="_1468075746" ProgID="Equation.DSMT4" ShapeID="_x0000_i1046" Type="Embed" r:id="rId63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图像如图。若图中直线的斜率近似等于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，可认为该系统机械能守恒。</w:t>
      </w:r>
    </w:p>
    <w:p w14:paraId="3E9087C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362075" cy="1181100"/>
            <wp:effectExtent b="0" l="0" r="9525" t="0"/>
            <wp:docPr descr="学科网(www.zxxk.com)--教育资源门户，提供试卷、教案、课件、论文、素材以及各类教学资源下载，还有大量而丰富的教学相关资讯！ Vg2NKHjVs6jNAx1ODbqMbQ== /lm6EvAk80HNAx1ODbqMbQ==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27" name="图片 10002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9682">
      <w:pPr>
        <w:jc w:val="left"/>
        <w:rPr>
          <w:rFonts w:ascii="宋体" w:cs="宋体" w:eastAsia="宋体" w:hAnsi="宋体" w:hint="default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13792282">
      <w:pPr>
        <w:jc w:val="left"/>
        <w:rPr>
          <w:rFonts w:ascii="宋体" w:cs="宋体" w:eastAsia="宋体" w:hAnsi="宋体" w:hint="default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5BADC8E5">
      <w:pPr>
        <w:jc w:val="left"/>
        <w:rPr>
          <w:rFonts w:ascii="宋体" w:cs="宋体" w:eastAsia="宋体" w:hAnsi="宋体" w:hint="default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0E7A147E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078A8780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13.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某同学通过实验测定一个阻值约为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5Ω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的电阻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的阻值。</w:t>
      </w:r>
    </w:p>
    <w:p w14:paraId="50B1796B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971800" cy="1247775"/>
            <wp:effectExtent b="952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8" name="图片 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8571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现有电源（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4V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，内阻可不计）、滑动变阻器（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0~50Ω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，额定电流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）、开关和导线若干，以及下列电表：</w:t>
      </w:r>
    </w:p>
    <w:p w14:paraId="4B888135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电流表（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0~3A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，内阻约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0.025Ω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 w14:paraId="5D71586C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B.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电流表（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0~0.6A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，内阻约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0.125Ω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 w14:paraId="4DDFB1C8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C.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电压表（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0~3V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，内阻约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3kΩ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 w14:paraId="2E063511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D.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电压表（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0~15V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，内阻约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15kΩ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 w14:paraId="7AD7F759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为减小测量误差，在实验中，电流表应选用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，电压表应选用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（选填器材前的字母）：实验电路应采用图中的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（选填“甲”或“乙”）。</w:t>
      </w:r>
    </w:p>
    <w:p w14:paraId="3E9C3CC5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下图是测量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的实验器材实物图，图中已连接了部分导线，请根据在（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）问中所选的电路图，用笔画线代替导线补充完成图中实物间的连线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4FE1B432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819275" cy="1314450"/>
            <wp:effectExtent b="6350" l="0" r="9525" t="0"/>
            <wp:docPr descr="学科网(www.zxxk.com)--教育资源门户，提供试卷、教案、课件、论文、素材以及各类教学资源下载，还有大量而丰富的教学相关资讯！ Vg2NKHjVs6jNAx1ODbqMbQ== /lm6EvAk80HNAx1ODbqMbQ==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33" name="图片 1000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B48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若在（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）问中选用甲电路，产生误差的主要原因是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；若在（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）问中选用乙电路，产生误差的主要原因是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。（选填选项前的字母）</w:t>
      </w:r>
    </w:p>
    <w:p w14:paraId="4558AEA1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电流表测量值小于流经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的电流值</w:t>
      </w:r>
    </w:p>
    <w:p w14:paraId="462A1FE1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B.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电流表测量值大于流经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的电流值</w:t>
      </w:r>
    </w:p>
    <w:p w14:paraId="01BCCF97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C.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电压表测量值小于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两端的电压值</w:t>
      </w:r>
    </w:p>
    <w:p w14:paraId="141BD05C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D.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电压表测量值大于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两端的电压值</w:t>
      </w:r>
    </w:p>
    <w:p w14:paraId="0DE528C1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（4）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在不损坏电表的前提下，将滑动变阻器滑片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从一端滑向另一端，随滑片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移动距离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的增加，被测电阻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两端的电压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也随之增加，下列反映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7" o:ole="" o:preferrelative="t" stroked="f" style="width:30pt;height:14.25pt" type="#_x0000_t75">
            <v:stroke joinstyle="miter"/>
            <v:imagedata o:title="eqId2d2b0db823b30943cfea0351ab3107a7" r:id="rId67"/>
            <o:lock aspectratio="t" v:ext="edit"/>
            <w10:anchorlock/>
          </v:shape>
          <o:OLEObject DrawAspect="Content" ObjectID="_1468075747" ProgID="Equation.DSMT4" ShapeID="_x0000_i1047" Type="Embed" r:id="rId68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关系的示意图中正确的是（　　）</w:t>
      </w:r>
    </w:p>
    <w:p w14:paraId="1237D51C">
      <w:pPr>
        <w:tabs>
          <w:tab w:pos="3249" w:val="left"/>
          <w:tab w:pos="6497" w:val="left"/>
        </w:tabs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228725" cy="1200150"/>
            <wp:effectExtent b="6350" l="0" r="3175" t="0"/>
            <wp:docPr descr="学科网(www.zxxk.com)--教育资源门户，提供试卷、教案、课件、论文、素材以及各类教学资源下载，还有大量而丰富的教学相关资讯！ Vg2NKHjVs6jNAx1ODbqMbQ== /lm6EvAk80HNAx1ODbqMbQ==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35" name="图片 10003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238250" cy="1209675"/>
            <wp:effectExtent b="9525" l="0" r="6350" t="0"/>
            <wp:docPr descr="学科网(www.zxxk.com)--教育资源门户，提供试卷、教案、课件、论文、素材以及各类教学资源下载，还有大量而丰富的教学相关资讯！ Vg2NKHjVs6jNAx1ODbqMbQ== /lm6EvAk80HNAx1ODbqMbQ==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37" name="图片 10003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200150" cy="1171575"/>
            <wp:effectExtent b="9525" l="0" r="6350" t="0"/>
            <wp:docPr descr="学科网(www.zxxk.com)--教育资源门户，提供试卷、教案、课件、论文、素材以及各类教学资源下载，还有大量而丰富的教学相关资讯！ Vg2NKHjVs6jNAx1ODbqMbQ== /lm6EvAk80HNAx1ODbqMbQ==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39" name="图片 10003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9CF1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74D6BAF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14.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如图所示，一光滑水平桌面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与一半径为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的光滑半圆形轨道相切于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点，且两者固定不动．一长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0.8 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的细绳，一端固定于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点，另一端系一个质量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0.2 kg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的球．当球在竖直方向静止时，球对水平桌面的作用力刚好为零．现将球提起使细绳处于水平位置时无初速释放．当球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摆至最低点时，恰与放在桌面上的质量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0.8kg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的小铁球正碰，碰后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小球以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 m/s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的速度弹回，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将沿半圆形轨道运动，恰好能通过最高点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g=10m/s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,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求：</w:t>
      </w:r>
    </w:p>
    <w:p w14:paraId="35AF48E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在圆形轨道最低点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的速度为多大？</w:t>
      </w:r>
    </w:p>
    <w:p w14:paraId="2AA371C5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）光滑圆形轨道半径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应为多大？</w:t>
      </w:r>
    </w:p>
    <w:p w14:paraId="1AD79F4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914525" cy="1514475"/>
            <wp:effectExtent b="9525" l="0" r="3175" t="0"/>
            <wp:docPr descr="学科网(www.zxxk.com)--教育资源门户，提供试卷、教案、课件、论文、素材以及各类教学资源下载，还有大量而丰富的教学相关资讯！ Vg2NKHjVs6jNAx1ODbqMbQ== /lm6EvAk80HNAx1ODbqMbQ=="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9" name="图片 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5FDD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3E7A1E5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如图所示，在光滑水平桌面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EAB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上有质量为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2kg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的小球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和质量为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1kg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的小球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之间压缩一轻弹簧（轻弹簧与两小球不拴接），桌面边缘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处放置一质量也为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1kg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的橡皮泥球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，在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处固定一与水平桌面相切的光滑竖直半圆形轨道。释放被压缩的轻弹簧，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两小球被轻弹簧弹出，小球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与弹簧分离后进入半圆形轨道，恰好能够通过半圆形轨道的最高点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；小球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与弹簧分离后与桌面边缘的橡皮泥球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碰撞后合为一体飞出，落在水平地面上的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点。已知水平桌面高为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0.2m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点到桌面边缘的水平距离为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0.2m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，重力加速度为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10m/s</w:t>
      </w:r>
      <w:r>
        <w:rPr>
          <w:color w:themeColor="text1" w:val="000000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，求：</w:t>
      </w:r>
    </w:p>
    <w:p w14:paraId="390CF7DB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590800" cy="1285875"/>
            <wp:effectExtent b="952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19" name="图片 10001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618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经过半圆形轨道最低点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时对轨道的压力大小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8" o:ole="" o:preferrelative="t" stroked="f" style="width:20.25pt;height:18.75pt" type="#_x0000_t75">
            <v:stroke joinstyle="miter"/>
            <v:imagedata o:title="eqId534f31cc8d6e211efe6569d5b279387d" r:id="rId74"/>
            <o:lock aspectratio="t" v:ext="edit"/>
            <w10:anchorlock/>
          </v:shape>
          <o:OLEObject DrawAspect="Content" ObjectID="_1468075748" ProgID="Equation.DSMT4" ShapeID="_x0000_i1048" Type="Embed" r:id="rId75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 w14:paraId="6E7FF73B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与橡皮泥球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碰撞前瞬间的速度大小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 w14:paraId="795B816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被压缩的轻弹簧的弹性势能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0444BC4D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1EB53985">
      <w:pPr>
        <w:jc w:val="left"/>
        <w:rPr>
          <w:rFonts w:ascii="宋体" w:cs="宋体" w:eastAsia="宋体" w:hAnsi="宋体" w:hint="default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  <w:t>15.</w:t>
      </w:r>
    </w:p>
    <w:p w14:paraId="63AD1816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2C9292B0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0C69943B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626D2505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6C0F4358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54E03705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627B08DF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17CD710A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45A254BC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2419C4AD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</w:p>
    <w:p w14:paraId="38652384">
      <w:pPr>
        <w:jc w:val="left"/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 w:hint="eastAsia"/>
          <w:b/>
          <w:bCs/>
          <w:color w:themeColor="text1" w:val="000000"/>
          <w:sz w:val="21"/>
          <w:szCs w:val="21"/>
          <w:lang w:eastAsia="zh-CN" w:val="en-US"/>
          <w14:textFill>
            <w14:solidFill>
              <w14:schemeClr w14:val="tx1"/>
            </w14:solidFill>
          </w14:textFill>
        </w:rPr>
        <w:t>参考答案</w:t>
      </w:r>
    </w:p>
    <w:p w14:paraId="24007D31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1.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【答案】B</w:t>
      </w:r>
    </w:p>
    <w:p w14:paraId="6816071F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7586F8F5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．动圈式话筒是利用电磁感应原理工作的，故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正确；</w:t>
      </w:r>
    </w:p>
    <w:p w14:paraId="5F2EC04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．膜片振动时，穿过金属线圈的磁通量发生变化，在金属线圈中会产生感应电流，故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错误。</w:t>
      </w:r>
    </w:p>
    <w:p w14:paraId="7148CD9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592C55FA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2.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【答案】D</w:t>
      </w:r>
    </w:p>
    <w:p w14:paraId="090ECB23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32EDD376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．根据题意可得</w:t>
      </w:r>
    </w:p>
    <w:p w14:paraId="2A565DB1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49" o:ole="" o:preferrelative="t" stroked="f" style="width:64.8pt;height:16.2pt" type="#_x0000_t75">
            <v:stroke joinstyle="miter"/>
            <v:imagedata o:title="eqIde6c4e5edf6bbe56d283cf905d0bc2260" r:id="rId76"/>
            <o:lock aspectratio="t" v:ext="edit"/>
            <w10:anchorlock/>
          </v:shape>
          <o:OLEObject DrawAspect="Content" ObjectID="_1468075749" ProgID="Equation.DSMT4" ShapeID="_x0000_i1049" Type="Embed" r:id="rId77"/>
        </w:object>
      </w:r>
    </w:p>
    <w:p w14:paraId="4D7BC193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0" o:ole="" o:preferrelative="t" stroked="f" style="width:68.4pt;height:15.6pt" type="#_x0000_t75">
            <v:stroke joinstyle="miter"/>
            <v:imagedata o:title="eqId2d9a149e333c893eb029f1a3aa194b43" r:id="rId78"/>
            <o:lock aspectratio="t" v:ext="edit"/>
            <w10:anchorlock/>
          </v:shape>
          <o:OLEObject DrawAspect="Content" ObjectID="_1468075750" ProgID="Equation.DSMT4" ShapeID="_x0000_i1050" Type="Embed" r:id="rId79"/>
        </w:object>
      </w:r>
    </w:p>
    <w:p w14:paraId="6A17E7E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随着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α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角的增大货物与车厢间的摩擦力增大，货物与车厢间的弹力减小，故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196AF05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．货物所受</w:t>
      </w:r>
      <w:r>
        <w:rPr>
          <w:rFonts w:ascii="宋体" w:cs="宋体" w:eastAsia="宋体" w:hAnsi="宋体"/>
          <w:color w:themeColor="text1" w:val="0000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33350" cy="177800"/>
            <wp:effectExtent b="0" l="0" r="6350" t="0"/>
            <wp:docPr id="953238086" name="图片 95323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38086" name="图片 95323808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合力始终为零，故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3DAEC4E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．车厢对货物的最大静摩擦力为</w:t>
      </w:r>
    </w:p>
    <w:p w14:paraId="2D6F67C7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1" o:ole="" o:preferrelative="t" stroked="f" style="width:109pt;height:18pt" type="#_x0000_t75">
            <v:stroke joinstyle="miter"/>
            <v:imagedata o:title="eqId22ef8ba20f0b7ee236db3d78ef914a20" r:id="rId81"/>
            <o:lock aspectratio="t" v:ext="edit"/>
            <w10:anchorlock/>
          </v:shape>
          <o:OLEObject DrawAspect="Content" ObjectID="_1468075751" ProgID="Equation.DSMT4" ShapeID="_x0000_i1051" Type="Embed" r:id="rId82"/>
        </w:object>
      </w:r>
    </w:p>
    <w:p w14:paraId="2C479305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由于货物与车厢间的弹力减小，所以车厢对货物的最大静摩擦力逐渐减小，故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正确。</w:t>
      </w:r>
    </w:p>
    <w:p w14:paraId="32215BA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0A118F71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3.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【答案】C</w:t>
      </w:r>
    </w:p>
    <w:p w14:paraId="03552409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251049A6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【分析】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粒子进入磁场时，受到洛伦兹力作用而做匀速圆周运动，速度的偏向角等于轨迹对应的圆心角，再可求出轨迹对应的圆心角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θ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，由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t=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76225" cy="333375"/>
            <wp:effectExtent b="9525" l="0" r="3175" t="0"/>
            <wp:docPr descr="学科网(www.zxxk.com)--教育资源门户，提供试卷、教案、课件、论文、素材以及各类教学资源下载，还有大量而丰富的教学相关资讯！ Vg2NKHjVs6jNAx1ODbqMbQ== /lm6EvAk80HNAx1ODbqMbQ==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07" name="图片 10000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求解时间之比；</w:t>
      </w:r>
    </w:p>
    <w:p w14:paraId="0DE2283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根据几何知识求出轨迹半径之比，由半径公式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r=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200025" cy="342900"/>
            <wp:effectExtent b="0" l="0" r="3175" t="0"/>
            <wp:docPr descr="学科网(www.zxxk.com)--教育资源门户，提供试卷、教案、课件、论文、素材以及各类教学资源下载，还有大量而丰富的教学相关资讯！ Vg2NKHjVs6jNAx1ODbqMbQ== /lm6EvAk80HNAx1ODbqMbQ==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09" name="图片 10000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求出速度之比．</w:t>
      </w:r>
    </w:p>
    <w:p w14:paraId="04DF470A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4.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【答案】C</w:t>
      </w:r>
    </w:p>
    <w:p w14:paraId="467BBFBF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0C968233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放出质量为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2" o:ole="" o:preferrelative="t" stroked="f" style="width:11.25pt;height:9.75pt" type="#_x0000_t75">
            <v:stroke joinstyle="miter"/>
            <v:imagedata o:title="eqId294f5ba74cdf695fc9a8a8e52f421328" r:id="rId85"/>
            <o:lock aspectratio="t" v:ext="edit"/>
            <w10:anchorlock/>
          </v:shape>
          <o:OLEObject DrawAspect="Content" ObjectID="_1468075752" ProgID="Equation.DSMT4" ShapeID="_x0000_i1052" Type="Embed" r:id="rId86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的粒子后，剩余质量为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3" o:ole="" o:preferrelative="t" stroked="f" style="width:39pt;height:15pt" type="#_x0000_t75">
            <v:stroke joinstyle="miter"/>
            <v:imagedata o:title="eqId844804af4f9f7779f44206ac59ef2b29" r:id="rId87"/>
            <o:lock aspectratio="t" v:ext="edit"/>
            <w10:anchorlock/>
          </v:shape>
          <o:OLEObject DrawAspect="Content" ObjectID="_1468075753" ProgID="Equation.DSMT4" ShapeID="_x0000_i1053" Type="Embed" r:id="rId88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，该过程动量守恒，有</w:t>
      </w:r>
    </w:p>
    <w:p w14:paraId="574486DE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4" o:ole="" o:preferrelative="t" stroked="f" style="width:80.25pt;height:18pt" type="#_x0000_t75">
            <v:stroke joinstyle="miter"/>
            <v:imagedata o:title="eqIdae833aa1f63c647b8fb1600b8ae571b4" r:id="rId89"/>
            <o:lock aspectratio="t" v:ext="edit"/>
            <w10:anchorlock/>
          </v:shape>
          <o:OLEObject DrawAspect="Content" ObjectID="_1468075754" ProgID="Equation.DSMT4" ShapeID="_x0000_i1054" Type="Embed" r:id="rId90"/>
        </w:object>
      </w:r>
    </w:p>
    <w:p w14:paraId="15A8B58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放出的粒子的动能为</w:t>
      </w:r>
    </w:p>
    <w:p w14:paraId="0EC66590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5" o:ole="" o:preferrelative="t" stroked="f" style="width:51.75pt;height:27.75pt" type="#_x0000_t75">
            <v:stroke joinstyle="miter"/>
            <v:imagedata o:title="eqId5c78fee136ac207fb14446dbfa0e8ccd" r:id="rId91"/>
            <o:lock aspectratio="t" v:ext="edit"/>
            <w10:anchorlock/>
          </v:shape>
          <o:OLEObject DrawAspect="Content" ObjectID="_1468075755" ProgID="Equation.DSMT4" ShapeID="_x0000_i1055" Type="Embed" r:id="rId92"/>
        </w:object>
      </w:r>
    </w:p>
    <w:p w14:paraId="44A644C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原子核反冲的动能</w:t>
      </w:r>
    </w:p>
    <w:p w14:paraId="5EBF8417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6" o:ole="" o:preferrelative="t" stroked="f" style="width:78pt;height:27.75pt" type="#_x0000_t75">
            <v:stroke joinstyle="miter"/>
            <v:imagedata o:title="eqIda4cee6840f2ca9cf6a6498d4d5eb89e8" r:id="rId93"/>
            <o:lock aspectratio="t" v:ext="edit"/>
            <w10:anchorlock/>
          </v:shape>
          <o:OLEObject DrawAspect="Content" ObjectID="_1468075756" ProgID="Equation.DSMT4" ShapeID="_x0000_i1056" Type="Embed" r:id="rId94"/>
        </w:object>
      </w:r>
    </w:p>
    <w:p w14:paraId="65CE8D71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联立解得</w:t>
      </w:r>
    </w:p>
    <w:p w14:paraId="56E11337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7" o:ole="" o:preferrelative="t" stroked="f" style="width:66.75pt;height:27.75pt" type="#_x0000_t75">
            <v:stroke joinstyle="miter"/>
            <v:imagedata o:title="eqId4806da2f9b5947c2527629768c2ae917" r:id="rId95"/>
            <o:lock aspectratio="t" v:ext="edit"/>
            <w10:anchorlock/>
          </v:shape>
          <o:OLEObject DrawAspect="Content" ObjectID="_1468075757" ProgID="Equation.DSMT4" ShapeID="_x0000_i1057" Type="Embed" r:id="rId96"/>
        </w:object>
      </w:r>
    </w:p>
    <w:p w14:paraId="0DF3A87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ABD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正确。</w:t>
      </w:r>
    </w:p>
    <w:p w14:paraId="1CD93C8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18E12237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5.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【答案】D</w:t>
      </w:r>
    </w:p>
    <w:p w14:paraId="255E87D3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4CC3A738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．因不计摩擦阻力，则小球无机械能损失，到达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点时速度为零，小球可回到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5BBBA45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．小球下滑在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段时，若满足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8" o:ole="" o:preferrelative="t" stroked="f" style="width:80.25pt;height:33pt" type="#_x0000_t75">
            <v:stroke joinstyle="miter"/>
            <v:imagedata o:title="eqIde7025da4a687746050dbac2ac970cac5" r:id="rId97"/>
            <o:lock aspectratio="t" v:ext="edit"/>
            <w10:anchorlock/>
          </v:shape>
          <o:OLEObject DrawAspect="Content" ObjectID="_1468075758" ProgID="Equation.DSMT4" ShapeID="_x0000_i1058" Type="Embed" r:id="rId98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59" o:ole="" o:preferrelative="t" stroked="f" style="width:9pt;height:12.75pt" type="#_x0000_t75">
            <v:stroke joinstyle="miter"/>
            <v:imagedata o:title="eqIdc24095e409b025db711f14be783a406c" r:id="rId99"/>
            <o:lock aspectratio="t" v:ext="edit"/>
            <w10:anchorlock/>
          </v:shape>
          <o:OLEObject DrawAspect="Content" ObjectID="_1468075759" ProgID="Equation.DSMT4" ShapeID="_x0000_i1059" Type="Embed" r:id="rId100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为该位置与圆心连线与竖直方向的夹角）</w:t>
      </w:r>
    </w:p>
    <w:p w14:paraId="498A03F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时对细管的作用力为零，故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3D0CF6E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．由上述分析，小球从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点，在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之间存在一个压力为零</w:t>
      </w:r>
      <w:r>
        <w:rPr>
          <w:rFonts w:ascii="宋体" w:cs="宋体" w:eastAsia="宋体" w:hAnsi="宋体"/>
          <w:color w:themeColor="text1" w:val="0000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33350" cy="177800"/>
            <wp:effectExtent b="0" l="0" r="6350" t="0"/>
            <wp:docPr id="811511044" name="图片 81151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11044" name="图片 81151104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位置，可知从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点小球对细管的作用力先减小后增大，故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正确。</w:t>
      </w:r>
    </w:p>
    <w:p w14:paraId="54EB4E8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6B1E7EDC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6.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【答案】B</w:t>
      </w:r>
    </w:p>
    <w:p w14:paraId="387FDEEB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7001804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物块在斜面上做类平抛运动，沿斜面向下方向有</w:t>
      </w:r>
    </w:p>
    <w:p w14:paraId="6745C44E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0" o:ole="" o:preferrelative="t" stroked="f" style="width:47.1pt;height:31.15pt" type="#_x0000_t75">
            <v:stroke joinstyle="miter"/>
            <v:imagedata o:title="eqIdc6d7b0de3b86308df771592c7a57adca" r:id="rId102"/>
            <o:lock aspectratio="t" v:ext="edit"/>
            <w10:anchorlock/>
          </v:shape>
          <o:OLEObject DrawAspect="Content" ObjectID="_1468075760" ProgID="Equation.DSMT4" ShapeID="_x0000_i1060" Type="Embed" r:id="rId103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1" o:ole="" o:preferrelative="t" stroked="f" style="width:117pt;height:31.2pt" type="#_x0000_t75">
            <v:stroke joinstyle="miter"/>
            <v:imagedata o:title="eqIdc0c7fda2704a3e87b99dde8b5f16a8dd" r:id="rId104"/>
            <o:lock aspectratio="t" v:ext="edit"/>
            <w10:anchorlock/>
          </v:shape>
          <o:OLEObject DrawAspect="Content" ObjectID="_1468075761" ProgID="Equation.DSMT4" ShapeID="_x0000_i1061" Type="Embed" r:id="rId105"/>
        </w:object>
      </w:r>
    </w:p>
    <w:p w14:paraId="76D143E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解得物块由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点所用的时间为</w:t>
      </w:r>
    </w:p>
    <w:p w14:paraId="28974A61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2" o:ole="" o:preferrelative="t" stroked="f" style="width:115.8pt;height:34.8pt" type="#_x0000_t75">
            <v:stroke joinstyle="miter"/>
            <v:imagedata o:title="eqId5df98ff1a896be107972b62b79332138" r:id="rId106"/>
            <o:lock aspectratio="t" v:ext="edit"/>
            <w10:anchorlock/>
          </v:shape>
          <o:OLEObject DrawAspect="Content" ObjectID="_1468075762" ProgID="Equation.DSMT4" ShapeID="_x0000_i1062" Type="Embed" r:id="rId107"/>
        </w:object>
      </w:r>
    </w:p>
    <w:p w14:paraId="0566DC9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沿初速度做匀速直线运动，则有</w:t>
      </w:r>
    </w:p>
    <w:p w14:paraId="24EF85B7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3" o:ole="" o:preferrelative="t" stroked="f" style="width:45pt;height:30.75pt" type="#_x0000_t75">
            <v:stroke joinstyle="miter"/>
            <v:imagedata o:title="eqIde14169a0794975e90f4f7fecbeb424e5" r:id="rId108"/>
            <o:lock aspectratio="t" v:ext="edit"/>
            <w10:anchorlock/>
          </v:shape>
          <o:OLEObject DrawAspect="Content" ObjectID="_1468075763" ProgID="Equation.DSMT4" ShapeID="_x0000_i1063" Type="Embed" r:id="rId109"/>
        </w:object>
      </w:r>
    </w:p>
    <w:p w14:paraId="0093B72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解得物块射入的初速度为</w:t>
      </w:r>
    </w:p>
    <w:p w14:paraId="202C7375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4" o:ole="" o:preferrelative="t" stroked="f" style="width:145.2pt;height:31.2pt" type="#_x0000_t75">
            <v:stroke joinstyle="miter"/>
            <v:imagedata o:title="eqId72cf3d9cafc48e7df0bbcd6b0a271f6b" r:id="rId110"/>
            <o:lock aspectratio="t" v:ext="edit"/>
            <w10:anchorlock/>
          </v:shape>
          <o:OLEObject DrawAspect="Content" ObjectID="_1468075764" ProgID="Equation.DSMT4" ShapeID="_x0000_i1064" Type="Embed" r:id="rId111"/>
        </w:object>
      </w:r>
    </w:p>
    <w:p w14:paraId="0B6520C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0D63C7E3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7.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【答案】C</w:t>
      </w:r>
    </w:p>
    <w:p w14:paraId="30980555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7C988E4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判断灯泡能否正常发光，就要判断实际电压是不是额定电压或实际电流是不是额定电流，对灯泡有</w:t>
      </w:r>
    </w:p>
    <w:p w14:paraId="6C774A07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5" o:ole="" o:preferrelative="t" stroked="f" style="width:65pt;height:33.2pt" type="#_x0000_t75">
            <v:stroke joinstyle="miter"/>
            <v:imagedata o:title="eqId3a8b29ee86b1bee2aaa76358009665fd" r:id="rId112"/>
            <o:lock aspectratio="t" v:ext="edit"/>
            <w10:anchorlock/>
          </v:shape>
          <o:OLEObject DrawAspect="Content" ObjectID="_1468075765" ProgID="Equation.DSMT4" ShapeID="_x0000_i1065" Type="Embed" r:id="rId113"/>
        </w:object>
      </w:r>
    </w:p>
    <w:p w14:paraId="43E8E64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可知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&lt;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073B111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对于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电路，由于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&lt;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&gt;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，又</w:t>
      </w:r>
    </w:p>
    <w:p w14:paraId="3D303203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=220V</w:t>
      </w:r>
    </w:p>
    <w:p w14:paraId="77EBF53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&gt;110V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灯被烧毁，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&lt;110V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灯不能正常发光；</w:t>
      </w:r>
    </w:p>
    <w:p w14:paraId="050821E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对于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电路，由于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&gt;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灯与滑动变阻器并联，并联电阻小于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&gt;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宋体" w:cs="宋体" w:eastAsia="宋体" w:hAnsi="宋体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并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&gt;110V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灯被烧毁，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灯不能正常发光；</w:t>
      </w:r>
    </w:p>
    <w:p w14:paraId="457676D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对于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电路，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灯与滑动变阻器并联，并联电阻可能等于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，所以可能</w:t>
      </w:r>
    </w:p>
    <w:p w14:paraId="78596550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=110V</w:t>
      </w:r>
    </w:p>
    <w:p w14:paraId="3D7A838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两灯可以正常发光；</w:t>
      </w:r>
    </w:p>
    <w:p w14:paraId="22D3EB7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对于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电路，若滑动变阻器的有效电阻等于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灯、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灯的并联电阻，则</w:t>
      </w:r>
    </w:p>
    <w:p w14:paraId="05ACE6FA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=110V</w:t>
      </w:r>
    </w:p>
    <w:p w14:paraId="08E7E6D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两灯可以正常发光。</w:t>
      </w:r>
    </w:p>
    <w:p w14:paraId="3256886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比较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两个电路，当灯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均正常发光时，由于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电路中滑动变阻器功率为</w:t>
      </w:r>
    </w:p>
    <w:p w14:paraId="20D9CF3C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×110V</w:t>
      </w:r>
    </w:p>
    <w:p w14:paraId="1DB5759B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电路中滑动变阻器功率为</w:t>
      </w:r>
    </w:p>
    <w:p w14:paraId="76EAADAF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×110V</w:t>
      </w:r>
    </w:p>
    <w:p w14:paraId="2FAFFB88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电路消耗电功率最小</w:t>
      </w:r>
      <w:r>
        <w:rPr>
          <w:rFonts w:ascii="宋体" w:cs="宋体" w:eastAsia="宋体" w:hAnsi="宋体"/>
          <w:color w:themeColor="text1" w:val="000000"/>
          <w:position w:val="-12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27000" cy="76200"/>
            <wp:effectExtent b="0" l="0" r="0" t="0"/>
            <wp:docPr id="1624421948" name="图片 162442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21948" name="图片 162442194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E53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09D2DCC8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8.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【答案】AD</w:t>
      </w:r>
    </w:p>
    <w:p w14:paraId="457B313C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4C1E207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．球停止运动时，受力平衡，根据平衡关系和胡克定律得</w:t>
      </w:r>
    </w:p>
    <w:p w14:paraId="3F7F509E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6" o:ole="" o:preferrelative="t" stroked="f" style="width:49.95pt;height:15.8pt" type="#_x0000_t75">
            <v:stroke joinstyle="miter"/>
            <v:imagedata o:title="eqId6185a9b4adb10c345894f97d9d6a3f75" r:id="rId115"/>
            <o:lock aspectratio="t" v:ext="edit"/>
            <w10:anchorlock/>
          </v:shape>
          <o:OLEObject DrawAspect="Content" ObjectID="_1468075766" ProgID="Equation.DSMT4" ShapeID="_x0000_i1066" Type="Embed" r:id="rId116"/>
        </w:object>
      </w:r>
    </w:p>
    <w:p w14:paraId="32D193A6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7" o:ole="" o:preferrelative="t" stroked="f" style="width:84pt;height:30.75pt" type="#_x0000_t75">
            <v:stroke joinstyle="miter"/>
            <v:imagedata o:title="eqId4c1ce26c9208733295f1e21781662c7a" r:id="rId117"/>
            <o:lock aspectratio="t" v:ext="edit"/>
            <w10:anchorlock/>
          </v:shape>
          <o:OLEObject DrawAspect="Content" ObjectID="_1468075767" ProgID="Equation.DSMT4" ShapeID="_x0000_i1067" Type="Embed" r:id="rId118"/>
        </w:object>
      </w:r>
    </w:p>
    <w:p w14:paraId="09C5C3A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</w:t>
      </w:r>
    </w:p>
    <w:p w14:paraId="630C6D86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8" o:ole="" o:preferrelative="t" stroked="f" style="width:46pt;height:31pt" type="#_x0000_t75">
            <v:stroke joinstyle="miter"/>
            <v:imagedata o:title="eqId8c68dbd58e26d585dc15ec2f64779d33" r:id="rId119"/>
            <o:lock aspectratio="t" v:ext="edit"/>
            <w10:anchorlock/>
          </v:shape>
          <o:OLEObject DrawAspect="Content" ObjectID="_1468075768" ProgID="Equation.DSMT4" ShapeID="_x0000_i1068" Type="Embed" r:id="rId120"/>
        </w:object>
      </w:r>
    </w:p>
    <w:p w14:paraId="0597D4CB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选项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正确；</w:t>
      </w:r>
    </w:p>
    <w:p w14:paraId="03997E9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．分析得小球开始从高处下落，第一次经过最后的静止位置动能不为零，最后在该位置静止，说明运动过程中有阻力作用，故系统机械能不守恒，选项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3A544B3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．由于在运动过程中有阻力作用，第一次下落过程中</w:t>
      </w:r>
      <w:r>
        <w:rPr>
          <w:rFonts w:ascii="宋体" w:cs="宋体" w:eastAsia="宋体" w:hAnsi="宋体"/>
          <w:color w:themeColor="text1" w:val="0000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33350" cy="177800"/>
            <wp:effectExtent b="0" l="0" r="6350" t="0"/>
            <wp:docPr id="953238084" name="图片 95323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38084" name="图片 95323808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平衡位置并不在最后的静止位置，故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点不是下落过程中速度最大处，选项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7B366F6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．运动过程中第一次经过最后的静止位置，根据能量守恒有</w:t>
      </w:r>
    </w:p>
    <w:p w14:paraId="0C1A1257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69" o:ole="" o:preferrelative="t" stroked="f" style="width:132pt;height:36pt" type="#_x0000_t75">
            <v:stroke joinstyle="miter"/>
            <v:imagedata o:title="eqId8d93549d0b191bb0453e5eb557c7524c" r:id="rId121"/>
            <o:lock aspectratio="t" v:ext="edit"/>
            <w10:anchorlock/>
          </v:shape>
          <o:OLEObject DrawAspect="Content" ObjectID="_1468075769" ProgID="Equation.DSMT4" ShapeID="_x0000_i1069" Type="Embed" r:id="rId122"/>
        </w:object>
      </w:r>
    </w:p>
    <w:p w14:paraId="0FD0C50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则</w:t>
      </w:r>
    </w:p>
    <w:p w14:paraId="47FC8188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0" o:ole="" o:preferrelative="t" stroked="f" style="width:193.95pt;height:36pt" type="#_x0000_t75">
            <v:stroke joinstyle="miter"/>
            <v:imagedata o:title="eqIda738e5375232ad914b8e81c55c3fbe4c" r:id="rId123"/>
            <o:lock aspectratio="t" v:ext="edit"/>
            <w10:anchorlock/>
          </v:shape>
          <o:OLEObject DrawAspect="Content" ObjectID="_1468075770" ProgID="Equation.DSMT4" ShapeID="_x0000_i1070" Type="Embed" r:id="rId124"/>
        </w:object>
      </w:r>
    </w:p>
    <w:p w14:paraId="4C6C652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选项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正确。</w:t>
      </w:r>
    </w:p>
    <w:p w14:paraId="31CA1FE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10A32D7B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9.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【答案】AD</w:t>
      </w:r>
    </w:p>
    <w:p w14:paraId="55CEAACA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1C2C9D2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．托盘托着一个质量为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=0.4kg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的物体，物体从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点经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点运动到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点的过程，托盘对物体做正功，物体的机械能逐渐增加，故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正确；</w:t>
      </w:r>
    </w:p>
    <w:p w14:paraId="1A63268B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．物体位于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点时，加速度方向向下，则处于失重状态，故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00E3B0E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．物体位于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点时，重力方向与速度方向垂直，则重力的瞬时功率为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1FC4A02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．物体位于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点时，根据牛顿第二定律有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1" o:ole="" o:preferrelative="t" stroked="f" style="width:74.2pt;height:33.15pt" type="#_x0000_t75">
            <v:stroke joinstyle="miter"/>
            <v:imagedata o:title="eqId1b96cf635c5bc85d10daadadc1bfa8a9" r:id="rId125"/>
            <o:lock aspectratio="t" v:ext="edit"/>
            <w10:anchorlock/>
          </v:shape>
          <o:OLEObject DrawAspect="Content" ObjectID="_1468075771" ProgID="Equation.DSMT4" ShapeID="_x0000_i1071" Type="Embed" r:id="rId126"/>
        </w:object>
      </w:r>
    </w:p>
    <w:p w14:paraId="4C1FC51D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=12N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正确。</w:t>
      </w:r>
    </w:p>
    <w:p w14:paraId="5F3075E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6F58F328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10.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【答案】BC</w:t>
      </w:r>
    </w:p>
    <w:p w14:paraId="2945DDB5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2CC4DA0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．火箭的推力来源于向下喷出的水对它的反作用力，故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16255DC6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．设火箭发射的初速度为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，火箭做竖直上抛运动根据速度位移公式，有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2" o:ole="" o:preferrelative="t" stroked="f" style="width:45pt;height:18.6pt" type="#_x0000_t75">
            <v:stroke joinstyle="miter"/>
            <v:imagedata o:title="eqId0c047c8ba5d4083a7a45d197f494cde6" r:id="rId127"/>
            <o:lock aspectratio="t" v:ext="edit"/>
            <w10:anchorlock/>
          </v:shape>
          <o:OLEObject DrawAspect="Content" ObjectID="_1468075772" ProgID="Equation.DSMT4" ShapeID="_x0000_i1072" Type="Embed" r:id="rId128"/>
        </w:object>
      </w:r>
    </w:p>
    <w:p w14:paraId="70A3C2A9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若水喷出的初速度为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，取竖直向上为正方向，根据动量守恒定律可得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Mv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−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mv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=0</w:t>
      </w:r>
    </w:p>
    <w:p w14:paraId="1E392B4D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可得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3" o:ole="" o:preferrelative="t" stroked="f" style="width:68.25pt;height:33.8pt" type="#_x0000_t75">
            <v:stroke joinstyle="miter"/>
            <v:imagedata o:title="eqIdc54a6a9983f4b84bd11bd84cd68a1003" r:id="rId129"/>
            <o:lock aspectratio="t" v:ext="edit"/>
            <w10:anchorlock/>
          </v:shape>
          <o:OLEObject DrawAspect="Content" ObjectID="_1468075773" ProgID="Equation.DSMT4" ShapeID="_x0000_i1073" Type="Embed" r:id="rId130"/>
        </w:object>
      </w:r>
    </w:p>
    <w:p w14:paraId="7C030127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高压气体释放的能量为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4" o:ole="" o:preferrelative="t" stroked="f" style="width:92.95pt;height:30.65pt" type="#_x0000_t75">
            <v:stroke joinstyle="miter"/>
            <v:imagedata o:title="eqId15071aaf988b6afbd5bb88ef3df72f2b" r:id="rId131"/>
            <o:lock aspectratio="t" v:ext="edit"/>
            <w10:anchorlock/>
          </v:shape>
          <o:OLEObject DrawAspect="Content" ObjectID="_1468075774" ProgID="Equation.DSMT4" ShapeID="_x0000_i1074" Type="Embed" r:id="rId132"/>
        </w:object>
      </w:r>
    </w:p>
    <w:p w14:paraId="3F5746C6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5" o:ole="" o:preferrelative="t" stroked="f" style="width:95.25pt;height:30.75pt" type="#_x0000_t75">
            <v:stroke joinstyle="miter"/>
            <v:imagedata o:title="eqIdd43caa6d164f6b73c2851782f66e1f46" r:id="rId133"/>
            <o:lock aspectratio="t" v:ext="edit"/>
            <w10:anchorlock/>
          </v:shape>
          <o:OLEObject DrawAspect="Content" ObjectID="_1468075775" ProgID="Equation.DSMT4" ShapeID="_x0000_i1075" Type="Embed" r:id="rId134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7CC8F047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．由动能定理知，高压气体对火箭外壳做功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6" o:ole="" o:preferrelative="t" stroked="f" style="width:90.8pt;height:30.7pt" type="#_x0000_t75">
            <v:stroke joinstyle="miter"/>
            <v:imagedata o:title="eqIdf113eef087395a9616a949bbe103dd52" r:id="rId135"/>
            <o:lock aspectratio="t" v:ext="edit"/>
            <w10:anchorlock/>
          </v:shape>
          <o:OLEObject DrawAspect="Content" ObjectID="_1468075776" ProgID="Equation.DSMT4" ShapeID="_x0000_i1076" Type="Embed" r:id="rId136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正确。</w:t>
      </w:r>
    </w:p>
    <w:p w14:paraId="2D624E80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5C96328E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11.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【答案】（1）A    （2）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3.80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   （3）AC    </w:t>
      </w:r>
    </w:p>
    <w:p w14:paraId="648D0C36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（4）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甲</w:t>
      </w:r>
    </w:p>
    <w:p w14:paraId="771E8FEC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7A2F3B07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【小问1详解】</w:t>
      </w:r>
    </w:p>
    <w:p w14:paraId="3AA771D8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该实验运用的思想方法是等效替代法。</w:t>
      </w:r>
    </w:p>
    <w:p w14:paraId="5FC0AF4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4FFB7B5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【小问2详解】</w:t>
      </w:r>
    </w:p>
    <w:p w14:paraId="6EE8328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图中弹簧测力计的分度值为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7" o:ole="" o:preferrelative="t" stroked="f" style="width:27pt;height:13.85pt" type="#_x0000_t75">
            <v:stroke joinstyle="miter"/>
            <v:imagedata o:title="eqId9aa1f527a18893a3fccc85619029cd3a" r:id="rId137"/>
            <o:lock aspectratio="t" v:ext="edit"/>
            <w10:anchorlock/>
          </v:shape>
          <o:OLEObject DrawAspect="Content" ObjectID="_1468075777" ProgID="Equation.DSMT4" ShapeID="_x0000_i1077" Type="Embed" r:id="rId138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，由图可知图中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8" o:ole="" o:preferrelative="t" stroked="f" style="width:12pt;height:12pt" type="#_x0000_t75">
            <v:stroke joinstyle="miter"/>
            <v:imagedata o:title="eqId76c2bb7be2e9410a16502268fd4c67be" r:id="rId49"/>
            <o:lock aspectratio="t" v:ext="edit"/>
            <w10:anchorlock/>
          </v:shape>
          <o:OLEObject DrawAspect="Content" ObjectID="_1468075778" ProgID="Equation.DSMT4" ShapeID="_x0000_i1078" Type="Embed" r:id="rId139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的示数为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79" o:ole="" o:preferrelative="t" stroked="f" style="width:33.85pt;height:14.5pt" type="#_x0000_t75">
            <v:stroke joinstyle="miter"/>
            <v:imagedata o:title="eqIdf42aef185e8639cfe683d94fbe6cc85c" r:id="rId140"/>
            <o:lock aspectratio="t" v:ext="edit"/>
            <w10:anchorlock/>
          </v:shape>
          <o:OLEObject DrawAspect="Content" ObjectID="_1468075779" ProgID="Equation.DSMT4" ShapeID="_x0000_i1079" Type="Embed" r:id="rId141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091293C5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【小问3详解】</w:t>
      </w:r>
    </w:p>
    <w:p w14:paraId="5C05897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．以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点为对象，需要知道点受到的三根细线的拉力大小和方向，其中细线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拉力大小等于重物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的重力，故需要用测力计测量重物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所受的重力，故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正确；</w:t>
      </w:r>
    </w:p>
    <w:p w14:paraId="12003D6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．本实验应在竖直面内进行实验，故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错误；</w:t>
      </w:r>
    </w:p>
    <w:p w14:paraId="76C64EB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．拉线方向应与木板平面平行，以减小误差，故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正确；</w:t>
      </w:r>
    </w:p>
    <w:p w14:paraId="133D145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．改变拉力，进行多次实验，因为每次都是独立的实验，故每次实验不需要使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点静止在同一位置，故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错误。</w:t>
      </w:r>
    </w:p>
    <w:p w14:paraId="78D677B4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50FF4CC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【小问4详解】</w:t>
      </w:r>
    </w:p>
    <w:p w14:paraId="39E52B6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图中重力一定处于竖直方向，由于存在一定</w:t>
      </w:r>
      <w:r>
        <w:rPr>
          <w:rFonts w:ascii="宋体" w:cs="宋体" w:eastAsia="宋体" w:hAnsi="宋体"/>
          <w:color w:themeColor="text1" w:val="0000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33350" cy="177800"/>
            <wp:effectExtent b="0" l="0" r="6350" t="0"/>
            <wp:docPr id="811511042" name="图片 81151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11042" name="图片 81151104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误差，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0" o:ole="" o:preferrelative="t" stroked="f" style="width:15.75pt;height:18pt" type="#_x0000_t75">
            <v:stroke joinstyle="miter"/>
            <v:imagedata o:title="eqIdd1cf6330d1f4b2575fcb2349359c5867" r:id="rId142"/>
            <o:lock aspectratio="t" v:ext="edit"/>
            <w10:anchorlock/>
          </v:shape>
          <o:OLEObject DrawAspect="Content" ObjectID="_1468075780" ProgID="Equation.DSMT4" ShapeID="_x0000_i1080" Type="Embed" r:id="rId143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1" o:ole="" o:preferrelative="t" stroked="f" style="width:14.25pt;height:15.75pt" type="#_x0000_t75">
            <v:stroke joinstyle="miter"/>
            <v:imagedata o:title="eqIdade10d525ecbc61112831cd0b9ec3999" r:id="rId144"/>
            <o:lock aspectratio="t" v:ext="edit"/>
            <w10:anchorlock/>
          </v:shape>
          <o:OLEObject DrawAspect="Content" ObjectID="_1468075781" ProgID="Equation.DSMT4" ShapeID="_x0000_i1081" Type="Embed" r:id="rId145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的合力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2" o:ole="" o:preferrelative="t" stroked="f" style="width:17.25pt;height:18pt" type="#_x0000_t75">
            <v:stroke joinstyle="miter"/>
            <v:imagedata o:title="eqIdff6eb673dc57ffda0675dedba13ccbea" r:id="rId146"/>
            <o:lock aspectratio="t" v:ext="edit"/>
            <w10:anchorlock/>
          </v:shape>
          <o:OLEObject DrawAspect="Content" ObjectID="_1468075782" ProgID="Equation.DSMT4" ShapeID="_x0000_i1082" Type="Embed" r:id="rId147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不一定沿竖直方向。所以图中甲是正确的。</w:t>
      </w:r>
    </w:p>
    <w:p w14:paraId="00ABE283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12.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【答案】    ①.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3" o:ole="" o:preferrelative="t" stroked="f" style="width:17pt;height:31pt" type="#_x0000_t75">
            <v:stroke joinstyle="miter"/>
            <v:imagedata o:title="eqId0e392508c07897d1808136336dfda56e" r:id="rId148"/>
            <o:lock aspectratio="t" v:ext="edit"/>
            <w10:anchorlock/>
          </v:shape>
          <o:OLEObject DrawAspect="Content" ObjectID="_1468075783" ProgID="Equation.DSMT4" ShapeID="_x0000_i1083" Type="Embed" r:id="rId149"/>
        </w:objec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   ②.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4" o:ole="" o:preferrelative="t" stroked="f" style="width:26pt;height:18pt" type="#_x0000_t75">
            <v:stroke joinstyle="miter"/>
            <v:imagedata o:title="eqIdeb0668f3da34402ee2193ecec6966943" r:id="rId150"/>
            <o:lock aspectratio="t" v:ext="edit"/>
            <w10:anchorlock/>
          </v:shape>
          <o:OLEObject DrawAspect="Content" ObjectID="_1468075784" ProgID="Equation.DSMT4" ShapeID="_x0000_i1084" Type="Embed" r:id="rId151"/>
        </w:objec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   ③.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5" o:ole="" o:preferrelative="t" stroked="f" style="width:83.25pt;height:30.75pt" type="#_x0000_t75">
            <v:stroke joinstyle="miter"/>
            <v:imagedata o:title="eqId96fbee281be9cf63523e76e5ea1c491d" r:id="rId152"/>
            <o:lock aspectratio="t" v:ext="edit"/>
            <w10:anchorlock/>
          </v:shape>
          <o:OLEObject DrawAspect="Content" ObjectID="_1468075785" ProgID="Equation.DSMT4" ShapeID="_x0000_i1085" Type="Embed" r:id="rId153"/>
        </w:objec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   ④. 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6" o:ole="" o:preferrelative="t" stroked="f" style="width:42pt;height:33.75pt" type="#_x0000_t75">
            <v:stroke joinstyle="miter"/>
            <v:imagedata o:title="eqIdcafb517b00255326826c012b77159663" r:id="rId154"/>
            <o:lock aspectratio="t" v:ext="edit"/>
            <w10:anchorlock/>
          </v:shape>
          <o:OLEObject DrawAspect="Content" ObjectID="_1468075786" ProgID="Equation.DSMT4" ShapeID="_x0000_i1086" Type="Embed" r:id="rId155"/>
        </w:object>
      </w:r>
    </w:p>
    <w:p w14:paraId="6F72949A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1BA141B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[1]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小车通过光电门时的速度为</w:t>
      </w:r>
    </w:p>
    <w:p w14:paraId="21B4B107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7" o:ole="" o:preferrelative="t" stroked="f" style="width:33.75pt;height:30.75pt" type="#_x0000_t75">
            <v:stroke joinstyle="miter"/>
            <v:imagedata o:title="eqId5937fc703b5a0f9d28c1651db48a4ae4" r:id="rId156"/>
            <o:lock aspectratio="t" v:ext="edit"/>
            <w10:anchorlock/>
          </v:shape>
          <o:OLEObject DrawAspect="Content" ObjectID="_1468075787" ProgID="Equation.DSMT4" ShapeID="_x0000_i1087" Type="Embed" r:id="rId157"/>
        </w:object>
      </w:r>
    </w:p>
    <w:p w14:paraId="5C80413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[2]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从释放到小车经过光电门，这一过程中，系统重力势能减少量为</w:t>
      </w:r>
    </w:p>
    <w:p w14:paraId="1F7FA110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8" o:ole="" o:preferrelative="t" stroked="f" style="width:57.05pt;height:18.9pt" type="#_x0000_t75">
            <v:stroke joinstyle="miter"/>
            <v:imagedata o:title="eqId4b5ce2867fd227ebaa8077c7ef1cf9e9" r:id="rId158"/>
            <o:lock aspectratio="t" v:ext="edit"/>
            <w10:anchorlock/>
          </v:shape>
          <o:OLEObject DrawAspect="Content" ObjectID="_1468075788" ProgID="Equation.DSMT4" ShapeID="_x0000_i1088" Type="Embed" r:id="rId159"/>
        </w:object>
      </w:r>
    </w:p>
    <w:p w14:paraId="6CFB5C6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[3]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从释放到小车经过光电门，这一过程中，系统动能增加量为</w:t>
      </w:r>
    </w:p>
    <w:p w14:paraId="4E1CEF8F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89" o:ole="" o:preferrelative="t" stroked="f" style="width:114.75pt;height:30.75pt" type="#_x0000_t75">
            <v:stroke joinstyle="miter"/>
            <v:imagedata o:title="eqIdc802c862ebf7149a10d6f3cec9eac484" r:id="rId160"/>
            <o:lock aspectratio="t" v:ext="edit"/>
            <w10:anchorlock/>
          </v:shape>
          <o:OLEObject DrawAspect="Content" ObjectID="_1468075789" ProgID="Equation.DSMT4" ShapeID="_x0000_i1089" Type="Embed" r:id="rId161"/>
        </w:object>
      </w:r>
    </w:p>
    <w:p w14:paraId="41E2534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[4]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改变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，做多组实验，做出如图以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为横坐标。以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0" o:ole="" o:preferrelative="t" stroked="f" style="width:29.25pt;height:30.75pt" type="#_x0000_t75">
            <v:stroke joinstyle="miter"/>
            <v:imagedata o:title="eqId0debbdfcc5b6793fd418177dac0e0aea" r:id="rId162"/>
            <o:lock aspectratio="t" v:ext="edit"/>
            <w10:anchorlock/>
          </v:shape>
          <o:OLEObject DrawAspect="Content" ObjectID="_1468075790" ProgID="Equation.DSMT4" ShapeID="_x0000_i1090" Type="Embed" r:id="rId163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为纵坐标的图像，若机械能守恒成立有</w:t>
      </w:r>
    </w:p>
    <w:p w14:paraId="4B7EA691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1" o:ole="" o:preferrelative="t" stroked="f" style="width:117pt;height:30.75pt" type="#_x0000_t75">
            <v:stroke joinstyle="miter"/>
            <v:imagedata o:title="eqIddac4d9172ec0227638a71d77c6174479" r:id="rId164"/>
            <o:lock aspectratio="t" v:ext="edit"/>
            <w10:anchorlock/>
          </v:shape>
          <o:OLEObject DrawAspect="Content" ObjectID="_1468075791" ProgID="Equation.DSMT4" ShapeID="_x0000_i1091" Type="Embed" r:id="rId165"/>
        </w:object>
      </w:r>
    </w:p>
    <w:p w14:paraId="3F8D72BA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整理有</w:t>
      </w:r>
    </w:p>
    <w:p w14:paraId="61790F4B">
      <w:pPr>
        <w:spacing w:line="360" w:lineRule="auto"/>
        <w:jc w:val="center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2" o:ole="" o:preferrelative="t" stroked="f" style="width:90pt;height:33.75pt" type="#_x0000_t75">
            <v:stroke joinstyle="miter"/>
            <v:imagedata o:title="eqIde107726e807be3354fff2dab5a9386a3" r:id="rId166"/>
            <o:lock aspectratio="t" v:ext="edit"/>
            <w10:anchorlock/>
          </v:shape>
          <o:OLEObject DrawAspect="Content" ObjectID="_1468075792" ProgID="Equation.DSMT4" ShapeID="_x0000_i1092" Type="Embed" r:id="rId167"/>
        </w:object>
      </w:r>
    </w:p>
    <w:p w14:paraId="532B77D2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可知，若图中直线的斜率近似等于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3" o:ole="" o:preferrelative="t" stroked="f" style="width:42pt;height:33.75pt" type="#_x0000_t75">
            <v:stroke joinstyle="miter"/>
            <v:imagedata o:title="eqIdcafb517b00255326826c012b77159663" r:id="rId154"/>
            <o:lock aspectratio="t" v:ext="edit"/>
            <w10:anchorlock/>
          </v:shape>
          <o:OLEObject DrawAspect="Content" ObjectID="_1468075793" ProgID="Equation.DSMT4" ShapeID="_x0000_i1093" Type="Embed" r:id="rId168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，可认为该系统机械能守恒。</w:t>
      </w:r>
    </w:p>
    <w:p w14:paraId="038FCE5A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13.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【答案】（1）    ①. B    ②. C    ③. 甲    </w:t>
      </w:r>
    </w:p>
    <w:p w14:paraId="2DCEE474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790700" cy="1285875"/>
            <wp:effectExtent b="9525" l="0" r="0" t="0"/>
            <wp:docPr descr="学科网(www.zxxk.com)--教育资源门户，提供试卷、教案、课件、论文、素材以及各类教学资源下载，还有大量而丰富的教学相关资讯！ Vg2NKHjVs6jNAx1ODbqMbQ== /lm6EvAk80HNAx1ODbqMbQ==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41" name="图片 100041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   （3）    ①. B    ②. D    </w:t>
      </w:r>
    </w:p>
    <w:p w14:paraId="2E11A19F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（4）A</w:t>
      </w:r>
    </w:p>
    <w:p w14:paraId="5FB946C4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3187FA9C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【小问1详解】</w:t>
      </w:r>
    </w:p>
    <w:p w14:paraId="6D47B549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[1][2]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由于电源电动势为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4V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15V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的电压表量程太大，读数误差太大，故电压表应选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；当电压表满偏时，电路中的最大电流约为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4" o:ole="" o:preferrelative="t" stroked="f" style="width:108pt;height:33.75pt" type="#_x0000_t75">
            <v:stroke joinstyle="miter"/>
            <v:imagedata o:title="eqId9bff8f3c05f44f42a88469e6978a2a6d" r:id="rId170"/>
            <o:lock aspectratio="t" v:ext="edit"/>
            <w10:anchorlock/>
          </v:shape>
          <o:OLEObject DrawAspect="Content" ObjectID="_1468075794" ProgID="Equation.DSMT4" ShapeID="_x0000_i1094" Type="Embed" r:id="rId171"/>
        </w:object>
      </w:r>
    </w:p>
    <w:p w14:paraId="4996EE0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电流表应选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 w14:paraId="080411E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[3]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结合以上选的电表，可知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5" o:ole="" o:preferrelative="t" stroked="f" style="width:63.75pt;height:21pt" type="#_x0000_t75">
            <v:stroke joinstyle="miter"/>
            <v:imagedata o:title="eqId1b0efa16c664ae6c59f12f938d62c386" r:id="rId172"/>
            <o:lock aspectratio="t" v:ext="edit"/>
            <w10:anchorlock/>
          </v:shape>
          <o:OLEObject DrawAspect="Content" ObjectID="_1468075795" ProgID="Equation.DSMT4" ShapeID="_x0000_i1095" Type="Embed" r:id="rId173"/>
        </w:object>
      </w:r>
    </w:p>
    <w:p w14:paraId="5A1415D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可知电流表应用外接法，实验电路应采用图中的甲。</w:t>
      </w:r>
    </w:p>
    <w:p w14:paraId="0E58306D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【小问2详解】</w:t>
      </w:r>
    </w:p>
    <w:p w14:paraId="6E52B2D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根据电路图甲所示电路图连接实物电路图，实物电路图如图所示</w:t>
      </w:r>
    </w:p>
    <w:p w14:paraId="5BE619DD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1647825" cy="1181100"/>
            <wp:effectExtent b="0" l="0" r="3175" t="0"/>
            <wp:docPr descr="学科网(www.zxxk.com)--教育资源门户，提供试卷、教案、课件、论文、素材以及各类教学资源下载，还有大量而丰富的教学相关资讯！ Vg2NKHjVs6jNAx1ODbqMbQ== /lm6EvAk80HNAx1ODbqMbQ==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 Vg2NKHjVs6jNAx1ODbqMbQ==" id="100043" name="图片 100043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【小问3详解】</w:t>
      </w:r>
    </w:p>
    <w:p w14:paraId="738AEEC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[1]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若在（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）问中选用甲电路，由于电压表的分流作用，电流表测量值大于流经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6" o:ole="" o:preferrelative="t" stroked="f" style="width:14.95pt;height:18.35pt" type="#_x0000_t75">
            <v:stroke joinstyle="miter"/>
            <v:imagedata o:title="eqIdce2581ae160692cd7e2686226fe5e2c6" r:id="rId174"/>
            <o:lock aspectratio="t" v:ext="edit"/>
            <w10:anchorlock/>
          </v:shape>
          <o:OLEObject DrawAspect="Content" ObjectID="_1468075796" ProgID="Equation.DSMT4" ShapeID="_x0000_i1096" Type="Embed" r:id="rId175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的电流值，这是造成系统误差的原因。</w:t>
      </w:r>
    </w:p>
    <w:p w14:paraId="2B8E1E81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6501486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[2]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若在（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）问中选用乙电路，由于电流表分压作用，电压表的测量值大于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7" o:ole="" o:preferrelative="t" stroked="f" style="width:14.95pt;height:18.35pt" type="#_x0000_t75">
            <v:stroke joinstyle="miter"/>
            <v:imagedata o:title="eqIdce2581ae160692cd7e2686226fe5e2c6" r:id="rId174"/>
            <o:lock aspectratio="t" v:ext="edit"/>
            <w10:anchorlock/>
          </v:shape>
          <o:OLEObject DrawAspect="Content" ObjectID="_1468075797" ProgID="Equation.DSMT4" ShapeID="_x0000_i1097" Type="Embed" r:id="rId176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两端的电压值，这是造成系统误差的原因。</w:t>
      </w:r>
    </w:p>
    <w:p w14:paraId="4210CE5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7D51685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95250" cy="171450"/>
            <wp:effectExtent b="5715" l="0" r="6350" t="0"/>
            <wp:docPr id="1624421946" name="图片 162442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21946" name="图片 1624421946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小问4详解】</w:t>
      </w:r>
    </w:p>
    <w:p w14:paraId="5A78AAF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设滑动变阻器电阻丝长度为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，总电阻为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8" o:ole="" o:preferrelative="t" stroked="f" style="width:15pt;height:18pt" type="#_x0000_t75">
            <v:stroke joinstyle="miter"/>
            <v:imagedata o:title="eqIdbe9b4a83b9aebebf29de0c4406ebf894" r:id="rId178"/>
            <o:lock aspectratio="t" v:ext="edit"/>
            <w10:anchorlock/>
          </v:shape>
          <o:OLEObject DrawAspect="Content" ObjectID="_1468075798" ProgID="Equation.DSMT4" ShapeID="_x0000_i1098" Type="Embed" r:id="rId179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两端的电压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099" o:ole="" o:preferrelative="t" stroked="f" style="width:130pt;height:45.85pt" type="#_x0000_t75">
            <v:stroke joinstyle="miter"/>
            <v:imagedata o:title="eqId1d87153d1f267b565b6540b457a0f584" r:id="rId180"/>
            <o:lock aspectratio="t" v:ext="edit"/>
            <w10:anchorlock/>
          </v:shape>
          <o:OLEObject DrawAspect="Content" ObjectID="_1468075799" ProgID="Equation.DSMT4" ShapeID="_x0000_i1099" Type="Embed" r:id="rId181"/>
        </w:object>
      </w:r>
    </w:p>
    <w:p w14:paraId="56A24C91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当滑片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移动距离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的增加，被测电阻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0" o:ole="" o:preferrelative="t" stroked="f" style="width:14.95pt;height:18.35pt" type="#_x0000_t75">
            <v:stroke joinstyle="miter"/>
            <v:imagedata o:title="eqIdce2581ae160692cd7e2686226fe5e2c6" r:id="rId174"/>
            <o:lock aspectratio="t" v:ext="edit"/>
            <w10:anchorlock/>
          </v:shape>
          <o:OLEObject DrawAspect="Content" ObjectID="_1468075800" ProgID="Equation.DSMT4" ShapeID="_x0000_i1100" Type="Embed" r:id="rId182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两端的电压增大，但不成正比，且增加越来越快，则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U−x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图象如图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所示。</w:t>
      </w:r>
    </w:p>
    <w:p w14:paraId="6C42C618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故选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490724E3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14.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【答案】①1.5m/s②0.045m</w:t>
      </w:r>
    </w:p>
    <w:p w14:paraId="76698D62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19A718C9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【分析】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摆至最低点的过程中，根据机械能守恒定律求出到最低点时的速度，碰撞过程，根据动量守恒列式求碰后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的速度．</w:t>
      </w:r>
    </w:p>
    <w:p w14:paraId="1FDCE162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沿半圆形轨道运动，根据机械能守恒定律求出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点的速度．恰好能通过最高点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时，由重力提供向心力，由牛顿第二定律可求出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 w14:paraId="06A11CA3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【详解】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）设球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摆至最低点时速度为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，由小球（包括地球）机械能守恒：</w:t>
      </w:r>
    </w:p>
    <w:p w14:paraId="7B30764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1" o:ole="" o:preferrelative="t" stroked="f" style="width:69.6pt;height:30.6pt" type="#_x0000_t75">
            <v:stroke joinstyle="miter"/>
            <v:imagedata o:title="eqId040a3f1b7b20f2ddd7d35c792df3f8b4" r:id="rId183"/>
            <o:lock aspectratio="t" v:ext="edit"/>
            <w10:anchorlock/>
          </v:shape>
          <o:OLEObject DrawAspect="Content" ObjectID="_1468075801" ProgID="Equation.DSMT4" ShapeID="_x0000_i1101" Type="Embed" r:id="rId184"/>
        </w:objec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，解得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=4m/s</w:t>
      </w:r>
    </w:p>
    <w:p w14:paraId="7A7FE70B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碰撞，动量守恒，设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碰后的速度分别为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 w14:paraId="22AB4E70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选向右的方向为正方向，则：</w:t>
      </w:r>
    </w:p>
    <w:p w14:paraId="12E9F637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+m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 w14:paraId="07EE5BAE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代入数值解得：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=1.5 m/s</w:t>
      </w:r>
    </w:p>
    <w:p w14:paraId="6A331E8D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轨道上运动时，由机械能守恒有：</w:t>
      </w:r>
    </w:p>
    <w:p w14:paraId="4821B80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2" o:ole="" o:preferrelative="t" stroked="f" style="width:134.25pt;height:30.75pt" type="#_x0000_t75">
            <v:stroke joinstyle="miter"/>
            <v:imagedata o:title="eqId036349eca1eaab113a5d38ebd659bc3e" r:id="rId185"/>
            <o:lock aspectratio="t" v:ext="edit"/>
            <w10:anchorlock/>
          </v:shape>
          <o:OLEObject DrawAspect="Content" ObjectID="_1468075802" ProgID="Equation.DSMT4" ShapeID="_x0000_i1102" Type="Embed" r:id="rId186"/>
        </w:objec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…①</w:t>
      </w:r>
    </w:p>
    <w:p w14:paraId="592711ED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由小球恰好通过最高点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点可知，重力提供向心力，即：</w:t>
      </w:r>
    </w:p>
    <w:p w14:paraId="50AC91FA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3" o:ole="" o:preferrelative="t" stroked="f" style="width:62.25pt;height:33pt" type="#_x0000_t75">
            <v:stroke joinstyle="miter"/>
            <v:imagedata o:title="eqId2c3bbcea72459051a44b06b572220052" r:id="rId187"/>
            <o:lock aspectratio="t" v:ext="edit"/>
            <w10:anchorlock/>
          </v:shape>
          <o:OLEObject DrawAspect="Content" ObjectID="_1468075803" ProgID="Equation.DSMT4" ShapeID="_x0000_i1103" Type="Embed" r:id="rId188"/>
        </w:objec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…②</w:t>
      </w:r>
    </w:p>
    <w:p w14:paraId="22A565CC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①②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解得：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R=0.045m</w:t>
      </w:r>
    </w:p>
    <w:p w14:paraId="62D3CBCF">
      <w:pPr>
        <w:spacing w:line="360" w:lineRule="auto"/>
        <w:jc w:val="left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【点睛】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本题主要考查了动量守恒、机械能守恒定律、向心力公式的应用，要知道小球恰好通过最高点时，由重力提供向心力．</w:t>
      </w:r>
    </w:p>
    <w:p w14:paraId="521C2018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 w:hint="eastAsia"/>
          <w:color w:themeColor="text1" w:val="000000"/>
          <w:sz w:val="21"/>
          <w:szCs w:val="21"/>
          <w:shd w:color="auto" w:fill="auto" w:val="clear"/>
          <w:vertAlign w:val="baseline"/>
          <w:lang w:eastAsia="zh-CN" w:val="en-US"/>
          <w14:textFill>
            <w14:solidFill>
              <w14:schemeClr w14:val="tx1"/>
            </w14:solidFill>
          </w14:textFill>
        </w:rPr>
        <w:t>15.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【答案】（1）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4" o:ole="" o:preferrelative="t" stroked="f" style="width:60pt;height:18.85pt" type="#_x0000_t75">
            <v:stroke joinstyle="miter"/>
            <v:imagedata o:title="eqIdbcb324846872e3c01806accd16cbabdd" r:id="rId189"/>
            <o:lock aspectratio="t" v:ext="edit"/>
            <w10:anchorlock/>
          </v:shape>
          <o:OLEObject DrawAspect="Content" ObjectID="_1468075804" ProgID="Equation.DSMT4" ShapeID="_x0000_i1104" Type="Embed" r:id="rId190"/>
        </w:objec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</w:p>
    <w:p w14:paraId="217B15AB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5" o:ole="" o:preferrelative="t" stroked="f" style="width:51pt;height:18.75pt" type="#_x0000_t75">
            <v:stroke joinstyle="miter"/>
            <v:imagedata o:title="eqIdb49a1ac1eee17a2b7ee3a176777aeb21" r:id="rId191"/>
            <o:lock aspectratio="t" v:ext="edit"/>
            <w10:anchorlock/>
          </v:shape>
          <o:OLEObject DrawAspect="Content" ObjectID="_1468075805" ProgID="Equation.DSMT4" ShapeID="_x0000_i1105" Type="Embed" r:id="rId192"/>
        </w:objec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</w:p>
    <w:p w14:paraId="0DE8D46B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6" o:ole="" o:preferrelative="t" stroked="f" style="width:39pt;height:18.75pt" type="#_x0000_t75">
            <v:stroke joinstyle="miter"/>
            <v:imagedata o:title="eqId84be4f8c5d37325cdc3e669ac7597b74" r:id="rId193"/>
            <o:lock aspectratio="t" v:ext="edit"/>
            <w10:anchorlock/>
          </v:shape>
          <o:OLEObject DrawAspect="Content" ObjectID="_1468075806" ProgID="Equation.DSMT4" ShapeID="_x0000_i1106" Type="Embed" r:id="rId194"/>
        </w:object>
      </w:r>
    </w:p>
    <w:p w14:paraId="015A66AC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【解析】</w:t>
      </w:r>
    </w:p>
    <w:p w14:paraId="4C2E7D5C">
      <w:pPr>
        <w:spacing w:line="360" w:lineRule="auto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【小问1详解】</w:t>
      </w:r>
    </w:p>
    <w:p w14:paraId="088A4F70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小球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恰好能通过半圆形轨道的最高点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，由牛顿第二定律有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7" o:ole="" o:preferrelative="t" stroked="f" style="width:54.9pt;height:33.15pt" type="#_x0000_t75">
            <v:stroke joinstyle="miter"/>
            <v:imagedata o:title="eqIdc4a0842073681f6d701fa82065ca7caf" r:id="rId195"/>
            <o:lock aspectratio="t" v:ext="edit"/>
            <w10:anchorlock/>
          </v:shape>
          <o:OLEObject DrawAspect="Content" ObjectID="_1468075807" ProgID="Equation.DSMT4" ShapeID="_x0000_i1107" Type="Embed" r:id="rId196"/>
        </w:object>
      </w:r>
    </w:p>
    <w:p w14:paraId="2C8FE4EE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对于小球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，从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→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，由动能定理有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8" o:ole="" o:preferrelative="t" stroked="f" style="width:119.25pt;height:30.75pt" type="#_x0000_t75">
            <v:stroke joinstyle="miter"/>
            <v:imagedata o:title="eqIdcb3051b7809d68cab195a9eadcddbaff" r:id="rId197"/>
            <o:lock aspectratio="t" v:ext="edit"/>
            <w10:anchorlock/>
          </v:shape>
          <o:OLEObject DrawAspect="Content" ObjectID="_1468075808" ProgID="Equation.DSMT4" ShapeID="_x0000_i1108" Type="Embed" r:id="rId198"/>
        </w:object>
      </w:r>
    </w:p>
    <w:p w14:paraId="4B2D7E73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联立解得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09" o:ole="" o:preferrelative="t" stroked="f" style="width:53.25pt;height:20.25pt" type="#_x0000_t75">
            <v:stroke joinstyle="miter"/>
            <v:imagedata o:title="eqIda294d8c68b73752488ef138c2d2bf223" r:id="rId199"/>
            <o:lock aspectratio="t" v:ext="edit"/>
            <w10:anchorlock/>
          </v:shape>
          <o:OLEObject DrawAspect="Content" ObjectID="_1468075809" ProgID="Equation.DSMT4" ShapeID="_x0000_i1109" Type="Embed" r:id="rId200"/>
        </w:object>
      </w:r>
    </w:p>
    <w:p w14:paraId="23396FB8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点，由牛顿第二定律有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10" o:ole="" o:preferrelative="t" stroked="f" style="width:83.25pt;height:33pt" type="#_x0000_t75">
            <v:stroke joinstyle="miter"/>
            <v:imagedata o:title="eqId38e0c3688d1f067a723e9f04f4be0ab9" r:id="rId201"/>
            <o:lock aspectratio="t" v:ext="edit"/>
            <w10:anchorlock/>
          </v:shape>
          <o:OLEObject DrawAspect="Content" ObjectID="_1468075810" ProgID="Equation.DSMT4" ShapeID="_x0000_i1110" Type="Embed" r:id="rId202"/>
        </w:object>
      </w:r>
    </w:p>
    <w:p w14:paraId="1B438997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NB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mg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120N</w:t>
      </w:r>
    </w:p>
    <w:p w14:paraId="40FA18AC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由牛顿第三定律有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11" o:ole="" o:preferrelative="t" stroked="f" style="width:20.25pt;height:18.75pt" type="#_x0000_t75">
            <v:stroke joinstyle="miter"/>
            <v:imagedata o:title="eqId534f31cc8d6e211efe6569d5b279387d" r:id="rId74"/>
            <o:lock aspectratio="t" v:ext="edit"/>
            <w10:anchorlock/>
          </v:shape>
          <o:OLEObject DrawAspect="Content" ObjectID="_1468075811" ProgID="Equation.DSMT4" ShapeID="_x0000_i1111" Type="Embed" r:id="rId203"/>
        </w:objec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NB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120N</w:t>
      </w:r>
    </w:p>
    <w:p w14:paraId="3EC79195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【小问2详解】</w:t>
      </w:r>
    </w:p>
    <w:p w14:paraId="5EFB80C9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做平抛运动的初速度大小为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，所用时间为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，根据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12" o:ole="" o:preferrelative="t" stroked="f" style="width:40.5pt;height:27pt" type="#_x0000_t75">
            <v:stroke joinstyle="miter"/>
            <v:imagedata o:title="eqIdf81a08d9ebbd192a2bf960cd88169c98" r:id="rId204"/>
            <o:lock aspectratio="t" v:ext="edit"/>
            <w10:anchorlock/>
          </v:shape>
          <o:OLEObject DrawAspect="Content" ObjectID="_1468075812" ProgID="Equation.DSMT4" ShapeID="_x0000_i1112" Type="Embed" r:id="rId205"/>
        </w:object>
      </w:r>
    </w:p>
    <w:p w14:paraId="57E9978E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0.2s</w:t>
      </w:r>
    </w:p>
    <w:p w14:paraId="3F81AB11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根据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vt</w:t>
      </w:r>
    </w:p>
    <w:p w14:paraId="06751E26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1m/s</w:t>
      </w:r>
    </w:p>
    <w:p w14:paraId="1B81598F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碰撞前后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组成的系统动量守恒，规定向右为正方向，则有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13" o:ole="" o:preferrelative="t" stroked="f" style="width:59.15pt;height:18.85pt" type="#_x0000_t75">
            <v:stroke joinstyle="miter"/>
            <v:imagedata o:title="eqId86cf019a50e377cfbc6f8755dc2b9c8b" r:id="rId206"/>
            <o:lock aspectratio="t" v:ext="edit"/>
            <w10:anchorlock/>
          </v:shape>
          <o:OLEObject DrawAspect="Content" ObjectID="_1468075813" ProgID="Equation.DSMT4" ShapeID="_x0000_i1113" Type="Embed" r:id="rId207"/>
        </w:object>
      </w:r>
    </w:p>
    <w:p w14:paraId="13FF1E05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2 m/s</w:t>
      </w:r>
    </w:p>
    <w:p w14:paraId="488580B1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【小问3详解】</w:t>
      </w:r>
    </w:p>
    <w:p w14:paraId="6822FED2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和弹簧组成的系统动量守恒，则有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14" o:ole="" o:preferrelative="t" stroked="f" style="width:69.85pt;height:18.85pt" type="#_x0000_t75">
            <v:stroke joinstyle="miter"/>
            <v:imagedata o:title="eqIdef749c8ffb7c6666915959d65fb77e94" r:id="rId208"/>
            <o:lock aspectratio="t" v:ext="edit"/>
            <w10:anchorlock/>
          </v:shape>
          <o:OLEObject DrawAspect="Content" ObjectID="_1468075814" ProgID="Equation.DSMT4" ShapeID="_x0000_i1114" Type="Embed" r:id="rId209"/>
        </w:object>
      </w:r>
    </w:p>
    <w:p w14:paraId="729B184A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1m/s</w:t>
      </w:r>
    </w:p>
    <w:p w14:paraId="40A8DD45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对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和弹簧组成的系统，由能量守恒定律有</w:t>
      </w:r>
      <w:r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卷、教案、课件、论文、素材以及各类教学资源下载，还有大量而丰富的教学相关资讯！ Vg2NKHjVs6jNAx1ODbqMbQ== /lm6EvAk80HNAx1ODbqMbQ==" coordsize="21600,21600" filled="f" id="_x0000_i1115" o:ole="" o:preferrelative="t" stroked="f" style="width:98.25pt;height:30.75pt" type="#_x0000_t75">
            <v:stroke joinstyle="miter"/>
            <v:imagedata o:title="eqId8ea216c88c99d9fa4da317e8870e33e3" r:id="rId210"/>
            <o:lock aspectratio="t" v:ext="edit"/>
            <w10:anchorlock/>
          </v:shape>
          <o:OLEObject DrawAspect="Content" ObjectID="_1468075815" ProgID="Equation.DSMT4" ShapeID="_x0000_i1115" Type="Embed" r:id="rId211"/>
        </w:object>
      </w:r>
    </w:p>
    <w:p w14:paraId="5F6BE240">
      <w:pPr>
        <w:spacing w:line="360" w:lineRule="auto"/>
        <w:jc w:val="both"/>
        <w:textAlignment w:val="center"/>
        <w:rPr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联立解得</w:t>
      </w:r>
      <w:r>
        <w:rPr>
          <w:rFonts w:ascii="Times New Roman" w:cs="Times New Roman" w:eastAsia="Times New Roman" w:hAnsi="Times New Roman"/>
          <w:i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E</w:t>
      </w:r>
      <w:r>
        <w:rPr>
          <w:color w:themeColor="text1" w:val="000000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p</w:t>
      </w:r>
      <w:r>
        <w:rPr>
          <w:rFonts w:ascii="宋体" w:cs="宋体" w:eastAsia="宋体" w:hAnsi="宋体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cs="Times New Roman" w:eastAsia="Times New Roman" w:hAnsi="Times New Roman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t>3J</w:t>
      </w:r>
    </w:p>
    <w:p w14:paraId="67960870">
      <w:pPr>
        <w:jc w:val="left"/>
        <w:rPr>
          <w:rFonts w:ascii="Times New Roman" w:cs="Times New Roman" w:eastAsia="Times New Roman" w:hAnsi="Times New Roman" w:hint="default"/>
          <w:color w:val="000000"/>
          <w:sz w:val="21"/>
          <w:shd w:color="auto" w:fill="auto" w:val="clear"/>
          <w:vertAlign w:val="baseline"/>
          <w:lang w:eastAsia="zh-CN" w:val="en-US"/>
        </w:rPr>
      </w:pPr>
    </w:p>
    <w:sectPr>
      <w:headerReference r:id="rId212" w:type="default"/>
      <w:footerReference r:id="rId213" w:type="default"/>
      <w:pgSz w:h="16838" w:w="11906"/>
      <w:pgMar w:bottom="1440" w:footer="992" w:gutter="0" w:header="851" w:left="1080" w:right="1080" w:top="1440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13024DB2"/>
    <w:rsid w:val="5B2318A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Normal87cf33c8-0ff9-4afb-a327-6f1cc8b80d16">
    <w:name w:val="Normal_87cf33c8-0ff9-4afb-a327-6f1cc8b80d16"/>
    <w:autoRedefine/>
    <w:qFormat/>
    <w:pPr>
      <w:spacing w:line="372" w:lineRule="exact"/>
    </w:pPr>
    <w:rPr>
      <w:rFonts w:ascii="Times New Roman" w:eastAsia="宋体" w:hAnsi="Times New Roman" w:cstheme="minorBidi"/>
      <w:color w:val="000000"/>
      <w:sz w:val="23"/>
      <w:szCs w:val="22"/>
      <w:lang w:val="en-US" w:eastAsia="zh-CN" w:bidi="ar-SA"/>
    </w:rPr>
  </w:style>
  <w:style w:type="paragraph" w:customStyle="1" w:styleId="Normal0d3d2c6a-a77f-4db9-8d30-c6e2aa34e783">
    <w:name w:val="Normal_0d3d2c6a-a77f-4db9-8d30-c6e2aa34e783"/>
    <w:next w:val="Normal"/>
    <w:qFormat/>
    <w:pPr>
      <w:widowControl w:val="0"/>
      <w:jc w:val="both"/>
    </w:pPr>
    <w:rPr>
      <w:rFonts w:asciiTheme="minorHAnsi" w:eastAsiaTheme="minorEastAsia" w:hAnsiTheme="minorHAnsi" w:cstheme="minorBidi"/>
      <w:lang w:val="en-US" w:eastAsia="en-US" w:bidi="ar-SA"/>
    </w:rPr>
  </w:style>
  <w:style w:type="paragraph" w:customStyle="1" w:styleId="Normalbccca344-4ef0-422c-bc42-8e8c0e0b20bf">
    <w:name w:val="Normal_bccca344-4ef0-422c-bc42-8e8c0e0b20bf"/>
    <w:autoRedefine/>
    <w:qFormat/>
    <w:pPr>
      <w:spacing w:line="372" w:lineRule="exact"/>
    </w:pPr>
    <w:rPr>
      <w:rFonts w:ascii="Times New Roman" w:eastAsia="宋体" w:hAnsi="Times New Roman" w:cstheme="minorBidi"/>
      <w:color w:val="000000"/>
      <w:sz w:val="23"/>
      <w:szCs w:val="22"/>
      <w:lang w:val="en-US" w:eastAsia="zh-CN" w:bidi="ar-SA"/>
    </w:rPr>
  </w:style>
  <w:style w:type="paragraph" w:customStyle="1" w:styleId="Normala17ae1cc-b734-4302-85c4-16de9214cc49">
    <w:name w:val="Normal_a17ae1cc-b734-4302-85c4-16de9214cc49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Normal5b6c1247-9594-43a3-9a32-72b5c5c7b98b">
    <w:name w:val="Normal_5b6c1247-9594-43a3-9a32-72b5c5c7b98b"/>
    <w:next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customStyle="1" w:styleId="Normal2ce67172-aac7-429c-bcd7-08fa7b8d3b91">
    <w:name w:val="Normal_2ce67172-aac7-429c-bcd7-08fa7b8d3b91"/>
    <w:next w:val="Normal"/>
    <w:qFormat/>
    <w:rPr>
      <w:rFonts w:asciiTheme="minorHAnsi" w:eastAsiaTheme="minorEastAsia" w:hAnsiTheme="minorHAnsi" w:cstheme="minorBidi"/>
      <w:lang w:val="en-US" w:eastAsia="en-US" w:bidi="ar-SA"/>
    </w:rPr>
  </w:style>
  <w:style w:type="paragraph" w:customStyle="1" w:styleId="Normalb305a023-4150-4763-9acc-041b1a9b4ccf">
    <w:name w:val="Normal_b305a023-4150-4763-9acc-041b1a9b4ccf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Normale8a7ebab-d7b2-4e56-a8bc-ed6625355aa1">
    <w:name w:val="Normal_e8a7ebab-d7b2-4e56-a8bc-ed6625355aa1"/>
    <w:qFormat/>
    <w:pPr>
      <w:spacing w:line="360" w:lineRule="auto"/>
    </w:pPr>
    <w:rPr>
      <w:rFonts w:ascii="Times New Roman" w:eastAsia="宋体" w:hAnsi="宋体" w:cstheme="minorBidi"/>
      <w:color w:val="000000"/>
      <w:sz w:val="24"/>
      <w:szCs w:val="24"/>
      <w:lang w:val="en-US" w:eastAsia="en-US" w:bidi="ar-SA"/>
    </w:rPr>
  </w:style>
  <w:style w:type="paragraph" w:customStyle="1" w:styleId="Normalffa74f53-3ca4-4354-99b2-4e66e914015b">
    <w:name w:val="Normal_ffa74f53-3ca4-4354-99b2-4e66e914015b"/>
    <w:qFormat/>
    <w:pPr>
      <w:spacing w:line="360" w:lineRule="auto"/>
    </w:pPr>
    <w:rPr>
      <w:rFonts w:ascii="Times New Roman" w:eastAsia="宋体" w:hAnsi="宋体" w:cstheme="minorBidi"/>
      <w:color w:val="000000"/>
      <w:sz w:val="24"/>
      <w:szCs w:val="24"/>
      <w:lang w:val="en-US" w:eastAsia="en-US" w:bidi="ar-SA"/>
    </w:rPr>
  </w:style>
  <w:style w:type="paragraph" w:customStyle="1" w:styleId="Normal7202dc14-cf6c-46a8-ae51-db3a3efa0dc7">
    <w:name w:val="Normal_7202dc14-cf6c-46a8-ae51-db3a3efa0dc7"/>
    <w:qFormat/>
    <w:pPr>
      <w:spacing w:line="360" w:lineRule="auto"/>
    </w:pPr>
    <w:rPr>
      <w:rFonts w:ascii="Times New Roman" w:eastAsia="宋体" w:hAnsi="宋体" w:cstheme="minorBidi"/>
      <w:color w:val="000000"/>
      <w:sz w:val="24"/>
      <w:szCs w:val="24"/>
      <w:lang w:val="en-US" w:eastAsia="en-US" w:bidi="ar-SA"/>
    </w:rPr>
  </w:style>
  <w:style w:type="paragraph" w:customStyle="1" w:styleId="Normalac42030b-baec-4712-a54b-79a77c5eb17b">
    <w:name w:val="Normal_ac42030b-baec-4712-a54b-79a77c5eb17b"/>
    <w:qFormat/>
    <w:pPr>
      <w:widowControl w:val="0"/>
      <w:spacing w:after="160"/>
      <w:jc w:val="both"/>
    </w:pPr>
    <w:rPr>
      <w:rFonts w:asciiTheme="minorHAnsi" w:eastAsiaTheme="minorEastAsia" w:hAnsiTheme="minorHAnsi" w:cstheme="minorBidi"/>
      <w:sz w:val="18"/>
      <w:lang w:val="en-US" w:eastAsia="en-US" w:bidi="ar-SA"/>
    </w:rPr>
  </w:style>
  <w:style w:type="paragraph" w:customStyle="1" w:styleId="Normalef96071d-0770-4e25-bdf1-f36999b23a3d">
    <w:name w:val="Normal_ef96071d-0770-4e25-bdf1-f36999b23a3d"/>
    <w:qFormat/>
    <w:pPr>
      <w:widowControl w:val="0"/>
      <w:spacing w:after="160"/>
      <w:jc w:val="both"/>
    </w:pPr>
    <w:rPr>
      <w:rFonts w:asciiTheme="minorHAnsi" w:eastAsiaTheme="minorEastAsia" w:hAnsiTheme="minorHAnsi" w:cstheme="minorBidi"/>
      <w:sz w:val="18"/>
      <w:lang w:val="en-US" w:eastAsia="en-US" w:bidi="ar-SA"/>
    </w:rPr>
  </w:style>
  <w:style w:type="paragraph" w:customStyle="1" w:styleId="Normal19bda382-e0a8-46f2-8862-a073f06d797b">
    <w:name w:val="Normal_19bda382-e0a8-46f2-8862-a073f06d797b"/>
    <w:qFormat/>
    <w:pPr>
      <w:widowControl w:val="0"/>
      <w:jc w:val="both"/>
    </w:pPr>
    <w:rPr>
      <w:rFonts w:asciiTheme="minorHAnsi" w:eastAsiaTheme="minorEastAsia" w:hAnsiTheme="minorHAnsi" w:cstheme="minorBidi"/>
      <w:lang w:val="en-US" w:eastAsia="en-US" w:bidi="ar-SA"/>
    </w:rPr>
  </w:style>
  <w:style w:type="paragraph" w:customStyle="1" w:styleId="Normal6b103c0b-5466-471c-9e26-1860895b1619">
    <w:name w:val="Normal_6b103c0b-5466-471c-9e26-1860895b1619"/>
    <w:qFormat/>
    <w:pPr>
      <w:widowControl w:val="0"/>
      <w:jc w:val="both"/>
    </w:pPr>
    <w:rPr>
      <w:rFonts w:asciiTheme="minorHAnsi" w:eastAsiaTheme="minorEastAsia" w:hAnsiTheme="minorHAnsi" w:cstheme="minorBidi"/>
      <w:lang w:val="en-US" w:eastAsia="en-US" w:bidi="ar-SA"/>
    </w:rPr>
  </w:style>
  <w:style w:type="paragraph" w:customStyle="1" w:styleId="Normalcd0ad938-8c8b-4e8e-91db-bfb42622d04d">
    <w:name w:val="Normal_cd0ad938-8c8b-4e8e-91db-bfb42622d04d"/>
    <w:next w:val="Normal"/>
    <w:qFormat/>
    <w:pPr>
      <w:widowControl w:val="0"/>
      <w:jc w:val="both"/>
    </w:pPr>
    <w:rPr>
      <w:rFonts w:asciiTheme="minorHAnsi" w:eastAsiaTheme="minorEastAsia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oleObject" Target="embeddings/oleObject35.bin" /><Relationship Id="rId101" Type="http://schemas.openxmlformats.org/officeDocument/2006/relationships/image" Target="media/image63.wmf" /><Relationship Id="rId102" Type="http://schemas.openxmlformats.org/officeDocument/2006/relationships/image" Target="media/image64.wmf" /><Relationship Id="rId103" Type="http://schemas.openxmlformats.org/officeDocument/2006/relationships/oleObject" Target="embeddings/oleObject36.bin" /><Relationship Id="rId104" Type="http://schemas.openxmlformats.org/officeDocument/2006/relationships/image" Target="media/image65.wmf" /><Relationship Id="rId105" Type="http://schemas.openxmlformats.org/officeDocument/2006/relationships/oleObject" Target="embeddings/oleObject37.bin" /><Relationship Id="rId106" Type="http://schemas.openxmlformats.org/officeDocument/2006/relationships/image" Target="media/image66.wmf" /><Relationship Id="rId107" Type="http://schemas.openxmlformats.org/officeDocument/2006/relationships/oleObject" Target="embeddings/oleObject38.bin" /><Relationship Id="rId108" Type="http://schemas.openxmlformats.org/officeDocument/2006/relationships/image" Target="media/image67.wmf" /><Relationship Id="rId109" Type="http://schemas.openxmlformats.org/officeDocument/2006/relationships/oleObject" Target="embeddings/oleObject39.bin" /><Relationship Id="rId11" Type="http://schemas.openxmlformats.org/officeDocument/2006/relationships/image" Target="media/image6.png" /><Relationship Id="rId110" Type="http://schemas.openxmlformats.org/officeDocument/2006/relationships/image" Target="media/image68.wmf" /><Relationship Id="rId111" Type="http://schemas.openxmlformats.org/officeDocument/2006/relationships/oleObject" Target="embeddings/oleObject40.bin" /><Relationship Id="rId112" Type="http://schemas.openxmlformats.org/officeDocument/2006/relationships/image" Target="media/image69.wmf" /><Relationship Id="rId113" Type="http://schemas.openxmlformats.org/officeDocument/2006/relationships/oleObject" Target="embeddings/oleObject41.bin" /><Relationship Id="rId114" Type="http://schemas.openxmlformats.org/officeDocument/2006/relationships/image" Target="media/image70.wmf" /><Relationship Id="rId115" Type="http://schemas.openxmlformats.org/officeDocument/2006/relationships/image" Target="media/image71.wmf" /><Relationship Id="rId116" Type="http://schemas.openxmlformats.org/officeDocument/2006/relationships/oleObject" Target="embeddings/oleObject42.bin" /><Relationship Id="rId117" Type="http://schemas.openxmlformats.org/officeDocument/2006/relationships/image" Target="media/image72.wmf" /><Relationship Id="rId118" Type="http://schemas.openxmlformats.org/officeDocument/2006/relationships/oleObject" Target="embeddings/oleObject43.bin" /><Relationship Id="rId119" Type="http://schemas.openxmlformats.org/officeDocument/2006/relationships/image" Target="media/image73.wmf" /><Relationship Id="rId12" Type="http://schemas.openxmlformats.org/officeDocument/2006/relationships/image" Target="media/image7.wmf" /><Relationship Id="rId120" Type="http://schemas.openxmlformats.org/officeDocument/2006/relationships/oleObject" Target="embeddings/oleObject44.bin" /><Relationship Id="rId121" Type="http://schemas.openxmlformats.org/officeDocument/2006/relationships/image" Target="media/image74.wmf" /><Relationship Id="rId122" Type="http://schemas.openxmlformats.org/officeDocument/2006/relationships/oleObject" Target="embeddings/oleObject45.bin" /><Relationship Id="rId123" Type="http://schemas.openxmlformats.org/officeDocument/2006/relationships/image" Target="media/image75.wmf" /><Relationship Id="rId124" Type="http://schemas.openxmlformats.org/officeDocument/2006/relationships/oleObject" Target="embeddings/oleObject46.bin" /><Relationship Id="rId125" Type="http://schemas.openxmlformats.org/officeDocument/2006/relationships/image" Target="media/image76.wmf" /><Relationship Id="rId126" Type="http://schemas.openxmlformats.org/officeDocument/2006/relationships/oleObject" Target="embeddings/oleObject47.bin" /><Relationship Id="rId127" Type="http://schemas.openxmlformats.org/officeDocument/2006/relationships/image" Target="media/image77.wmf" /><Relationship Id="rId128" Type="http://schemas.openxmlformats.org/officeDocument/2006/relationships/oleObject" Target="embeddings/oleObject48.bin" /><Relationship Id="rId129" Type="http://schemas.openxmlformats.org/officeDocument/2006/relationships/image" Target="media/image78.wmf" /><Relationship Id="rId13" Type="http://schemas.openxmlformats.org/officeDocument/2006/relationships/oleObject" Target="embeddings/oleObject3.bin" /><Relationship Id="rId130" Type="http://schemas.openxmlformats.org/officeDocument/2006/relationships/oleObject" Target="embeddings/oleObject49.bin" /><Relationship Id="rId131" Type="http://schemas.openxmlformats.org/officeDocument/2006/relationships/image" Target="media/image79.wmf" /><Relationship Id="rId132" Type="http://schemas.openxmlformats.org/officeDocument/2006/relationships/oleObject" Target="embeddings/oleObject50.bin" /><Relationship Id="rId133" Type="http://schemas.openxmlformats.org/officeDocument/2006/relationships/image" Target="media/image80.wmf" /><Relationship Id="rId134" Type="http://schemas.openxmlformats.org/officeDocument/2006/relationships/oleObject" Target="embeddings/oleObject51.bin" /><Relationship Id="rId135" Type="http://schemas.openxmlformats.org/officeDocument/2006/relationships/image" Target="media/image81.wmf" /><Relationship Id="rId136" Type="http://schemas.openxmlformats.org/officeDocument/2006/relationships/oleObject" Target="embeddings/oleObject52.bin" /><Relationship Id="rId137" Type="http://schemas.openxmlformats.org/officeDocument/2006/relationships/image" Target="media/image82.wmf" /><Relationship Id="rId138" Type="http://schemas.openxmlformats.org/officeDocument/2006/relationships/oleObject" Target="embeddings/oleObject53.bin" /><Relationship Id="rId139" Type="http://schemas.openxmlformats.org/officeDocument/2006/relationships/oleObject" Target="embeddings/oleObject54.bin" /><Relationship Id="rId14" Type="http://schemas.openxmlformats.org/officeDocument/2006/relationships/oleObject" Target="embeddings/oleObject4.bin" /><Relationship Id="rId140" Type="http://schemas.openxmlformats.org/officeDocument/2006/relationships/image" Target="media/image83.wmf" /><Relationship Id="rId141" Type="http://schemas.openxmlformats.org/officeDocument/2006/relationships/oleObject" Target="embeddings/oleObject55.bin" /><Relationship Id="rId142" Type="http://schemas.openxmlformats.org/officeDocument/2006/relationships/image" Target="media/image84.wmf" /><Relationship Id="rId143" Type="http://schemas.openxmlformats.org/officeDocument/2006/relationships/oleObject" Target="embeddings/oleObject56.bin" /><Relationship Id="rId144" Type="http://schemas.openxmlformats.org/officeDocument/2006/relationships/image" Target="media/image85.wmf" /><Relationship Id="rId145" Type="http://schemas.openxmlformats.org/officeDocument/2006/relationships/oleObject" Target="embeddings/oleObject57.bin" /><Relationship Id="rId146" Type="http://schemas.openxmlformats.org/officeDocument/2006/relationships/image" Target="media/image86.wmf" /><Relationship Id="rId147" Type="http://schemas.openxmlformats.org/officeDocument/2006/relationships/oleObject" Target="embeddings/oleObject58.bin" /><Relationship Id="rId148" Type="http://schemas.openxmlformats.org/officeDocument/2006/relationships/image" Target="media/image87.wmf" /><Relationship Id="rId149" Type="http://schemas.openxmlformats.org/officeDocument/2006/relationships/oleObject" Target="embeddings/oleObject59.bin" /><Relationship Id="rId15" Type="http://schemas.openxmlformats.org/officeDocument/2006/relationships/image" Target="media/image8.wmf" /><Relationship Id="rId150" Type="http://schemas.openxmlformats.org/officeDocument/2006/relationships/image" Target="media/image88.wmf" /><Relationship Id="rId151" Type="http://schemas.openxmlformats.org/officeDocument/2006/relationships/oleObject" Target="embeddings/oleObject60.bin" /><Relationship Id="rId152" Type="http://schemas.openxmlformats.org/officeDocument/2006/relationships/image" Target="media/image89.wmf" /><Relationship Id="rId153" Type="http://schemas.openxmlformats.org/officeDocument/2006/relationships/oleObject" Target="embeddings/oleObject61.bin" /><Relationship Id="rId154" Type="http://schemas.openxmlformats.org/officeDocument/2006/relationships/image" Target="media/image90.wmf" /><Relationship Id="rId155" Type="http://schemas.openxmlformats.org/officeDocument/2006/relationships/oleObject" Target="embeddings/oleObject62.bin" /><Relationship Id="rId156" Type="http://schemas.openxmlformats.org/officeDocument/2006/relationships/image" Target="media/image91.wmf" /><Relationship Id="rId157" Type="http://schemas.openxmlformats.org/officeDocument/2006/relationships/oleObject" Target="embeddings/oleObject63.bin" /><Relationship Id="rId158" Type="http://schemas.openxmlformats.org/officeDocument/2006/relationships/image" Target="media/image92.wmf" /><Relationship Id="rId159" Type="http://schemas.openxmlformats.org/officeDocument/2006/relationships/oleObject" Target="embeddings/oleObject64.bin" /><Relationship Id="rId16" Type="http://schemas.openxmlformats.org/officeDocument/2006/relationships/oleObject" Target="embeddings/oleObject5.bin" /><Relationship Id="rId160" Type="http://schemas.openxmlformats.org/officeDocument/2006/relationships/image" Target="media/image93.wmf" /><Relationship Id="rId161" Type="http://schemas.openxmlformats.org/officeDocument/2006/relationships/oleObject" Target="embeddings/oleObject65.bin" /><Relationship Id="rId162" Type="http://schemas.openxmlformats.org/officeDocument/2006/relationships/image" Target="media/image94.wmf" /><Relationship Id="rId163" Type="http://schemas.openxmlformats.org/officeDocument/2006/relationships/oleObject" Target="embeddings/oleObject66.bin" /><Relationship Id="rId164" Type="http://schemas.openxmlformats.org/officeDocument/2006/relationships/image" Target="media/image95.wmf" /><Relationship Id="rId165" Type="http://schemas.openxmlformats.org/officeDocument/2006/relationships/oleObject" Target="embeddings/oleObject67.bin" /><Relationship Id="rId166" Type="http://schemas.openxmlformats.org/officeDocument/2006/relationships/image" Target="media/image96.wmf" /><Relationship Id="rId167" Type="http://schemas.openxmlformats.org/officeDocument/2006/relationships/oleObject" Target="embeddings/oleObject68.bin" /><Relationship Id="rId168" Type="http://schemas.openxmlformats.org/officeDocument/2006/relationships/oleObject" Target="embeddings/oleObject69.bin" /><Relationship Id="rId169" Type="http://schemas.openxmlformats.org/officeDocument/2006/relationships/image" Target="media/image97.png" /><Relationship Id="rId17" Type="http://schemas.openxmlformats.org/officeDocument/2006/relationships/image" Target="media/image9.wmf" /><Relationship Id="rId170" Type="http://schemas.openxmlformats.org/officeDocument/2006/relationships/image" Target="media/image98.wmf" /><Relationship Id="rId171" Type="http://schemas.openxmlformats.org/officeDocument/2006/relationships/oleObject" Target="embeddings/oleObject70.bin" /><Relationship Id="rId172" Type="http://schemas.openxmlformats.org/officeDocument/2006/relationships/image" Target="media/image99.wmf" /><Relationship Id="rId173" Type="http://schemas.openxmlformats.org/officeDocument/2006/relationships/oleObject" Target="embeddings/oleObject71.bin" /><Relationship Id="rId174" Type="http://schemas.openxmlformats.org/officeDocument/2006/relationships/image" Target="media/image100.wmf" /><Relationship Id="rId175" Type="http://schemas.openxmlformats.org/officeDocument/2006/relationships/oleObject" Target="embeddings/oleObject72.bin" /><Relationship Id="rId176" Type="http://schemas.openxmlformats.org/officeDocument/2006/relationships/oleObject" Target="embeddings/oleObject73.bin" /><Relationship Id="rId177" Type="http://schemas.openxmlformats.org/officeDocument/2006/relationships/image" Target="media/image101.wmf" /><Relationship Id="rId178" Type="http://schemas.openxmlformats.org/officeDocument/2006/relationships/image" Target="media/image102.wmf" /><Relationship Id="rId179" Type="http://schemas.openxmlformats.org/officeDocument/2006/relationships/oleObject" Target="embeddings/oleObject74.bin" /><Relationship Id="rId18" Type="http://schemas.openxmlformats.org/officeDocument/2006/relationships/oleObject" Target="embeddings/oleObject6.bin" /><Relationship Id="rId180" Type="http://schemas.openxmlformats.org/officeDocument/2006/relationships/image" Target="media/image103.wmf" /><Relationship Id="rId181" Type="http://schemas.openxmlformats.org/officeDocument/2006/relationships/oleObject" Target="embeddings/oleObject75.bin" /><Relationship Id="rId182" Type="http://schemas.openxmlformats.org/officeDocument/2006/relationships/oleObject" Target="embeddings/oleObject76.bin" /><Relationship Id="rId183" Type="http://schemas.openxmlformats.org/officeDocument/2006/relationships/image" Target="media/image104.wmf" /><Relationship Id="rId184" Type="http://schemas.openxmlformats.org/officeDocument/2006/relationships/oleObject" Target="embeddings/oleObject77.bin" /><Relationship Id="rId185" Type="http://schemas.openxmlformats.org/officeDocument/2006/relationships/image" Target="media/image105.wmf" /><Relationship Id="rId186" Type="http://schemas.openxmlformats.org/officeDocument/2006/relationships/oleObject" Target="embeddings/oleObject78.bin" /><Relationship Id="rId187" Type="http://schemas.openxmlformats.org/officeDocument/2006/relationships/image" Target="media/image106.wmf" /><Relationship Id="rId188" Type="http://schemas.openxmlformats.org/officeDocument/2006/relationships/oleObject" Target="embeddings/oleObject79.bin" /><Relationship Id="rId189" Type="http://schemas.openxmlformats.org/officeDocument/2006/relationships/image" Target="media/image107.wmf" /><Relationship Id="rId19" Type="http://schemas.openxmlformats.org/officeDocument/2006/relationships/image" Target="media/image10.wmf" /><Relationship Id="rId190" Type="http://schemas.openxmlformats.org/officeDocument/2006/relationships/oleObject" Target="embeddings/oleObject80.bin" /><Relationship Id="rId191" Type="http://schemas.openxmlformats.org/officeDocument/2006/relationships/image" Target="media/image108.wmf" /><Relationship Id="rId192" Type="http://schemas.openxmlformats.org/officeDocument/2006/relationships/oleObject" Target="embeddings/oleObject81.bin" /><Relationship Id="rId193" Type="http://schemas.openxmlformats.org/officeDocument/2006/relationships/image" Target="media/image109.wmf" /><Relationship Id="rId194" Type="http://schemas.openxmlformats.org/officeDocument/2006/relationships/oleObject" Target="embeddings/oleObject82.bin" /><Relationship Id="rId195" Type="http://schemas.openxmlformats.org/officeDocument/2006/relationships/image" Target="media/image110.wmf" /><Relationship Id="rId196" Type="http://schemas.openxmlformats.org/officeDocument/2006/relationships/oleObject" Target="embeddings/oleObject83.bin" /><Relationship Id="rId197" Type="http://schemas.openxmlformats.org/officeDocument/2006/relationships/image" Target="media/image111.wmf" /><Relationship Id="rId198" Type="http://schemas.openxmlformats.org/officeDocument/2006/relationships/oleObject" Target="embeddings/oleObject84.bin" /><Relationship Id="rId199" Type="http://schemas.openxmlformats.org/officeDocument/2006/relationships/image" Target="media/image112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oleObject" Target="embeddings/oleObject85.bin" /><Relationship Id="rId201" Type="http://schemas.openxmlformats.org/officeDocument/2006/relationships/image" Target="media/image113.wmf" /><Relationship Id="rId202" Type="http://schemas.openxmlformats.org/officeDocument/2006/relationships/oleObject" Target="embeddings/oleObject86.bin" /><Relationship Id="rId203" Type="http://schemas.openxmlformats.org/officeDocument/2006/relationships/oleObject" Target="embeddings/oleObject87.bin" /><Relationship Id="rId204" Type="http://schemas.openxmlformats.org/officeDocument/2006/relationships/image" Target="media/image114.wmf" /><Relationship Id="rId205" Type="http://schemas.openxmlformats.org/officeDocument/2006/relationships/oleObject" Target="embeddings/oleObject88.bin" /><Relationship Id="rId206" Type="http://schemas.openxmlformats.org/officeDocument/2006/relationships/image" Target="media/image115.wmf" /><Relationship Id="rId207" Type="http://schemas.openxmlformats.org/officeDocument/2006/relationships/oleObject" Target="embeddings/oleObject89.bin" /><Relationship Id="rId208" Type="http://schemas.openxmlformats.org/officeDocument/2006/relationships/image" Target="media/image116.wmf" /><Relationship Id="rId209" Type="http://schemas.openxmlformats.org/officeDocument/2006/relationships/oleObject" Target="embeddings/oleObject90.bin" /><Relationship Id="rId21" Type="http://schemas.openxmlformats.org/officeDocument/2006/relationships/image" Target="media/image11.png" /><Relationship Id="rId210" Type="http://schemas.openxmlformats.org/officeDocument/2006/relationships/image" Target="media/image117.wmf" /><Relationship Id="rId211" Type="http://schemas.openxmlformats.org/officeDocument/2006/relationships/oleObject" Target="embeddings/oleObject91.bin" /><Relationship Id="rId212" Type="http://schemas.openxmlformats.org/officeDocument/2006/relationships/header" Target="header1.xml" /><Relationship Id="rId213" Type="http://schemas.openxmlformats.org/officeDocument/2006/relationships/footer" Target="footer1.xml" /><Relationship Id="rId214" Type="http://schemas.openxmlformats.org/officeDocument/2006/relationships/theme" Target="theme/theme1.xml" /><Relationship Id="rId215" Type="http://schemas.openxmlformats.org/officeDocument/2006/relationships/styles" Target="styles.xml" /><Relationship Id="rId22" Type="http://schemas.openxmlformats.org/officeDocument/2006/relationships/image" Target="media/image12.png" /><Relationship Id="rId23" Type="http://schemas.openxmlformats.org/officeDocument/2006/relationships/image" Target="media/image13.wmf" /><Relationship Id="rId24" Type="http://schemas.openxmlformats.org/officeDocument/2006/relationships/oleObject" Target="embeddings/oleObject8.bin" /><Relationship Id="rId25" Type="http://schemas.openxmlformats.org/officeDocument/2006/relationships/image" Target="media/image14.wmf" /><Relationship Id="rId26" Type="http://schemas.openxmlformats.org/officeDocument/2006/relationships/oleObject" Target="embeddings/oleObject9.bin" /><Relationship Id="rId27" Type="http://schemas.openxmlformats.org/officeDocument/2006/relationships/image" Target="media/image15.png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wmf" /><Relationship Id="rId32" Type="http://schemas.openxmlformats.org/officeDocument/2006/relationships/oleObject" Target="embeddings/oleObject10.bin" /><Relationship Id="rId33" Type="http://schemas.openxmlformats.org/officeDocument/2006/relationships/image" Target="media/image20.wmf" /><Relationship Id="rId34" Type="http://schemas.openxmlformats.org/officeDocument/2006/relationships/oleObject" Target="embeddings/oleObject11.bin" /><Relationship Id="rId35" Type="http://schemas.openxmlformats.org/officeDocument/2006/relationships/image" Target="media/image21.png" /><Relationship Id="rId36" Type="http://schemas.openxmlformats.org/officeDocument/2006/relationships/image" Target="media/image22.wmf" /><Relationship Id="rId37" Type="http://schemas.openxmlformats.org/officeDocument/2006/relationships/oleObject" Target="embeddings/oleObject12.bin" /><Relationship Id="rId38" Type="http://schemas.openxmlformats.org/officeDocument/2006/relationships/image" Target="media/image23.wmf" /><Relationship Id="rId39" Type="http://schemas.openxmlformats.org/officeDocument/2006/relationships/image" Target="media/image24.wmf" /><Relationship Id="rId4" Type="http://schemas.openxmlformats.org/officeDocument/2006/relationships/image" Target="media/image1.png" /><Relationship Id="rId40" Type="http://schemas.openxmlformats.org/officeDocument/2006/relationships/oleObject" Target="embeddings/oleObject13.bin" /><Relationship Id="rId41" Type="http://schemas.openxmlformats.org/officeDocument/2006/relationships/image" Target="media/image25.wmf" /><Relationship Id="rId42" Type="http://schemas.openxmlformats.org/officeDocument/2006/relationships/oleObject" Target="embeddings/oleObject14.bin" /><Relationship Id="rId43" Type="http://schemas.openxmlformats.org/officeDocument/2006/relationships/image" Target="media/image26.png" /><Relationship Id="rId44" Type="http://schemas.openxmlformats.org/officeDocument/2006/relationships/image" Target="media/image27.png" /><Relationship Id="rId45" Type="http://schemas.openxmlformats.org/officeDocument/2006/relationships/image" Target="media/image28.wmf" /><Relationship Id="rId46" Type="http://schemas.openxmlformats.org/officeDocument/2006/relationships/oleObject" Target="embeddings/oleObject15.bin" /><Relationship Id="rId47" Type="http://schemas.openxmlformats.org/officeDocument/2006/relationships/image" Target="media/image29.wmf" /><Relationship Id="rId48" Type="http://schemas.openxmlformats.org/officeDocument/2006/relationships/oleObject" Target="embeddings/oleObject16.bin" /><Relationship Id="rId49" Type="http://schemas.openxmlformats.org/officeDocument/2006/relationships/image" Target="media/image30.wmf" /><Relationship Id="rId5" Type="http://schemas.openxmlformats.org/officeDocument/2006/relationships/image" Target="media/image2.wmf" /><Relationship Id="rId50" Type="http://schemas.openxmlformats.org/officeDocument/2006/relationships/oleObject" Target="embeddings/oleObject17.bin" /><Relationship Id="rId51" Type="http://schemas.openxmlformats.org/officeDocument/2006/relationships/image" Target="media/image31.png" /><Relationship Id="rId52" Type="http://schemas.openxmlformats.org/officeDocument/2006/relationships/image" Target="media/image32.png" /><Relationship Id="rId53" Type="http://schemas.openxmlformats.org/officeDocument/2006/relationships/image" Target="media/image33.png" /><Relationship Id="rId54" Type="http://schemas.openxmlformats.org/officeDocument/2006/relationships/image" Target="media/image34.wmf" /><Relationship Id="rId55" Type="http://schemas.openxmlformats.org/officeDocument/2006/relationships/oleObject" Target="embeddings/oleObject18.bin" /><Relationship Id="rId56" Type="http://schemas.openxmlformats.org/officeDocument/2006/relationships/image" Target="media/image35.wmf" /><Relationship Id="rId57" Type="http://schemas.openxmlformats.org/officeDocument/2006/relationships/oleObject" Target="embeddings/oleObject19.bin" /><Relationship Id="rId58" Type="http://schemas.openxmlformats.org/officeDocument/2006/relationships/image" Target="media/image36.wmf" /><Relationship Id="rId59" Type="http://schemas.openxmlformats.org/officeDocument/2006/relationships/oleObject" Target="embeddings/oleObject20.bin" /><Relationship Id="rId6" Type="http://schemas.openxmlformats.org/officeDocument/2006/relationships/image" Target="media/image3.png" /><Relationship Id="rId60" Type="http://schemas.openxmlformats.org/officeDocument/2006/relationships/image" Target="media/image37.wmf" /><Relationship Id="rId61" Type="http://schemas.openxmlformats.org/officeDocument/2006/relationships/oleObject" Target="embeddings/oleObject21.bin" /><Relationship Id="rId62" Type="http://schemas.openxmlformats.org/officeDocument/2006/relationships/image" Target="media/image38.wmf" /><Relationship Id="rId63" Type="http://schemas.openxmlformats.org/officeDocument/2006/relationships/oleObject" Target="embeddings/oleObject22.bin" /><Relationship Id="rId64" Type="http://schemas.openxmlformats.org/officeDocument/2006/relationships/image" Target="media/image39.png" /><Relationship Id="rId65" Type="http://schemas.openxmlformats.org/officeDocument/2006/relationships/image" Target="media/image40.png" /><Relationship Id="rId66" Type="http://schemas.openxmlformats.org/officeDocument/2006/relationships/image" Target="media/image41.png" /><Relationship Id="rId67" Type="http://schemas.openxmlformats.org/officeDocument/2006/relationships/image" Target="media/image42.wmf" /><Relationship Id="rId68" Type="http://schemas.openxmlformats.org/officeDocument/2006/relationships/oleObject" Target="embeddings/oleObject23.bin" /><Relationship Id="rId69" Type="http://schemas.openxmlformats.org/officeDocument/2006/relationships/image" Target="media/image43.png" /><Relationship Id="rId7" Type="http://schemas.openxmlformats.org/officeDocument/2006/relationships/image" Target="media/image4.wmf" /><Relationship Id="rId70" Type="http://schemas.openxmlformats.org/officeDocument/2006/relationships/image" Target="media/image44.png" /><Relationship Id="rId71" Type="http://schemas.openxmlformats.org/officeDocument/2006/relationships/image" Target="media/image45.png" /><Relationship Id="rId72" Type="http://schemas.openxmlformats.org/officeDocument/2006/relationships/image" Target="media/image46.png" /><Relationship Id="rId73" Type="http://schemas.openxmlformats.org/officeDocument/2006/relationships/image" Target="media/image47.png" /><Relationship Id="rId74" Type="http://schemas.openxmlformats.org/officeDocument/2006/relationships/image" Target="media/image48.wmf" /><Relationship Id="rId75" Type="http://schemas.openxmlformats.org/officeDocument/2006/relationships/oleObject" Target="embeddings/oleObject24.bin" /><Relationship Id="rId76" Type="http://schemas.openxmlformats.org/officeDocument/2006/relationships/image" Target="media/image49.wmf" /><Relationship Id="rId77" Type="http://schemas.openxmlformats.org/officeDocument/2006/relationships/oleObject" Target="embeddings/oleObject25.bin" /><Relationship Id="rId78" Type="http://schemas.openxmlformats.org/officeDocument/2006/relationships/image" Target="media/image50.wmf" /><Relationship Id="rId79" Type="http://schemas.openxmlformats.org/officeDocument/2006/relationships/oleObject" Target="embeddings/oleObject26.bin" /><Relationship Id="rId8" Type="http://schemas.openxmlformats.org/officeDocument/2006/relationships/oleObject" Target="embeddings/oleObject1.bin" /><Relationship Id="rId80" Type="http://schemas.openxmlformats.org/officeDocument/2006/relationships/image" Target="media/image51.wmf" /><Relationship Id="rId81" Type="http://schemas.openxmlformats.org/officeDocument/2006/relationships/image" Target="media/image52.wmf" /><Relationship Id="rId82" Type="http://schemas.openxmlformats.org/officeDocument/2006/relationships/oleObject" Target="embeddings/oleObject27.bin" /><Relationship Id="rId83" Type="http://schemas.openxmlformats.org/officeDocument/2006/relationships/image" Target="media/image53.png" /><Relationship Id="rId84" Type="http://schemas.openxmlformats.org/officeDocument/2006/relationships/image" Target="media/image54.png" /><Relationship Id="rId85" Type="http://schemas.openxmlformats.org/officeDocument/2006/relationships/image" Target="media/image55.wmf" /><Relationship Id="rId86" Type="http://schemas.openxmlformats.org/officeDocument/2006/relationships/oleObject" Target="embeddings/oleObject28.bin" /><Relationship Id="rId87" Type="http://schemas.openxmlformats.org/officeDocument/2006/relationships/image" Target="media/image56.wmf" /><Relationship Id="rId88" Type="http://schemas.openxmlformats.org/officeDocument/2006/relationships/oleObject" Target="embeddings/oleObject29.bin" /><Relationship Id="rId89" Type="http://schemas.openxmlformats.org/officeDocument/2006/relationships/image" Target="media/image57.wmf" /><Relationship Id="rId9" Type="http://schemas.openxmlformats.org/officeDocument/2006/relationships/image" Target="media/image5.wmf" /><Relationship Id="rId90" Type="http://schemas.openxmlformats.org/officeDocument/2006/relationships/oleObject" Target="embeddings/oleObject30.bin" /><Relationship Id="rId91" Type="http://schemas.openxmlformats.org/officeDocument/2006/relationships/image" Target="media/image58.wmf" /><Relationship Id="rId92" Type="http://schemas.openxmlformats.org/officeDocument/2006/relationships/oleObject" Target="embeddings/oleObject31.bin" /><Relationship Id="rId93" Type="http://schemas.openxmlformats.org/officeDocument/2006/relationships/image" Target="media/image59.wmf" /><Relationship Id="rId94" Type="http://schemas.openxmlformats.org/officeDocument/2006/relationships/oleObject" Target="embeddings/oleObject32.bin" /><Relationship Id="rId95" Type="http://schemas.openxmlformats.org/officeDocument/2006/relationships/image" Target="media/image60.wmf" /><Relationship Id="rId96" Type="http://schemas.openxmlformats.org/officeDocument/2006/relationships/oleObject" Target="embeddings/oleObject33.bin" /><Relationship Id="rId97" Type="http://schemas.openxmlformats.org/officeDocument/2006/relationships/image" Target="media/image61.wmf" /><Relationship Id="rId98" Type="http://schemas.openxmlformats.org/officeDocument/2006/relationships/oleObject" Target="embeddings/oleObject34.bin" /><Relationship Id="rId99" Type="http://schemas.openxmlformats.org/officeDocument/2006/relationships/image" Target="media/image62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1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1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2909</Words>
  <Characters>3081</Characters>
  <Application>Microsoft Office Word</Application>
  <DocSecurity>0</DocSecurity>
  <Lines>0</Lines>
  <Paragraphs>0</Paragraphs>
  <ScaleCrop>false</ScaleCrop>
  <Company/>
  <LinksUpToDate>false</LinksUpToDate>
  <CharactersWithSpaces>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jh050717</dc:creator>
  <cp:lastModifiedBy>jh050717</cp:lastModifiedBy>
  <cp:revision>0</cp:revision>
  <dcterms:created xsi:type="dcterms:W3CDTF">2025-09-14T06:28:00Z</dcterms:created>
  <dcterms:modified xsi:type="dcterms:W3CDTF">2025-09-18T12:58:42Z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