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51E1C4B">
      <w:pPr>
        <w:adjustRightInd w:val="0"/>
        <w:snapToGrid w:val="0"/>
        <w:spacing w:line="360" w:lineRule="auto"/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10795000</wp:posOffset>
            </wp:positionH>
            <wp:positionV relativeFrom="topMargin">
              <wp:posOffset>12395200</wp:posOffset>
            </wp:positionV>
            <wp:extent cx="495300" cy="368300"/>
            <wp:wrapNone/>
            <wp:docPr id="1000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  <w:b/>
          <w:sz w:val="30"/>
          <w:szCs w:val="30"/>
        </w:rPr>
        <w:t>诸暨中学暨阳分校</w:t>
      </w:r>
      <w:r>
        <w:rPr>
          <w:rFonts w:ascii="黑体" w:eastAsia="黑体" w:hint="eastAsia"/>
          <w:b/>
          <w:sz w:val="30"/>
          <w:szCs w:val="30"/>
          <w:lang w:val="en-US" w:eastAsia="zh-CN"/>
        </w:rPr>
        <w:t>2025</w:t>
      </w:r>
      <w:r>
        <w:rPr>
          <w:rFonts w:ascii="黑体" w:eastAsia="黑体" w:hint="eastAsia"/>
          <w:b/>
          <w:sz w:val="30"/>
          <w:szCs w:val="30"/>
        </w:rPr>
        <w:t>学年第</w:t>
      </w:r>
      <w:r>
        <w:rPr>
          <w:rFonts w:ascii="黑体" w:eastAsia="黑体" w:hint="eastAsia"/>
          <w:b/>
          <w:sz w:val="30"/>
          <w:szCs w:val="30"/>
          <w:lang w:val="en-US" w:eastAsia="zh-CN"/>
        </w:rPr>
        <w:t>一</w:t>
      </w:r>
      <w:r>
        <w:rPr>
          <w:rFonts w:ascii="黑体" w:eastAsia="黑体" w:hint="eastAsia"/>
          <w:b/>
          <w:sz w:val="30"/>
          <w:szCs w:val="30"/>
        </w:rPr>
        <w:t>学期期中考试</w:t>
      </w:r>
    </w:p>
    <w:p w14:paraId="6E49DD44">
      <w:pPr>
        <w:adjustRightInd w:val="0"/>
        <w:snapToGrid w:val="0"/>
        <w:spacing w:line="360" w:lineRule="auto"/>
        <w:jc w:val="center"/>
        <w:rPr>
          <w:rFonts w:ascii="黑体" w:eastAsia="黑体" w:hint="default"/>
          <w:b/>
          <w:sz w:val="30"/>
          <w:szCs w:val="30"/>
          <w:lang w:val="en-US" w:eastAsia="zh-CN"/>
        </w:rPr>
      </w:pPr>
      <w:r>
        <w:rPr>
          <w:rFonts w:ascii="黑体" w:eastAsia="黑体" w:hint="eastAsia"/>
          <w:b/>
          <w:sz w:val="30"/>
          <w:szCs w:val="30"/>
        </w:rPr>
        <w:t>高</w:t>
      </w:r>
      <w:r>
        <w:rPr>
          <w:rFonts w:ascii="黑体" w:eastAsia="黑体" w:hint="eastAsia"/>
          <w:b/>
          <w:sz w:val="30"/>
          <w:szCs w:val="30"/>
          <w:lang w:val="en-US" w:eastAsia="zh-CN"/>
        </w:rPr>
        <w:t xml:space="preserve">一物理 </w:t>
      </w:r>
      <w:r>
        <w:rPr>
          <w:rFonts w:ascii="黑体" w:eastAsia="黑体" w:hint="eastAsia"/>
          <w:b/>
          <w:sz w:val="30"/>
          <w:szCs w:val="30"/>
        </w:rPr>
        <w:t xml:space="preserve"> 试题</w:t>
      </w:r>
      <w:r>
        <w:rPr>
          <w:rFonts w:ascii="黑体" w:eastAsia="黑体" w:hint="eastAsia"/>
          <w:b/>
          <w:sz w:val="30"/>
          <w:szCs w:val="30"/>
          <w:lang w:val="en-US" w:eastAsia="zh-CN"/>
        </w:rPr>
        <w:t xml:space="preserve"> 参考答案</w:t>
      </w:r>
    </w:p>
    <w:p w14:paraId="58902A68">
      <w:pPr>
        <w:numPr>
          <w:ilvl w:val="0"/>
          <w:numId w:val="1"/>
        </w:numPr>
        <w:adjustRightInd w:val="0"/>
        <w:snapToGrid w:val="0"/>
        <w:rPr>
          <w:rFonts w:ascii="黑体" w:eastAsia="黑体" w:hint="eastAsia"/>
          <w:b/>
          <w:color w:val="auto"/>
          <w:sz w:val="24"/>
          <w:szCs w:val="24"/>
        </w:rPr>
      </w:pPr>
      <w:r>
        <w:rPr>
          <w:rFonts w:ascii="黑体" w:eastAsia="黑体" w:hint="eastAsia"/>
          <w:b/>
          <w:color w:val="auto"/>
          <w:sz w:val="24"/>
          <w:szCs w:val="24"/>
        </w:rPr>
        <w:t>选择题</w:t>
      </w:r>
      <w:r>
        <w:rPr>
          <w:rFonts w:ascii="Times New Roman" w:eastAsia="黑体" w:hAnsi="Times New Roman" w:cs="Times New Roman" w:hint="default"/>
          <w:b/>
          <w:color w:val="auto"/>
          <w:sz w:val="24"/>
          <w:szCs w:val="24"/>
          <w:lang w:val="en-US" w:eastAsia="zh-CN"/>
        </w:rPr>
        <w:t>Ⅰ</w:t>
      </w:r>
      <w:r>
        <w:rPr>
          <w:rFonts w:ascii="黑体" w:eastAsia="黑体" w:hint="eastAsia"/>
          <w:b/>
          <w:color w:val="auto"/>
          <w:sz w:val="24"/>
          <w:szCs w:val="24"/>
        </w:rPr>
        <w:t>（本大题共</w:t>
      </w:r>
      <w:r>
        <w:rPr>
          <w:rFonts w:ascii="黑体" w:eastAsia="黑体" w:hint="eastAsia"/>
          <w:b/>
          <w:color w:val="auto"/>
          <w:sz w:val="24"/>
          <w:szCs w:val="24"/>
          <w:lang w:val="en-US" w:eastAsia="zh-CN"/>
        </w:rPr>
        <w:t>15小题</w:t>
      </w:r>
      <w:r>
        <w:rPr>
          <w:rFonts w:ascii="黑体" w:eastAsia="黑体" w:hint="eastAsia"/>
          <w:b/>
          <w:color w:val="auto"/>
          <w:sz w:val="24"/>
          <w:szCs w:val="24"/>
        </w:rPr>
        <w:t>，每小题</w:t>
      </w:r>
      <w:r>
        <w:rPr>
          <w:rFonts w:ascii="黑体" w:eastAsia="黑体" w:hint="eastAsia"/>
          <w:b/>
          <w:color w:val="auto"/>
          <w:sz w:val="24"/>
          <w:szCs w:val="24"/>
          <w:lang w:val="en-US" w:eastAsia="zh-CN"/>
        </w:rPr>
        <w:t>3</w:t>
      </w:r>
      <w:r>
        <w:rPr>
          <w:rFonts w:ascii="黑体" w:eastAsia="黑体" w:hint="eastAsia"/>
          <w:b/>
          <w:color w:val="auto"/>
          <w:sz w:val="24"/>
          <w:szCs w:val="24"/>
        </w:rPr>
        <w:t>分，共</w:t>
      </w:r>
      <w:r>
        <w:rPr>
          <w:rFonts w:ascii="黑体" w:eastAsia="黑体" w:hint="eastAsia"/>
          <w:b/>
          <w:color w:val="auto"/>
          <w:sz w:val="24"/>
          <w:szCs w:val="24"/>
          <w:lang w:val="en-US" w:eastAsia="zh-CN"/>
        </w:rPr>
        <w:t>45</w:t>
      </w:r>
      <w:r>
        <w:rPr>
          <w:rFonts w:ascii="黑体" w:eastAsia="黑体" w:hint="eastAsia"/>
          <w:b/>
          <w:color w:val="auto"/>
          <w:sz w:val="24"/>
          <w:szCs w:val="24"/>
        </w:rPr>
        <w:t>分。每小题列出的四个备选项中只有一个是符合题目要求的，不选、多选、错选均不得分）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06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14:paraId="34404A9A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/>
        </w:trPr>
        <w:tc>
          <w:tcPr>
            <w:tcW w:w="656" w:type="dxa"/>
          </w:tcPr>
          <w:p w14:paraId="43694DFC">
            <w:pPr>
              <w:numPr>
                <w:ilvl w:val="0"/>
                <w:numId w:val="0"/>
              </w:numPr>
              <w:jc w:val="center"/>
              <w:rPr>
                <w:rFonts w:ascii="黑体" w:eastAsia="黑体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题号</w:t>
            </w:r>
          </w:p>
        </w:tc>
        <w:tc>
          <w:tcPr>
            <w:tcW w:w="406" w:type="dxa"/>
          </w:tcPr>
          <w:p w14:paraId="4C4FF1BF">
            <w:pPr>
              <w:numPr>
                <w:ilvl w:val="0"/>
                <w:numId w:val="0"/>
              </w:numPr>
              <w:jc w:val="center"/>
              <w:rPr>
                <w:rFonts w:ascii="黑体" w:eastAsia="黑体"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2" w:type="dxa"/>
          </w:tcPr>
          <w:p w14:paraId="22239B79">
            <w:pPr>
              <w:numPr>
                <w:ilvl w:val="0"/>
                <w:numId w:val="0"/>
              </w:numPr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2" w:type="dxa"/>
          </w:tcPr>
          <w:p w14:paraId="1368CB06">
            <w:pPr>
              <w:numPr>
                <w:ilvl w:val="0"/>
                <w:numId w:val="0"/>
              </w:numPr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2" w:type="dxa"/>
          </w:tcPr>
          <w:p w14:paraId="44E58193">
            <w:pPr>
              <w:numPr>
                <w:ilvl w:val="0"/>
                <w:numId w:val="0"/>
              </w:numPr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2" w:type="dxa"/>
          </w:tcPr>
          <w:p w14:paraId="5033902A">
            <w:pPr>
              <w:numPr>
                <w:ilvl w:val="0"/>
                <w:numId w:val="0"/>
              </w:numPr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2" w:type="dxa"/>
          </w:tcPr>
          <w:p w14:paraId="781F5212">
            <w:pPr>
              <w:numPr>
                <w:ilvl w:val="0"/>
                <w:numId w:val="0"/>
              </w:numPr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2" w:type="dxa"/>
          </w:tcPr>
          <w:p w14:paraId="374A3236">
            <w:pPr>
              <w:numPr>
                <w:ilvl w:val="0"/>
                <w:numId w:val="0"/>
              </w:numPr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2" w:type="dxa"/>
          </w:tcPr>
          <w:p w14:paraId="461F72D4">
            <w:pPr>
              <w:numPr>
                <w:ilvl w:val="0"/>
                <w:numId w:val="0"/>
              </w:numPr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2" w:type="dxa"/>
          </w:tcPr>
          <w:p w14:paraId="78A5B38B">
            <w:pPr>
              <w:numPr>
                <w:ilvl w:val="0"/>
                <w:numId w:val="0"/>
              </w:numPr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76F45112"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黑体" w:eastAsia="黑体" w:hAnsi="Times New Roman" w:cs="Times New Roman" w:hint="eastAsia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5CA36DC2"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黑体" w:eastAsia="黑体"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65BD6340"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黑体" w:eastAsia="黑体"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403FE390"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黑体" w:eastAsia="黑体"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57EF13E7"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黑体" w:eastAsia="黑体"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00E4563A">
            <w:pPr>
              <w:numPr>
                <w:ilvl w:val="0"/>
                <w:numId w:val="0"/>
              </w:numPr>
              <w:ind w:left="0" w:firstLine="0" w:leftChars="0" w:firstLineChars="0"/>
              <w:jc w:val="center"/>
              <w:rPr>
                <w:rFonts w:ascii="黑体" w:eastAsia="黑体" w:hint="default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3B46E7D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656" w:type="dxa"/>
          </w:tcPr>
          <w:p w14:paraId="7B843A6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黑体" w:eastAsia="黑体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答案</w:t>
            </w:r>
          </w:p>
        </w:tc>
        <w:tc>
          <w:tcPr>
            <w:tcW w:w="406" w:type="dxa"/>
          </w:tcPr>
          <w:p w14:paraId="0F00833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532" w:type="dxa"/>
          </w:tcPr>
          <w:p w14:paraId="4525C0D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532" w:type="dxa"/>
          </w:tcPr>
          <w:p w14:paraId="41E0D45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532" w:type="dxa"/>
          </w:tcPr>
          <w:p w14:paraId="071A00A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532" w:type="dxa"/>
          </w:tcPr>
          <w:p w14:paraId="0C0D9C7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532" w:type="dxa"/>
          </w:tcPr>
          <w:p w14:paraId="7037CC9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532" w:type="dxa"/>
          </w:tcPr>
          <w:p w14:paraId="4CB2D85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532" w:type="dxa"/>
          </w:tcPr>
          <w:p w14:paraId="456AAC9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532" w:type="dxa"/>
          </w:tcPr>
          <w:p w14:paraId="6C5FF1F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黑体" w:eastAsia="黑体" w:hint="eastAsia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0131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40" w:hanging="240" w:leftChars="0" w:hangingChars="10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D</w:t>
            </w:r>
          </w:p>
          <w:p w14:paraId="5B719706">
            <w:pPr>
              <w:numPr>
                <w:ilvl w:val="0"/>
                <w:numId w:val="0"/>
              </w:numPr>
              <w:spacing w:line="240" w:lineRule="auto"/>
              <w:ind w:left="0" w:firstLine="0" w:leftChars="0" w:firstLineChars="0"/>
              <w:jc w:val="center"/>
              <w:rPr>
                <w:rFonts w:ascii="黑体" w:eastAsia="黑体" w:hAnsi="Times New Roman" w:cs="Times New Roman" w:hint="eastAsia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2" w:type="dxa"/>
            <w:shd w:val="clear" w:color="auto" w:fill="auto"/>
            <w:vAlign w:val="top"/>
          </w:tcPr>
          <w:p w14:paraId="6F9D7642">
            <w:pPr>
              <w:numPr>
                <w:ilvl w:val="0"/>
                <w:numId w:val="0"/>
              </w:numPr>
              <w:spacing w:line="240" w:lineRule="auto"/>
              <w:ind w:left="0" w:firstLine="0" w:leftChars="0" w:firstLineChars="0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1729AC7B">
            <w:pPr>
              <w:numPr>
                <w:ilvl w:val="0"/>
                <w:numId w:val="0"/>
              </w:numPr>
              <w:spacing w:line="240" w:lineRule="auto"/>
              <w:ind w:left="0" w:firstLine="0" w:leftChars="0" w:firstLineChars="0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7D4B0500">
            <w:pPr>
              <w:numPr>
                <w:ilvl w:val="0"/>
                <w:numId w:val="0"/>
              </w:numPr>
              <w:spacing w:line="240" w:lineRule="auto"/>
              <w:ind w:left="0" w:firstLine="0" w:leftChars="0" w:firstLineChars="0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1A3A59AA">
            <w:pPr>
              <w:numPr>
                <w:ilvl w:val="0"/>
                <w:numId w:val="0"/>
              </w:numPr>
              <w:spacing w:line="240" w:lineRule="auto"/>
              <w:ind w:left="0" w:firstLine="0" w:leftChars="0" w:firstLineChars="0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532" w:type="dxa"/>
            <w:shd w:val="clear" w:color="auto" w:fill="auto"/>
            <w:vAlign w:val="top"/>
          </w:tcPr>
          <w:p w14:paraId="0F5668C3">
            <w:pPr>
              <w:numPr>
                <w:ilvl w:val="0"/>
                <w:numId w:val="0"/>
              </w:numPr>
              <w:spacing w:line="240" w:lineRule="auto"/>
              <w:ind w:left="0" w:firstLine="0" w:leftChars="0" w:firstLineChars="0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</w:tr>
    </w:tbl>
    <w:p w14:paraId="09BAF5C2">
      <w:pPr>
        <w:numPr>
          <w:ilvl w:val="0"/>
          <w:numId w:val="1"/>
        </w:numPr>
        <w:adjustRightInd w:val="0"/>
        <w:snapToGrid w:val="0"/>
        <w:rPr>
          <w:rFonts w:ascii="黑体" w:eastAsia="黑体" w:hint="eastAsia"/>
          <w:b/>
          <w:color w:val="auto"/>
          <w:sz w:val="24"/>
          <w:szCs w:val="24"/>
        </w:rPr>
      </w:pPr>
      <w:r>
        <w:rPr>
          <w:rFonts w:ascii="黑体" w:eastAsia="黑体" w:hint="eastAsia"/>
          <w:b/>
          <w:color w:val="auto"/>
          <w:sz w:val="24"/>
          <w:szCs w:val="24"/>
          <w:lang w:val="en-US" w:eastAsia="zh-CN"/>
        </w:rPr>
        <w:t>非选择题（本大题共6小题，共55分）</w:t>
      </w:r>
    </w:p>
    <w:p w14:paraId="001A2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center"/>
        <w:rPr>
          <w:rFonts w:asciiTheme="minorEastAsia" w:eastAsiaTheme="minorEastAsia" w:hAnsiTheme="minorEastAsia" w:cstheme="minorEastAsia" w:hint="eastAsia"/>
          <w:color w:val="0000FF"/>
          <w:sz w:val="24"/>
          <w:szCs w:val="24"/>
          <w:lang w:val="en-US" w:eastAsia="zh-CN"/>
        </w:rPr>
      </w:pPr>
      <w:r>
        <w:rPr>
          <w:rFonts w:ascii="黑体" w:eastAsia="黑体" w:hAnsi="Times New Roman" w:cs="Times New Roman" w:hint="eastAsia"/>
          <w:b/>
          <w:kern w:val="2"/>
          <w:sz w:val="24"/>
          <w:szCs w:val="24"/>
          <w:lang w:val="en-US" w:eastAsia="zh-CN" w:bidi="ar-SA"/>
        </w:rPr>
        <w:t>1</w:t>
      </w:r>
      <w:r>
        <w:rPr>
          <w:rFonts w:ascii="黑体" w:eastAsia="黑体" w:cs="Times New Roman" w:hint="eastAsia"/>
          <w:b/>
          <w:kern w:val="2"/>
          <w:sz w:val="24"/>
          <w:szCs w:val="24"/>
          <w:lang w:val="en-US" w:eastAsia="zh-CN" w:bidi="ar-SA"/>
        </w:rPr>
        <w:t>6</w:t>
      </w:r>
      <w:r>
        <w:rPr>
          <w:rFonts w:ascii="黑体" w:eastAsia="黑体" w:hAnsi="Times New Roman" w:cs="Times New Roman" w:hint="eastAsia"/>
          <w:b/>
          <w:kern w:val="2"/>
          <w:sz w:val="24"/>
          <w:szCs w:val="24"/>
          <w:lang w:val="en-US" w:eastAsia="zh-CN" w:bidi="ar-SA"/>
        </w:rPr>
        <w:t>.</w:t>
      </w:r>
      <w:r>
        <w:rPr>
          <w:rFonts w:ascii="Times New Roman" w:eastAsia="黑体" w:hAnsi="Times New Roman" w:cs="Times New Roman" w:hint="default"/>
          <w:b/>
          <w:sz w:val="24"/>
          <w:szCs w:val="24"/>
          <w:lang w:val="en-US" w:eastAsia="zh-CN"/>
        </w:rPr>
        <w:t>（</w:t>
      </w:r>
      <w:r>
        <w:rPr>
          <w:rFonts w:eastAsia="黑体" w:cs="Times New Roman" w:hint="eastAsia"/>
          <w:b/>
          <w:sz w:val="24"/>
          <w:szCs w:val="24"/>
          <w:lang w:val="en-US" w:eastAsia="zh-CN"/>
        </w:rPr>
        <w:t>7</w:t>
      </w:r>
      <w:r>
        <w:rPr>
          <w:rFonts w:ascii="Times New Roman" w:eastAsia="黑体" w:hAnsi="Times New Roman" w:cs="Times New Roman" w:hint="default"/>
          <w:b/>
          <w:sz w:val="24"/>
          <w:szCs w:val="24"/>
          <w:lang w:val="en-US" w:eastAsia="zh-CN"/>
        </w:rPr>
        <w:t>分）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 xml:space="preserve">（1）D </w:t>
      </w:r>
      <w:r>
        <w:rPr>
          <w:rFonts w:asciiTheme="minorEastAsia" w:eastAsiaTheme="minorEastAsia" w:hAnsiTheme="minorEastAsia" w:cstheme="minorEastAsia" w:hint="eastAsia"/>
          <w:color w:val="0000FF"/>
          <w:sz w:val="24"/>
          <w:szCs w:val="24"/>
          <w:lang w:val="en-US" w:eastAsia="zh-CN"/>
        </w:rPr>
        <w:t xml:space="preserve">2分  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（2）①左   ②0.60    ③1.50   （3）大于</w:t>
      </w:r>
      <w:r>
        <w:rPr>
          <w:rFonts w:asciiTheme="minorEastAsia" w:eastAsiaTheme="minorEastAsia" w:hAnsiTheme="minorEastAsia" w:cstheme="minorEastAsia" w:hint="eastAsia"/>
          <w:color w:val="0000FF"/>
          <w:sz w:val="24"/>
          <w:szCs w:val="24"/>
          <w:lang w:val="en-US" w:eastAsia="zh-CN"/>
        </w:rPr>
        <w:t>2分</w:t>
      </w:r>
    </w:p>
    <w:p w14:paraId="247E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</w:pPr>
      <w:r>
        <w:rPr>
          <w:rFonts w:eastAsia="黑体" w:cs="Times New Roman" w:hint="eastAsia"/>
          <w:b/>
          <w:sz w:val="24"/>
          <w:szCs w:val="24"/>
          <w:lang w:val="en-US" w:eastAsia="zh-CN"/>
        </w:rPr>
        <w:t>17.（7分）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 xml:space="preserve">（1）BC </w:t>
      </w:r>
      <w:r>
        <w:rPr>
          <w:rFonts w:asciiTheme="minorEastAsia" w:eastAsiaTheme="minorEastAsia" w:hAnsiTheme="minorEastAsia" w:cstheme="minorEastAsia" w:hint="eastAsia"/>
          <w:color w:val="0000FF"/>
          <w:sz w:val="24"/>
          <w:szCs w:val="24"/>
          <w:lang w:val="en-US" w:eastAsia="zh-CN"/>
        </w:rPr>
        <w:t>2分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 xml:space="preserve">   （2）B    （3）3.70    （4）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5pt;height:12.75pt" o:ole="" coordsize="21600,21600" o:preferrelative="t" filled="f" stroked="f">
            <v:stroke joinstyle="miter"/>
            <v:imagedata r:id="rId6" o:title="eqIdf8e55590555905eb4f57889bbd16e39a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 xml:space="preserve">   （5）BD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FF"/>
          <w:sz w:val="24"/>
          <w:szCs w:val="24"/>
          <w:lang w:val="en-US" w:eastAsia="zh-CN"/>
        </w:rPr>
        <w:t>2分</w:t>
      </w:r>
    </w:p>
    <w:p w14:paraId="64E84421">
      <w:pPr>
        <w:spacing w:line="360" w:lineRule="auto"/>
        <w:textAlignment w:val="center"/>
        <w:rPr>
          <w:color w:val="000000"/>
        </w:rPr>
      </w:pPr>
      <w:r>
        <w:rPr>
          <w:rFonts w:eastAsia="黑体" w:cs="Times New Roman" w:hint="eastAsia"/>
          <w:b/>
          <w:sz w:val="24"/>
          <w:szCs w:val="24"/>
          <w:lang w:val="en-US" w:eastAsia="zh-CN"/>
        </w:rPr>
        <w:t>18.（8分）</w:t>
      </w: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1.6N</w: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23.8pt;height:13.15pt" o:ole="" coordsize="21600,21600" o:preferrelative="t" filled="f" stroked="f">
            <v:stroke joinstyle="miter"/>
            <v:imagedata r:id="rId8" o:title="eqIdca57d4d922db7310ce69c91c850aae23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19pt;height:13.95pt" o:ole="" coordsize="21600,21600" o:preferrelative="t" filled="f" stroked="f">
            <v:stroke joinstyle="miter"/>
            <v:imagedata r:id="rId10" o:title="eqIdd11bb27b4019a666bcc06ef45e56bb8f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19pt;height:14.4pt" o:ole="" coordsize="21600,21600" o:preferrelative="t" filled="f" stroked="f">
            <v:stroke joinstyle="miter"/>
            <v:imagedata r:id="rId12" o:title="eqIdae35254e7926e0d911c2ccfb73eee5b0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</w:p>
    <w:p w14:paraId="51F911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）以手机为对象，根据受力平衡可得</w:t>
      </w:r>
      <w:bookmarkStart w:id="0" w:name="_GoBack"/>
      <w:bookmarkEnd w:id="0"/>
    </w:p>
    <w:p w14:paraId="42A42F9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120.9pt;height:18pt" o:ole="" coordsize="21600,21600" o:preferrelative="t" filled="f" stroked="f">
            <v:stroke joinstyle="miter"/>
            <v:imagedata r:id="rId14" o:title="eqIda102d12f37d2bab5eb42c7b15bbd8af1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</w:p>
    <w:p w14:paraId="79458CA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123.25pt;height:18pt" o:ole="" coordsize="21600,21600" o:preferrelative="t" filled="f" stroked="f">
            <v:stroke joinstyle="miter"/>
            <v:imagedata r:id="rId16" o:title="eqIdf14f573d1a8c2fce48ddcdbb55417986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</w:p>
    <w:p w14:paraId="7BB38C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根据牛顿第三定律，手机对挡板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的作用力大小为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24.15pt;height:12.5pt" o:ole="" coordsize="21600,21600" o:preferrelative="t" filled="f" stroked="f">
            <v:stroke joinstyle="miter"/>
            <v:imagedata r:id="rId18" o:title="eqId00e48921629c9c03634a510f83ecd327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rFonts w:ascii="宋体" w:eastAsia="宋体" w:hAnsi="宋体" w:cs="宋体"/>
          <w:color w:val="000000"/>
        </w:rPr>
        <w:t>，对挡板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的作用力大小为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23.8pt;height:13.15pt" o:ole="" coordsize="21600,21600" o:preferrelative="t" filled="f" stroked="f">
            <v:stroke joinstyle="miter"/>
            <v:imagedata r:id="rId8" o:title="eqIdca57d4d922db7310ce69c91c850aae23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宋体" w:eastAsia="宋体" w:hAnsi="宋体" w:cs="宋体"/>
          <w:color w:val="000000"/>
        </w:rPr>
        <w:t>。</w:t>
      </w:r>
    </w:p>
    <w:p w14:paraId="435FDD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）由于挡板</w:t>
      </w:r>
      <w:r>
        <w:rPr>
          <w:rFonts w:ascii="Times New Roman" w:eastAsia="Times New Roman" w:hAnsi="Times New Roman" w:cs="Times New Roman"/>
          <w:i/>
          <w:color w:val="000000"/>
        </w:rPr>
        <w:t xml:space="preserve"> AB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的质量不计，以手机、挡板</w:t>
      </w:r>
      <w:r>
        <w:rPr>
          <w:rFonts w:ascii="Times New Roman" w:eastAsia="Times New Roman" w:hAnsi="Times New Roman" w:cs="Times New Roman"/>
          <w:i/>
          <w:color w:val="000000"/>
        </w:rPr>
        <w:t xml:space="preserve"> AB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为整体，根据受力平衡得</w:t>
      </w:r>
    </w:p>
    <w:p w14:paraId="12554F0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76.15pt;height:18pt" o:ole="" coordsize="21600,21600" o:preferrelative="t" filled="f" stroked="f">
            <v:stroke joinstyle="miter"/>
            <v:imagedata r:id="rId21" o:title="eqId561b134262d737fe52d452c524c5e46a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</w:p>
    <w:p w14:paraId="12DE22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可知斜杆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对挡板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的作用力大小为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19pt;height:13.95pt" o:ole="" coordsize="21600,21600" o:preferrelative="t" filled="f" stroked="f">
            <v:stroke joinstyle="miter"/>
            <v:imagedata r:id="rId10" o:title="eqIdd11bb27b4019a666bcc06ef45e56bb8f"/>
            <o:lock v:ext="edit" aspectratio="t"/>
            <w10:anchorlock/>
          </v:shape>
          <o:OLEObject Type="Embed" ProgID="Equation.DSMT4" ShapeID="_x0000_i1034" DrawAspect="Content" ObjectID="_1468075734" r:id="rId23"/>
        </w:object>
      </w:r>
      <w:r>
        <w:rPr>
          <w:rFonts w:ascii="宋体" w:eastAsia="宋体" w:hAnsi="宋体" w:cs="宋体"/>
          <w:color w:val="000000"/>
        </w:rPr>
        <w:t>。</w:t>
      </w:r>
    </w:p>
    <w:p w14:paraId="3FD2E9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）以手机和支架为整体，根据受力平衡可得</w:t>
      </w:r>
    </w:p>
    <w:p w14:paraId="69AB732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107.1pt;height:18pt" o:ole="" coordsize="21600,21600" o:preferrelative="t" filled="f" stroked="f">
            <v:stroke joinstyle="miter"/>
            <v:imagedata r:id="rId24" o:title="eqIdd6088d1b0ae2d885d47c4e8a0ab59bbb"/>
            <o:lock v:ext="edit" aspectratio="t"/>
            <w10:anchorlock/>
          </v:shape>
          <o:OLEObject Type="Embed" ProgID="Equation.DSMT4" ShapeID="_x0000_i1035" DrawAspect="Content" ObjectID="_1468075735" r:id="rId25"/>
        </w:object>
      </w:r>
    </w:p>
    <w:p w14:paraId="36C6E7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可知放上手机后桌面对底座的作用力的大小为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19pt;height:14.4pt" o:ole="" coordsize="21600,21600" o:preferrelative="t" filled="f" stroked="f">
            <v:stroke joinstyle="miter"/>
            <v:imagedata r:id="rId12" o:title="eqIdae35254e7926e0d911c2ccfb73eee5b0"/>
            <o:lock v:ext="edit" aspectratio="t"/>
            <w10:anchorlock/>
          </v:shape>
          <o:OLEObject Type="Embed" ProgID="Equation.DSMT4" ShapeID="_x0000_i1036" DrawAspect="Content" ObjectID="_1468075736" r:id="rId26"/>
        </w:object>
      </w:r>
      <w:r>
        <w:rPr>
          <w:rFonts w:ascii="宋体" w:eastAsia="宋体" w:hAnsi="宋体" w:cs="宋体"/>
          <w:color w:val="000000"/>
        </w:rPr>
        <w:t>。</w:t>
      </w:r>
    </w:p>
    <w:p w14:paraId="7DB88E26">
      <w:pPr>
        <w:spacing w:line="360" w:lineRule="auto"/>
        <w:textAlignment w:val="center"/>
        <w:rPr>
          <w:color w:val="000000"/>
        </w:rPr>
      </w:pPr>
      <w:r>
        <w:rPr>
          <w:rFonts w:eastAsia="黑体" w:cs="Times New Roman" w:hint="eastAsia"/>
          <w:b/>
          <w:sz w:val="24"/>
          <w:szCs w:val="24"/>
          <w:lang w:val="en-US" w:eastAsia="zh-CN"/>
        </w:rPr>
        <w:t>19.（10分）</w:t>
      </w: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 sPV5VgAPDUjNAx1ODbqMbQ==" style="width:62pt;height:18.8pt" o:ole="" coordsize="21600,21600" o:preferrelative="t" filled="f" stroked="f">
            <v:stroke joinstyle="miter"/>
            <v:imagedata r:id="rId27" o:title="eqId3b19922fdd5113c3139fd08d07ddffc3"/>
            <o:lock v:ext="edit" aspectratio="t"/>
            <w10:anchorlock/>
          </v:shape>
          <o:OLEObject Type="Embed" ProgID="Equation.DSMT4" ShapeID="_x0000_i1037" DrawAspect="Content" ObjectID="_1468075737" r:id="rId28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 sPV5VgAPDUjNAx1ODbqMbQ==" style="width:45.75pt;height:18pt" o:ole="" coordsize="21600,21600" o:preferrelative="t" filled="f" stroked="f">
            <v:stroke joinstyle="miter"/>
            <v:imagedata r:id="rId29" o:title="eqId8799796fdb97ea2f52321b3aac91516f"/>
            <o:lock v:ext="edit" aspectratio="t"/>
            <w10:anchorlock/>
          </v:shape>
          <o:OLEObject Type="Embed" ProgID="Equation.DSMT4" ShapeID="_x0000_i1038" DrawAspect="Content" ObjectID="_1468075738" r:id="rId30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 sPV5VgAPDUjNAx1ODbqMbQ==" style="width:58pt;height:14pt" o:ole="" coordsize="21600,21600" o:preferrelative="t" filled="f" stroked="f">
            <v:stroke joinstyle="miter"/>
            <v:imagedata r:id="rId31" o:title="eqId7a4664b911eb4c6792d69f250c7bda51"/>
            <o:lock v:ext="edit" aspectratio="t"/>
            <w10:anchorlock/>
          </v:shape>
          <o:OLEObject Type="Embed" ProgID="Equation.DSMT4" ShapeID="_x0000_i1039" DrawAspect="Content" ObjectID="_1468075739" r:id="rId32"/>
        </w:object>
      </w:r>
    </w:p>
    <w:p w14:paraId="549177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）冰壶自由滑行过程根据牛顿第二定律有</w:t>
      </w:r>
    </w:p>
    <w:p w14:paraId="32F3035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0" type="#_x0000_t75" alt="学科网(www.zxxk.com)--教育资源门户，提供试卷、教案、课件、论文、素材以及各类教学资源下载，还有大量而丰富的教学相关资讯！ sPV5VgAPDUjNAx1ODbqMbQ==" style="width:83.25pt;height:18pt" o:ole="" coordsize="21600,21600" o:preferrelative="t" filled="f" stroked="f">
            <v:stroke joinstyle="miter"/>
            <v:imagedata r:id="rId33" o:title="eqId34d56ec9019d41aca548f28ddc895caa"/>
            <o:lock v:ext="edit" aspectratio="t"/>
            <w10:anchorlock/>
          </v:shape>
          <o:OLEObject Type="Embed" ProgID="Equation.DSMT4" ShapeID="_x0000_i1040" DrawAspect="Content" ObjectID="_1468075740" r:id="rId34"/>
        </w:object>
      </w:r>
    </w:p>
    <w:p w14:paraId="4D32C2A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代入数据解得</w:t>
      </w:r>
    </w:p>
    <w:p w14:paraId="0259B1D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1" type="#_x0000_t75" alt="学科网(www.zxxk.com)--教育资源门户，提供试卷、教案、课件、论文、素材以及各类教学资源下载，还有大量而丰富的教学相关资讯！ sPV5VgAPDUjNAx1ODbqMbQ==" style="width:62pt;height:18.8pt" o:ole="" coordsize="21600,21600" o:preferrelative="t" filled="f" stroked="f">
            <v:stroke joinstyle="miter"/>
            <v:imagedata r:id="rId27" o:title="eqId3b19922fdd5113c3139fd08d07ddffc3"/>
            <o:lock v:ext="edit" aspectratio="t"/>
            <w10:anchorlock/>
          </v:shape>
          <o:OLEObject Type="Embed" ProgID="Equation.DSMT4" ShapeID="_x0000_i1041" DrawAspect="Content" ObjectID="_1468075741" r:id="rId35"/>
        </w:object>
      </w:r>
    </w:p>
    <w:p w14:paraId="5C084E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）自由滑行时冰壶做匀减速运动，根据位移速度关系有</w:t>
      </w:r>
    </w:p>
    <w:p w14:paraId="1F10190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2" type="#_x0000_t75" alt="学科网(www.zxxk.com)--教育资源门户，提供试卷、教案、课件、论文、素材以及各类教学资源下载，还有大量而丰富的教学相关资讯！ sPV5VgAPDUjNAx1ODbqMbQ==" style="width:76pt;height:19pt" o:ole="" coordsize="21600,21600" o:preferrelative="t" filled="f" stroked="f">
            <v:stroke joinstyle="miter"/>
            <v:imagedata r:id="rId36" o:title="eqIded373ce4089c261d911db61aab83b1e4"/>
            <o:lock v:ext="edit" aspectratio="t"/>
            <w10:anchorlock/>
          </v:shape>
          <o:OLEObject Type="Embed" ProgID="Equation.DSMT4" ShapeID="_x0000_i1042" DrawAspect="Content" ObjectID="_1468075742" r:id="rId37"/>
        </w:object>
      </w:r>
    </w:p>
    <w:p w14:paraId="3EA9185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29D024D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3" type="#_x0000_t75" alt="学科网(www.zxxk.com)--教育资源门户，提供试卷、教案、课件、论文、素材以及各类教学资源下载，还有大量而丰富的教学相关资讯！ sPV5VgAPDUjNAx1ODbqMbQ==" style="width:45.75pt;height:18pt" o:ole="" coordsize="21600,21600" o:preferrelative="t" filled="f" stroked="f">
            <v:stroke joinstyle="miter"/>
            <v:imagedata r:id="rId29" o:title="eqId8799796fdb97ea2f52321b3aac91516f"/>
            <o:lock v:ext="edit" aspectratio="t"/>
            <w10:anchorlock/>
          </v:shape>
          <o:OLEObject Type="Embed" ProgID="Equation.DSMT4" ShapeID="_x0000_i1043" DrawAspect="Content" ObjectID="_1468075743" r:id="rId38"/>
        </w:object>
      </w:r>
    </w:p>
    <w:p w14:paraId="540EAD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）摩擦冰面后根据牛顿第二定律有</w:t>
      </w:r>
    </w:p>
    <w:p w14:paraId="034F423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4" type="#_x0000_t75" alt="学科网(www.zxxk.com)--教育资源门户，提供试卷、教案、课件、论文、素材以及各类教学资源下载，还有大量而丰富的教学相关资讯！ sPV5VgAPDUjNAx1ODbqMbQ==" style="width:1in;height:18pt" o:ole="" coordsize="21600,21600" o:preferrelative="t" filled="f" stroked="f">
            <v:stroke joinstyle="miter"/>
            <v:imagedata r:id="rId39" o:title="eqIdf8d927757331cad358b6a157954f08c3"/>
            <o:lock v:ext="edit" aspectratio="t"/>
            <w10:anchorlock/>
          </v:shape>
          <o:OLEObject Type="Embed" ProgID="Equation.DSMT4" ShapeID="_x0000_i1044" DrawAspect="Content" ObjectID="_1468075744" r:id="rId40"/>
        </w:object>
      </w:r>
    </w:p>
    <w:p w14:paraId="595DC7C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1D9C364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5" type="#_x0000_t75" alt="学科网(www.zxxk.com)--教育资源门户，提供试卷、教案、课件、论文、素材以及各类教学资源下载，还有大量而丰富的教学相关资讯！ sPV5VgAPDUjNAx1ODbqMbQ==" style="width:69pt;height:18.75pt" o:ole="" coordsize="21600,21600" o:preferrelative="t" filled="f" stroked="f">
            <v:stroke joinstyle="miter"/>
            <v:imagedata r:id="rId41" o:title="eqId98211f8b0a1a0f4357295358f96a9058"/>
            <o:lock v:ext="edit" aspectratio="t"/>
            <w10:anchorlock/>
          </v:shape>
          <o:OLEObject Type="Embed" ProgID="Equation.DSMT4" ShapeID="_x0000_i1045" DrawAspect="Content" ObjectID="_1468075745" r:id="rId42"/>
        </w:object>
      </w:r>
    </w:p>
    <w:p w14:paraId="01AC90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冰壶还能滑行的距离</w:t>
      </w:r>
    </w:p>
    <w:p w14:paraId="7498DD8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6" type="#_x0000_t75" alt="学科网(www.zxxk.com)--教育资源门户，提供试卷、教案、课件、论文、素材以及各类教学资源下载，还有大量而丰富的教学相关资讯！ sPV5VgAPDUjNAx1ODbqMbQ==" style="width:149.25pt;height:36pt" o:ole="" coordsize="21600,21600" o:preferrelative="t" filled="f" stroked="f">
            <v:stroke joinstyle="miter"/>
            <v:imagedata r:id="rId43" o:title="eqId701a18839889fe59cbd6a76106a4a2e0"/>
            <o:lock v:ext="edit" aspectratio="t"/>
            <w10:anchorlock/>
          </v:shape>
          <o:OLEObject Type="Embed" ProgID="Equation.DSMT4" ShapeID="_x0000_i1046" DrawAspect="Content" ObjectID="_1468075746" r:id="rId44"/>
        </w:object>
      </w:r>
    </w:p>
    <w:p w14:paraId="2963895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投出后在冰面上滑行的距离</w:t>
      </w:r>
    </w:p>
    <w:p w14:paraId="0C761DC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7" type="#_x0000_t75" alt="学科网(www.zxxk.com)--教育资源门户，提供试卷、教案、课件、论文、素材以及各类教学资源下载，还有大量而丰富的教学相关资讯！ sPV5VgAPDUjNAx1ODbqMbQ==" style="width:103pt;height:18pt" o:ole="" coordsize="21600,21600" o:preferrelative="t" filled="f" stroked="f">
            <v:stroke joinstyle="miter"/>
            <v:imagedata r:id="rId45" o:title="eqIdfe15d2ee1e517e6760e23576ef11accd"/>
            <o:lock v:ext="edit" aspectratio="t"/>
            <w10:anchorlock/>
          </v:shape>
          <o:OLEObject Type="Embed" ProgID="Equation.DSMT4" ShapeID="_x0000_i1047" DrawAspect="Content" ObjectID="_1468075747" r:id="rId46"/>
        </w:object>
      </w:r>
    </w:p>
    <w:p w14:paraId="793B2D34">
      <w:pPr>
        <w:spacing w:line="360" w:lineRule="auto"/>
        <w:textAlignment w:val="center"/>
        <w:rPr>
          <w:color w:val="000000"/>
        </w:rPr>
      </w:pPr>
      <w:r>
        <w:rPr>
          <w:rFonts w:eastAsia="黑体" w:cs="Times New Roman" w:hint="eastAsia"/>
          <w:b/>
          <w:sz w:val="24"/>
          <w:szCs w:val="24"/>
          <w:lang w:val="en-US" w:eastAsia="zh-CN"/>
        </w:rPr>
        <w:t>20.（11分）</w:t>
      </w: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 sPV5VgAPDUjNAx1ODbqMbQ==" style="width:32.9pt;height:14.15pt" o:ole="" coordsize="21600,21600" o:preferrelative="t" filled="f" stroked="f">
            <v:stroke joinstyle="miter"/>
            <v:imagedata r:id="rId47" o:title="eqIdebcc176a2056b2e036d83de9144cc21c"/>
            <o:lock v:ext="edit" aspectratio="t"/>
            <w10:anchorlock/>
          </v:shape>
          <o:OLEObject Type="Embed" ProgID="Equation.DSMT4" ShapeID="_x0000_i1048" DrawAspect="Content" ObjectID="_1468075748" r:id="rId48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60m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45N</w:t>
      </w:r>
    </w:p>
    <w:p w14:paraId="723ADD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）设燃料恰好耗尽时火箭的速度为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宋体" w:eastAsia="宋体" w:hAnsi="宋体" w:cs="宋体"/>
          <w:color w:val="000000"/>
        </w:rPr>
        <w:t>，根据运动学公式</w:t>
      </w:r>
    </w:p>
    <w:p w14:paraId="2B6F6F9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9" type="#_x0000_t75" alt="学科网(www.zxxk.com)--教育资源门户，提供试卷、教案、课件、论文、素材以及各类教学资源下载，还有大量而丰富的教学相关资讯！ sPV5VgAPDUjNAx1ODbqMbQ==" style="width:45pt;height:31pt" o:ole="" coordsize="21600,21600" o:preferrelative="t" filled="f" stroked="f">
            <v:stroke joinstyle="miter"/>
            <v:imagedata r:id="rId49" o:title="eqId262e1deb8ae2b1833da65ab768412a49"/>
            <o:lock v:ext="edit" aspectratio="t"/>
            <w10:anchorlock/>
          </v:shape>
          <o:OLEObject Type="Embed" ProgID="Equation.DSMT4" ShapeID="_x0000_i1049" DrawAspect="Content" ObjectID="_1468075749" r:id="rId50"/>
        </w:object>
      </w:r>
    </w:p>
    <w:p w14:paraId="6E3AA0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代入数据可得</w:t>
      </w:r>
    </w:p>
    <w:p w14:paraId="624A7BE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0" type="#_x0000_t75" alt="学科网(www.zxxk.com)--教育资源门户，提供试卷、教案、课件、论文、素材以及各类教学资源下载，还有大量而丰富的教学相关资讯！ sPV5VgAPDUjNAx1ODbqMbQ==" style="width:132.8pt;height:34.15pt" o:ole="" coordsize="21600,21600" o:preferrelative="t" filled="f" stroked="f">
            <v:stroke joinstyle="miter"/>
            <v:imagedata r:id="rId51" o:title="eqIdf34187d7f827caf1f55ccdef7a472595"/>
            <o:lock v:ext="edit" aspectratio="t"/>
            <w10:anchorlock/>
          </v:shape>
          <o:OLEObject Type="Embed" ProgID="Equation.DSMT4" ShapeID="_x0000_i1050" DrawAspect="Content" ObjectID="_1468075750" r:id="rId52"/>
        </w:object>
      </w:r>
    </w:p>
    <w:p w14:paraId="7725EE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）设火箭燃料耗尽后能够继续上升的高度为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，则由竖直上抛公式</w:t>
      </w:r>
    </w:p>
    <w:p w14:paraId="1788483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1" type="#_x0000_t75" alt="学科网(www.zxxk.com)--教育资源门户，提供试卷、教案、课件、论文、素材以及各类教学资源下载，还有大量而丰富的教学相关资讯！ sPV5VgAPDUjNAx1ODbqMbQ==" style="width:42pt;height:35.25pt" o:ole="" coordsize="21600,21600" o:preferrelative="t" filled="f" stroked="f">
            <v:stroke joinstyle="miter"/>
            <v:imagedata r:id="rId53" o:title="eqIda097830d5ee9608a7c552dba29117606"/>
            <o:lock v:ext="edit" aspectratio="t"/>
            <w10:anchorlock/>
          </v:shape>
          <o:OLEObject Type="Embed" ProgID="Equation.DSMT4" ShapeID="_x0000_i1051" DrawAspect="Content" ObjectID="_1468075751" r:id="rId54"/>
        </w:object>
      </w:r>
    </w:p>
    <w:p w14:paraId="29CB15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代入数据可得</w:t>
      </w:r>
    </w:p>
    <w:p w14:paraId="5CA140D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2" type="#_x0000_t75" alt="学科网(www.zxxk.com)--教育资源门户，提供试卷、教案、课件、论文、素材以及各类教学资源下载，还有大量而丰富的教学相关资讯！ sPV5VgAPDUjNAx1ODbqMbQ==" style="width:48pt;height:18pt" o:ole="" coordsize="21600,21600" o:preferrelative="t" filled="f" stroked="f">
            <v:stroke joinstyle="miter"/>
            <v:imagedata r:id="rId55" o:title="eqId7a668dc16a00e9dc545998d2dd59c18a"/>
            <o:lock v:ext="edit" aspectratio="t"/>
            <w10:anchorlock/>
          </v:shape>
          <o:OLEObject Type="Embed" ProgID="Equation.DSMT4" ShapeID="_x0000_i1052" DrawAspect="Content" ObjectID="_1468075752" r:id="rId56"/>
        </w:object>
      </w:r>
    </w:p>
    <w:p w14:paraId="7CFABD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则火箭离地的最大高度</w:t>
      </w:r>
    </w:p>
    <w:p w14:paraId="0EDEE246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 =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=40m+20m=60m </w:t>
      </w:r>
    </w:p>
    <w:p w14:paraId="15509F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）对火箭做匀加速直线运动阶段，根据加速度定义及牛顿第二定律有</w:t>
      </w:r>
    </w:p>
    <w:p w14:paraId="543DE79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3" type="#_x0000_t75" alt="学科网(www.zxxk.com)--教育资源门户，提供试卷、教案、课件、论文、素材以及各类教学资源下载，还有大量而丰富的教学相关资讯！ sPV5VgAPDUjNAx1ODbqMbQ==" style="width:31pt;height:33.85pt" o:ole="" coordsize="21600,21600" o:preferrelative="t" filled="f" stroked="f">
            <v:stroke joinstyle="miter"/>
            <v:imagedata r:id="rId57" o:title="eqId0300fc5103fbc4950e595d31211c93e2"/>
            <o:lock v:ext="edit" aspectratio="t"/>
            <w10:anchorlock/>
          </v:shape>
          <o:OLEObject Type="Embed" ProgID="Equation.DSMT4" ShapeID="_x0000_i1053" DrawAspect="Content" ObjectID="_1468075753" r:id="rId58"/>
        </w:object>
      </w:r>
    </w:p>
    <w:p w14:paraId="4B9DB20E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－</w:t>
      </w:r>
      <w:r>
        <w:rPr>
          <w:rFonts w:ascii="Times New Roman" w:eastAsia="Times New Roman" w:hAnsi="Times New Roman" w:cs="Times New Roman"/>
          <w:i/>
          <w:color w:val="000000"/>
        </w:rPr>
        <w:t>mg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ma</w:t>
      </w:r>
    </w:p>
    <w:p w14:paraId="71F21B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代入数据可得</w:t>
      </w:r>
      <w:r>
        <w:rPr>
          <w:rFonts w:ascii="宋体" w:hAnsi="宋体" w:cs="宋体" w:hint="eastAsia"/>
          <w:color w:val="000000"/>
          <w:lang w:val="en-US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= 45N</w:t>
      </w:r>
    </w:p>
    <w:p w14:paraId="4F4CE160">
      <w:pPr>
        <w:spacing w:line="360" w:lineRule="auto"/>
        <w:textAlignment w:val="center"/>
        <w:rPr>
          <w:color w:val="000000"/>
        </w:rPr>
      </w:pPr>
      <w:r>
        <w:rPr>
          <w:rFonts w:eastAsia="黑体" w:cs="Times New Roman" w:hint="eastAsia"/>
          <w:b/>
          <w:sz w:val="24"/>
          <w:szCs w:val="24"/>
          <w:lang w:val="en-US" w:eastAsia="zh-CN"/>
        </w:rPr>
        <w:t>21.（12分）</w:t>
      </w: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eastAsia="Times New Roman" w:hAnsi="Times New Roman" w:cs="Times New Roman"/>
          <w:color w:val="000000"/>
        </w:rPr>
        <w:t>5 s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25 m</w:t>
      </w:r>
      <w:r>
        <w:rPr>
          <w:color w:val="000000"/>
        </w:rPr>
        <w:t xml:space="preserve">    （2）</w:t>
      </w:r>
      <w:r>
        <w:rPr>
          <w:rFonts w:ascii="Times New Roman" w:eastAsia="Times New Roman" w:hAnsi="Times New Roman" w:cs="Times New Roman"/>
          <w:color w:val="000000"/>
        </w:rPr>
        <w:t>175 m</w:t>
      </w:r>
      <w:r>
        <w:rPr>
          <w:color w:val="000000"/>
        </w:rPr>
        <w:t xml:space="preserve">    （3）</w:t>
      </w:r>
      <w:r>
        <w:rPr>
          <w:rFonts w:ascii="Times New Roman" w:eastAsia="Times New Roman" w:hAnsi="Times New Roman" w:cs="Times New Roman"/>
          <w:color w:val="000000"/>
        </w:rPr>
        <w:t>16</w:t>
      </w:r>
    </w:p>
    <w:p w14:paraId="67F3753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16E8A8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汽车做匀加速直线运动的时间</w:t>
      </w:r>
    </w:p>
    <w:p w14:paraId="5BB2CB6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83.25pt;height:30.75pt" o:ole="" coordsize="21600,21600" o:preferrelative="t" filled="f" stroked="f">
            <v:stroke joinstyle="miter"/>
            <v:imagedata r:id="rId59" o:title="eqIdbb57860ad933de7832ed15033e340d37"/>
            <o:lock v:ext="edit" aspectratio="t"/>
            <w10:anchorlock/>
          </v:shape>
          <o:OLEObject Type="Embed" ProgID="Equation.DSMT4" ShapeID="_x0000_i1054" DrawAspect="Content" ObjectID="_1468075754" r:id="rId60"/>
        </w:object>
      </w:r>
    </w:p>
    <w:p w14:paraId="1436D0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位移</w:t>
      </w:r>
    </w:p>
    <w:p w14:paraId="10DE273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124.15pt;height:30.9pt" o:ole="" coordsize="21600,21600" o:preferrelative="t" filled="f" stroked="f">
            <v:stroke joinstyle="miter"/>
            <v:imagedata r:id="rId61" o:title="eqId0bda12f712f0cfbd3607e45ef933df7e"/>
            <o:lock v:ext="edit" aspectratio="t"/>
            <w10:anchorlock/>
          </v:shape>
          <o:OLEObject Type="Embed" ProgID="Equation.DSMT4" ShapeID="_x0000_i1055" DrawAspect="Content" ObjectID="_1468075755" r:id="rId62"/>
        </w:object>
      </w:r>
    </w:p>
    <w:p w14:paraId="646AB5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663A53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汽车在启动后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eastAsia="宋体" w:hAnsi="宋体" w:cs="宋体"/>
          <w:color w:val="000000"/>
        </w:rPr>
        <w:t>秒内的位移</w:t>
      </w:r>
    </w:p>
    <w:p w14:paraId="53CADF2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114.85pt;height:18pt" o:ole="" coordsize="21600,21600" o:preferrelative="t" filled="f" stroked="f">
            <v:stroke joinstyle="miter"/>
            <v:imagedata r:id="rId63" o:title="eqId0efeb43413b1ce3212a71c1193d329aa"/>
            <o:lock v:ext="edit" aspectratio="t"/>
            <w10:anchorlock/>
          </v:shape>
          <o:OLEObject Type="Embed" ProgID="Equation.DSMT4" ShapeID="_x0000_i1056" DrawAspect="Content" ObjectID="_1468075756" r:id="rId64"/>
        </w:object>
      </w:r>
    </w:p>
    <w:p w14:paraId="6CB780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79A442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设一次绿灯能通过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宋体" w:eastAsia="宋体" w:hAnsi="宋体" w:cs="宋体"/>
          <w:color w:val="000000"/>
        </w:rPr>
        <w:t>辆汽车，则</w:t>
      </w:r>
    </w:p>
    <w:p w14:paraId="63DB3F6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123pt;height:31pt" o:ole="" coordsize="21600,21600" o:preferrelative="t" filled="f" stroked="f">
            <v:stroke joinstyle="miter"/>
            <v:imagedata r:id="rId65" o:title="eqId06758e3b7d7a5cf7147474eb30f1383b"/>
            <o:lock v:ext="edit" aspectratio="t"/>
            <w10:anchorlock/>
          </v:shape>
          <o:OLEObject Type="Embed" ProgID="Equation.DSMT4" ShapeID="_x0000_i1057" DrawAspect="Content" ObjectID="_1468075757" r:id="rId66"/>
        </w:object>
      </w:r>
    </w:p>
    <w:p w14:paraId="122CB6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第</w:t>
      </w:r>
      <w:r>
        <w:rPr>
          <w:rFonts w:ascii="Times New Roman" w:eastAsia="Times New Roman" w:hAnsi="Times New Roman" w:cs="Times New Roman"/>
          <w:i/>
          <w:color w:val="000000"/>
        </w:rPr>
        <w:t>k</w:t>
      </w:r>
      <w:r>
        <w:rPr>
          <w:rFonts w:ascii="宋体" w:eastAsia="宋体" w:hAnsi="宋体" w:cs="宋体"/>
          <w:color w:val="000000"/>
        </w:rPr>
        <w:t>辆汽车通过路口有</w:t>
      </w:r>
    </w:p>
    <w:p w14:paraId="480AF90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58.8pt;height:18pt" o:ole="" coordsize="21600,21600" o:preferrelative="t" filled="f" stroked="f">
            <v:stroke joinstyle="miter"/>
            <v:imagedata r:id="rId67" o:title="eqIdbf89cd8f5bcfb5d227b809b930506c45"/>
            <o:lock v:ext="edit" aspectratio="t"/>
            <w10:anchorlock/>
          </v:shape>
          <o:OLEObject Type="Embed" ProgID="Equation.DSMT4" ShapeID="_x0000_i1058" DrawAspect="Content" ObjectID="_1468075758" r:id="rId68"/>
        </w:object>
      </w:r>
    </w:p>
    <w:p w14:paraId="726387D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 w14:paraId="6929813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1in;height:31.15pt" o:ole="" coordsize="21600,21600" o:preferrelative="t" filled="f" stroked="f">
            <v:stroke joinstyle="miter"/>
            <v:imagedata r:id="rId69" o:title="eqIdfc2096c7ebab8a8fc3921cc7f50afe0b"/>
            <o:lock v:ext="edit" aspectratio="t"/>
            <w10:anchorlock/>
          </v:shape>
          <o:OLEObject Type="Embed" ProgID="Equation.DSMT4" ShapeID="_x0000_i1059" DrawAspect="Content" ObjectID="_1468075759" r:id="rId70"/>
        </w:object>
      </w:r>
    </w:p>
    <w:p w14:paraId="76089E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故一次绿灯能通过</w:t>
      </w:r>
      <w:r>
        <w:rPr>
          <w:rFonts w:ascii="Times New Roman" w:eastAsia="Times New Roman" w:hAnsi="Times New Roman" w:cs="Times New Roman"/>
          <w:color w:val="000000"/>
        </w:rPr>
        <w:t>16</w:t>
      </w:r>
      <w:r>
        <w:rPr>
          <w:rFonts w:ascii="宋体" w:eastAsia="宋体" w:hAnsi="宋体" w:cs="宋体"/>
          <w:color w:val="000000"/>
        </w:rPr>
        <w:t>辆汽车。</w:t>
      </w:r>
    </w:p>
    <w:p w14:paraId="54ED2E5B">
      <w:pPr>
        <w:rPr>
          <w:b w:val="0"/>
          <w:bCs w:val="0"/>
          <w:sz w:val="21"/>
          <w:szCs w:val="21"/>
        </w:rPr>
      </w:pPr>
    </w:p>
    <w:sectPr>
      <w:headerReference w:type="default" r:id="rId71"/>
      <w:footerReference w:type="default" r:id="rId72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0BE318B"/>
    <w:multiLevelType w:val="singleLevel"/>
    <w:tmpl w:val="90BE31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6E6B11"/>
    <w:rsid w:val="004151FC"/>
    <w:rsid w:val="00C02FC6"/>
    <w:rsid w:val="099759FE"/>
    <w:rsid w:val="0F903D62"/>
    <w:rsid w:val="1D872A45"/>
    <w:rsid w:val="229323DA"/>
    <w:rsid w:val="356E6B11"/>
    <w:rsid w:val="35A85D44"/>
    <w:rsid w:val="43160791"/>
    <w:rsid w:val="4F3A1B65"/>
    <w:rsid w:val="70955BA9"/>
    <w:rsid w:val="73B20022"/>
    <w:rsid w:val="74B738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1" Type="http://schemas.openxmlformats.org/officeDocument/2006/relationships/oleObject" Target="embeddings/oleObject3.bin"/><Relationship Id="rId12" Type="http://schemas.openxmlformats.org/officeDocument/2006/relationships/image" Target="media/image5.wmf"/><Relationship Id="rId13" Type="http://schemas.openxmlformats.org/officeDocument/2006/relationships/oleObject" Target="embeddings/oleObject4.bin"/><Relationship Id="rId14" Type="http://schemas.openxmlformats.org/officeDocument/2006/relationships/image" Target="media/image6.wmf"/><Relationship Id="rId15" Type="http://schemas.openxmlformats.org/officeDocument/2006/relationships/oleObject" Target="embeddings/oleObject5.bin"/><Relationship Id="rId16" Type="http://schemas.openxmlformats.org/officeDocument/2006/relationships/image" Target="media/image7.wmf"/><Relationship Id="rId17" Type="http://schemas.openxmlformats.org/officeDocument/2006/relationships/oleObject" Target="embeddings/oleObject6.bin"/><Relationship Id="rId18" Type="http://schemas.openxmlformats.org/officeDocument/2006/relationships/image" Target="media/image8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oleObject" Target="embeddings/oleObject10.bin"/><Relationship Id="rId24" Type="http://schemas.openxmlformats.org/officeDocument/2006/relationships/image" Target="media/image10.wmf"/><Relationship Id="rId25" Type="http://schemas.openxmlformats.org/officeDocument/2006/relationships/oleObject" Target="embeddings/oleObject11.bin"/><Relationship Id="rId26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8" Type="http://schemas.openxmlformats.org/officeDocument/2006/relationships/oleObject" Target="embeddings/oleObject13.bin"/><Relationship Id="rId29" Type="http://schemas.openxmlformats.org/officeDocument/2006/relationships/image" Target="media/image12.wmf"/><Relationship Id="rId3" Type="http://schemas.openxmlformats.org/officeDocument/2006/relationships/fontTable" Target="fontTable.xml"/><Relationship Id="rId30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2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4" Type="http://schemas.openxmlformats.org/officeDocument/2006/relationships/oleObject" Target="embeddings/oleObject16.bin"/><Relationship Id="rId35" Type="http://schemas.openxmlformats.org/officeDocument/2006/relationships/oleObject" Target="embeddings/oleObject17.bin"/><Relationship Id="rId36" Type="http://schemas.openxmlformats.org/officeDocument/2006/relationships/image" Target="media/image15.wmf"/><Relationship Id="rId37" Type="http://schemas.openxmlformats.org/officeDocument/2006/relationships/oleObject" Target="embeddings/oleObject18.bin"/><Relationship Id="rId38" Type="http://schemas.openxmlformats.org/officeDocument/2006/relationships/oleObject" Target="embeddings/oleObject19.bin"/><Relationship Id="rId39" Type="http://schemas.openxmlformats.org/officeDocument/2006/relationships/image" Target="media/image16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20.bin"/><Relationship Id="rId41" Type="http://schemas.openxmlformats.org/officeDocument/2006/relationships/image" Target="media/image17.wmf"/><Relationship Id="rId42" Type="http://schemas.openxmlformats.org/officeDocument/2006/relationships/oleObject" Target="embeddings/oleObject21.bin"/><Relationship Id="rId43" Type="http://schemas.openxmlformats.org/officeDocument/2006/relationships/image" Target="media/image18.wmf"/><Relationship Id="rId44" Type="http://schemas.openxmlformats.org/officeDocument/2006/relationships/oleObject" Target="embeddings/oleObject22.bin"/><Relationship Id="rId45" Type="http://schemas.openxmlformats.org/officeDocument/2006/relationships/image" Target="media/image19.wmf"/><Relationship Id="rId46" Type="http://schemas.openxmlformats.org/officeDocument/2006/relationships/oleObject" Target="embeddings/oleObject23.bin"/><Relationship Id="rId47" Type="http://schemas.openxmlformats.org/officeDocument/2006/relationships/image" Target="media/image20.wmf"/><Relationship Id="rId48" Type="http://schemas.openxmlformats.org/officeDocument/2006/relationships/oleObject" Target="embeddings/oleObject24.bin"/><Relationship Id="rId49" Type="http://schemas.openxmlformats.org/officeDocument/2006/relationships/image" Target="media/image21.wmf"/><Relationship Id="rId5" Type="http://schemas.openxmlformats.org/officeDocument/2006/relationships/image" Target="media/image1.png"/><Relationship Id="rId50" Type="http://schemas.openxmlformats.org/officeDocument/2006/relationships/oleObject" Target="embeddings/oleObject25.bin"/><Relationship Id="rId51" Type="http://schemas.openxmlformats.org/officeDocument/2006/relationships/image" Target="media/image22.wmf"/><Relationship Id="rId52" Type="http://schemas.openxmlformats.org/officeDocument/2006/relationships/oleObject" Target="embeddings/oleObject26.bin"/><Relationship Id="rId53" Type="http://schemas.openxmlformats.org/officeDocument/2006/relationships/image" Target="media/image23.wmf"/><Relationship Id="rId54" Type="http://schemas.openxmlformats.org/officeDocument/2006/relationships/oleObject" Target="embeddings/oleObject27.bin"/><Relationship Id="rId55" Type="http://schemas.openxmlformats.org/officeDocument/2006/relationships/image" Target="media/image24.wmf"/><Relationship Id="rId56" Type="http://schemas.openxmlformats.org/officeDocument/2006/relationships/oleObject" Target="embeddings/oleObject28.bin"/><Relationship Id="rId57" Type="http://schemas.openxmlformats.org/officeDocument/2006/relationships/image" Target="media/image25.wmf"/><Relationship Id="rId58" Type="http://schemas.openxmlformats.org/officeDocument/2006/relationships/oleObject" Target="embeddings/oleObject29.bin"/><Relationship Id="rId59" Type="http://schemas.openxmlformats.org/officeDocument/2006/relationships/image" Target="media/image26.wmf"/><Relationship Id="rId6" Type="http://schemas.openxmlformats.org/officeDocument/2006/relationships/image" Target="media/image2.wmf"/><Relationship Id="rId60" Type="http://schemas.openxmlformats.org/officeDocument/2006/relationships/oleObject" Target="embeddings/oleObject30.bin"/><Relationship Id="rId61" Type="http://schemas.openxmlformats.org/officeDocument/2006/relationships/image" Target="media/image27.wmf"/><Relationship Id="rId62" Type="http://schemas.openxmlformats.org/officeDocument/2006/relationships/oleObject" Target="embeddings/oleObject31.bin"/><Relationship Id="rId63" Type="http://schemas.openxmlformats.org/officeDocument/2006/relationships/image" Target="media/image28.wmf"/><Relationship Id="rId64" Type="http://schemas.openxmlformats.org/officeDocument/2006/relationships/oleObject" Target="embeddings/oleObject32.bin"/><Relationship Id="rId65" Type="http://schemas.openxmlformats.org/officeDocument/2006/relationships/image" Target="media/image29.wmf"/><Relationship Id="rId66" Type="http://schemas.openxmlformats.org/officeDocument/2006/relationships/oleObject" Target="embeddings/oleObject33.bin"/><Relationship Id="rId67" Type="http://schemas.openxmlformats.org/officeDocument/2006/relationships/image" Target="media/image30.wmf"/><Relationship Id="rId68" Type="http://schemas.openxmlformats.org/officeDocument/2006/relationships/oleObject" Target="embeddings/oleObject34.bin"/><Relationship Id="rId69" Type="http://schemas.openxmlformats.org/officeDocument/2006/relationships/image" Target="media/image31.wmf"/><Relationship Id="rId7" Type="http://schemas.openxmlformats.org/officeDocument/2006/relationships/oleObject" Target="embeddings/oleObject1.bin"/><Relationship Id="rId70" Type="http://schemas.openxmlformats.org/officeDocument/2006/relationships/oleObject" Target="embeddings/oleObject35.bin"/><Relationship Id="rId73" Type="http://schemas.openxmlformats.org/officeDocument/2006/relationships/theme" Target="theme/theme1.xml"/><Relationship Id="rId74" Type="http://schemas.openxmlformats.org/officeDocument/2006/relationships/numbering" Target="numbering.xml"/><Relationship Id="rId75" Type="http://schemas.openxmlformats.org/officeDocument/2006/relationships/styles" Target="styles.xml"/><Relationship Id="rId8" Type="http://schemas.openxmlformats.org/officeDocument/2006/relationships/image" Target="media/image3.wmf"/><Relationship Id="rId9" Type="http://schemas.openxmlformats.org/officeDocument/2006/relationships/oleObject" Target="embeddings/oleObject2.bin"/><Relationship Id="rId71" Type="http://schemas.openxmlformats.org/officeDocument/2006/relationships/header" Target="header1.xm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