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4EE396B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11976100</wp:posOffset>
            </wp:positionH>
            <wp:positionV relativeFrom="topMargin">
              <wp:posOffset>11760200</wp:posOffset>
            </wp:positionV>
            <wp:extent cx="444500" cy="3429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10605" cy="9305290"/>
            <wp:effectExtent b="10160" l="0" r="4445" t="0"/>
            <wp:docPr descr="图像 (33)_看图王"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像 (33)_看图王"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11240" cy="9043035"/>
            <wp:effectExtent b="5715" l="0" r="3810" t="0"/>
            <wp:docPr descr="图像 (36)_看图王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像 (36)_看图王"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90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Theme="minorEastAsia" w:hint="eastAsia"/>
          <w:lang w:eastAsia="zh-CN"/>
        </w:rPr>
        <w:drawing>
          <wp:inline distB="0" distL="114300" distR="114300" distT="0">
            <wp:extent cx="6103620" cy="8397875"/>
            <wp:effectExtent b="0" l="0" r="0" t="0"/>
            <wp:docPr descr="图像 (35)_看图王(1)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像 (35)_看图王(1)"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94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16320" cy="8948420"/>
            <wp:effectExtent b="5080" l="0" r="17780" t="0"/>
            <wp:docPr descr="图像 (34)_看图王"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像 (34)_看图王"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08065" cy="8890000"/>
            <wp:effectExtent b="6350" l="0" r="6985" t="0"/>
            <wp:docPr descr="图像 (37)_看图王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像 (37)_看图王"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16320" cy="9148445"/>
            <wp:effectExtent b="14605" l="0" r="17780" t="0"/>
            <wp:docPr descr="图像 (32)_看图王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像 (32)_看图王"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h="16838" w:w="11906"/>
      <w:pgMar w:bottom="850" w:footer="992" w:gutter="0" w:header="851" w:left="1134" w:right="1134" w:top="850"/>
      <w:pgNumType w:chapSep="colon" w:chapStyle="5"/>
      <w:cols w:num="1" w:space="0"/>
      <w:rtlGutter w:val="0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8B1D06"/>
    <w:rsid w:val="004151FC"/>
    <w:rsid w:val="00C02FC6"/>
    <w:rsid w:val="24922B91"/>
    <w:rsid w:val="518B1D0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韩万中</dc:creator>
  <cp:lastModifiedBy>韩万中</cp:lastModifiedBy>
  <cp:revision>1</cp:revision>
  <dcterms:created xsi:type="dcterms:W3CDTF">2026-01-09T15:32:00Z</dcterms:created>
  <dcterms:modified xsi:type="dcterms:W3CDTF">2026-01-09T15:38:57Z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