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17885099">
      <w:pPr>
        <w:jc w:val="center"/>
        <w:textAlignment w:val="center"/>
        <w:rPr>
          <w:rFonts w:ascii="宋体" w:eastAsia="宋体" w:hAnsi="宋体" w:cs="宋体"/>
          <w:b/>
          <w:i w:val="0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i w:val="0"/>
          <w:color w:val="000000"/>
          <w:sz w:val="28"/>
          <w:szCs w:val="28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10426700</wp:posOffset>
            </wp:positionH>
            <wp:positionV relativeFrom="topMargin">
              <wp:posOffset>11023600</wp:posOffset>
            </wp:positionV>
            <wp:extent cx="381000" cy="292100"/>
            <wp:wrapNone/>
            <wp:docPr id="10009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i w:val="0"/>
          <w:color w:val="000000"/>
          <w:sz w:val="28"/>
          <w:szCs w:val="28"/>
        </w:rPr>
        <w:t>大地高中高二9月月考</w:t>
      </w:r>
      <w:r>
        <w:rPr>
          <w:rFonts w:ascii="宋体" w:hAnsi="宋体" w:cs="宋体" w:hint="eastAsia"/>
          <w:b/>
          <w:i w:val="0"/>
          <w:color w:val="000000"/>
          <w:sz w:val="28"/>
          <w:szCs w:val="28"/>
          <w:lang w:val="en-US" w:eastAsia="zh-CN"/>
        </w:rPr>
        <w:t>物理</w:t>
      </w:r>
      <w:r>
        <w:rPr>
          <w:rFonts w:ascii="宋体" w:eastAsia="宋体" w:hAnsi="宋体" w:cs="宋体" w:hint="eastAsia"/>
          <w:b/>
          <w:i w:val="0"/>
          <w:color w:val="000000"/>
          <w:sz w:val="28"/>
          <w:szCs w:val="28"/>
        </w:rPr>
        <w:t xml:space="preserve">试题（B） </w:t>
      </w:r>
      <w:r>
        <w:rPr>
          <w:rFonts w:ascii="宋体" w:eastAsia="宋体" w:hAnsi="宋体" w:cs="宋体"/>
          <w:b/>
          <w:i w:val="0"/>
          <w:color w:val="000000"/>
          <w:sz w:val="28"/>
          <w:szCs w:val="28"/>
        </w:rPr>
        <w:t>答案</w:t>
      </w:r>
    </w:p>
    <w:tbl>
      <w:tblPr>
        <w:tblStyle w:val="TableNormal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14:paraId="2B4F21A2"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0317D19">
            <w:pPr>
              <w:jc w:val="center"/>
              <w:textAlignment w:val="center"/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185CA8A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B7F5B01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A885BF7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D944E93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52E9DAE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9865A2D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3B8B9D5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F2EBE04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D268144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CD5453E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10</w:t>
            </w:r>
          </w:p>
        </w:tc>
      </w:tr>
      <w:tr w14:paraId="046AE972"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051D8B2">
            <w:pPr>
              <w:jc w:val="center"/>
              <w:textAlignment w:val="center"/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37C2716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1F93600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BEEE2A3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1A0AC0A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C018A1D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C9422C2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87E326A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B7841ED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CD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704FE43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AD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A47A742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AD</w:t>
            </w:r>
          </w:p>
        </w:tc>
      </w:tr>
    </w:tbl>
    <w:p w14:paraId="68005B2E">
      <w:pPr>
        <w:jc w:val="center"/>
        <w:textAlignment w:val="center"/>
        <w:rPr>
          <w:rFonts w:ascii="宋体" w:eastAsia="宋体" w:hAnsi="宋体" w:cs="宋体"/>
          <w:b/>
          <w:i w:val="0"/>
          <w:color w:val="000000"/>
          <w:sz w:val="21"/>
        </w:rPr>
      </w:pPr>
    </w:p>
    <w:p w14:paraId="78502CB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1．B</w:t>
      </w:r>
    </w:p>
    <w:p w14:paraId="749339C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【详解】摩擦起电的本质是电子转移，某次将头发梳理完成后，梳子带上了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698defbb4af48fd0a0fed3cffe35f8ab" style="width:70.4pt;height:15.8pt" o:ole="" coordsize="21600,21600" o:preferrelative="t" filled="f" stroked="f">
            <v:stroke joinstyle="miter"/>
            <v:imagedata r:id="rId5" o:title="eqId698defbb4af48fd0a0fed3cffe35f8ab"/>
            <o:lock v:ext="edit" aspectratio="t"/>
            <w10:anchorlock/>
          </v:shape>
          <o:OLEObject Type="Embed" ProgID="Equation.DSMT4" ShapeID="_x0000_i1025" DrawAspect="Content" ObjectID="_1468075725" r:id="rId6"/>
        </w:object>
      </w:r>
      <w:r>
        <w:rPr>
          <w:sz w:val="21"/>
        </w:rPr>
        <w:t>的电荷，则该过程有</w:t>
      </w:r>
      <w:r>
        <w:object>
          <v:shape id="_x0000_i1026" type="#_x0000_t75" alt="eqId6513bb9b7bd2545a443f1d45443e336e" style="width:48.35pt;height:14.05pt" o:ole="" coordsize="21600,21600" o:preferrelative="t" filled="f" stroked="f">
            <v:stroke joinstyle="miter"/>
            <v:imagedata r:id="rId7" o:title="eqId6513bb9b7bd2545a443f1d45443e336e"/>
            <o:lock v:ext="edit" aspectratio="t"/>
            <w10:anchorlock/>
          </v:shape>
          <o:OLEObject Type="Embed" ProgID="Equation.DSMT4" ShapeID="_x0000_i1026" DrawAspect="Content" ObjectID="_1468075726" r:id="rId8"/>
        </w:object>
      </w:r>
      <w:r>
        <w:rPr>
          <w:sz w:val="21"/>
        </w:rPr>
        <w:t>的负电荷从头发转移到梳子，转移的电子数量为</w:t>
      </w:r>
      <w:r>
        <w:object>
          <v:shape id="_x0000_i1027" type="#_x0000_t75" alt="eqId9300aa2ed4d7c1351c175b187a75e2d7" style="width:106.45pt;height:29pt" o:ole="" coordsize="21600,21600" o:preferrelative="t" filled="f" stroked="f">
            <v:stroke joinstyle="miter"/>
            <v:imagedata r:id="rId9" o:title="eqId9300aa2ed4d7c1351c175b187a75e2d7"/>
            <o:lock v:ext="edit" aspectratio="t"/>
            <w10:anchorlock/>
          </v:shape>
          <o:OLEObject Type="Embed" ProgID="Equation.DSMT4" ShapeID="_x0000_i1027" DrawAspect="Content" ObjectID="_1468075727" r:id="rId10"/>
        </w:object>
      </w:r>
    </w:p>
    <w:p w14:paraId="4475AAD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故选B。</w:t>
      </w:r>
      <w:bookmarkStart w:id="0" w:name="_GoBack"/>
      <w:bookmarkEnd w:id="0"/>
    </w:p>
    <w:p w14:paraId="0D51720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2．C</w:t>
      </w:r>
    </w:p>
    <w:p w14:paraId="781B315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【详解】AB．试探电荷在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点静止，说明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点场强为零，试探电荷的正负不能确定，AB错误。</w:t>
      </w:r>
    </w:p>
    <w:p w14:paraId="76BD771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CD．因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点场强为零，则根据</w:t>
      </w:r>
      <w:r>
        <w:object>
          <v:shape id="_x0000_i1028" type="#_x0000_t75" alt="eqIdbfd1588dc2e78f43244b357723c2f49b" style="width:61.6pt;height:29.1pt" o:ole="" coordsize="21600,21600" o:preferrelative="t" filled="f" stroked="f">
            <v:stroke joinstyle="miter"/>
            <v:imagedata r:id="rId11" o:title="eqIdbfd1588dc2e78f43244b357723c2f49b"/>
            <o:lock v:ext="edit" aspectratio="t"/>
            <w10:anchorlock/>
          </v:shape>
          <o:OLEObject Type="Embed" ProgID="Equation.DSMT4" ShapeID="_x0000_i1028" DrawAspect="Content" ObjectID="_1468075728" r:id="rId12"/>
        </w:object>
      </w:r>
    </w:p>
    <w:p w14:paraId="4C349EF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</w:t>
      </w:r>
      <w:r>
        <w:object>
          <v:shape id="_x0000_i1029" type="#_x0000_t75" alt="eqId9a35aeaaccc03e918efd3a973317ac68" style="width:39.55pt;height:15.7pt" o:ole="" coordsize="21600,21600" o:preferrelative="t" filled="f" stroked="f">
            <v:stroke joinstyle="miter"/>
            <v:imagedata r:id="rId13" o:title="eqId9a35aeaaccc03e918efd3a973317ac68"/>
            <o:lock v:ext="edit" aspectratio="t"/>
            <w10:anchorlock/>
          </v:shape>
          <o:OLEObject Type="Embed" ProgID="Equation.DSMT4" ShapeID="_x0000_i1029" DrawAspect="Content" ObjectID="_1468075729" r:id="rId14"/>
        </w:object>
      </w:r>
    </w:p>
    <w:p w14:paraId="6E61160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C正确，D错误。</w:t>
      </w:r>
    </w:p>
    <w:p w14:paraId="056C80A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故选C。</w:t>
      </w:r>
    </w:p>
    <w:p w14:paraId="7835985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3．D</w:t>
      </w:r>
    </w:p>
    <w:p w14:paraId="59558B1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根据题意可知，若小球P能保持静止，则小球M、N对P的作用力等大，反向，由同种电荷相互吸引，异种电荷相互排斥可知，由于小球M、N带异种电荷，无论P带何种电荷，小球M、N对P的作用力方向都相反，设小球P的带电量为</w:t>
      </w:r>
      <w:r>
        <w:object>
          <v:shape id="_x0000_i1030" type="#_x0000_t75" alt="eqId9aa8a716a31b0f51b70fdf9bdb257909" style="width:8.75pt;height:11.4pt" o:ole="" coordsize="21600,21600" o:preferrelative="t" filled="f" stroked="f">
            <v:stroke joinstyle="miter"/>
            <v:imagedata r:id="rId15" o:title="eqId9aa8a716a31b0f51b70fdf9bdb257909"/>
            <o:lock v:ext="edit" aspectratio="t"/>
            <w10:anchorlock/>
          </v:shape>
          <o:OLEObject Type="Embed" ProgID="Equation.DSMT4" ShapeID="_x0000_i1030" DrawAspect="Content" ObjectID="_1468075730" r:id="rId16"/>
        </w:object>
      </w:r>
      <w:r>
        <w:rPr>
          <w:sz w:val="21"/>
        </w:rPr>
        <w:t>，由库仑定律有</w:t>
      </w:r>
    </w:p>
    <w:p w14:paraId="2B03CBD0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31" type="#_x0000_t75" alt="eqId1925ed5d41be28b9141c124a1f5b49b7" style="width:56.3pt;height:27.15pt" o:ole="" coordsize="21600,21600" o:preferrelative="t" filled="f" stroked="f">
            <v:stroke joinstyle="miter"/>
            <v:imagedata r:id="rId17" o:title="eqId1925ed5d41be28b9141c124a1f5b49b7"/>
            <o:lock v:ext="edit" aspectratio="t"/>
            <w10:anchorlock/>
          </v:shape>
          <o:OLEObject Type="Embed" ProgID="Equation.DSMT4" ShapeID="_x0000_i1031" DrawAspect="Content" ObjectID="_1468075731" r:id="rId18"/>
        </w:object>
      </w:r>
    </w:p>
    <w:p w14:paraId="78C7D12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可得</w:t>
      </w:r>
    </w:p>
    <w:p w14:paraId="1F66D9AF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32" type="#_x0000_t75" alt="eqId94663a3eb4b78220816a377caa7a3ac6" style="width:30.75pt;height:15.85pt" o:ole="" coordsize="21600,21600" o:preferrelative="t" filled="f" stroked="f">
            <v:stroke joinstyle="miter"/>
            <v:imagedata r:id="rId19" o:title="eqId94663a3eb4b78220816a377caa7a3ac6"/>
            <o:lock v:ext="edit" aspectratio="t"/>
            <w10:anchorlock/>
          </v:shape>
          <o:OLEObject Type="Embed" ProgID="Equation.DSMT4" ShapeID="_x0000_i1032" DrawAspect="Content" ObjectID="_1468075732" r:id="rId20"/>
        </w:object>
      </w:r>
    </w:p>
    <w:p w14:paraId="23BEBD0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故选D。</w:t>
      </w:r>
    </w:p>
    <w:p w14:paraId="55D5207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4．B</w:t>
      </w:r>
    </w:p>
    <w:p w14:paraId="0F0EC9A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【详解】A．根据电场强度与电势差的关系</w:t>
      </w:r>
    </w:p>
    <w:p w14:paraId="7912A02F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33" type="#_x0000_t75" alt="eqId5e5f9c08eea224edca29aa4d7f9a0845" style="width:32.55pt;height:24.55pt" o:ole="" coordsize="21600,21600" o:preferrelative="t" filled="f" stroked="f">
            <v:stroke joinstyle="miter"/>
            <v:imagedata r:id="rId21" o:title="eqId5e5f9c08eea224edca29aa4d7f9a0845"/>
            <o:lock v:ext="edit" aspectratio="t"/>
            <w10:anchorlock/>
          </v:shape>
          <o:OLEObject Type="Embed" ProgID="Equation.DSMT4" ShapeID="_x0000_i1033" DrawAspect="Content" ObjectID="_1468075733" r:id="rId22"/>
        </w:object>
      </w:r>
    </w:p>
    <w:p w14:paraId="752EEC4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可知</w:t>
      </w:r>
      <w:r>
        <w:object>
          <v:shape id="_x0000_i1034" type="#_x0000_t75" alt="eqId5a04042559127d3727926c1e5f649961" style="width:24.6pt;height:11.2pt" o:ole="" coordsize="21600,21600" o:preferrelative="t" filled="f" stroked="f">
            <v:stroke joinstyle="miter"/>
            <v:imagedata r:id="rId23" o:title="eqId5a04042559127d3727926c1e5f649961"/>
            <o:lock v:ext="edit" aspectratio="t"/>
            <w10:anchorlock/>
          </v:shape>
          <o:OLEObject Type="Embed" ProgID="Equation.DSMT4" ShapeID="_x0000_i1034" DrawAspect="Content" ObjectID="_1468075734" r:id="rId24"/>
        </w:object>
      </w:r>
      <w:r>
        <w:rPr>
          <w:sz w:val="21"/>
        </w:rPr>
        <w:t>图像的斜率大小表示电场强度的大小，且沿着电场的方向电势逐渐降低。由于</w:t>
      </w:r>
      <w:r>
        <w:object>
          <v:shape id="_x0000_i1035" type="#_x0000_t75" alt="eqIde6119f4b3298098810e08f26320a482c" style="width:29pt;height:15.8pt" o:ole="" coordsize="21600,21600" o:preferrelative="t" filled="f" stroked="f">
            <v:stroke joinstyle="miter"/>
            <v:imagedata r:id="rId25" o:title="eqIde6119f4b3298098810e08f26320a482c"/>
            <o:lock v:ext="edit" aspectratio="t"/>
            <w10:anchorlock/>
          </v:shape>
          <o:OLEObject Type="Embed" ProgID="Equation.DSMT4" ShapeID="_x0000_i1035" DrawAspect="Content" ObjectID="_1468075735" r:id="rId26"/>
        </w:object>
      </w:r>
      <w:r>
        <w:rPr>
          <w:sz w:val="21"/>
        </w:rPr>
        <w:t>之间的</w:t>
      </w:r>
      <w:r>
        <w:object>
          <v:shape id="_x0000_i1036" type="#_x0000_t75" alt="eqId5a04042559127d3727926c1e5f649961" style="width:24.6pt;height:11.2pt" o:ole="" coordsize="21600,21600" o:preferrelative="t" filled="f" stroked="f">
            <v:stroke joinstyle="miter"/>
            <v:imagedata r:id="rId23" o:title="eqId5a04042559127d3727926c1e5f649961"/>
            <o:lock v:ext="edit" aspectratio="t"/>
            <w10:anchorlock/>
          </v:shape>
          <o:OLEObject Type="Embed" ProgID="Equation.DSMT4" ShapeID="_x0000_i1036" DrawAspect="Content" ObjectID="_1468075736" r:id="rId27"/>
        </w:object>
      </w:r>
      <w:r>
        <w:rPr>
          <w:sz w:val="21"/>
        </w:rPr>
        <w:t>图像为倾斜直线，则该区间内的电场为匀强电场，方向沿</w:t>
      </w:r>
      <w:r>
        <w:object>
          <v:shape id="_x0000_i1037" type="#_x0000_t75" alt="eqId81dea63b8ce3e51adf66cf7b9982a248" style="width:8.75pt;height:9.5pt" o:ole="" coordsize="21600,21600" o:preferrelative="t" filled="f" stroked="f">
            <v:stroke joinstyle="miter"/>
            <v:imagedata r:id="rId28" o:title="eqId81dea63b8ce3e51adf66cf7b9982a248"/>
            <o:lock v:ext="edit" aspectratio="t"/>
            <w10:anchorlock/>
          </v:shape>
          <o:OLEObject Type="Embed" ProgID="Equation.DSMT4" ShapeID="_x0000_i1037" DrawAspect="Content" ObjectID="_1468075737" r:id="rId29"/>
        </w:object>
      </w:r>
      <w:r>
        <w:rPr>
          <w:sz w:val="21"/>
        </w:rPr>
        <w:t>轴负方向，A错误；</w:t>
      </w:r>
    </w:p>
    <w:p w14:paraId="3628E25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</w:t>
      </w:r>
      <w:r>
        <w:object>
          <v:shape id="_x0000_i1038" type="#_x0000_t75" alt="eqId7dd86badb20015aa65328fda1e43a117" style="width:27.25pt;height:16pt" o:ole="" coordsize="21600,21600" o:preferrelative="t" filled="f" stroked="f">
            <v:stroke joinstyle="miter"/>
            <v:imagedata r:id="rId30" o:title="eqId7dd86badb20015aa65328fda1e43a117"/>
            <o:lock v:ext="edit" aspectratio="t"/>
            <w10:anchorlock/>
          </v:shape>
          <o:OLEObject Type="Embed" ProgID="Equation.DSMT4" ShapeID="_x0000_i1038" DrawAspect="Content" ObjectID="_1468075738" r:id="rId31"/>
        </w:object>
      </w:r>
      <w:r>
        <w:rPr>
          <w:sz w:val="21"/>
        </w:rPr>
        <w:t>处的电势最高，图线的斜率为零，则电场强度为零，B正确；</w:t>
      </w:r>
    </w:p>
    <w:p w14:paraId="5BC57A2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id="_x0000_i1039" type="#_x0000_t75" alt="eqId5e03dd0cb9ea34a83405e1bc90949762" style="width:27.25pt;height:15.95pt" o:ole="" coordsize="21600,21600" o:preferrelative="t" filled="f" stroked="f">
            <v:stroke joinstyle="miter"/>
            <v:imagedata r:id="rId32" o:title="eqId5e03dd0cb9ea34a83405e1bc90949762"/>
            <o:lock v:ext="edit" aspectratio="t"/>
            <w10:anchorlock/>
          </v:shape>
          <o:OLEObject Type="Embed" ProgID="Equation.DSMT4" ShapeID="_x0000_i1039" DrawAspect="Content" ObjectID="_1468075739" r:id="rId33"/>
        </w:object>
      </w:r>
      <w:r>
        <w:rPr>
          <w:sz w:val="21"/>
        </w:rPr>
        <w:t>处的电势为零，但图线的斜率不为零，即电场强度不为零，C错误；</w:t>
      </w:r>
    </w:p>
    <w:p w14:paraId="2CB8A0C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D．由题图可知，从</w:t>
      </w:r>
      <w:r>
        <w:object>
          <v:shape id="_x0000_i1040" type="#_x0000_t75" alt="eqId1dde8112e8eb968fd042418dd632759e" style="width:10.55pt;height:12.8pt" o:ole="" coordsize="21600,21600" o:preferrelative="t" filled="f" stroked="f">
            <v:stroke joinstyle="miter"/>
            <v:imagedata r:id="rId34" o:title="eqId1dde8112e8eb968fd042418dd632759e"/>
            <o:lock v:ext="edit" aspectratio="t"/>
            <w10:anchorlock/>
          </v:shape>
          <o:OLEObject Type="Embed" ProgID="Equation.DSMT4" ShapeID="_x0000_i1040" DrawAspect="Content" ObjectID="_1468075740" r:id="rId35"/>
        </w:object>
      </w:r>
      <w:r>
        <w:rPr>
          <w:sz w:val="21"/>
        </w:rPr>
        <w:t>点到</w:t>
      </w:r>
      <w:r>
        <w:object>
          <v:shape id="_x0000_i1041" type="#_x0000_t75" alt="eqId365b38a7689a8eede6820cd6f1fe952b" style="width:11.4pt;height:16.1pt" o:ole="" coordsize="21600,21600" o:preferrelative="t" filled="f" stroked="f">
            <v:stroke joinstyle="miter"/>
            <v:imagedata r:id="rId36" o:title="eqId365b38a7689a8eede6820cd6f1fe952b"/>
            <o:lock v:ext="edit" aspectratio="t"/>
            <w10:anchorlock/>
          </v:shape>
          <o:OLEObject Type="Embed" ProgID="Equation.DSMT4" ShapeID="_x0000_i1041" DrawAspect="Content" ObjectID="_1468075741" r:id="rId37"/>
        </w:object>
      </w:r>
      <w:r>
        <w:rPr>
          <w:sz w:val="21"/>
        </w:rPr>
        <w:t>处，电势整体上是降低的，正试探电荷从</w:t>
      </w:r>
      <w:r>
        <w:object>
          <v:shape id="_x0000_i1042" type="#_x0000_t75" alt="eqId1dde8112e8eb968fd042418dd632759e" style="width:10.55pt;height:12.8pt" o:ole="" coordsize="21600,21600" o:preferrelative="t" filled="f" stroked="f">
            <v:stroke joinstyle="miter"/>
            <v:imagedata r:id="rId34" o:title="eqId1dde8112e8eb968fd042418dd632759e"/>
            <o:lock v:ext="edit" aspectratio="t"/>
            <w10:anchorlock/>
          </v:shape>
          <o:OLEObject Type="Embed" ProgID="Equation.DSMT4" ShapeID="_x0000_i1042" DrawAspect="Content" ObjectID="_1468075742" r:id="rId38"/>
        </w:object>
      </w:r>
      <w:r>
        <w:rPr>
          <w:sz w:val="21"/>
        </w:rPr>
        <w:t>点移动到</w:t>
      </w:r>
      <w:r>
        <w:object>
          <v:shape id="_x0000_i1043" type="#_x0000_t75" alt="eqId365b38a7689a8eede6820cd6f1fe952b" style="width:11.4pt;height:16.1pt" o:ole="" coordsize="21600,21600" o:preferrelative="t" filled="f" stroked="f">
            <v:stroke joinstyle="miter"/>
            <v:imagedata r:id="rId36" o:title="eqId365b38a7689a8eede6820cd6f1fe952b"/>
            <o:lock v:ext="edit" aspectratio="t"/>
            <w10:anchorlock/>
          </v:shape>
          <o:OLEObject Type="Embed" ProgID="Equation.DSMT4" ShapeID="_x0000_i1043" DrawAspect="Content" ObjectID="_1468075743" r:id="rId39"/>
        </w:object>
      </w:r>
      <w:r>
        <w:rPr>
          <w:sz w:val="21"/>
        </w:rPr>
        <w:t>处，电势能减小，静电力做正功，D错误。</w:t>
      </w:r>
    </w:p>
    <w:p w14:paraId="438ED1F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故选B。</w:t>
      </w:r>
    </w:p>
    <w:p w14:paraId="3B599AC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5．B</w:t>
      </w:r>
    </w:p>
    <w:p w14:paraId="6A1AB11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【详解】电子在两板之间做类平抛运动，平行于板的方向</w:t>
      </w:r>
    </w:p>
    <w:p w14:paraId="2E8628B0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i/>
          <w:sz w:val="21"/>
        </w:rPr>
        <w:t>L</w:t>
      </w:r>
      <w:r>
        <w:rPr>
          <w:sz w:val="21"/>
        </w:rPr>
        <w:t>=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0</w:t>
      </w:r>
      <w:r>
        <w:rPr>
          <w:rFonts w:ascii="Times New Roman" w:eastAsia="Times New Roman" w:hAnsi="Times New Roman" w:cs="Times New Roman"/>
          <w:i/>
          <w:sz w:val="21"/>
        </w:rPr>
        <w:t>t</w:t>
      </w:r>
    </w:p>
    <w:p w14:paraId="000B8CB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垂直于板的方向</w:t>
      </w:r>
    </w:p>
    <w:p w14:paraId="2331AE28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44" type="#_x0000_t75" alt="eqId72fd7de244f38c9a3f340c3898efc6dc" style="width:58.9pt;height:27.25pt" o:ole="" coordsize="21600,21600" o:preferrelative="t" filled="f" stroked="f">
            <v:stroke joinstyle="miter"/>
            <v:imagedata r:id="rId40" o:title="eqId72fd7de244f38c9a3f340c3898efc6dc"/>
            <o:lock v:ext="edit" aspectratio="t"/>
            <w10:anchorlock/>
          </v:shape>
          <o:OLEObject Type="Embed" ProgID="Equation.DSMT4" ShapeID="_x0000_i1044" DrawAspect="Content" ObjectID="_1468075744" r:id="rId41"/>
        </w:object>
      </w:r>
    </w:p>
    <w:p w14:paraId="299D81F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 w14:paraId="37B89887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45" type="#_x0000_t75" alt="eqId4b43c03f3e1e66693116f03a52d0b05c" style="width:66.85pt;height:16.7pt" o:ole="" coordsize="21600,21600" o:preferrelative="t" filled="f" stroked="f">
            <v:stroke joinstyle="miter"/>
            <v:imagedata r:id="rId42" o:title="eqId4b43c03f3e1e66693116f03a52d0b05c"/>
            <o:lock v:ext="edit" aspectratio="t"/>
            <w10:anchorlock/>
          </v:shape>
          <o:OLEObject Type="Embed" ProgID="Equation.DSMT4" ShapeID="_x0000_i1045" DrawAspect="Content" ObjectID="_1468075745" r:id="rId43"/>
        </w:object>
      </w:r>
    </w:p>
    <w:p w14:paraId="5906C6E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根据此表达式可知：</w:t>
      </w:r>
    </w:p>
    <w:p w14:paraId="321C585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AB．若电压调至2</w:t>
      </w:r>
      <w:r>
        <w:rPr>
          <w:rFonts w:ascii="Times New Roman" w:eastAsia="Times New Roman" w:hAnsi="Times New Roman" w:cs="Times New Roman"/>
          <w:i/>
          <w:sz w:val="21"/>
        </w:rPr>
        <w:t>U</w:t>
      </w:r>
      <w:r>
        <w:rPr>
          <w:sz w:val="21"/>
        </w:rPr>
        <w:t>，板间距离变为</w:t>
      </w:r>
      <w:r>
        <w:object>
          <v:shape id="_x0000_i1046" type="#_x0000_t75" alt="eqIdcf298f00799cbf34b4db26f5f63af92f" style="width:16.7pt;height:15.7pt" o:ole="" coordsize="21600,21600" o:preferrelative="t" filled="f" stroked="f">
            <v:stroke joinstyle="miter"/>
            <v:imagedata r:id="rId44" o:title="eqIdcf298f00799cbf34b4db26f5f63af92f"/>
            <o:lock v:ext="edit" aspectratio="t"/>
            <w10:anchorlock/>
          </v:shape>
          <o:OLEObject Type="Embed" ProgID="Equation.DSMT4" ShapeID="_x0000_i1046" DrawAspect="Content" ObjectID="_1468075746" r:id="rId45"/>
        </w:objec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，选项A错误，B正确；</w:t>
      </w:r>
    </w:p>
    <w:p w14:paraId="48FD0E3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CD．板间距离变为2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，则电压调至4</w:t>
      </w:r>
      <w:r>
        <w:rPr>
          <w:rFonts w:ascii="Times New Roman" w:eastAsia="Times New Roman" w:hAnsi="Times New Roman" w:cs="Times New Roman"/>
          <w:i/>
          <w:sz w:val="21"/>
        </w:rPr>
        <w:t>U</w:t>
      </w:r>
      <w:r>
        <w:rPr>
          <w:sz w:val="21"/>
        </w:rPr>
        <w:t>；板间距离变为</w:t>
      </w:r>
      <w:r>
        <w:object>
          <v:shape id="_x0000_i1047" type="#_x0000_t75" alt="eqIdf89eef3148f2d4d09379767b4af69132" style="width:10.55pt;height:21.1pt" o:ole="" coordsize="21600,21600" o:preferrelative="t" filled="f" stroked="f">
            <v:stroke joinstyle="miter"/>
            <v:imagedata r:id="rId46" o:title="eqIdf89eef3148f2d4d09379767b4af69132"/>
            <o:lock v:ext="edit" aspectratio="t"/>
            <w10:anchorlock/>
          </v:shape>
          <o:OLEObject Type="Embed" ProgID="Equation.DSMT4" ShapeID="_x0000_i1047" DrawAspect="Content" ObjectID="_1468075747" r:id="rId47"/>
        </w:objec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，则电压调至</w:t>
      </w:r>
      <w:r>
        <w:object>
          <v:shape id="_x0000_i1048" type="#_x0000_t75" alt="eqId56d266a04f3dc7483eddbc26c5e487db" style="width:9.65pt;height:23.85pt" o:ole="" coordsize="21600,21600" o:preferrelative="t" filled="f" stroked="f">
            <v:stroke joinstyle="miter"/>
            <v:imagedata r:id="rId48" o:title="eqId56d266a04f3dc7483eddbc26c5e487db"/>
            <o:lock v:ext="edit" aspectratio="t"/>
            <w10:anchorlock/>
          </v:shape>
          <o:OLEObject Type="Embed" ProgID="Equation.DSMT4" ShapeID="_x0000_i1048" DrawAspect="Content" ObjectID="_1468075748" r:id="rId49"/>
        </w:object>
      </w:r>
      <w:r>
        <w:rPr>
          <w:rFonts w:ascii="Times New Roman" w:eastAsia="Times New Roman" w:hAnsi="Times New Roman" w:cs="Times New Roman"/>
          <w:i/>
          <w:sz w:val="21"/>
        </w:rPr>
        <w:t>U</w:t>
      </w:r>
      <w:r>
        <w:rPr>
          <w:sz w:val="21"/>
        </w:rPr>
        <w:t>，选项CD错误。</w:t>
      </w:r>
    </w:p>
    <w:p w14:paraId="0BBBF4A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故选B。</w:t>
      </w:r>
    </w:p>
    <w:p w14:paraId="1D80595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6．B</w:t>
      </w:r>
    </w:p>
    <w:p w14:paraId="21BF6CE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【详解】A．若将S断开，则电容器所带电荷量</w:t>
      </w:r>
      <w:r>
        <w:object>
          <v:shape id="_x0000_i1049" type="#_x0000_t75" alt="eqIdacc290b44635265137fdf13146b6a6d9" style="width:10.55pt;height:13.55pt" o:ole="" coordsize="21600,21600" o:preferrelative="t" filled="f" stroked="f">
            <v:stroke joinstyle="miter"/>
            <v:imagedata r:id="rId50" o:title="eqIdacc290b44635265137fdf13146b6a6d9"/>
            <o:lock v:ext="edit" aspectratio="t"/>
            <w10:anchorlock/>
          </v:shape>
          <o:OLEObject Type="Embed" ProgID="Equation.DSMT4" ShapeID="_x0000_i1049" DrawAspect="Content" ObjectID="_1468075749" r:id="rId51"/>
        </w:object>
      </w:r>
      <w:r>
        <w:rPr>
          <w:sz w:val="21"/>
        </w:rPr>
        <w:t>不变，根据</w:t>
      </w:r>
      <w:r>
        <w:object>
          <v:shape id="_x0000_i1050" type="#_x0000_t75" alt="eqId7fea38ad4e7f47b35d244686d323c914" style="width:139.9pt;height:27.05pt" o:ole="" coordsize="21600,21600" o:preferrelative="t" filled="f" stroked="f">
            <v:stroke joinstyle="miter"/>
            <v:imagedata r:id="rId52" o:title="eqId7fea38ad4e7f47b35d244686d323c914"/>
            <o:lock v:ext="edit" aspectratio="t"/>
            <w10:anchorlock/>
          </v:shape>
          <o:OLEObject Type="Embed" ProgID="Equation.DSMT4" ShapeID="_x0000_i1050" DrawAspect="Content" ObjectID="_1468075750" r:id="rId53"/>
        </w:object>
      </w:r>
    </w:p>
    <w:p w14:paraId="4638637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可知，再将A板向左移动一小段位移，正对面积减小，板间场强增大，油滴受到的电场力增大，油滴向上运动，故A错误；</w:t>
      </w:r>
    </w:p>
    <w:p w14:paraId="5BE15F9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B．根据A选项可知</w:t>
      </w:r>
      <w:r>
        <w:object>
          <v:shape id="_x0000_i1051" type="#_x0000_t75" alt="eqId2daa99c2099da504295baff3704fc911" style="width:47.5pt;height:27.05pt" o:ole="" coordsize="21600,21600" o:preferrelative="t" filled="f" stroked="f">
            <v:stroke joinstyle="miter"/>
            <v:imagedata r:id="rId54" o:title="eqId2daa99c2099da504295baff3704fc911"/>
            <o:lock v:ext="edit" aspectratio="t"/>
            <w10:anchorlock/>
          </v:shape>
          <o:OLEObject Type="Embed" ProgID="Equation.DSMT4" ShapeID="_x0000_i1051" DrawAspect="Content" ObjectID="_1468075751" r:id="rId55"/>
        </w:object>
      </w:r>
    </w:p>
    <w:p w14:paraId="1B53A6D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因此若将S断开，则</w:t>
      </w:r>
      <w:r>
        <w:object>
          <v:shape id="_x0000_i1052" type="#_x0000_t75" alt="eqIdacc290b44635265137fdf13146b6a6d9" style="width:10.55pt;height:13.55pt" o:ole="" coordsize="21600,21600" o:preferrelative="t" filled="f" stroked="f">
            <v:stroke joinstyle="miter"/>
            <v:imagedata r:id="rId50" o:title="eqIdacc290b44635265137fdf13146b6a6d9"/>
            <o:lock v:ext="edit" aspectratio="t"/>
            <w10:anchorlock/>
          </v:shape>
          <o:OLEObject Type="Embed" ProgID="Equation.DSMT4" ShapeID="_x0000_i1052" DrawAspect="Content" ObjectID="_1468075752" r:id="rId56"/>
        </w:object>
      </w:r>
      <w:r>
        <w:rPr>
          <w:sz w:val="21"/>
        </w:rPr>
        <w:t>不变，板间场强不变。根据场强与电势差间的关系可知</w:t>
      </w:r>
      <w:r>
        <w:object>
          <v:shape id="_x0000_i1053" type="#_x0000_t75" alt="eqIda8e588a58966c01c2be6b20bb6be9d4e" style="width:93.25pt;height:15.85pt" o:ole="" coordsize="21600,21600" o:preferrelative="t" filled="f" stroked="f">
            <v:stroke joinstyle="miter"/>
            <v:imagedata r:id="rId57" o:title="eqIda8e588a58966c01c2be6b20bb6be9d4e"/>
            <o:lock v:ext="edit" aspectratio="t"/>
            <w10:anchorlock/>
          </v:shape>
          <o:OLEObject Type="Embed" ProgID="Equation.DSMT4" ShapeID="_x0000_i1053" DrawAspect="Content" ObjectID="_1468075753" r:id="rId58"/>
        </w:object>
      </w:r>
    </w:p>
    <w:p w14:paraId="385E9EE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又因为B板接地，则</w:t>
      </w:r>
      <w:r>
        <w:object>
          <v:shape id="_x0000_i1054" type="#_x0000_t75" alt="eqIddc28c607a3ef33954e10e99d7d41088d" style="width:29.9pt;height:15.95pt" o:ole="" coordsize="21600,21600" o:preferrelative="t" filled="f" stroked="f">
            <v:stroke joinstyle="miter"/>
            <v:imagedata r:id="rId59" o:title="eqIddc28c607a3ef33954e10e99d7d41088d"/>
            <o:lock v:ext="edit" aspectratio="t"/>
            <w10:anchorlock/>
          </v:shape>
          <o:OLEObject Type="Embed" ProgID="Equation.DSMT4" ShapeID="_x0000_i1054" DrawAspect="Content" ObjectID="_1468075754" r:id="rId60"/>
        </w:object>
      </w:r>
      <w:r>
        <w:rPr>
          <w:sz w:val="21"/>
        </w:rPr>
        <w:t>，则</w:t>
      </w:r>
      <w:r>
        <w:object>
          <v:shape id="_x0000_i1055" type="#_x0000_t75" alt="eqIde8c64abd01120e331fda5d7ab50a62bf" style="width:16.7pt;height:16.05pt" o:ole="" coordsize="21600,21600" o:preferrelative="t" filled="f" stroked="f">
            <v:stroke joinstyle="miter"/>
            <v:imagedata r:id="rId61" o:title="eqIde8c64abd01120e331fda5d7ab50a62bf"/>
            <o:lock v:ext="edit" aspectratio="t"/>
            <w10:anchorlock/>
          </v:shape>
          <o:OLEObject Type="Embed" ProgID="Equation.DSMT4" ShapeID="_x0000_i1055" DrawAspect="Content" ObjectID="_1468075755" r:id="rId62"/>
        </w:object>
      </w:r>
      <w:r>
        <w:rPr>
          <w:sz w:val="21"/>
        </w:rPr>
        <w:t>变大，</w:t>
      </w:r>
      <w:r>
        <w:object>
          <v:shape id="_x0000_i1056" type="#_x0000_t75" alt="eqId95cb7afb08be240b9ec78912b6729861" style="width:18.45pt;height:15.8pt" o:ole="" coordsize="21600,21600" o:preferrelative="t" filled="f" stroked="f">
            <v:stroke joinstyle="miter"/>
            <v:imagedata r:id="rId63" o:title="eqId95cb7afb08be240b9ec78912b6729861"/>
            <o:lock v:ext="edit" aspectratio="t"/>
            <w10:anchorlock/>
          </v:shape>
          <o:OLEObject Type="Embed" ProgID="Equation.DSMT4" ShapeID="_x0000_i1056" DrawAspect="Content" ObjectID="_1468075756" r:id="rId64"/>
        </w:object>
      </w:r>
      <w:r>
        <w:rPr>
          <w:sz w:val="21"/>
        </w:rPr>
        <w:t>变大，</w:t>
      </w:r>
      <w:r>
        <w:object>
          <v:shape id="_x0000_i1057" type="#_x0000_t75" alt="eqId5834f6fa3ba271aceed5fd992d6853eb" style="width:14.05pt;height:16.05pt" o:ole="" coordsize="21600,21600" o:preferrelative="t" filled="f" stroked="f">
            <v:stroke joinstyle="miter"/>
            <v:imagedata r:id="rId65" o:title="eqId5834f6fa3ba271aceed5fd992d6853eb"/>
            <o:lock v:ext="edit" aspectratio="t"/>
            <w10:anchorlock/>
          </v:shape>
          <o:OLEObject Type="Embed" ProgID="Equation.DSMT4" ShapeID="_x0000_i1057" DrawAspect="Content" ObjectID="_1468075757" r:id="rId66"/>
        </w:object>
      </w:r>
      <w:r>
        <w:rPr>
          <w:sz w:val="21"/>
        </w:rPr>
        <w:t>变大。又因为油滴所受电场力竖直向上，而板间场强方向向下，故油滴带负电，油滴的电势能变小，故B正确；</w:t>
      </w:r>
    </w:p>
    <w:p w14:paraId="18557B5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C．保持S闭合，则电容器两极板间电势差</w:t>
      </w:r>
      <w:r>
        <w:object>
          <v:shape id="_x0000_i1058" type="#_x0000_t75" alt="eqIdb52b4f24969673c863b5aff4fb6751ce" style="width:11.4pt;height:12.3pt" o:ole="" coordsize="21600,21600" o:preferrelative="t" filled="f" stroked="f">
            <v:stroke joinstyle="miter"/>
            <v:imagedata r:id="rId67" o:title="eqIdb52b4f24969673c863b5aff4fb6751ce"/>
            <o:lock v:ext="edit" aspectratio="t"/>
            <w10:anchorlock/>
          </v:shape>
          <o:OLEObject Type="Embed" ProgID="Equation.DSMT4" ShapeID="_x0000_i1058" DrawAspect="Content" ObjectID="_1468075758" r:id="rId68"/>
        </w:object>
      </w:r>
      <w:r>
        <w:rPr>
          <w:sz w:val="21"/>
        </w:rPr>
        <w:t>不变，根据</w:t>
      </w:r>
      <w:r>
        <w:object>
          <v:shape id="_x0000_i1059" type="#_x0000_t75" alt="eqIdff9ad77af94999f10ff2df29326e8719" style="width:30.75pt;height:26.85pt" o:ole="" coordsize="21600,21600" o:preferrelative="t" filled="f" stroked="f">
            <v:stroke joinstyle="miter"/>
            <v:imagedata r:id="rId69" o:title="eqIdff9ad77af94999f10ff2df29326e8719"/>
            <o:lock v:ext="edit" aspectratio="t"/>
            <w10:anchorlock/>
          </v:shape>
          <o:OLEObject Type="Embed" ProgID="Equation.DSMT4" ShapeID="_x0000_i1059" DrawAspect="Content" ObjectID="_1468075759" r:id="rId70"/>
        </w:object>
      </w:r>
      <w:r>
        <w:rPr>
          <w:sz w:val="21"/>
        </w:rPr>
        <w:t>可知，若将A板向上平移一小段位移，板间场强减小。根据</w:t>
      </w:r>
      <w:r>
        <w:object>
          <v:shape id="_x0000_i1060" type="#_x0000_t75" alt="eqIda8e588a58966c01c2be6b20bb6be9d4e" style="width:93.25pt;height:15.85pt" o:ole="" coordsize="21600,21600" o:preferrelative="t" filled="f" stroked="f">
            <v:stroke joinstyle="miter"/>
            <v:imagedata r:id="rId57" o:title="eqIda8e588a58966c01c2be6b20bb6be9d4e"/>
            <o:lock v:ext="edit" aspectratio="t"/>
            <w10:anchorlock/>
          </v:shape>
          <o:OLEObject Type="Embed" ProgID="Equation.DSMT4" ShapeID="_x0000_i1060" DrawAspect="Content" ObjectID="_1468075760" r:id="rId71"/>
        </w:object>
      </w:r>
    </w:p>
    <w:p w14:paraId="223C45C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可知</w:t>
      </w:r>
      <w:r>
        <w:object>
          <v:shape id="_x0000_i1061" type="#_x0000_t75" alt="eqId2a30f3a8b673cc28bd90c50cf1a35281" style="width:10.55pt;height:11.4pt" o:ole="" coordsize="21600,21600" o:preferrelative="t" filled="f" stroked="f">
            <v:stroke joinstyle="miter"/>
            <v:imagedata r:id="rId72" o:title="eqId2a30f3a8b673cc28bd90c50cf1a35281"/>
            <o:lock v:ext="edit" aspectratio="t"/>
            <w10:anchorlock/>
          </v:shape>
          <o:OLEObject Type="Embed" ProgID="Equation.DSMT4" ShapeID="_x0000_i1061" DrawAspect="Content" ObjectID="_1468075761" r:id="rId73"/>
        </w:object>
      </w:r>
      <w:r>
        <w:rPr>
          <w:sz w:val="21"/>
        </w:rPr>
        <w:t>减小、</w:t>
      </w:r>
      <w:r>
        <w:object>
          <v:shape id="_x0000_i1062" type="#_x0000_t75" alt="eqIde8c64abd01120e331fda5d7ab50a62bf" style="width:16.7pt;height:16.05pt" o:ole="" coordsize="21600,21600" o:preferrelative="t" filled="f" stroked="f">
            <v:stroke joinstyle="miter"/>
            <v:imagedata r:id="rId61" o:title="eqIde8c64abd01120e331fda5d7ab50a62bf"/>
            <o:lock v:ext="edit" aspectratio="t"/>
            <w10:anchorlock/>
          </v:shape>
          <o:OLEObject Type="Embed" ProgID="Equation.DSMT4" ShapeID="_x0000_i1062" DrawAspect="Content" ObjectID="_1468075762" r:id="rId74"/>
        </w:object>
      </w:r>
      <w:r>
        <w:rPr>
          <w:sz w:val="21"/>
        </w:rPr>
        <w:t>不变，则</w:t>
      </w:r>
      <w:r>
        <w:object>
          <v:shape id="_x0000_i1063" type="#_x0000_t75" alt="eqId5834f6fa3ba271aceed5fd992d6853eb" style="width:14.05pt;height:16.05pt" o:ole="" coordsize="21600,21600" o:preferrelative="t" filled="f" stroked="f">
            <v:stroke joinstyle="miter"/>
            <v:imagedata r:id="rId65" o:title="eqId5834f6fa3ba271aceed5fd992d6853eb"/>
            <o:lock v:ext="edit" aspectratio="t"/>
            <w10:anchorlock/>
          </v:shape>
          <o:OLEObject Type="Embed" ProgID="Equation.DSMT4" ShapeID="_x0000_i1063" DrawAspect="Content" ObjectID="_1468075763" r:id="rId75"/>
        </w:object>
      </w:r>
      <w:r>
        <w:rPr>
          <w:sz w:val="21"/>
        </w:rPr>
        <w:t>减小，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点电势降低，故C错误；</w:t>
      </w:r>
    </w:p>
    <w:p w14:paraId="3FAD798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D．将B板向左移动一小段位移，根据</w:t>
      </w:r>
      <w:r>
        <w:object>
          <v:shape id="_x0000_i1064" type="#_x0000_t75" alt="eqIda9b52c03b090a9df23acf2bb67b31675" style="width:45.7pt;height:27.15pt" o:ole="" coordsize="21600,21600" o:preferrelative="t" filled="f" stroked="f">
            <v:stroke joinstyle="miter"/>
            <v:imagedata r:id="rId76" o:title="eqIda9b52c03b090a9df23acf2bb67b31675"/>
            <o:lock v:ext="edit" aspectratio="t"/>
            <w10:anchorlock/>
          </v:shape>
          <o:OLEObject Type="Embed" ProgID="Equation.DSMT4" ShapeID="_x0000_i1064" DrawAspect="Content" ObjectID="_1468075764" r:id="rId77"/>
        </w:object>
      </w:r>
      <w:r>
        <w:rPr>
          <w:sz w:val="21"/>
        </w:rPr>
        <w:t>可知，正对面积减小，电容器电容变小。保持S闭合，则电容器两极板间电势差</w:t>
      </w:r>
      <w:r>
        <w:object>
          <v:shape id="_x0000_i1065" type="#_x0000_t75" alt="eqIdb52b4f24969673c863b5aff4fb6751ce" style="width:11.4pt;height:12.3pt" o:ole="" coordsize="21600,21600" o:preferrelative="t" filled="f" stroked="f">
            <v:stroke joinstyle="miter"/>
            <v:imagedata r:id="rId67" o:title="eqIdb52b4f24969673c863b5aff4fb6751ce"/>
            <o:lock v:ext="edit" aspectratio="t"/>
            <w10:anchorlock/>
          </v:shape>
          <o:OLEObject Type="Embed" ProgID="Equation.DSMT4" ShapeID="_x0000_i1065" DrawAspect="Content" ObjectID="_1468075765" r:id="rId78"/>
        </w:object>
      </w:r>
      <w:r>
        <w:rPr>
          <w:sz w:val="21"/>
        </w:rPr>
        <w:t>不变，根据</w:t>
      </w:r>
      <w:r>
        <w:object>
          <v:shape id="_x0000_i1066" type="#_x0000_t75" alt="eqId80bd6d9c02dea56b832234cbed43c867" style="width:36.9pt;height:13.85pt" o:ole="" coordsize="21600,21600" o:preferrelative="t" filled="f" stroked="f">
            <v:stroke joinstyle="miter"/>
            <v:imagedata r:id="rId79" o:title="eqId80bd6d9c02dea56b832234cbed43c867"/>
            <o:lock v:ext="edit" aspectratio="t"/>
            <w10:anchorlock/>
          </v:shape>
          <o:OLEObject Type="Embed" ProgID="Equation.DSMT4" ShapeID="_x0000_i1066" DrawAspect="Content" ObjectID="_1468075766" r:id="rId80"/>
        </w:object>
      </w:r>
      <w:r>
        <w:rPr>
          <w:sz w:val="21"/>
        </w:rPr>
        <w:t>可知，电容器带电量减小，故D错误。</w:t>
      </w:r>
    </w:p>
    <w:p w14:paraId="754C1B4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故选B。</w:t>
      </w:r>
    </w:p>
    <w:p w14:paraId="624660E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7．D</w:t>
      </w:r>
    </w:p>
    <w:p w14:paraId="5A2BA92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B．根据等量同种正点电荷的电场分布规律可知，在两点电荷连线的中垂线上，由于无穷远处电场强度为零，垂足处电场强度为零，则中垂线上无穷远到垂足位置的电场强度先增大后减小，即中垂线上无穷远到垂足之间的某位置一定存在电场强度的最大值，电子在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向</w:t>
      </w:r>
      <w:r>
        <w:object>
          <v:shape id="_x0000_i1067" type="#_x0000_t75" alt="eqId1dde8112e8eb968fd042418dd632759e" style="width:10.55pt;height:12.8pt" o:ole="" coordsize="21600,21600" o:preferrelative="t" filled="f" stroked="f">
            <v:stroke joinstyle="miter"/>
            <v:imagedata r:id="rId34" o:title="eqId1dde8112e8eb968fd042418dd632759e"/>
            <o:lock v:ext="edit" aspectratio="t"/>
            <w10:anchorlock/>
          </v:shape>
          <o:OLEObject Type="Embed" ProgID="Equation.DSMT4" ShapeID="_x0000_i1067" DrawAspect="Content" ObjectID="_1468075767" r:id="rId81"/>
        </w:object>
      </w:r>
      <w:r>
        <w:rPr>
          <w:sz w:val="21"/>
        </w:rPr>
        <w:t>运动的过程中，由于不能够确定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点与电场强度最大值的位置关系，则电子在从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向</w:t>
      </w:r>
      <w:r>
        <w:object>
          <v:shape id="_x0000_i1068" type="#_x0000_t75" alt="eqId1dde8112e8eb968fd042418dd632759e" style="width:10.55pt;height:12.8pt" o:ole="" coordsize="21600,21600" o:preferrelative="t" filled="f" stroked="f">
            <v:stroke joinstyle="miter"/>
            <v:imagedata r:id="rId34" o:title="eqId1dde8112e8eb968fd042418dd632759e"/>
            <o:lock v:ext="edit" aspectratio="t"/>
            <w10:anchorlock/>
          </v:shape>
          <o:OLEObject Type="Embed" ProgID="Equation.DSMT4" ShapeID="_x0000_i1068" DrawAspect="Content" ObjectID="_1468075768" r:id="rId82"/>
        </w:object>
      </w:r>
      <w:r>
        <w:rPr>
          <w:sz w:val="21"/>
        </w:rPr>
        <w:t>运动的过程中，有可能做加速度越来越小的加速运动；也有可能做加速度先增大后减小的加速运动；故AB错误；</w:t>
      </w:r>
    </w:p>
    <w:p w14:paraId="40ADDBF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C．根据对称性可知，电子通过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后，速度越来越小，加速度可能越来越大，也可能先最大后减小，一直到速度为零，故C错误；</w:t>
      </w:r>
    </w:p>
    <w:p w14:paraId="1A5560A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D．由以上分析可知，电子在从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向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运动的过程中，一直做加速运动，通过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后，做减速运动到速度为零，故电子运动到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时，加速度一定为零，速度一定最大，故D正确。</w:t>
      </w:r>
    </w:p>
    <w:p w14:paraId="3BB1267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故选D。</w:t>
      </w:r>
    </w:p>
    <w:p w14:paraId="5759D55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8．CD</w:t>
      </w:r>
    </w:p>
    <w:p w14:paraId="7FB6523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【详解】A．根据图像可知，靠近甲的位置的电场线分布比靠近乙的位置的电场线分布密集一些，则甲的电荷量大于乙的电荷量，故A错误；</w:t>
      </w:r>
    </w:p>
    <w:p w14:paraId="3909475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B．沿电场线电势降低，可知，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点电势高于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点，故B错误；</w:t>
      </w:r>
    </w:p>
    <w:p w14:paraId="6FABE52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点位置的电场线分布的密集程度大于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点位置的电场线分布的密集程度，可知，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点的电场强度大于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点的电场强度，故C正确；</w:t>
      </w:r>
    </w:p>
    <w:p w14:paraId="753C2BD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D．电子带负电，所受电场力方向与电场方向相反，可知，电子从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点移动到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点，电场力做负功，电势能增大，即电子在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点的电势能低于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点的电势能，故D正确。</w:t>
      </w:r>
    </w:p>
    <w:p w14:paraId="182D4F5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故选CD。</w:t>
      </w:r>
    </w:p>
    <w:p w14:paraId="4A1B1FE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9．AD</w:t>
      </w:r>
    </w:p>
    <w:p w14:paraId="2DC7FBE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【详解】A．带电质点所受的电场力指向轨迹内侧，且与等势线垂直，由于质点带正电，因此电场线指向右下方，而沿电场线电势降低，所以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点的电势小于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点的电势，故A正确；</w:t>
      </w:r>
    </w:p>
    <w:p w14:paraId="790D7AF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BC．根据质点受力情况可知，从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到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过程中电场力对质点做正功，电势能减小，动能增加，所以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点的电势能大于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点的电势能，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点的速度小于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点的速度，故BC错误。</w:t>
      </w:r>
    </w:p>
    <w:p w14:paraId="63E278B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D．等差等势线密的地方电场线密，电场强度大，故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点的电场强度比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点的大，质点所受的电场力大，根据牛顿第二定律，该质点通过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点的加速度小于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点的加速度，故D正确。</w:t>
      </w:r>
    </w:p>
    <w:p w14:paraId="0884E23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故选AD。</w:t>
      </w:r>
    </w:p>
    <w:p w14:paraId="7E25E94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10．AD</w:t>
      </w:r>
    </w:p>
    <w:p w14:paraId="39246C9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【详解】A．电子受到的电场力沿电场线的反方向，因此电子会向带正电的电极方向偏转，A正确；</w:t>
      </w:r>
    </w:p>
    <w:p w14:paraId="16908C6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B．设电子枪的加速电压为</w:t>
      </w:r>
      <w:r>
        <w:rPr>
          <w:rFonts w:ascii="Times New Roman" w:eastAsia="Times New Roman" w:hAnsi="Times New Roman" w:cs="Times New Roman"/>
          <w:i/>
          <w:sz w:val="21"/>
        </w:rPr>
        <w:t>U</w:t>
      </w:r>
      <w:r>
        <w:rPr>
          <w:sz w:val="21"/>
        </w:rPr>
        <w:t>₁，电子加速过程由动能定理可得</w:t>
      </w:r>
      <w:r>
        <w:object>
          <v:shape id="_x0000_i1069" type="#_x0000_t75" alt="eqIdee83c6209b6b18f5cfed4a6c6dcd5f8e" style="width:54.5pt;height:26.9pt" o:ole="" coordsize="21600,21600" o:preferrelative="t" filled="f" stroked="f">
            <v:stroke joinstyle="miter"/>
            <v:imagedata r:id="rId83" o:title="eqIdee83c6209b6b18f5cfed4a6c6dcd5f8e"/>
            <o:lock v:ext="edit" aspectratio="t"/>
            <w10:anchorlock/>
          </v:shape>
          <o:OLEObject Type="Embed" ProgID="Equation.DSMT4" ShapeID="_x0000_i1069" DrawAspect="Content" ObjectID="_1468075769" r:id="rId84"/>
        </w:object>
      </w:r>
    </w:p>
    <w:p w14:paraId="47601C5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设偏转电极YY'的极板长为</w:t>
      </w:r>
      <w:r>
        <w:rPr>
          <w:rFonts w:ascii="Times New Roman" w:eastAsia="Times New Roman" w:hAnsi="Times New Roman" w:cs="Times New Roman"/>
          <w:i/>
          <w:sz w:val="21"/>
        </w:rPr>
        <w:t>L</w:t>
      </w:r>
      <w:r>
        <w:rPr>
          <w:sz w:val="21"/>
        </w:rPr>
        <w:t>，偏转电极XX'的极板长为</w:t>
      </w:r>
      <w:r>
        <w:rPr>
          <w:rFonts w:ascii="Times New Roman" w:eastAsia="Times New Roman" w:hAnsi="Times New Roman" w:cs="Times New Roman"/>
          <w:i/>
          <w:sz w:val="21"/>
        </w:rPr>
        <w:t>l</w:t>
      </w:r>
      <w:r>
        <w:rPr>
          <w:sz w:val="21"/>
        </w:rPr>
        <w:t>。电子在偏转电场中的运动时间</w:t>
      </w:r>
      <w:r>
        <w:object>
          <v:shape id="_x0000_i1070" type="#_x0000_t75" alt="eqId66e2da299d88c7f93c3893dbd58ea0a8" style="width:81.8pt;height:31.65pt" o:ole="" coordsize="21600,21600" o:preferrelative="t" filled="f" stroked="f">
            <v:stroke joinstyle="miter"/>
            <v:imagedata r:id="rId85" o:title="eqId66e2da299d88c7f93c3893dbd58ea0a8"/>
            <o:lock v:ext="edit" aspectratio="t"/>
            <w10:anchorlock/>
          </v:shape>
          <o:OLEObject Type="Embed" ProgID="Equation.DSMT4" ShapeID="_x0000_i1070" DrawAspect="Content" ObjectID="_1468075770" r:id="rId86"/>
        </w:object>
      </w:r>
    </w:p>
    <w:p w14:paraId="43A1D8F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打到荧光屏上的电子在电场中运动的时间取决于加速电场电压</w:t>
      </w:r>
      <w:r>
        <w:rPr>
          <w:rFonts w:ascii="Times New Roman" w:eastAsia="Times New Roman" w:hAnsi="Times New Roman" w:cs="Times New Roman"/>
          <w:i/>
          <w:sz w:val="21"/>
        </w:rPr>
        <w:t>U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的大小，与偏转电压无关，B错误；</w:t>
      </w:r>
    </w:p>
    <w:p w14:paraId="0F25D875">
      <w:pPr>
        <w:shd w:val="clear" w:color="auto" w:fill="auto"/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i/>
          <w:sz w:val="21"/>
        </w:rPr>
      </w:pPr>
      <w:r>
        <w:rPr>
          <w:sz w:val="21"/>
        </w:rPr>
        <w:t>C．设偏转电极YY'的极板间距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，偏转电压</w:t>
      </w:r>
      <w:r>
        <w:rPr>
          <w:rFonts w:ascii="Times New Roman" w:eastAsia="Times New Roman" w:hAnsi="Times New Roman" w:cs="Times New Roman"/>
          <w:i/>
          <w:sz w:val="21"/>
        </w:rPr>
        <w:t>U</w:t>
      </w:r>
      <w:r>
        <w:rPr>
          <w:sz w:val="21"/>
        </w:rPr>
        <w:t>₂，YY'方向偏移量为</w:t>
      </w:r>
      <w:r>
        <w:rPr>
          <w:rFonts w:ascii="Times New Roman" w:eastAsia="Times New Roman" w:hAnsi="Times New Roman" w:cs="Times New Roman"/>
          <w:i/>
          <w:sz w:val="21"/>
        </w:rPr>
        <w:t>y</w:t>
      </w:r>
    </w:p>
    <w:p w14:paraId="41510E03">
      <w:pPr>
        <w:shd w:val="clear" w:color="auto" w:fill="auto"/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i/>
          <w:sz w:val="21"/>
        </w:rPr>
      </w:pPr>
      <w:r>
        <w:rPr>
          <w:sz w:val="21"/>
        </w:rPr>
        <w:t>电子在垂直偏转电场方向做匀速直线运动，可得</w:t>
      </w:r>
      <w:r>
        <w:rPr>
          <w:rFonts w:ascii="Times New Roman" w:eastAsia="Times New Roman" w:hAnsi="Times New Roman" w:cs="Times New Roman"/>
          <w:i/>
          <w:sz w:val="21"/>
        </w:rPr>
        <w:t>L</w:t>
      </w:r>
      <w:r>
        <w:rPr>
          <w:sz w:val="21"/>
        </w:rPr>
        <w:t>=</w:t>
      </w:r>
      <w:r>
        <w:rPr>
          <w:rFonts w:ascii="Times New Roman" w:eastAsia="Times New Roman" w:hAnsi="Times New Roman" w:cs="Times New Roman"/>
          <w:i/>
          <w:sz w:val="21"/>
        </w:rPr>
        <w:t>vt</w:t>
      </w:r>
    </w:p>
    <w:p w14:paraId="79A9D59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沿偏转电场方向做匀加速直线运动，可得</w:t>
      </w:r>
      <w:r>
        <w:object>
          <v:shape id="_x0000_i1071" type="#_x0000_t75" alt="eqId7ade7a7d7b837dfed51a52f4d1e6f3e7" style="width:40.45pt;height:27.2pt" o:ole="" coordsize="21600,21600" o:preferrelative="t" filled="f" stroked="f">
            <v:stroke joinstyle="miter"/>
            <v:imagedata r:id="rId87" o:title="eqId7ade7a7d7b837dfed51a52f4d1e6f3e7"/>
            <o:lock v:ext="edit" aspectratio="t"/>
            <w10:anchorlock/>
          </v:shape>
          <o:OLEObject Type="Embed" ProgID="Equation.DSMT4" ShapeID="_x0000_i1071" DrawAspect="Content" ObjectID="_1468075771" r:id="rId88"/>
        </w:object>
      </w:r>
    </w:p>
    <w:p w14:paraId="4C9FB82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电子偏转电场中的加速度为</w:t>
      </w:r>
      <w:r>
        <w:object>
          <v:shape id="_x0000_i1072" type="#_x0000_t75" alt="eqId3fe1e3c0b9d100c0166e6290a46a509f" style="width:37.8pt;height:27.6pt" o:ole="" coordsize="21600,21600" o:preferrelative="t" filled="f" stroked="f">
            <v:stroke joinstyle="miter"/>
            <v:imagedata r:id="rId89" o:title="eqId3fe1e3c0b9d100c0166e6290a46a509f"/>
            <o:lock v:ext="edit" aspectratio="t"/>
            <w10:anchorlock/>
          </v:shape>
          <o:OLEObject Type="Embed" ProgID="Equation.DSMT4" ShapeID="_x0000_i1072" DrawAspect="Content" ObjectID="_1468075772" r:id="rId90"/>
        </w:object>
      </w:r>
    </w:p>
    <w:p w14:paraId="18E6F47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联立可得</w:t>
      </w:r>
      <w:r>
        <w:object>
          <v:shape id="_x0000_i1073" type="#_x0000_t75" alt="eqId653dd2dcd734bdc7fb3d2fc91e87f7e6" style="width:43.1pt;height:31.8pt" o:ole="" coordsize="21600,21600" o:preferrelative="t" filled="f" stroked="f">
            <v:stroke joinstyle="miter"/>
            <v:imagedata r:id="rId91" o:title="eqId653dd2dcd734bdc7fb3d2fc91e87f7e6"/>
            <o:lock v:ext="edit" aspectratio="t"/>
            <w10:anchorlock/>
          </v:shape>
          <o:OLEObject Type="Embed" ProgID="Equation.DSMT4" ShapeID="_x0000_i1073" DrawAspect="Content" ObjectID="_1468075773" r:id="rId92"/>
        </w:object>
      </w:r>
    </w:p>
    <w:p w14:paraId="364F3BD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电子在YY'方向偏移量</w:t>
      </w:r>
      <w:r>
        <w:rPr>
          <w:rFonts w:ascii="Times New Roman" w:eastAsia="Times New Roman" w:hAnsi="Times New Roman" w:cs="Times New Roman"/>
          <w:i/>
          <w:sz w:val="21"/>
        </w:rPr>
        <w:t>y</w:t>
      </w:r>
      <w:r>
        <w:rPr>
          <w:sz w:val="21"/>
        </w:rPr>
        <w:t>与电子枪的加速电压</w:t>
      </w:r>
      <w:r>
        <w:rPr>
          <w:rFonts w:ascii="Times New Roman" w:eastAsia="Times New Roman" w:hAnsi="Times New Roman" w:cs="Times New Roman"/>
          <w:i/>
          <w:sz w:val="21"/>
        </w:rPr>
        <w:t>U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成反比，C错误；</w:t>
      </w:r>
    </w:p>
    <w:p w14:paraId="2609F95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D．根据</w:t>
      </w:r>
      <w:r>
        <w:object>
          <v:shape id="_x0000_i1074" type="#_x0000_t75" alt="eqId653dd2dcd734bdc7fb3d2fc91e87f7e6" style="width:43.1pt;height:31.8pt" o:ole="" coordsize="21600,21600" o:preferrelative="t" filled="f" stroked="f">
            <v:stroke joinstyle="miter"/>
            <v:imagedata r:id="rId91" o:title="eqId653dd2dcd734bdc7fb3d2fc91e87f7e6"/>
            <o:lock v:ext="edit" aspectratio="t"/>
            <w10:anchorlock/>
          </v:shape>
          <o:OLEObject Type="Embed" ProgID="Equation.DSMT4" ShapeID="_x0000_i1074" DrawAspect="Content" ObjectID="_1468075774" r:id="rId93"/>
        </w:object>
      </w:r>
      <w:r>
        <w:rPr>
          <w:sz w:val="21"/>
        </w:rPr>
        <w:t>，若YY'方向电压</w:t>
      </w:r>
      <w:r>
        <w:rPr>
          <w:rFonts w:ascii="Times New Roman" w:eastAsia="Times New Roman" w:hAnsi="Times New Roman" w:cs="Times New Roman"/>
          <w:i/>
          <w:sz w:val="21"/>
        </w:rPr>
        <w:t>U</w:t>
      </w:r>
      <w:r>
        <w:rPr>
          <w:sz w:val="21"/>
        </w:rPr>
        <w:t>₂增加，则</w:t>
      </w:r>
      <w:r>
        <w:rPr>
          <w:rFonts w:ascii="Times New Roman" w:eastAsia="Times New Roman" w:hAnsi="Times New Roman" w:cs="Times New Roman"/>
          <w:i/>
          <w:sz w:val="21"/>
        </w:rPr>
        <w:t>y</w:t>
      </w:r>
      <w:r>
        <w:rPr>
          <w:sz w:val="21"/>
        </w:rPr>
        <w:t>也增加，波形图纵向拉长，D正确。</w:t>
      </w:r>
    </w:p>
    <w:p w14:paraId="58CBDA5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故选AD。</w:t>
      </w:r>
    </w:p>
    <w:p w14:paraId="0C11873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11．(1)     放电     0.2秒内电容器释放的电荷量     不变</w:t>
      </w:r>
    </w:p>
    <w:p w14:paraId="7870831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(2)430</w:t>
      </w:r>
    </w:p>
    <w:p w14:paraId="253BC99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【详解】（1）[1] 开关S接1时，电源在给电容器充电，开关S改接2后，电源断开，电容器放电，在电路中充当电源；</w:t>
      </w:r>
    </w:p>
    <w:p w14:paraId="3069F4F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[2]</w:t>
      </w:r>
      <w:r>
        <w:object>
          <v:shape id="_x0000_i1075" type="#_x0000_t75" alt="eqId83550c9516e48f7a8324f1e17d4549e9" style="width:21.05pt;height:12.3pt" o:ole="" coordsize="21600,21600" o:preferrelative="t" filled="f" stroked="f">
            <v:stroke joinstyle="miter"/>
            <v:imagedata r:id="rId94" o:title="eqId83550c9516e48f7a8324f1e17d4549e9"/>
            <o:lock v:ext="edit" aspectratio="t"/>
            <w10:anchorlock/>
          </v:shape>
          <o:OLEObject Type="Embed" ProgID="Equation.DSMT4" ShapeID="_x0000_i1075" DrawAspect="Content" ObjectID="_1468075775" r:id="rId95"/>
        </w:object>
      </w:r>
      <w:r>
        <w:rPr>
          <w:sz w:val="21"/>
        </w:rPr>
        <w:t>曲线与坐标轴所围成的面积表示初始时刻电容器所带电荷量的多少，也表示在该段时间内，电容器所放出电荷量的总和，则阴影面积表示0.2s内电容器放出的电荷量；</w:t>
      </w:r>
    </w:p>
    <w:p w14:paraId="0992F56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[3] 只减小电阻的阻值，对电容器所带电荷的量没有影响，所以初始时刻电容器所带电荷量不变，即</w:t>
      </w:r>
      <w:r>
        <w:object>
          <v:shape id="_x0000_i1076" type="#_x0000_t75" alt="eqId83550c9516e48f7a8324f1e17d4549e9" style="width:21.05pt;height:12.3pt" o:ole="" coordsize="21600,21600" o:preferrelative="t" filled="f" stroked="f">
            <v:stroke joinstyle="miter"/>
            <v:imagedata r:id="rId94" o:title="eqId83550c9516e48f7a8324f1e17d4549e9"/>
            <o:lock v:ext="edit" aspectratio="t"/>
            <w10:anchorlock/>
          </v:shape>
          <o:OLEObject Type="Embed" ProgID="Equation.DSMT4" ShapeID="_x0000_i1076" DrawAspect="Content" ObjectID="_1468075776" r:id="rId96"/>
        </w:object>
      </w:r>
      <w:r>
        <w:rPr>
          <w:sz w:val="21"/>
        </w:rPr>
        <w:t>曲线与坐标轴所围成的面积将不变；</w:t>
      </w:r>
    </w:p>
    <w:p w14:paraId="528FFD1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（2）[1]由</w:t>
      </w:r>
    </w:p>
    <w:p w14:paraId="69869524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77" type="#_x0000_t75" alt="eqId65802fae413ce3ff4b2a842318365a59" style="width:30.75pt;height:27.45pt" o:ole="" coordsize="21600,21600" o:preferrelative="t" filled="f" stroked="f">
            <v:stroke joinstyle="miter"/>
            <v:imagedata r:id="rId97" o:title="eqId65802fae413ce3ff4b2a842318365a59"/>
            <o:lock v:ext="edit" aspectratio="t"/>
            <w10:anchorlock/>
          </v:shape>
          <o:OLEObject Type="Embed" ProgID="Equation.DSMT4" ShapeID="_x0000_i1077" DrawAspect="Content" ObjectID="_1468075777" r:id="rId98"/>
        </w:object>
      </w:r>
    </w:p>
    <w:p w14:paraId="36511C4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可得该电容器的电容为</w:t>
      </w:r>
    </w:p>
    <w:p w14:paraId="441BFEEB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78" type="#_x0000_t75" alt="eqIdd493d0ba7ee70cf34662ad13a4ec3c47" style="width:48.35pt;height:14.05pt" o:ole="" coordsize="21600,21600" o:preferrelative="t" filled="f" stroked="f">
            <v:stroke joinstyle="miter"/>
            <v:imagedata r:id="rId99" o:title="eqIdd493d0ba7ee70cf34662ad13a4ec3c47"/>
            <o:lock v:ext="edit" aspectratio="t"/>
            <w10:anchorlock/>
          </v:shape>
          <o:OLEObject Type="Embed" ProgID="Equation.DSMT4" ShapeID="_x0000_i1078" DrawAspect="Content" ObjectID="_1468075778" r:id="rId100"/>
        </w:object>
      </w:r>
    </w:p>
    <w:p w14:paraId="2AF7F09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12．(1)B</w:t>
      </w:r>
    </w:p>
    <w:p w14:paraId="3BC0E0D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(2)B</w:t>
      </w:r>
    </w:p>
    <w:p w14:paraId="398B34B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(3)C</w:t>
      </w:r>
    </w:p>
    <w:p w14:paraId="5D1277F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【详解】（1）本实验中，若研究电容与其中一个变量的关系时，需要其他量保持不变，所以采用的科学方法是控制变量法。</w:t>
      </w:r>
    </w:p>
    <w:p w14:paraId="4F9590C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故选B。</w:t>
      </w:r>
    </w:p>
    <w:p w14:paraId="71D8B73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（2）由平行板电容器的决定式</w:t>
      </w:r>
      <w:r>
        <w:object>
          <v:shape id="_x0000_i1079" type="#_x0000_t75" alt="eqId33318b30cf35c171a61edb2025b398cd" style="width:45.7pt;height:26.85pt" o:ole="" coordsize="21600,21600" o:preferrelative="t" filled="f" stroked="f">
            <v:stroke joinstyle="miter"/>
            <v:imagedata r:id="rId101" o:title="eqId33318b30cf35c171a61edb2025b398cd"/>
            <o:lock v:ext="edit" aspectratio="t"/>
            <w10:anchorlock/>
          </v:shape>
          <o:OLEObject Type="Embed" ProgID="Equation.DSMT4" ShapeID="_x0000_i1079" DrawAspect="Content" ObjectID="_1468075779" r:id="rId102"/>
        </w:object>
      </w:r>
      <w:r>
        <w:rPr>
          <w:sz w:val="21"/>
        </w:rPr>
        <w:t>可知，影响平行板电容器电容的因素有两极板间距离、两极板的正对面积和两极板之间的电介质。</w:t>
      </w:r>
    </w:p>
    <w:p w14:paraId="067C77C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故选B。</w:t>
      </w:r>
    </w:p>
    <w:p w14:paraId="0A507F0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（3）A．本实验中，将左极板向上移动一段距离，即两极板的正对面积减小，平行板电容器的电容减小。由于电容器的带电荷量不变，根据电容的定义式</w:t>
      </w:r>
      <w:r>
        <w:object>
          <v:shape id="_x0000_i1080" type="#_x0000_t75" alt="eqId65802fae413ce3ff4b2a842318365a59" style="width:30.75pt;height:27.45pt" o:ole="" coordsize="21600,21600" o:preferrelative="t" filled="f" stroked="f">
            <v:stroke joinstyle="miter"/>
            <v:imagedata r:id="rId97" o:title="eqId65802fae413ce3ff4b2a842318365a59"/>
            <o:lock v:ext="edit" aspectratio="t"/>
            <w10:anchorlock/>
          </v:shape>
          <o:OLEObject Type="Embed" ProgID="Equation.DSMT4" ShapeID="_x0000_i1080" DrawAspect="Content" ObjectID="_1468075780" r:id="rId103"/>
        </w:object>
      </w:r>
    </w:p>
    <w:p w14:paraId="437E5BB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可知</w:t>
      </w:r>
      <w:r>
        <w:object>
          <v:shape id="_x0000_i1081" type="#_x0000_t75" alt="eqIdb1557d3f456f40e929906e12f0adf72b" style="width:30.75pt;height:26.85pt" o:ole="" coordsize="21600,21600" o:preferrelative="t" filled="f" stroked="f">
            <v:stroke joinstyle="miter"/>
            <v:imagedata r:id="rId104" o:title="eqIdb1557d3f456f40e929906e12f0adf72b"/>
            <o:lock v:ext="edit" aspectratio="t"/>
            <w10:anchorlock/>
          </v:shape>
          <o:OLEObject Type="Embed" ProgID="Equation.DSMT4" ShapeID="_x0000_i1081" DrawAspect="Content" ObjectID="_1468075781" r:id="rId105"/>
        </w:object>
      </w:r>
    </w:p>
    <w:p w14:paraId="5EAD6AF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可知，两极板之间的电势差增大，故静电计指针的张角变大，故A错误；</w:t>
      </w:r>
    </w:p>
    <w:p w14:paraId="5FBACCA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B．向两板间插入陶瓷片时，平行板电容器两极板间的介电系数增大，故平行板电容器的电容增大。由于电容器的带电荷量不变，故两极板之间的电势差减小，静电计指针的张角变小，故B错误；</w:t>
      </w:r>
    </w:p>
    <w:p w14:paraId="5020381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C．将左极板右移，两极板间的距离减小，故平行板电容器的电容增大。由于电容器的带电荷量不变，故两极板之间的电势差减小，静电计指针的张角变小，故C正确；</w:t>
      </w:r>
    </w:p>
    <w:p w14:paraId="1957E14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故选C。</w:t>
      </w:r>
    </w:p>
    <w:p w14:paraId="5F59B1B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13．(1)</w:t>
      </w:r>
      <w:r>
        <w:object>
          <v:shape id="_x0000_i1082" type="#_x0000_t75" alt="eqId90eefab5175afb772de8a36ef86b029f" style="width:40.45pt;height:13.25pt" o:ole="" coordsize="21600,21600" o:preferrelative="t" filled="f" stroked="f">
            <v:stroke joinstyle="miter"/>
            <v:imagedata r:id="rId106" o:title="eqId90eefab5175afb772de8a36ef86b029f"/>
            <o:lock v:ext="edit" aspectratio="t"/>
            <w10:anchorlock/>
          </v:shape>
          <o:OLEObject Type="Embed" ProgID="Equation.DSMT4" ShapeID="_x0000_i1082" DrawAspect="Content" ObjectID="_1468075782" r:id="rId107"/>
        </w:object>
      </w:r>
    </w:p>
    <w:p w14:paraId="28A3636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</w:t>
      </w:r>
      <w:r>
        <w:object>
          <v:shape id="_x0000_i1083" type="#_x0000_t75" alt="eqIdb55fbab790adcd2761e07bfa6ba25c80" style="width:42.2pt;height:29pt" o:ole="" coordsize="21600,21600" o:preferrelative="t" filled="f" stroked="f">
            <v:stroke joinstyle="miter"/>
            <v:imagedata r:id="rId108" o:title="eqIdb55fbab790adcd2761e07bfa6ba25c80"/>
            <o:lock v:ext="edit" aspectratio="t"/>
            <w10:anchorlock/>
          </v:shape>
          <o:OLEObject Type="Embed" ProgID="Equation.DSMT4" ShapeID="_x0000_i1083" DrawAspect="Content" ObjectID="_1468075783" r:id="rId109"/>
        </w:object>
      </w:r>
    </w:p>
    <w:p w14:paraId="1516449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</w:t>
      </w:r>
      <w:r>
        <w:object>
          <v:shape id="_x0000_i1084" type="#_x0000_t75" alt="eqId0ae295cd5bfc8b2181402b4211ac2918" style="width:14.95pt;height:26.85pt" o:ole="" coordsize="21600,21600" o:preferrelative="t" filled="f" stroked="f">
            <v:stroke joinstyle="miter"/>
            <v:imagedata r:id="rId110" o:title="eqId0ae295cd5bfc8b2181402b4211ac2918"/>
            <o:lock v:ext="edit" aspectratio="t"/>
            <w10:anchorlock/>
          </v:shape>
          <o:OLEObject Type="Embed" ProgID="Equation.DSMT4" ShapeID="_x0000_i1084" DrawAspect="Content" ObjectID="_1468075784" r:id="rId111"/>
        </w:object>
      </w:r>
    </w:p>
    <w:p w14:paraId="49B55B5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【详解】（1）小球受到静电力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、绳子拉力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及自身重力</w:t>
      </w:r>
      <w:r>
        <w:rPr>
          <w:rFonts w:ascii="Times New Roman" w:eastAsia="Times New Roman" w:hAnsi="Times New Roman" w:cs="Times New Roman"/>
          <w:i/>
          <w:sz w:val="21"/>
        </w:rPr>
        <w:t>mg</w:t>
      </w:r>
      <w:r>
        <w:rPr>
          <w:sz w:val="21"/>
        </w:rPr>
        <w:t>而平衡，由平衡条件可知</w:t>
      </w:r>
      <w:r>
        <w:object>
          <v:shape id="_x0000_i1085" type="#_x0000_t75" alt="eqIdbd24e8b919a2e866316819e4925dbcab" style="width:58.9pt;height:13.9pt" o:ole="" coordsize="21600,21600" o:preferrelative="t" filled="f" stroked="f">
            <v:stroke joinstyle="miter"/>
            <v:imagedata r:id="rId112" o:title="eqIdbd24e8b919a2e866316819e4925dbcab"/>
            <o:lock v:ext="edit" aspectratio="t"/>
            <w10:anchorlock/>
          </v:shape>
          <o:OLEObject Type="Embed" ProgID="Equation.DSMT4" ShapeID="_x0000_i1085" DrawAspect="Content" ObjectID="_1468075785" r:id="rId113"/>
        </w:object>
      </w:r>
    </w:p>
    <w:p w14:paraId="3605318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（2）金属板在小球处产生的电场强度</w:t>
      </w:r>
      <w:r>
        <w:object>
          <v:shape id="_x0000_i1086" type="#_x0000_t75" alt="eqIda6061616fdd549681d31ccee2e4723b5" style="width:80.05pt;height:29.05pt" o:ole="" coordsize="21600,21600" o:preferrelative="t" filled="f" stroked="f">
            <v:stroke joinstyle="miter"/>
            <v:imagedata r:id="rId114" o:title="eqIda6061616fdd549681d31ccee2e4723b5"/>
            <o:lock v:ext="edit" aspectratio="t"/>
            <w10:anchorlock/>
          </v:shape>
          <o:OLEObject Type="Embed" ProgID="Equation.DSMT4" ShapeID="_x0000_i1086" DrawAspect="Content" ObjectID="_1468075786" r:id="rId115"/>
        </w:object>
      </w:r>
    </w:p>
    <w:p w14:paraId="0494118D">
      <w:pPr>
        <w:shd w:val="clear" w:color="auto" w:fill="auto"/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i/>
          <w:sz w:val="21"/>
        </w:rPr>
      </w:pPr>
      <w:r>
        <w:rPr>
          <w:sz w:val="21"/>
        </w:rPr>
        <w:t>（3）小球在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点处产生的电场强度</w:t>
      </w:r>
      <w:r>
        <w:object>
          <v:shape id="_x0000_i1087" type="#_x0000_t75" alt="eqIda39fb8049c061ed34c2d1c7608876162" style="width:37.8pt;height:27.2pt" o:ole="" coordsize="21600,21600" o:preferrelative="t" filled="f" stroked="f">
            <v:stroke joinstyle="miter"/>
            <v:imagedata r:id="rId116" o:title="eqIda39fb8049c061ed34c2d1c7608876162"/>
            <o:lock v:ext="edit" aspectratio="t"/>
            <w10:anchorlock/>
          </v:shape>
          <o:OLEObject Type="Embed" ProgID="Equation.DSMT4" ShapeID="_x0000_i1087" DrawAspect="Content" ObjectID="_1468075787" r:id="rId117"/>
        </w:object>
      </w:r>
    </w:p>
    <w:p w14:paraId="1AAC628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14．(1)</w:t>
      </w:r>
      <w:r>
        <w:object>
          <v:shape id="_x0000_i1088" type="#_x0000_t75" alt="eqId8a74827bfcffc8d1e3fe3ad965007ae4" style="width:53.6pt;height:12.55pt" o:ole="" coordsize="21600,21600" o:preferrelative="t" filled="f" stroked="f">
            <v:stroke joinstyle="miter"/>
            <v:imagedata r:id="rId118" o:title="eqId8a74827bfcffc8d1e3fe3ad965007ae4"/>
            <o:lock v:ext="edit" aspectratio="t"/>
            <w10:anchorlock/>
          </v:shape>
          <o:OLEObject Type="Embed" ProgID="Equation.DSMT4" ShapeID="_x0000_i1088" DrawAspect="Content" ObjectID="_1468075788" r:id="rId119"/>
        </w:object>
      </w:r>
    </w:p>
    <w:p w14:paraId="1FA8832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</w:t>
      </w:r>
      <w:r>
        <w:object>
          <v:shape id="_x0000_i1089" type="#_x0000_t75" alt="eqId13a7e23554860c98f39b296f4c79a1f4" style="width:49.25pt;height:15.75pt" o:ole="" coordsize="21600,21600" o:preferrelative="t" filled="f" stroked="f">
            <v:stroke joinstyle="miter"/>
            <v:imagedata r:id="rId120" o:title="eqId13a7e23554860c98f39b296f4c79a1f4"/>
            <o:lock v:ext="edit" aspectratio="t"/>
            <w10:anchorlock/>
          </v:shape>
          <o:OLEObject Type="Embed" ProgID="Equation.DSMT4" ShapeID="_x0000_i1089" DrawAspect="Content" ObjectID="_1468075789" r:id="rId121"/>
        </w:object>
      </w:r>
    </w:p>
    <w:p w14:paraId="3A3D401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</w:t>
      </w:r>
      <w:r>
        <w:object>
          <v:shape id="_x0000_i1090" type="#_x0000_t75" alt="eqIdaad25a1338ea2dd5e509124ea05c737d" style="width:68.6pt;height:17.8pt" o:ole="" coordsize="21600,21600" o:preferrelative="t" filled="f" stroked="f">
            <v:stroke joinstyle="miter"/>
            <v:imagedata r:id="rId122" o:title="eqIdaad25a1338ea2dd5e509124ea05c737d"/>
            <o:lock v:ext="edit" aspectratio="t"/>
            <w10:anchorlock/>
          </v:shape>
          <o:OLEObject Type="Embed" ProgID="Equation.DSMT4" ShapeID="_x0000_i1090" DrawAspect="Content" ObjectID="_1468075790" r:id="rId123"/>
        </w:object>
      </w:r>
    </w:p>
    <w:p w14:paraId="6A0CF0C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【详解】（1）根据</w:t>
      </w:r>
      <w:r>
        <w:object>
          <v:shape id="_x0000_i1091" type="#_x0000_t75" alt="eqIda9d428a83f8fd58328d7815b9b461901" style="width:56.3pt;height:16.05pt" o:ole="" coordsize="21600,21600" o:preferrelative="t" filled="f" stroked="f">
            <v:stroke joinstyle="miter"/>
            <v:imagedata r:id="rId124" o:title="eqIda9d428a83f8fd58328d7815b9b461901"/>
            <o:lock v:ext="edit" aspectratio="t"/>
            <w10:anchorlock/>
          </v:shape>
          <o:OLEObject Type="Embed" ProgID="Equation.DSMT4" ShapeID="_x0000_i1091" DrawAspect="Content" ObjectID="_1468075791" r:id="rId125"/>
        </w:object>
      </w:r>
    </w:p>
    <w:p w14:paraId="2A703E4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代入数据整理得</w:t>
      </w:r>
      <w:r>
        <w:object>
          <v:shape id="_x0000_i1092" type="#_x0000_t75" alt="eqId64b46c30c0281a8658f731f8797b5faf" style="width:174.2pt;height:31pt" o:ole="" coordsize="21600,21600" o:preferrelative="t" filled="f" stroked="f">
            <v:stroke joinstyle="miter"/>
            <v:imagedata r:id="rId126" o:title="eqId64b46c30c0281a8658f731f8797b5faf"/>
            <o:lock v:ext="edit" aspectratio="t"/>
            <w10:anchorlock/>
          </v:shape>
          <o:OLEObject Type="Embed" ProgID="Equation.DSMT4" ShapeID="_x0000_i1092" DrawAspect="Content" ObjectID="_1468075792" r:id="rId127"/>
        </w:object>
      </w:r>
    </w:p>
    <w:p w14:paraId="00B8483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</w:t>
      </w:r>
      <w:r>
        <w:object>
          <v:shape id="_x0000_i1093" type="#_x0000_t75" alt="eqIdf384e98d574fa2676d61624285f88188" style="width:13.15pt;height:9.9pt" o:ole="" coordsize="21600,21600" o:preferrelative="t" filled="f" stroked="f">
            <v:stroke joinstyle="miter"/>
            <v:imagedata r:id="rId128" o:title="eqIdf384e98d574fa2676d61624285f88188"/>
            <o:lock v:ext="edit" aspectratio="t"/>
            <w10:anchorlock/>
          </v:shape>
          <o:OLEObject Type="Embed" ProgID="Equation.DSMT4" ShapeID="_x0000_i1093" DrawAspect="Content" ObjectID="_1468075793" r:id="rId129"/>
        </w:object>
      </w:r>
      <w:r>
        <w:rPr>
          <w:sz w:val="21"/>
        </w:rPr>
        <w:t>沿电场方向的距离</w:t>
      </w:r>
      <w:r>
        <w:object>
          <v:shape id="_x0000_i1094" type="#_x0000_t75" alt="eqIdcb882ec6d7c6975bce0329062f01afc2" style="width:216.45pt;height:15.8pt" o:ole="" coordsize="21600,21600" o:preferrelative="t" filled="f" stroked="f">
            <v:stroke joinstyle="miter"/>
            <v:imagedata r:id="rId130" o:title="eqIdcb882ec6d7c6975bce0329062f01afc2"/>
            <o:lock v:ext="edit" aspectratio="t"/>
            <w10:anchorlock/>
          </v:shape>
          <o:OLEObject Type="Embed" ProgID="Equation.DSMT4" ShapeID="_x0000_i1094" DrawAspect="Content" ObjectID="_1468075794" r:id="rId131"/>
        </w:object>
      </w:r>
    </w:p>
    <w:p w14:paraId="59866BD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电势差</w:t>
      </w:r>
      <w:r>
        <w:object>
          <v:shape id="_x0000_i1095" type="#_x0000_t75" alt="eqId392a3a143b16e5b62425effe1dafa794" style="width:144.3pt;height:17.75pt" o:ole="" coordsize="21600,21600" o:preferrelative="t" filled="f" stroked="f">
            <v:stroke joinstyle="miter"/>
            <v:imagedata r:id="rId132" o:title="eqId392a3a143b16e5b62425effe1dafa794"/>
            <o:lock v:ext="edit" aspectratio="t"/>
            <w10:anchorlock/>
          </v:shape>
          <o:OLEObject Type="Embed" ProgID="Equation.DSMT4" ShapeID="_x0000_i1095" DrawAspect="Content" ObjectID="_1468075795" r:id="rId133"/>
        </w:object>
      </w:r>
    </w:p>
    <w:p w14:paraId="0907542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</w:t>
      </w:r>
      <w:r>
        <w:object>
          <v:shape id="_x0000_i1096" type="#_x0000_t75" alt="eqId2c94bb12cee76221e13f9ef955b0aab1" style="width:8.75pt;height:12.35pt" o:ole="" coordsize="21600,21600" o:preferrelative="t" filled="f" stroked="f">
            <v:stroke joinstyle="miter"/>
            <v:imagedata r:id="rId134" o:title="eqId2c94bb12cee76221e13f9ef955b0aab1"/>
            <o:lock v:ext="edit" aspectratio="t"/>
            <w10:anchorlock/>
          </v:shape>
          <o:OLEObject Type="Embed" ProgID="Equation.DSMT4" ShapeID="_x0000_i1096" DrawAspect="Content" ObjectID="_1468075796" r:id="rId135"/>
        </w:object>
      </w:r>
      <w:r>
        <w:rPr>
          <w:sz w:val="21"/>
        </w:rPr>
        <w:t>到</w:t>
      </w:r>
      <w:r>
        <w:object>
          <v:shape id="_x0000_i1097" type="#_x0000_t75" alt="eqId071a7e733d466949ac935b4b8ee8d183" style="width:7.9pt;height:9.75pt" o:ole="" coordsize="21600,21600" o:preferrelative="t" filled="f" stroked="f">
            <v:stroke joinstyle="miter"/>
            <v:imagedata r:id="rId136" o:title="eqId071a7e733d466949ac935b4b8ee8d183"/>
            <o:lock v:ext="edit" aspectratio="t"/>
            <w10:anchorlock/>
          </v:shape>
          <o:OLEObject Type="Embed" ProgID="Equation.DSMT4" ShapeID="_x0000_i1097" DrawAspect="Content" ObjectID="_1468075797" r:id="rId137"/>
        </w:object>
      </w:r>
      <w:r>
        <w:rPr>
          <w:sz w:val="21"/>
        </w:rPr>
        <w:t>沿电场方向距离</w:t>
      </w:r>
      <w:r>
        <w:object>
          <v:shape id="_x0000_i1098" type="#_x0000_t75" alt="eqIdc4c02dbe85ad0115b56e26f0fa90486f" style="width:53.65pt;height:16pt" o:ole="" coordsize="21600,21600" o:preferrelative="t" filled="f" stroked="f">
            <v:stroke joinstyle="miter"/>
            <v:imagedata r:id="rId138" o:title="eqIdc4c02dbe85ad0115b56e26f0fa90486f"/>
            <o:lock v:ext="edit" aspectratio="t"/>
            <w10:anchorlock/>
          </v:shape>
          <o:OLEObject Type="Embed" ProgID="Equation.DSMT4" ShapeID="_x0000_i1098" DrawAspect="Content" ObjectID="_1468075798" r:id="rId139"/>
        </w:object>
      </w:r>
      <w:r>
        <w:rPr>
          <w:sz w:val="21"/>
        </w:rPr>
        <w:t>，故</w:t>
      </w:r>
      <w:r>
        <w:object>
          <v:shape id="_x0000_i1099" type="#_x0000_t75" alt="eqId72fb0287c5cd13e2b0b93d95d94f95e7" style="width:166.3pt;height:15.8pt" o:ole="" coordsize="21600,21600" o:preferrelative="t" filled="f" stroked="f">
            <v:stroke joinstyle="miter"/>
            <v:imagedata r:id="rId140" o:title="eqId72fb0287c5cd13e2b0b93d95d94f95e7"/>
            <o:lock v:ext="edit" aspectratio="t"/>
            <w10:anchorlock/>
          </v:shape>
          <o:OLEObject Type="Embed" ProgID="Equation.DSMT4" ShapeID="_x0000_i1099" DrawAspect="Content" ObjectID="_1468075799" r:id="rId141"/>
        </w:object>
      </w:r>
    </w:p>
    <w:p w14:paraId="083C264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电势能</w:t>
      </w:r>
      <w:r>
        <w:object>
          <v:shape id="_x0000_i1100" type="#_x0000_t75" alt="eqIdae880ed687f8971ec90a854bd565881f" style="width:42.2pt;height:16.45pt" o:ole="" coordsize="21600,21600" o:preferrelative="t" filled="f" stroked="f">
            <v:stroke joinstyle="miter"/>
            <v:imagedata r:id="rId142" o:title="eqIdae880ed687f8971ec90a854bd565881f"/>
            <o:lock v:ext="edit" aspectratio="t"/>
            <w10:anchorlock/>
          </v:shape>
          <o:OLEObject Type="Embed" ProgID="Equation.DSMT4" ShapeID="_x0000_i1100" DrawAspect="Content" ObjectID="_1468075800" r:id="rId143"/>
        </w:object>
      </w:r>
    </w:p>
    <w:p w14:paraId="5D1F7BA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联立解得</w:t>
      </w:r>
      <w:r>
        <w:object>
          <v:shape id="_x0000_i1101" type="#_x0000_t75" alt="eqIdbcb20faa12fa9f801a2bc705e68b5708" style="width:68.6pt;height:17.8pt" o:ole="" coordsize="21600,21600" o:preferrelative="t" filled="f" stroked="f">
            <v:stroke joinstyle="miter"/>
            <v:imagedata r:id="rId144" o:title="eqIdbcb20faa12fa9f801a2bc705e68b5708"/>
            <o:lock v:ext="edit" aspectratio="t"/>
            <w10:anchorlock/>
          </v:shape>
          <o:OLEObject Type="Embed" ProgID="Equation.DSMT4" ShapeID="_x0000_i1101" DrawAspect="Content" ObjectID="_1468075801" r:id="rId145"/>
        </w:object>
      </w:r>
    </w:p>
    <w:p w14:paraId="1C3F2BB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15．(1)</w:t>
      </w:r>
      <w:r>
        <w:object>
          <v:shape id="_x0000_i1102" type="#_x0000_t75" alt="eqId42963465ffcd312395e15a8a17cd357e" style="width:73.9pt;height:15.65pt" o:ole="" coordsize="21600,21600" o:preferrelative="t" filled="f" stroked="f">
            <v:stroke joinstyle="miter"/>
            <v:imagedata r:id="rId146" o:title="eqId42963465ffcd312395e15a8a17cd357e"/>
            <o:lock v:ext="edit" aspectratio="t"/>
            <w10:anchorlock/>
          </v:shape>
          <o:OLEObject Type="Embed" ProgID="Equation.DSMT4" ShapeID="_x0000_i1102" DrawAspect="Content" ObjectID="_1468075802" r:id="rId147"/>
        </w:object>
      </w:r>
      <w:r>
        <w:rPr>
          <w:sz w:val="21"/>
        </w:rPr>
        <w:t>，方向竖直向下</w:t>
      </w:r>
    </w:p>
    <w:p w14:paraId="099214A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</w:t>
      </w:r>
      <w:r>
        <w:object>
          <v:shape id="_x0000_i1103" type="#_x0000_t75" alt="eqId518be1f0a5ad1adea684ce4e5a0ad7af" style="width:76.55pt;height:17.55pt" o:ole="" coordsize="21600,21600" o:preferrelative="t" filled="f" stroked="f">
            <v:stroke joinstyle="miter"/>
            <v:imagedata r:id="rId148" o:title="eqId518be1f0a5ad1adea684ce4e5a0ad7af"/>
            <o:lock v:ext="edit" aspectratio="t"/>
            <w10:anchorlock/>
          </v:shape>
          <o:OLEObject Type="Embed" ProgID="Equation.DSMT4" ShapeID="_x0000_i1103" DrawAspect="Content" ObjectID="_1468075803" r:id="rId149"/>
        </w:object>
      </w:r>
    </w:p>
    <w:p w14:paraId="126E721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【详解】（1）滑块到达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点时，根据动能定理</w:t>
      </w:r>
    </w:p>
    <w:p w14:paraId="77DDF60F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104" type="#_x0000_t75" alt="eqIdb0faf2885ac5831c259a12036b03b1a2" style="width:116.1pt;height:27.35pt" o:ole="" coordsize="21600,21600" o:preferrelative="t" filled="f" stroked="f">
            <v:stroke joinstyle="miter"/>
            <v:imagedata r:id="rId150" o:title="eqIdb0faf2885ac5831c259a12036b03b1a2"/>
            <o:lock v:ext="edit" aspectratio="t"/>
            <w10:anchorlock/>
          </v:shape>
          <o:OLEObject Type="Embed" ProgID="Equation.DSMT4" ShapeID="_x0000_i1104" DrawAspect="Content" ObjectID="_1468075804" r:id="rId151"/>
        </w:object>
      </w:r>
    </w:p>
    <w:p w14:paraId="63EBAE8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在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点，根据牛顿第二定律</w:t>
      </w:r>
    </w:p>
    <w:p w14:paraId="2E0DF71C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105" type="#_x0000_t75" alt="eqId6d9d7460599389bf0ee5444ae7142849" style="width:69.45pt;height:29.35pt" o:ole="" coordsize="21600,21600" o:preferrelative="t" filled="f" stroked="f">
            <v:stroke joinstyle="miter"/>
            <v:imagedata r:id="rId152" o:title="eqId6d9d7460599389bf0ee5444ae7142849"/>
            <o:lock v:ext="edit" aspectratio="t"/>
            <w10:anchorlock/>
          </v:shape>
          <o:OLEObject Type="Embed" ProgID="Equation.DSMT4" ShapeID="_x0000_i1105" DrawAspect="Content" ObjectID="_1468075805" r:id="rId153"/>
        </w:object>
      </w:r>
    </w:p>
    <w:p w14:paraId="04B5546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根据牛顿第三定律，滑块到达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点时对圆弧轨道的压力</w:t>
      </w:r>
    </w:p>
    <w:p w14:paraId="040FB2AE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106" type="#_x0000_t75" alt="eqIdb13b7ce6592f2a7e09aaf9fbf497db20" style="width:36.9pt;height:15.8pt" o:ole="" coordsize="21600,21600" o:preferrelative="t" filled="f" stroked="f">
            <v:stroke joinstyle="miter"/>
            <v:imagedata r:id="rId154" o:title="eqIdb13b7ce6592f2a7e09aaf9fbf497db20"/>
            <o:lock v:ext="edit" aspectratio="t"/>
            <w10:anchorlock/>
          </v:shape>
          <o:OLEObject Type="Embed" ProgID="Equation.DSMT4" ShapeID="_x0000_i1106" DrawAspect="Content" ObjectID="_1468075806" r:id="rId155"/>
        </w:object>
      </w:r>
    </w:p>
    <w:p w14:paraId="5D74DE1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联立解得</w:t>
      </w:r>
    </w:p>
    <w:p w14:paraId="7BC870C3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107" type="#_x0000_t75" alt="eqId42963465ffcd312395e15a8a17cd357e" style="width:73.9pt;height:15.65pt" o:ole="" coordsize="21600,21600" o:preferrelative="t" filled="f" stroked="f">
            <v:stroke joinstyle="miter"/>
            <v:imagedata r:id="rId146" o:title="eqId42963465ffcd312395e15a8a17cd357e"/>
            <o:lock v:ext="edit" aspectratio="t"/>
            <w10:anchorlock/>
          </v:shape>
          <o:OLEObject Type="Embed" ProgID="Equation.DSMT4" ShapeID="_x0000_i1107" DrawAspect="Content" ObjectID="_1468075807" r:id="rId156"/>
        </w:object>
      </w:r>
    </w:p>
    <w:p w14:paraId="745BE87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方向竖直向下。</w:t>
      </w:r>
    </w:p>
    <w:p w14:paraId="56B86A0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（2）滑块到达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点时，根据动能定理</w:t>
      </w:r>
    </w:p>
    <w:p w14:paraId="3B1AEBE4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108" type="#_x0000_t75" alt="eqId3ad7ff80b9d7e52e7fcaa35ccc985d3f" style="width:156.6pt;height:27.35pt" o:ole="" coordsize="21600,21600" o:preferrelative="t" filled="f" stroked="f">
            <v:stroke joinstyle="miter"/>
            <v:imagedata r:id="rId157" o:title="eqId3ad7ff80b9d7e52e7fcaa35ccc985d3f"/>
            <o:lock v:ext="edit" aspectratio="t"/>
            <w10:anchorlock/>
          </v:shape>
          <o:OLEObject Type="Embed" ProgID="Equation.DSMT4" ShapeID="_x0000_i1108" DrawAspect="Content" ObjectID="_1468075808" r:id="rId158"/>
        </w:object>
      </w:r>
    </w:p>
    <w:p w14:paraId="0107017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 w14:paraId="47189658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109" type="#_x0000_t75" alt="eqId518be1f0a5ad1adea684ce4e5a0ad7af" style="width:76.55pt;height:17.55pt" o:ole="" coordsize="21600,21600" o:preferrelative="t" filled="f" stroked="f">
            <v:stroke joinstyle="miter"/>
            <v:imagedata r:id="rId148" o:title="eqId518be1f0a5ad1adea684ce4e5a0ad7af"/>
            <o:lock v:ext="edit" aspectratio="t"/>
            <w10:anchorlock/>
          </v:shape>
          <o:OLEObject Type="Embed" ProgID="Equation.DSMT4" ShapeID="_x0000_i1109" DrawAspect="Content" ObjectID="_1468075809" r:id="rId159"/>
        </w:object>
      </w:r>
    </w:p>
    <w:p w14:paraId="4D37D89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6D022706"/>
    <w:sectPr>
      <w:headerReference w:type="even" r:id="rId160"/>
      <w:footerReference w:type="even" r:id="rId162"/>
      <w:headerReference w:type="default" r:id="rId161"/>
      <w:footerReference w:type="default" r:id="rId163"/>
      <w:pgSz w:w="11907" w:h="16839"/>
      <w:pgMar w:top="1440" w:right="1800" w:bottom="1440" w:left="1800" w:header="851" w:footer="992" w:gutter="0"/>
      <w:pgNumType w:start="1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36A9881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293E76B"/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3214364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oleObject" Target="embeddings/oleObject3.bin"/><Relationship Id="rId100" Type="http://schemas.openxmlformats.org/officeDocument/2006/relationships/oleObject" Target="embeddings/oleObject54.bin"/><Relationship Id="rId101" Type="http://schemas.openxmlformats.org/officeDocument/2006/relationships/image" Target="media/image44.wmf"/><Relationship Id="rId102" Type="http://schemas.openxmlformats.org/officeDocument/2006/relationships/oleObject" Target="embeddings/oleObject55.bin"/><Relationship Id="rId103" Type="http://schemas.openxmlformats.org/officeDocument/2006/relationships/oleObject" Target="embeddings/oleObject56.bin"/><Relationship Id="rId104" Type="http://schemas.openxmlformats.org/officeDocument/2006/relationships/image" Target="media/image45.wmf"/><Relationship Id="rId105" Type="http://schemas.openxmlformats.org/officeDocument/2006/relationships/oleObject" Target="embeddings/oleObject57.bin"/><Relationship Id="rId106" Type="http://schemas.openxmlformats.org/officeDocument/2006/relationships/image" Target="media/image46.wmf"/><Relationship Id="rId107" Type="http://schemas.openxmlformats.org/officeDocument/2006/relationships/oleObject" Target="embeddings/oleObject58.bin"/><Relationship Id="rId108" Type="http://schemas.openxmlformats.org/officeDocument/2006/relationships/image" Target="media/image47.wmf"/><Relationship Id="rId109" Type="http://schemas.openxmlformats.org/officeDocument/2006/relationships/oleObject" Target="embeddings/oleObject59.bin"/><Relationship Id="rId11" Type="http://schemas.openxmlformats.org/officeDocument/2006/relationships/image" Target="media/image5.wmf"/><Relationship Id="rId110" Type="http://schemas.openxmlformats.org/officeDocument/2006/relationships/image" Target="media/image48.wmf"/><Relationship Id="rId111" Type="http://schemas.openxmlformats.org/officeDocument/2006/relationships/oleObject" Target="embeddings/oleObject60.bin"/><Relationship Id="rId112" Type="http://schemas.openxmlformats.org/officeDocument/2006/relationships/image" Target="media/image49.wmf"/><Relationship Id="rId113" Type="http://schemas.openxmlformats.org/officeDocument/2006/relationships/oleObject" Target="embeddings/oleObject61.bin"/><Relationship Id="rId114" Type="http://schemas.openxmlformats.org/officeDocument/2006/relationships/image" Target="media/image50.wmf"/><Relationship Id="rId115" Type="http://schemas.openxmlformats.org/officeDocument/2006/relationships/oleObject" Target="embeddings/oleObject62.bin"/><Relationship Id="rId116" Type="http://schemas.openxmlformats.org/officeDocument/2006/relationships/image" Target="media/image51.wmf"/><Relationship Id="rId117" Type="http://schemas.openxmlformats.org/officeDocument/2006/relationships/oleObject" Target="embeddings/oleObject63.bin"/><Relationship Id="rId118" Type="http://schemas.openxmlformats.org/officeDocument/2006/relationships/image" Target="media/image52.wmf"/><Relationship Id="rId119" Type="http://schemas.openxmlformats.org/officeDocument/2006/relationships/oleObject" Target="embeddings/oleObject64.bin"/><Relationship Id="rId12" Type="http://schemas.openxmlformats.org/officeDocument/2006/relationships/oleObject" Target="embeddings/oleObject4.bin"/><Relationship Id="rId120" Type="http://schemas.openxmlformats.org/officeDocument/2006/relationships/image" Target="media/image53.wmf"/><Relationship Id="rId121" Type="http://schemas.openxmlformats.org/officeDocument/2006/relationships/oleObject" Target="embeddings/oleObject65.bin"/><Relationship Id="rId122" Type="http://schemas.openxmlformats.org/officeDocument/2006/relationships/image" Target="media/image54.wmf"/><Relationship Id="rId123" Type="http://schemas.openxmlformats.org/officeDocument/2006/relationships/oleObject" Target="embeddings/oleObject66.bin"/><Relationship Id="rId124" Type="http://schemas.openxmlformats.org/officeDocument/2006/relationships/image" Target="media/image55.wmf"/><Relationship Id="rId125" Type="http://schemas.openxmlformats.org/officeDocument/2006/relationships/oleObject" Target="embeddings/oleObject67.bin"/><Relationship Id="rId126" Type="http://schemas.openxmlformats.org/officeDocument/2006/relationships/image" Target="media/image56.wmf"/><Relationship Id="rId127" Type="http://schemas.openxmlformats.org/officeDocument/2006/relationships/oleObject" Target="embeddings/oleObject68.bin"/><Relationship Id="rId128" Type="http://schemas.openxmlformats.org/officeDocument/2006/relationships/image" Target="media/image57.wmf"/><Relationship Id="rId129" Type="http://schemas.openxmlformats.org/officeDocument/2006/relationships/oleObject" Target="embeddings/oleObject69.bin"/><Relationship Id="rId13" Type="http://schemas.openxmlformats.org/officeDocument/2006/relationships/image" Target="media/image6.wmf"/><Relationship Id="rId130" Type="http://schemas.openxmlformats.org/officeDocument/2006/relationships/image" Target="media/image58.wmf"/><Relationship Id="rId131" Type="http://schemas.openxmlformats.org/officeDocument/2006/relationships/oleObject" Target="embeddings/oleObject70.bin"/><Relationship Id="rId132" Type="http://schemas.openxmlformats.org/officeDocument/2006/relationships/image" Target="media/image59.wmf"/><Relationship Id="rId133" Type="http://schemas.openxmlformats.org/officeDocument/2006/relationships/oleObject" Target="embeddings/oleObject71.bin"/><Relationship Id="rId134" Type="http://schemas.openxmlformats.org/officeDocument/2006/relationships/image" Target="media/image60.wmf"/><Relationship Id="rId135" Type="http://schemas.openxmlformats.org/officeDocument/2006/relationships/oleObject" Target="embeddings/oleObject72.bin"/><Relationship Id="rId136" Type="http://schemas.openxmlformats.org/officeDocument/2006/relationships/image" Target="media/image61.wmf"/><Relationship Id="rId137" Type="http://schemas.openxmlformats.org/officeDocument/2006/relationships/oleObject" Target="embeddings/oleObject73.bin"/><Relationship Id="rId138" Type="http://schemas.openxmlformats.org/officeDocument/2006/relationships/image" Target="media/image62.wmf"/><Relationship Id="rId139" Type="http://schemas.openxmlformats.org/officeDocument/2006/relationships/oleObject" Target="embeddings/oleObject74.bin"/><Relationship Id="rId14" Type="http://schemas.openxmlformats.org/officeDocument/2006/relationships/oleObject" Target="embeddings/oleObject5.bin"/><Relationship Id="rId140" Type="http://schemas.openxmlformats.org/officeDocument/2006/relationships/image" Target="media/image63.wmf"/><Relationship Id="rId141" Type="http://schemas.openxmlformats.org/officeDocument/2006/relationships/oleObject" Target="embeddings/oleObject75.bin"/><Relationship Id="rId142" Type="http://schemas.openxmlformats.org/officeDocument/2006/relationships/image" Target="media/image64.wmf"/><Relationship Id="rId143" Type="http://schemas.openxmlformats.org/officeDocument/2006/relationships/oleObject" Target="embeddings/oleObject76.bin"/><Relationship Id="rId144" Type="http://schemas.openxmlformats.org/officeDocument/2006/relationships/image" Target="media/image65.wmf"/><Relationship Id="rId145" Type="http://schemas.openxmlformats.org/officeDocument/2006/relationships/oleObject" Target="embeddings/oleObject77.bin"/><Relationship Id="rId146" Type="http://schemas.openxmlformats.org/officeDocument/2006/relationships/image" Target="media/image66.wmf"/><Relationship Id="rId147" Type="http://schemas.openxmlformats.org/officeDocument/2006/relationships/oleObject" Target="embeddings/oleObject78.bin"/><Relationship Id="rId148" Type="http://schemas.openxmlformats.org/officeDocument/2006/relationships/image" Target="media/image67.wmf"/><Relationship Id="rId149" Type="http://schemas.openxmlformats.org/officeDocument/2006/relationships/oleObject" Target="embeddings/oleObject79.bin"/><Relationship Id="rId15" Type="http://schemas.openxmlformats.org/officeDocument/2006/relationships/image" Target="media/image7.wmf"/><Relationship Id="rId150" Type="http://schemas.openxmlformats.org/officeDocument/2006/relationships/image" Target="media/image68.wmf"/><Relationship Id="rId151" Type="http://schemas.openxmlformats.org/officeDocument/2006/relationships/oleObject" Target="embeddings/oleObject80.bin"/><Relationship Id="rId152" Type="http://schemas.openxmlformats.org/officeDocument/2006/relationships/image" Target="media/image69.wmf"/><Relationship Id="rId153" Type="http://schemas.openxmlformats.org/officeDocument/2006/relationships/oleObject" Target="embeddings/oleObject81.bin"/><Relationship Id="rId154" Type="http://schemas.openxmlformats.org/officeDocument/2006/relationships/image" Target="media/image70.wmf"/><Relationship Id="rId155" Type="http://schemas.openxmlformats.org/officeDocument/2006/relationships/oleObject" Target="embeddings/oleObject82.bin"/><Relationship Id="rId156" Type="http://schemas.openxmlformats.org/officeDocument/2006/relationships/oleObject" Target="embeddings/oleObject83.bin"/><Relationship Id="rId157" Type="http://schemas.openxmlformats.org/officeDocument/2006/relationships/image" Target="media/image71.wmf"/><Relationship Id="rId158" Type="http://schemas.openxmlformats.org/officeDocument/2006/relationships/oleObject" Target="embeddings/oleObject84.bin"/><Relationship Id="rId159" Type="http://schemas.openxmlformats.org/officeDocument/2006/relationships/oleObject" Target="embeddings/oleObject85.bin"/><Relationship Id="rId16" Type="http://schemas.openxmlformats.org/officeDocument/2006/relationships/oleObject" Target="embeddings/oleObject6.bin"/><Relationship Id="rId160" Type="http://schemas.openxmlformats.org/officeDocument/2006/relationships/header" Target="header1.xml"/><Relationship Id="rId162" Type="http://schemas.openxmlformats.org/officeDocument/2006/relationships/footer" Target="footer1.xml"/><Relationship Id="rId164" Type="http://schemas.openxmlformats.org/officeDocument/2006/relationships/theme" Target="theme/theme1.xml"/><Relationship Id="rId165" Type="http://schemas.openxmlformats.org/officeDocument/2006/relationships/styles" Target="styles.xml"/><Relationship Id="rId17" Type="http://schemas.openxmlformats.org/officeDocument/2006/relationships/image" Target="media/image8.wmf"/><Relationship Id="rId18" Type="http://schemas.openxmlformats.org/officeDocument/2006/relationships/oleObject" Target="embeddings/oleObject7.bin"/><Relationship Id="rId19" Type="http://schemas.openxmlformats.org/officeDocument/2006/relationships/image" Target="media/image9.wmf"/><Relationship Id="rId2" Type="http://schemas.openxmlformats.org/officeDocument/2006/relationships/webSettings" Target="webSettings.xml"/><Relationship Id="rId20" Type="http://schemas.openxmlformats.org/officeDocument/2006/relationships/oleObject" Target="embeddings/oleObject8.bin"/><Relationship Id="rId21" Type="http://schemas.openxmlformats.org/officeDocument/2006/relationships/image" Target="media/image10.wmf"/><Relationship Id="rId22" Type="http://schemas.openxmlformats.org/officeDocument/2006/relationships/oleObject" Target="embeddings/oleObject9.bin"/><Relationship Id="rId23" Type="http://schemas.openxmlformats.org/officeDocument/2006/relationships/image" Target="media/image11.wmf"/><Relationship Id="rId24" Type="http://schemas.openxmlformats.org/officeDocument/2006/relationships/oleObject" Target="embeddings/oleObject10.bin"/><Relationship Id="rId25" Type="http://schemas.openxmlformats.org/officeDocument/2006/relationships/image" Target="media/image12.wmf"/><Relationship Id="rId26" Type="http://schemas.openxmlformats.org/officeDocument/2006/relationships/oleObject" Target="embeddings/oleObject11.bin"/><Relationship Id="rId27" Type="http://schemas.openxmlformats.org/officeDocument/2006/relationships/oleObject" Target="embeddings/oleObject12.bin"/><Relationship Id="rId28" Type="http://schemas.openxmlformats.org/officeDocument/2006/relationships/image" Target="media/image13.wmf"/><Relationship Id="rId29" Type="http://schemas.openxmlformats.org/officeDocument/2006/relationships/oleObject" Target="embeddings/oleObject13.bin"/><Relationship Id="rId3" Type="http://schemas.openxmlformats.org/officeDocument/2006/relationships/fontTable" Target="fontTable.xml"/><Relationship Id="rId30" Type="http://schemas.openxmlformats.org/officeDocument/2006/relationships/image" Target="media/image14.wmf"/><Relationship Id="rId31" Type="http://schemas.openxmlformats.org/officeDocument/2006/relationships/oleObject" Target="embeddings/oleObject14.bin"/><Relationship Id="rId32" Type="http://schemas.openxmlformats.org/officeDocument/2006/relationships/image" Target="media/image15.wmf"/><Relationship Id="rId33" Type="http://schemas.openxmlformats.org/officeDocument/2006/relationships/oleObject" Target="embeddings/oleObject15.bin"/><Relationship Id="rId34" Type="http://schemas.openxmlformats.org/officeDocument/2006/relationships/image" Target="media/image16.wmf"/><Relationship Id="rId35" Type="http://schemas.openxmlformats.org/officeDocument/2006/relationships/oleObject" Target="embeddings/oleObject16.bin"/><Relationship Id="rId36" Type="http://schemas.openxmlformats.org/officeDocument/2006/relationships/image" Target="media/image17.wmf"/><Relationship Id="rId37" Type="http://schemas.openxmlformats.org/officeDocument/2006/relationships/oleObject" Target="embeddings/oleObject17.bin"/><Relationship Id="rId38" Type="http://schemas.openxmlformats.org/officeDocument/2006/relationships/oleObject" Target="embeddings/oleObject18.bin"/><Relationship Id="rId39" Type="http://schemas.openxmlformats.org/officeDocument/2006/relationships/oleObject" Target="embeddings/oleObject19.bin"/><Relationship Id="rId4" Type="http://schemas.openxmlformats.org/officeDocument/2006/relationships/image" Target="media/image1.png"/><Relationship Id="rId40" Type="http://schemas.openxmlformats.org/officeDocument/2006/relationships/image" Target="media/image18.wmf"/><Relationship Id="rId41" Type="http://schemas.openxmlformats.org/officeDocument/2006/relationships/oleObject" Target="embeddings/oleObject20.bin"/><Relationship Id="rId42" Type="http://schemas.openxmlformats.org/officeDocument/2006/relationships/image" Target="media/image19.wmf"/><Relationship Id="rId43" Type="http://schemas.openxmlformats.org/officeDocument/2006/relationships/oleObject" Target="embeddings/oleObject21.bin"/><Relationship Id="rId44" Type="http://schemas.openxmlformats.org/officeDocument/2006/relationships/image" Target="media/image20.wmf"/><Relationship Id="rId45" Type="http://schemas.openxmlformats.org/officeDocument/2006/relationships/oleObject" Target="embeddings/oleObject22.bin"/><Relationship Id="rId46" Type="http://schemas.openxmlformats.org/officeDocument/2006/relationships/image" Target="media/image21.wmf"/><Relationship Id="rId47" Type="http://schemas.openxmlformats.org/officeDocument/2006/relationships/oleObject" Target="embeddings/oleObject23.bin"/><Relationship Id="rId48" Type="http://schemas.openxmlformats.org/officeDocument/2006/relationships/image" Target="media/image22.wmf"/><Relationship Id="rId49" Type="http://schemas.openxmlformats.org/officeDocument/2006/relationships/oleObject" Target="embeddings/oleObject24.bin"/><Relationship Id="rId5" Type="http://schemas.openxmlformats.org/officeDocument/2006/relationships/image" Target="media/image2.wmf"/><Relationship Id="rId50" Type="http://schemas.openxmlformats.org/officeDocument/2006/relationships/image" Target="media/image23.wmf"/><Relationship Id="rId51" Type="http://schemas.openxmlformats.org/officeDocument/2006/relationships/oleObject" Target="embeddings/oleObject25.bin"/><Relationship Id="rId52" Type="http://schemas.openxmlformats.org/officeDocument/2006/relationships/image" Target="media/image24.wmf"/><Relationship Id="rId53" Type="http://schemas.openxmlformats.org/officeDocument/2006/relationships/oleObject" Target="embeddings/oleObject26.bin"/><Relationship Id="rId54" Type="http://schemas.openxmlformats.org/officeDocument/2006/relationships/image" Target="media/image25.wmf"/><Relationship Id="rId55" Type="http://schemas.openxmlformats.org/officeDocument/2006/relationships/oleObject" Target="embeddings/oleObject27.bin"/><Relationship Id="rId56" Type="http://schemas.openxmlformats.org/officeDocument/2006/relationships/oleObject" Target="embeddings/oleObject28.bin"/><Relationship Id="rId57" Type="http://schemas.openxmlformats.org/officeDocument/2006/relationships/image" Target="media/image26.wmf"/><Relationship Id="rId58" Type="http://schemas.openxmlformats.org/officeDocument/2006/relationships/oleObject" Target="embeddings/oleObject29.bin"/><Relationship Id="rId59" Type="http://schemas.openxmlformats.org/officeDocument/2006/relationships/image" Target="media/image27.wmf"/><Relationship Id="rId6" Type="http://schemas.openxmlformats.org/officeDocument/2006/relationships/oleObject" Target="embeddings/oleObject1.bin"/><Relationship Id="rId60" Type="http://schemas.openxmlformats.org/officeDocument/2006/relationships/oleObject" Target="embeddings/oleObject30.bin"/><Relationship Id="rId61" Type="http://schemas.openxmlformats.org/officeDocument/2006/relationships/image" Target="media/image28.wmf"/><Relationship Id="rId62" Type="http://schemas.openxmlformats.org/officeDocument/2006/relationships/oleObject" Target="embeddings/oleObject31.bin"/><Relationship Id="rId63" Type="http://schemas.openxmlformats.org/officeDocument/2006/relationships/image" Target="media/image29.wmf"/><Relationship Id="rId64" Type="http://schemas.openxmlformats.org/officeDocument/2006/relationships/oleObject" Target="embeddings/oleObject32.bin"/><Relationship Id="rId65" Type="http://schemas.openxmlformats.org/officeDocument/2006/relationships/image" Target="media/image30.wmf"/><Relationship Id="rId66" Type="http://schemas.openxmlformats.org/officeDocument/2006/relationships/oleObject" Target="embeddings/oleObject33.bin"/><Relationship Id="rId67" Type="http://schemas.openxmlformats.org/officeDocument/2006/relationships/image" Target="media/image31.wmf"/><Relationship Id="rId68" Type="http://schemas.openxmlformats.org/officeDocument/2006/relationships/oleObject" Target="embeddings/oleObject34.bin"/><Relationship Id="rId69" Type="http://schemas.openxmlformats.org/officeDocument/2006/relationships/image" Target="media/image32.wmf"/><Relationship Id="rId7" Type="http://schemas.openxmlformats.org/officeDocument/2006/relationships/image" Target="media/image3.wmf"/><Relationship Id="rId70" Type="http://schemas.openxmlformats.org/officeDocument/2006/relationships/oleObject" Target="embeddings/oleObject35.bin"/><Relationship Id="rId71" Type="http://schemas.openxmlformats.org/officeDocument/2006/relationships/oleObject" Target="embeddings/oleObject36.bin"/><Relationship Id="rId72" Type="http://schemas.openxmlformats.org/officeDocument/2006/relationships/image" Target="media/image33.wmf"/><Relationship Id="rId73" Type="http://schemas.openxmlformats.org/officeDocument/2006/relationships/oleObject" Target="embeddings/oleObject37.bin"/><Relationship Id="rId74" Type="http://schemas.openxmlformats.org/officeDocument/2006/relationships/oleObject" Target="embeddings/oleObject38.bin"/><Relationship Id="rId75" Type="http://schemas.openxmlformats.org/officeDocument/2006/relationships/oleObject" Target="embeddings/oleObject39.bin"/><Relationship Id="rId76" Type="http://schemas.openxmlformats.org/officeDocument/2006/relationships/image" Target="media/image34.wmf"/><Relationship Id="rId77" Type="http://schemas.openxmlformats.org/officeDocument/2006/relationships/oleObject" Target="embeddings/oleObject40.bin"/><Relationship Id="rId78" Type="http://schemas.openxmlformats.org/officeDocument/2006/relationships/oleObject" Target="embeddings/oleObject41.bin"/><Relationship Id="rId79" Type="http://schemas.openxmlformats.org/officeDocument/2006/relationships/image" Target="media/image35.wmf"/><Relationship Id="rId8" Type="http://schemas.openxmlformats.org/officeDocument/2006/relationships/oleObject" Target="embeddings/oleObject2.bin"/><Relationship Id="rId80" Type="http://schemas.openxmlformats.org/officeDocument/2006/relationships/oleObject" Target="embeddings/oleObject42.bin"/><Relationship Id="rId81" Type="http://schemas.openxmlformats.org/officeDocument/2006/relationships/oleObject" Target="embeddings/oleObject43.bin"/><Relationship Id="rId82" Type="http://schemas.openxmlformats.org/officeDocument/2006/relationships/oleObject" Target="embeddings/oleObject44.bin"/><Relationship Id="rId83" Type="http://schemas.openxmlformats.org/officeDocument/2006/relationships/image" Target="media/image36.wmf"/><Relationship Id="rId84" Type="http://schemas.openxmlformats.org/officeDocument/2006/relationships/oleObject" Target="embeddings/oleObject45.bin"/><Relationship Id="rId85" Type="http://schemas.openxmlformats.org/officeDocument/2006/relationships/image" Target="media/image37.wmf"/><Relationship Id="rId86" Type="http://schemas.openxmlformats.org/officeDocument/2006/relationships/oleObject" Target="embeddings/oleObject46.bin"/><Relationship Id="rId87" Type="http://schemas.openxmlformats.org/officeDocument/2006/relationships/image" Target="media/image38.wmf"/><Relationship Id="rId88" Type="http://schemas.openxmlformats.org/officeDocument/2006/relationships/oleObject" Target="embeddings/oleObject47.bin"/><Relationship Id="rId89" Type="http://schemas.openxmlformats.org/officeDocument/2006/relationships/image" Target="media/image39.wmf"/><Relationship Id="rId9" Type="http://schemas.openxmlformats.org/officeDocument/2006/relationships/image" Target="media/image4.wmf"/><Relationship Id="rId90" Type="http://schemas.openxmlformats.org/officeDocument/2006/relationships/oleObject" Target="embeddings/oleObject48.bin"/><Relationship Id="rId91" Type="http://schemas.openxmlformats.org/officeDocument/2006/relationships/image" Target="media/image40.wmf"/><Relationship Id="rId92" Type="http://schemas.openxmlformats.org/officeDocument/2006/relationships/oleObject" Target="embeddings/oleObject49.bin"/><Relationship Id="rId93" Type="http://schemas.openxmlformats.org/officeDocument/2006/relationships/oleObject" Target="embeddings/oleObject50.bin"/><Relationship Id="rId94" Type="http://schemas.openxmlformats.org/officeDocument/2006/relationships/image" Target="media/image41.wmf"/><Relationship Id="rId95" Type="http://schemas.openxmlformats.org/officeDocument/2006/relationships/oleObject" Target="embeddings/oleObject51.bin"/><Relationship Id="rId96" Type="http://schemas.openxmlformats.org/officeDocument/2006/relationships/oleObject" Target="embeddings/oleObject52.bin"/><Relationship Id="rId97" Type="http://schemas.openxmlformats.org/officeDocument/2006/relationships/image" Target="media/image42.wmf"/><Relationship Id="rId98" Type="http://schemas.openxmlformats.org/officeDocument/2006/relationships/oleObject" Target="embeddings/oleObject53.bin"/><Relationship Id="rId99" Type="http://schemas.openxmlformats.org/officeDocument/2006/relationships/image" Target="media/image43.wmf"/><Relationship Id="rId161" Type="http://schemas.openxmlformats.org/officeDocument/2006/relationships/header" Target="header2.xml"/><Relationship Id="rId16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