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A41C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12395200</wp:posOffset>
            </wp:positionV>
            <wp:extent cx="444500" cy="317500"/>
            <wp:effectExtent l="0" t="0" r="12700" b="6350"/>
            <wp:wrapNone/>
            <wp:docPr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亳州二中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学年第一学期第一次教学质量检测</w:t>
      </w:r>
    </w:p>
    <w:p w14:paraId="3458881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高一物理试题</w:t>
      </w:r>
    </w:p>
    <w:p w14:paraId="1B46195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1~7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8~10</w:t>
      </w:r>
      <w:r>
        <w:rPr>
          <w:rFonts w:ascii="宋体" w:hAnsi="宋体" w:eastAsia="宋体" w:cs="宋体"/>
          <w:b/>
          <w:color w:val="auto"/>
          <w:sz w:val="24"/>
        </w:rPr>
        <w:t>题有多项符合题目要求。全部选对的得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3E90634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2025</w:t>
      </w:r>
      <w:r>
        <w:rPr>
          <w:rFonts w:ascii="宋体" w:hAnsi="宋体" w:eastAsia="宋体" w:cs="宋体"/>
          <w:color w:val="auto"/>
        </w:rPr>
        <w:t>年央视春晚创意融合舞蹈《秧</w:t>
      </w:r>
      <w:r>
        <w:rPr>
          <w:rFonts w:ascii="Times New Roman" w:hAnsi="Times New Roman" w:eastAsia="Times New Roman" w:cs="Times New Roman"/>
          <w:color w:val="auto"/>
        </w:rPr>
        <w:t>BOT</w:t>
      </w:r>
      <w:r>
        <w:rPr>
          <w:rFonts w:ascii="宋体" w:hAnsi="宋体" w:eastAsia="宋体" w:cs="宋体"/>
          <w:color w:val="auto"/>
        </w:rPr>
        <w:t>》中，人形机器人完成扭秧歌、转手绢等复杂动作，展现了传统文化与科技的融合。下列关于机器人运动的研究中，可将机器人视为质点的是（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29A0D7F4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研究机器人在舞台上直线行进的轨迹时，可看作质点</w:t>
      </w:r>
    </w:p>
    <w:p w14:paraId="57490DFF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分析机器人在旋转过程中各关节的受力情况</w:t>
      </w:r>
    </w:p>
    <w:p w14:paraId="10ADE926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研究机器人在跳跃腾空阶段身体姿态对落地稳定性的影响</w:t>
      </w:r>
    </w:p>
    <w:p w14:paraId="48F8BA68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调整机器人手臂摆动幅度以匹配音乐节奏</w:t>
      </w:r>
    </w:p>
    <w:p w14:paraId="26735D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青藏铁路，简称青藏线，是通往西藏腹地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00403" name="图片 20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3" name="图片 2004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第一条铁路，也是世界上海拔最高、线路最长的高原铁路。线路全长</w:t>
      </w:r>
      <w:r>
        <w:rPr>
          <w:rFonts w:ascii="Times New Roman" w:hAnsi="Times New Roman" w:eastAsia="Times New Roman" w:cs="Times New Roman"/>
          <w:color w:val="000000"/>
        </w:rPr>
        <w:t>1956</w:t>
      </w:r>
      <w:r>
        <w:rPr>
          <w:rFonts w:ascii="宋体" w:hAnsi="宋体" w:eastAsia="宋体" w:cs="宋体"/>
          <w:color w:val="000000"/>
        </w:rPr>
        <w:t>千米，其中西宁至格尔木段长</w:t>
      </w:r>
      <w:r>
        <w:rPr>
          <w:rFonts w:ascii="Times New Roman" w:hAnsi="Times New Roman" w:eastAsia="Times New Roman" w:cs="Times New Roman"/>
          <w:color w:val="000000"/>
        </w:rPr>
        <w:t>814</w:t>
      </w:r>
      <w:r>
        <w:rPr>
          <w:rFonts w:ascii="宋体" w:hAnsi="宋体" w:eastAsia="宋体" w:cs="宋体"/>
          <w:color w:val="000000"/>
        </w:rPr>
        <w:t>千米，格尔木至拉萨全长</w:t>
      </w:r>
      <w:r>
        <w:rPr>
          <w:rFonts w:ascii="Times New Roman" w:hAnsi="Times New Roman" w:eastAsia="Times New Roman" w:cs="Times New Roman"/>
          <w:color w:val="000000"/>
        </w:rPr>
        <w:t>1142</w:t>
      </w:r>
      <w:r>
        <w:rPr>
          <w:rFonts w:ascii="宋体" w:hAnsi="宋体" w:eastAsia="宋体" w:cs="宋体"/>
          <w:color w:val="000000"/>
        </w:rPr>
        <w:t>千米。小明打算和同学从西宁坐火车去拉萨，他通过网络查得</w:t>
      </w:r>
      <w:r>
        <w:rPr>
          <w:rFonts w:ascii="Times New Roman" w:hAnsi="Times New Roman" w:eastAsia="Times New Roman" w:cs="Times New Roman"/>
          <w:color w:val="000000"/>
        </w:rPr>
        <w:t>Z21</w:t>
      </w:r>
      <w:r>
        <w:rPr>
          <w:rFonts w:ascii="宋体" w:hAnsi="宋体" w:eastAsia="宋体" w:cs="宋体"/>
          <w:color w:val="000000"/>
        </w:rPr>
        <w:t>次列车的信息如图所示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则下列说法正确的是（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　）</w:t>
      </w:r>
    </w:p>
    <w:p w14:paraId="0301BC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64615"/>
            <wp:effectExtent l="0" t="0" r="0" b="698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6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88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1956</w:t>
      </w:r>
      <w:r>
        <w:rPr>
          <w:rFonts w:ascii="宋体" w:hAnsi="宋体" w:eastAsia="宋体" w:cs="宋体"/>
          <w:color w:val="000000"/>
        </w:rPr>
        <w:t>千米”指的位移大小</w:t>
      </w:r>
    </w:p>
    <w:p w14:paraId="3B8E65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图中的“</w:t>
      </w:r>
      <w:r>
        <w:rPr>
          <w:rFonts w:ascii="Times New Roman" w:hAnsi="Times New Roman" w:eastAsia="Times New Roman" w:cs="Times New Roman"/>
          <w:color w:val="000000"/>
        </w:rPr>
        <w:t>15:20</w:t>
      </w:r>
      <w:r>
        <w:rPr>
          <w:rFonts w:ascii="宋体" w:hAnsi="宋体" w:eastAsia="宋体" w:cs="宋体"/>
          <w:color w:val="000000"/>
        </w:rPr>
        <w:t>”是时间间隔</w:t>
      </w:r>
    </w:p>
    <w:p w14:paraId="70E696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图中的“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分”是时间间隔</w:t>
      </w:r>
    </w:p>
    <w:p w14:paraId="266A08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位移是标量，路程是矢量</w:t>
      </w:r>
    </w:p>
    <w:p w14:paraId="443403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港珠澳大桥全长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千米，设计速度为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公里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小时，</w:t>
      </w:r>
      <w:r>
        <w:rPr>
          <w:rFonts w:ascii="Times New Roman" w:hAnsi="Times New Roman" w:eastAsia="Times New Roman" w:cs="Times New Roman"/>
          <w:color w:val="000000"/>
        </w:rPr>
        <w:t>2018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日通车后，珠海至香港的交通时间由之前的水路约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小时，陆路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小时以上，缩短至</w:t>
      </w:r>
      <w:r>
        <w:rPr>
          <w:rFonts w:ascii="Times New Roman" w:hAnsi="Times New Roman" w:eastAsia="Times New Roman" w:cs="Times New Roman"/>
          <w:color w:val="000000"/>
        </w:rPr>
        <w:t>20~30</w:t>
      </w:r>
      <w:r>
        <w:rPr>
          <w:rFonts w:ascii="宋体" w:hAnsi="宋体" w:eastAsia="宋体" w:cs="宋体"/>
          <w:color w:val="000000"/>
        </w:rPr>
        <w:t>分钟，首次实现珠海、澳门与香港的陆路对接。下列说法正确的是（　　）</w:t>
      </w:r>
    </w:p>
    <w:p w14:paraId="7CB64A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24125" cy="12096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EB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55</w:t>
      </w:r>
      <w:r>
        <w:rPr>
          <w:rFonts w:ascii="宋体" w:hAnsi="宋体" w:eastAsia="宋体" w:cs="宋体"/>
          <w:color w:val="000000"/>
        </w:rPr>
        <w:t>千米”指的是位移</w:t>
      </w:r>
    </w:p>
    <w:p w14:paraId="17699B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公里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小时”指的是平均速度大小</w:t>
      </w:r>
    </w:p>
    <w:p w14:paraId="170C9D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小时以上”指的是时刻</w:t>
      </w:r>
    </w:p>
    <w:p w14:paraId="1ADC5A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研究汽车从珠海到香港的运动轨迹时，可以将汽车看成质点</w:t>
      </w:r>
    </w:p>
    <w:p w14:paraId="0830716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某次足球比赛中，足球以</w:t>
      </w:r>
      <w:r>
        <w:rPr>
          <w:rFonts w:ascii="Times New Roman" w:hAnsi="Times New Roman" w:eastAsia="Times New Roman" w:cs="Times New Roman"/>
          <w:color w:val="000000"/>
        </w:rPr>
        <w:t>12m/s</w:t>
      </w:r>
      <w:r>
        <w:rPr>
          <w:rFonts w:ascii="宋体" w:hAnsi="宋体" w:eastAsia="宋体" w:cs="宋体"/>
          <w:color w:val="000000"/>
        </w:rPr>
        <w:t>速度击中运动员后被反向弹出，历时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，速度大小变为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9" o:title="eqIdec77e41261a0a684f3f0fd02df0a4a36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color w:val="000000"/>
        </w:rPr>
        <w:t>，取初速度方向为正方向，在此过程中加速度为</w:t>
      </w:r>
      <w:r>
        <w:rPr>
          <w:rFonts w:ascii="宋体" w:hAnsi="宋体" w:eastAsia="宋体" w:cs="宋体"/>
          <w:color w:val="000000"/>
        </w:rPr>
        <w:t>（　　）</w:t>
      </w:r>
    </w:p>
    <w:p w14:paraId="68F513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1430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F7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大小为</w:t>
      </w:r>
      <w:r>
        <w:rPr>
          <w:rFonts w:ascii="Times New Roman" w:hAnsi="Times New Roman" w:eastAsia="Times New Roman" w:cs="Times New Roman"/>
          <w:color w:val="000000"/>
        </w:rPr>
        <w:t>100m/s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，方向与初速度方向相同</w:t>
      </w:r>
    </w:p>
    <w:p w14:paraId="5DDD46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大小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200401" name="图片 20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1" name="图片 2004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100m/s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，方向与初速度方向相反</w:t>
      </w:r>
    </w:p>
    <w:p w14:paraId="6B20E0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大小为</w:t>
      </w:r>
      <w:r>
        <w:rPr>
          <w:rFonts w:ascii="Times New Roman" w:hAnsi="Times New Roman" w:eastAsia="Times New Roman" w:cs="Times New Roman"/>
          <w:color w:val="000000"/>
        </w:rPr>
        <w:t>20m/s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，方向与初速度方向相同</w:t>
      </w:r>
    </w:p>
    <w:p w14:paraId="3C0E5B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大小为</w:t>
      </w:r>
      <w:r>
        <w:rPr>
          <w:rFonts w:ascii="Times New Roman" w:hAnsi="Times New Roman" w:eastAsia="Times New Roman" w:cs="Times New Roman"/>
          <w:color w:val="000000"/>
        </w:rPr>
        <w:t>20m/s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，方向与初速度方向相反</w:t>
      </w:r>
    </w:p>
    <w:p w14:paraId="1FBBE9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一物体做直线运动，其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13" o:title="eqIdd1552707683293dcf684d101dd09b5c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图像如图所示，从图中可以看出，以下说法正确的是（　　）</w:t>
      </w:r>
    </w:p>
    <w:p w14:paraId="70B9FB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1906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06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只有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15pt;width:32.25pt;" o:ole="t" filled="f" o:preferrelative="t" stroked="f" coordsize="21600,21600">
            <v:path/>
            <v:fill on="f" focussize="0,0"/>
            <v:stroke on="f" joinstyle="miter"/>
            <v:imagedata r:id="rId16" o:title="eqIdba18e437f4add675164d2d84fc9d61c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内加速度与速度方向相同</w:t>
      </w:r>
    </w:p>
    <w:p w14:paraId="425FA5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8" o:title="eqId792f29d2ad8460bb8235187fb07ad3d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内物体的加速度为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0" o:title="eqId20356e6260567515a11bc452c211d2e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376EEC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22" o:title="eqId8abe7e484109892e7fd115dd768602f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内物体的速度一直在减小</w:t>
      </w:r>
    </w:p>
    <w:p w14:paraId="39F8A3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8" o:title="eqId792f29d2ad8460bb8235187fb07ad3d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内加速度的方向与速度方向相同</w:t>
      </w:r>
    </w:p>
    <w:p w14:paraId="0F94C98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一遥控玩具汽车在平直路上运动的位移时间图像如图所示，则（　　）</w:t>
      </w:r>
    </w:p>
    <w:p w14:paraId="4914DC1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6215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4C8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99" name="图片 20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9" name="图片 20039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10~15s</w:t>
      </w:r>
      <w:r>
        <w:rPr>
          <w:rFonts w:ascii="宋体" w:hAnsi="宋体" w:eastAsia="宋体" w:cs="宋体"/>
          <w:color w:val="000000"/>
        </w:rPr>
        <w:t>内汽车做匀速运动</w:t>
      </w:r>
    </w:p>
    <w:p w14:paraId="7E6ED2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末汽车的位移为</w:t>
      </w:r>
      <w:r>
        <w:rPr>
          <w:rFonts w:ascii="Times New Roman" w:hAnsi="Times New Roman" w:eastAsia="Times New Roman" w:cs="Times New Roman"/>
          <w:color w:val="000000"/>
        </w:rPr>
        <w:t>150m</w:t>
      </w:r>
    </w:p>
    <w:p w14:paraId="43310E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前</w:t>
      </w:r>
      <w:r>
        <w:rPr>
          <w:rFonts w:ascii="Times New Roman" w:hAnsi="Times New Roman" w:eastAsia="Times New Roman" w:cs="Times New Roman"/>
          <w:color w:val="000000"/>
        </w:rPr>
        <w:t>25s</w:t>
      </w:r>
      <w:r>
        <w:rPr>
          <w:rFonts w:ascii="宋体" w:hAnsi="宋体" w:eastAsia="宋体" w:cs="宋体"/>
          <w:color w:val="000000"/>
        </w:rPr>
        <w:t>内汽车做单方向直线运动</w:t>
      </w:r>
    </w:p>
    <w:p w14:paraId="587D13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20s</w:t>
      </w:r>
      <w:r>
        <w:rPr>
          <w:rFonts w:ascii="宋体" w:hAnsi="宋体" w:eastAsia="宋体" w:cs="宋体"/>
          <w:color w:val="000000"/>
        </w:rPr>
        <w:t>末汽车的速度大小为</w:t>
      </w:r>
      <w:r>
        <w:rPr>
          <w:rFonts w:ascii="Times New Roman" w:hAnsi="Times New Roman" w:eastAsia="Times New Roman" w:cs="Times New Roman"/>
          <w:color w:val="000000"/>
        </w:rPr>
        <w:t>1m/s</w:t>
      </w:r>
      <w:r>
        <w:rPr>
          <w:rFonts w:ascii="宋体" w:hAnsi="宋体" w:eastAsia="宋体" w:cs="宋体"/>
          <w:color w:val="000000"/>
        </w:rPr>
        <w:t>，方向与初速度方向相反</w:t>
      </w:r>
    </w:p>
    <w:p w14:paraId="6FB58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一物体以某一初速度在粗糙的水平面上做匀减速直线运动，最后静止下来。若物体在最初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内通过的位移与最后</w:t>
      </w:r>
      <w:r>
        <w:rPr>
          <w:rFonts w:ascii="Times New Roman" w:hAnsi="Times New Roman" w:eastAsia="Times New Roman" w:cs="Times New Roman"/>
          <w:color w:val="000000"/>
        </w:rPr>
        <w:t>3 s</w:t>
      </w:r>
      <w:r>
        <w:rPr>
          <w:rFonts w:ascii="宋体" w:hAnsi="宋体" w:eastAsia="宋体" w:cs="宋体"/>
          <w:color w:val="000000"/>
        </w:rPr>
        <w:t>内通过的位移之比为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∶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∶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，物体运动的加速度大小为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1 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，则（　　）</w:t>
      </w:r>
    </w:p>
    <w:p w14:paraId="77F682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物体运动的时间大于</w:t>
      </w:r>
      <w:r>
        <w:rPr>
          <w:rFonts w:ascii="Times New Roman" w:hAnsi="Times New Roman" w:eastAsia="Times New Roman" w:cs="Times New Roman"/>
          <w:color w:val="000000"/>
        </w:rPr>
        <w:t>6 s</w:t>
      </w:r>
    </w:p>
    <w:p w14:paraId="10A61F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物体在最初</w:t>
      </w:r>
      <w:r>
        <w:rPr>
          <w:rFonts w:ascii="Times New Roman" w:hAnsi="Times New Roman" w:eastAsia="Times New Roman" w:cs="Times New Roman"/>
          <w:color w:val="000000"/>
        </w:rPr>
        <w:t>3 s</w:t>
      </w:r>
      <w:r>
        <w:rPr>
          <w:rFonts w:ascii="宋体" w:hAnsi="宋体" w:eastAsia="宋体" w:cs="宋体"/>
          <w:color w:val="000000"/>
        </w:rPr>
        <w:t>内通过的位移与最后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内通过的位移之差为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－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6m</w:t>
      </w:r>
    </w:p>
    <w:p w14:paraId="4EF85C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物体运动的时间为</w:t>
      </w:r>
      <w:r>
        <w:rPr>
          <w:rFonts w:ascii="Times New Roman" w:hAnsi="Times New Roman" w:eastAsia="Times New Roman" w:cs="Times New Roman"/>
          <w:color w:val="000000"/>
        </w:rPr>
        <w:t>4 s</w:t>
      </w:r>
    </w:p>
    <w:p w14:paraId="6197D4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物体的初速度为</w:t>
      </w:r>
      <w:r>
        <w:rPr>
          <w:rFonts w:ascii="Times New Roman" w:hAnsi="Times New Roman" w:eastAsia="Times New Roman" w:cs="Times New Roman"/>
          <w:color w:val="000000"/>
        </w:rPr>
        <w:t>10 m/s</w:t>
      </w:r>
    </w:p>
    <w:p w14:paraId="004858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如图所示，甲图为某质点的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7" o:title="eqIdb5f1c15dc9d5a62169030cbfd4f610b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图像，乙图为某质点的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13" o:title="eqIdd1552707683293dcf684d101dd09b5c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图像，下列关于两质点的运动情况的说法正确的是（　　）</w:t>
      </w:r>
    </w:p>
    <w:p w14:paraId="361329B4">
      <w:pPr>
        <w:spacing w:line="360" w:lineRule="auto"/>
        <w:jc w:val="left"/>
        <w:textAlignment w:val="center"/>
        <w:rPr>
          <w:color w:val="000000"/>
        </w:rPr>
      </w:pPr>
    </w:p>
    <w:p w14:paraId="34D32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43275" cy="12858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D4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405" name="图片 2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5" name="图片 20040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0~2s</w:t>
      </w:r>
      <w:r>
        <w:rPr>
          <w:rFonts w:ascii="宋体" w:hAnsi="宋体" w:eastAsia="宋体" w:cs="宋体"/>
          <w:color w:val="000000"/>
        </w:rPr>
        <w:t>内甲图质点做匀速直线运动，乙图质点做加速直线运动</w:t>
      </w:r>
    </w:p>
    <w:p w14:paraId="330BAD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2~3s</w:t>
      </w:r>
      <w:r>
        <w:rPr>
          <w:rFonts w:ascii="宋体" w:hAnsi="宋体" w:eastAsia="宋体" w:cs="宋体"/>
          <w:color w:val="000000"/>
        </w:rPr>
        <w:t>内甲图质点和乙图质点均静止不动</w:t>
      </w:r>
    </w:p>
    <w:p w14:paraId="673A3F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0397" name="图片 20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7" name="图片 20039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3~5s</w:t>
      </w:r>
      <w:r>
        <w:rPr>
          <w:rFonts w:ascii="宋体" w:hAnsi="宋体" w:eastAsia="宋体" w:cs="宋体"/>
          <w:color w:val="000000"/>
        </w:rPr>
        <w:t>内甲图质点做匀速运动，乙图质点做匀减速运动</w:t>
      </w:r>
    </w:p>
    <w:p w14:paraId="79BF78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0~5s</w:t>
      </w:r>
      <w:r>
        <w:rPr>
          <w:rFonts w:ascii="宋体" w:hAnsi="宋体" w:eastAsia="宋体" w:cs="宋体"/>
          <w:color w:val="000000"/>
        </w:rPr>
        <w:t>内甲图质点的位移为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1" o:title="eqId5b1679d0a1682ccd653ca3a1e3e4ca6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，乙图质点的位移是</w:t>
      </w:r>
      <w:r>
        <w:rPr>
          <w:rFonts w:ascii="Times New Roman" w:hAnsi="Times New Roman" w:eastAsia="Times New Roman" w:cs="Times New Roman"/>
          <w:color w:val="000000"/>
        </w:rPr>
        <w:t>90m</w:t>
      </w:r>
    </w:p>
    <w:p w14:paraId="4E208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一质点做匀变速直线运动，初速度大小为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33" o:title="eqId88406703f9d15b1020c4ccdeddb2468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5" o:title="eqIda58a17d11ced112774f4d1ac1f2f3e3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末速度大小变为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4pt;width:27pt;" o:ole="t" filled="f" o:preferrelative="t" stroked="f" coordsize="21600,21600">
            <v:path/>
            <v:fill on="f" focussize="0,0"/>
            <v:stroke on="f" joinstyle="miter"/>
            <v:imagedata r:id="rId37" o:title="eqIdefa1b00f9eebd834efb0d6f8566cd18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，则下列判断正确的是（　　）</w:t>
      </w:r>
    </w:p>
    <w:p w14:paraId="7BB80D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速度变化量的大小可能小于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33" o:title="eqId88406703f9d15b1020c4ccdeddb2468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 w14:paraId="45153F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速度变化量的大小可能大于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33" o:title="eqId88406703f9d15b1020c4ccdeddb2468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</w:p>
    <w:p w14:paraId="2D0B38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加速度大小可能小于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6.15pt;width:29.95pt;" o:ole="t" filled="f" o:preferrelative="t" stroked="f" coordsize="21600,21600">
            <v:path/>
            <v:fill on="f" focussize="0,0"/>
            <v:stroke on="f" joinstyle="miter"/>
            <v:imagedata r:id="rId41" o:title="eqId0e4ab52edbffae69730089ed47876ad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</w:p>
    <w:p w14:paraId="7941D6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加速度大小可能大于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.15pt;width:29.95pt;" o:ole="t" filled="f" o:preferrelative="t" stroked="f" coordsize="21600,21600">
            <v:path/>
            <v:fill on="f" focussize="0,0"/>
            <v:stroke on="f" joinstyle="miter"/>
            <v:imagedata r:id="rId41" o:title="eqId0e4ab52edbffae69730089ed47876ad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</w:p>
    <w:p w14:paraId="1E87F0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在笔直的南沙港快速路前进的汽车刹车后匀减速运动，经过</w:t>
      </w:r>
      <w:r>
        <w:rPr>
          <w:rFonts w:ascii="Times New Roman" w:hAnsi="Times New Roman" w:eastAsia="Times New Roman" w:cs="Times New Roman"/>
          <w:color w:val="000000"/>
        </w:rPr>
        <w:t>3.5</w:t>
      </w:r>
      <w:r>
        <w:rPr>
          <w:rFonts w:ascii="宋体" w:hAnsi="宋体" w:eastAsia="宋体" w:cs="宋体"/>
          <w:color w:val="000000"/>
        </w:rPr>
        <w:t>秒停止，它在最后一秒的位移为</w:t>
      </w:r>
      <w:r>
        <w:rPr>
          <w:rFonts w:ascii="Times New Roman" w:hAnsi="Times New Roman" w:eastAsia="Times New Roman" w:cs="Times New Roman"/>
          <w:color w:val="000000"/>
        </w:rPr>
        <w:t>1m</w:t>
      </w:r>
      <w:r>
        <w:rPr>
          <w:rFonts w:ascii="宋体" w:hAnsi="宋体" w:eastAsia="宋体" w:cs="宋体"/>
          <w:color w:val="000000"/>
        </w:rPr>
        <w:t>、以下说法中正确的是（　　）</w:t>
      </w:r>
    </w:p>
    <w:p w14:paraId="021B1D7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汽车刹车的加速度大小为</w:t>
      </w:r>
      <w:r>
        <w:rPr>
          <w:rFonts w:ascii="Times New Roman" w:hAnsi="Times New Roman" w:eastAsia="Times New Roman" w:cs="Times New Roman"/>
          <w:color w:val="000000"/>
        </w:rPr>
        <w:t>1m/s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汽车刹车后共滑行</w:t>
      </w:r>
      <w:r>
        <w:rPr>
          <w:rFonts w:ascii="Times New Roman" w:hAnsi="Times New Roman" w:eastAsia="Times New Roman" w:cs="Times New Roman"/>
          <w:color w:val="000000"/>
        </w:rPr>
        <w:t>7m</w:t>
      </w:r>
    </w:p>
    <w:p w14:paraId="279AC32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汽车开始刹车时的速度为</w:t>
      </w:r>
      <w:r>
        <w:rPr>
          <w:rFonts w:ascii="Times New Roman" w:hAnsi="Times New Roman" w:eastAsia="Times New Roman" w:cs="Times New Roman"/>
          <w:color w:val="000000"/>
        </w:rPr>
        <w:t>7m/s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汽车刹车停止全程的平均速度为</w:t>
      </w:r>
      <w:r>
        <w:rPr>
          <w:rFonts w:ascii="Times New Roman" w:hAnsi="Times New Roman" w:eastAsia="Times New Roman" w:cs="Times New Roman"/>
          <w:color w:val="000000"/>
        </w:rPr>
        <w:t>3.5m/s</w:t>
      </w:r>
    </w:p>
    <w:p w14:paraId="7968D7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二、实验题（共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22DDB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如图，将长直木板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支成斜面，挡光片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固定在小车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的前端，光电门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固定在木板的侧面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处，可让小车在斜面上做匀加速直线运动。现让小车在斜面的同一位置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由静止释放，分别测得宽度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44" o:title="eqIdd1268e217016ff7e12b9bc51341c4cd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4cm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不同挡光片的挡光时间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46" o:title="eqId54ec106b92bc77e6716692a61a15a0d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（每次实验时挡光片的前沿均与小车的前端对齐），通过计算出各次挡光片通过光电门的平均速度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7.25pt;width:9pt;" o:ole="t" filled="f" o:preferrelative="t" stroked="f" coordsize="21600,21600">
            <v:path/>
            <v:fill on="f" focussize="0,0"/>
            <v:stroke on="f" joinstyle="miter"/>
            <v:imagedata r:id="rId48" o:title="eqId77539d5d6f098b515321cf8e5dc723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55pt;width:36pt;" o:ole="t" filled="f" o:preferrelative="t" stroked="f" coordsize="21600,21600">
            <v:path/>
            <v:fill on="f" focussize="0,0"/>
            <v:stroke on="f" joinstyle="miter"/>
            <v:imagedata r:id="rId50" o:title="eqIdf75b0724c0bb5544eae968f6d7dd4195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）画出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95pt;width:31.2pt;" o:ole="t" filled="f" o:preferrelative="t" stroked="f" coordsize="21600,21600">
            <v:path/>
            <v:fill on="f" focussize="0,0"/>
            <v:stroke on="f" joinstyle="miter"/>
            <v:imagedata r:id="rId52" o:title="eqIde685fa7aeda9c5ae64e2c871834dc0d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图像。</w:t>
      </w:r>
    </w:p>
    <w:p w14:paraId="2F4E61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1085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6D2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实验中最接近小车过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点时的瞬时速度的挡光片的宽度是（</w:t>
      </w:r>
      <w:r>
        <w:rPr>
          <w:rFonts w:ascii="Times New Roman" w:hAnsi="Times New Roman" w:eastAsia="Times New Roman" w:cs="Times New Roman"/>
          <w:color w:val="000000"/>
        </w:rPr>
        <w:t xml:space="preserve">       </w:t>
      </w:r>
      <w:r>
        <w:rPr>
          <w:rFonts w:ascii="宋体" w:hAnsi="宋体" w:eastAsia="宋体" w:cs="宋体"/>
          <w:color w:val="000000"/>
        </w:rPr>
        <w:t>）</w:t>
      </w:r>
    </w:p>
    <w:p w14:paraId="330AA7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8cm</w:t>
      </w:r>
    </w:p>
    <w:p w14:paraId="727ECF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若挡光片宽度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44" o:title="eqIdd1268e217016ff7e12b9bc51341c4c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，挡光时间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46" o:title="eqId54ec106b92bc77e6716692a61a15a0d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，则小车过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处的瞬时速度表达式为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7" o:title="eqId2f1ae7a54c275883191c1a5cc84d59ac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12F712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研究匀变速直线运动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实验中：</w:t>
      </w:r>
    </w:p>
    <w:p w14:paraId="62C80E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(1)</w:t>
      </w:r>
      <w:r>
        <w:rPr>
          <w:rFonts w:ascii="宋体" w:hAnsi="宋体" w:eastAsia="宋体" w:cs="宋体"/>
          <w:color w:val="000000"/>
        </w:rPr>
        <w:t>用打点计时器测速度的实验中，使用的打点计时器有两种，一种是电火花计时器，另一种是电磁打点计时器，其中电火花计时器工作电压是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宋体" w:hAnsi="宋体" w:eastAsia="宋体" w:cs="宋体"/>
          <w:color w:val="000000"/>
        </w:rPr>
        <w:t>交流电压，当电源的频率是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时，每隔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打一个点。</w:t>
      </w:r>
    </w:p>
    <w:p w14:paraId="7D56CD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(2)</w:t>
      </w:r>
      <w:r>
        <w:rPr>
          <w:rFonts w:ascii="宋体" w:hAnsi="宋体" w:eastAsia="宋体" w:cs="宋体"/>
          <w:color w:val="000000"/>
        </w:rPr>
        <w:t>接通电源与让纸带（随物体）开始运动，这两个操作的时间关系应当是</w:t>
      </w:r>
      <w:r>
        <w:rPr>
          <w:color w:val="000000"/>
        </w:rPr>
        <w:t>（    ）</w:t>
      </w:r>
    </w:p>
    <w:p w14:paraId="76EED6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．先接通电源，再释放纸带</w:t>
      </w:r>
    </w:p>
    <w:p w14:paraId="4B7994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．先释放纸带，再接通电源</w:t>
      </w:r>
    </w:p>
    <w:p w14:paraId="1EB581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．释放纸带的同时接通电源</w:t>
      </w:r>
    </w:p>
    <w:p w14:paraId="40AB0A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．不同的实验要求不同</w:t>
      </w:r>
    </w:p>
    <w:p w14:paraId="79F1FE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(3)</w:t>
      </w:r>
      <w:r>
        <w:rPr>
          <w:rFonts w:ascii="宋体" w:hAnsi="宋体" w:eastAsia="宋体" w:cs="宋体"/>
          <w:color w:val="000000"/>
        </w:rPr>
        <w:t>某校学习兴趣小组在研究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探索小车速度随时间变化的规律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的实验，图是某次实验得出的纸带，所用电源的频率为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，舍去前面比较密集的点，从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点开始，每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个连续点取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个计数点，标以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3……</w:t>
      </w:r>
      <w:r>
        <w:rPr>
          <w:rFonts w:ascii="宋体" w:hAnsi="宋体" w:eastAsia="宋体" w:cs="宋体"/>
          <w:color w:val="000000"/>
        </w:rPr>
        <w:t>。各计数点与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计数点之间的距离依次为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=3cm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=7.5cm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=13.5cm</w:t>
      </w:r>
      <w:r>
        <w:rPr>
          <w:rFonts w:ascii="宋体" w:hAnsi="宋体" w:eastAsia="宋体" w:cs="宋体"/>
          <w:color w:val="000000"/>
        </w:rPr>
        <w:t>，则物体通过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计数点的速度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0.85pt;width:8.9pt;" o:ole="t" filled="f" o:preferrelative="t" stroked="f" coordsize="21600,21600">
            <v:path/>
            <v:fill on="f" focussize="0,0"/>
            <v:stroke on="f" joinstyle="miter"/>
            <v:imagedata r:id="rId59" o:title="eqIdbc13a607ac0c7f76d252d7cb1bb040f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；物体运动的加速度为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Times New Roman" w:hAnsi="Times New Roman" w:eastAsia="Times New Roman" w:cs="Times New Roman"/>
          <w:i/>
          <w:color w:val="000000"/>
        </w:rPr>
        <w:t>/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i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</w:t>
      </w:r>
    </w:p>
    <w:p w14:paraId="0012D2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10477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B89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三、计算题（本题共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13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BCD80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一个篮球从高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8.85pt;width:9.9pt;" o:ole="t" filled="f" o:preferrelative="t" stroked="f" coordsize="21600,21600">
            <v:path/>
            <v:fill on="f" focussize="0,0"/>
            <v:stroke on="f" joinstyle="miter"/>
            <v:imagedata r:id="rId62" o:title="eqId6706fe00b4e231e62d9ecbec567d526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9m</w:t>
      </w:r>
      <w:r>
        <w:rPr>
          <w:rFonts w:ascii="宋体" w:hAnsi="宋体" w:eastAsia="宋体" w:cs="宋体"/>
          <w:color w:val="000000"/>
        </w:rPr>
        <w:t>的位置由静止开始下落，经</w:t>
      </w:r>
      <w:r>
        <w:rPr>
          <w:rFonts w:ascii="Times New Roman" w:hAnsi="Times New Roman" w:eastAsia="Times New Roman" w:cs="Times New Roman"/>
          <w:color w:val="000000"/>
        </w:rPr>
        <w:t>1.5s</w:t>
      </w:r>
      <w:r>
        <w:rPr>
          <w:rFonts w:ascii="宋体" w:hAnsi="宋体" w:eastAsia="宋体" w:cs="宋体"/>
          <w:color w:val="000000"/>
        </w:rPr>
        <w:t>落到水平地面上，达到地面时速度为</w:t>
      </w:r>
      <w:r>
        <w:rPr>
          <w:rFonts w:ascii="Times New Roman" w:hAnsi="Times New Roman" w:eastAsia="Times New Roman" w:cs="Times New Roman"/>
          <w:color w:val="000000"/>
        </w:rPr>
        <w:t>15m/s</w:t>
      </w:r>
      <w:r>
        <w:rPr>
          <w:rFonts w:ascii="宋体" w:hAnsi="宋体" w:eastAsia="宋体" w:cs="宋体"/>
          <w:color w:val="000000"/>
        </w:rPr>
        <w:t>，然后撞击地面后以</w:t>
      </w:r>
      <w:r>
        <w:rPr>
          <w:rFonts w:ascii="Times New Roman" w:hAnsi="Times New Roman" w:eastAsia="Times New Roman" w:cs="Times New Roman"/>
          <w:color w:val="000000"/>
        </w:rPr>
        <w:t>5m/s</w:t>
      </w:r>
      <w:r>
        <w:rPr>
          <w:rFonts w:ascii="宋体" w:hAnsi="宋体" w:eastAsia="宋体" w:cs="宋体"/>
          <w:color w:val="000000"/>
        </w:rPr>
        <w:t>的速度反弹，经</w:t>
      </w:r>
      <w:r>
        <w:rPr>
          <w:rFonts w:ascii="Times New Roman" w:hAnsi="Times New Roman" w:eastAsia="Times New Roman" w:cs="Times New Roman"/>
          <w:color w:val="000000"/>
        </w:rPr>
        <w:t>0.8s</w:t>
      </w:r>
      <w:r>
        <w:rPr>
          <w:rFonts w:ascii="宋体" w:hAnsi="宋体" w:eastAsia="宋体" w:cs="宋体"/>
          <w:color w:val="000000"/>
        </w:rPr>
        <w:t>达到最高点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8.85pt;width:9.9pt;" o:ole="t" filled="f" o:preferrelative="t" stroked="f" coordsize="21600,21600">
            <v:path/>
            <v:fill on="f" focussize="0,0"/>
            <v:stroke on="f" joinstyle="miter"/>
            <v:imagedata r:id="rId62" o:title="eqId6706fe00b4e231e62d9ecbec567d526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1.2m</w:t>
      </w:r>
      <w:r>
        <w:rPr>
          <w:rFonts w:ascii="宋体" w:hAnsi="宋体" w:eastAsia="宋体" w:cs="宋体"/>
          <w:color w:val="000000"/>
        </w:rPr>
        <w:t>，已知篮球与地面碰撞的时间为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，求：</w:t>
      </w:r>
    </w:p>
    <w:p w14:paraId="1216FD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篮球从空中下落过程的平均速度的大小；</w:t>
      </w:r>
    </w:p>
    <w:p w14:paraId="6DE694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篮球与地面碰撞过程的平均加速度大小和方向；</w:t>
      </w:r>
    </w:p>
    <w:p w14:paraId="4F1022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篮球从开始下落到反弹至最高点过程的平均速度的大小。</w:t>
      </w:r>
    </w:p>
    <w:p w14:paraId="623AD2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如图所示，有一小企鹅在倾斜冰面上，先以</w:t>
      </w:r>
      <w:r>
        <w:rPr>
          <w:rFonts w:ascii="Times New Roman" w:hAnsi="Times New Roman" w:eastAsia="Times New Roman" w:cs="Times New Roman"/>
          <w:color w:val="000000"/>
        </w:rPr>
        <w:t>0.5m/s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的加速度从冰面底部由静止开始沿直线向上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奔跑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8s</w:t>
      </w:r>
      <w:r>
        <w:rPr>
          <w:rFonts w:ascii="宋体" w:hAnsi="宋体" w:eastAsia="宋体" w:cs="宋体"/>
          <w:color w:val="000000"/>
        </w:rPr>
        <w:t>时，突然卧倒以大小为</w:t>
      </w:r>
      <w:r>
        <w:rPr>
          <w:rFonts w:ascii="Times New Roman" w:hAnsi="Times New Roman" w:eastAsia="Times New Roman" w:cs="Times New Roman"/>
          <w:color w:val="000000"/>
        </w:rPr>
        <w:t>4m/s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的加速度贴着冰面匀减速向前滑行，到最高点后，再以大小</w:t>
      </w:r>
      <w:r>
        <w:rPr>
          <w:rFonts w:ascii="Times New Roman" w:hAnsi="Times New Roman" w:eastAsia="Times New Roman" w:cs="Times New Roman"/>
          <w:color w:val="000000"/>
        </w:rPr>
        <w:t>1m/s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的加速度滑回到出发点。求：</w:t>
      </w:r>
    </w:p>
    <w:p w14:paraId="32C116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8953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04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企鹅向上奔跑的位移大小；</w:t>
      </w:r>
    </w:p>
    <w:p w14:paraId="78442F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企鹅在冰面向上滑动的最大距离；</w:t>
      </w:r>
    </w:p>
    <w:p w14:paraId="0E6CFB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企鹅退滑到出发点时的速度大小。</w:t>
      </w:r>
    </w:p>
    <w:p w14:paraId="746739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无人驾驶飞机简称“无人机”，是利用无线电遥控设备和自备的程序控制装置操纵的不载人飞机。某次飞行测试中，一无人机从水平地面竖直向上起飞，沿直线运动，规定竖直向上为正方向，其速度随时间变化的关系图像如图所示。求：</w:t>
      </w:r>
    </w:p>
    <w:p w14:paraId="5D934F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6383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1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无人机在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7" o:title="eqId68ce524ce356dacdf1f31fcc81bc747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时刻的加速度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69" o:title="eqIde72adb45c60c2f63b46e65ff787302bf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及其在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71" o:title="eqIdcfdad2c94733ac66c4765f4a5a88a4e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刻的加速度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73" o:title="eqId3e88093a749c0d46e0ee931ecfaff92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9996C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无人机距地面的最大高度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75" o:title="eqIdb226fc0f4de053b6aa09c69b9b6736a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71497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无人机在</w:t>
      </w:r>
      <w:r>
        <w:rPr>
          <w:rFonts w:ascii="Times New Roman" w:hAnsi="Times New Roman" w:eastAsia="Times New Roman" w:cs="Times New Roman"/>
          <w:color w:val="000000"/>
        </w:rPr>
        <w:t>0~13s</w:t>
      </w:r>
      <w:r>
        <w:rPr>
          <w:rFonts w:ascii="宋体" w:hAnsi="宋体" w:eastAsia="宋体" w:cs="宋体"/>
          <w:color w:val="000000"/>
        </w:rPr>
        <w:t>内的平均速度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77" o:title="eqIdd6ec93224b073409123ef0c83a701850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（结果可用分式表示）。</w:t>
      </w:r>
    </w:p>
    <w:p w14:paraId="406492ED">
      <w:pPr>
        <w:spacing w:line="360" w:lineRule="auto"/>
        <w:jc w:val="both"/>
        <w:textAlignment w:val="center"/>
        <w:rPr>
          <w:color w:val="000000"/>
        </w:rPr>
      </w:pPr>
    </w:p>
    <w:sectPr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0794FB7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image" Target="media/image40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8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7.wmf"/><Relationship Id="rId70" Type="http://schemas.openxmlformats.org/officeDocument/2006/relationships/oleObject" Target="embeddings/oleObject31.bin"/><Relationship Id="rId7" Type="http://schemas.openxmlformats.org/officeDocument/2006/relationships/image" Target="media/image4.png"/><Relationship Id="rId69" Type="http://schemas.openxmlformats.org/officeDocument/2006/relationships/image" Target="media/image36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oleObject" Target="embeddings/oleObject28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1.png"/><Relationship Id="rId6" Type="http://schemas.openxmlformats.org/officeDocument/2006/relationships/image" Target="media/image3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5.bin"/><Relationship Id="rId55" Type="http://schemas.openxmlformats.org/officeDocument/2006/relationships/oleObject" Target="embeddings/oleObject24.bin"/><Relationship Id="rId54" Type="http://schemas.openxmlformats.org/officeDocument/2006/relationships/oleObject" Target="embeddings/oleObject23.bin"/><Relationship Id="rId53" Type="http://schemas.openxmlformats.org/officeDocument/2006/relationships/image" Target="media/image28.png"/><Relationship Id="rId52" Type="http://schemas.openxmlformats.org/officeDocument/2006/relationships/image" Target="media/image27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6.wmf"/><Relationship Id="rId5" Type="http://schemas.openxmlformats.org/officeDocument/2006/relationships/image" Target="media/image2.wmf"/><Relationship Id="rId49" Type="http://schemas.openxmlformats.org/officeDocument/2006/relationships/oleObject" Target="embeddings/oleObject21.bin"/><Relationship Id="rId48" Type="http://schemas.openxmlformats.org/officeDocument/2006/relationships/image" Target="media/image25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8.bin"/><Relationship Id="rId42" Type="http://schemas.openxmlformats.org/officeDocument/2006/relationships/oleObject" Target="embeddings/oleObject17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6.bin"/><Relationship Id="rId4" Type="http://schemas.openxmlformats.org/officeDocument/2006/relationships/image" Target="media/image1.png"/><Relationship Id="rId39" Type="http://schemas.openxmlformats.org/officeDocument/2006/relationships/oleObject" Target="embeddings/oleObject15.bin"/><Relationship Id="rId38" Type="http://schemas.openxmlformats.org/officeDocument/2006/relationships/oleObject" Target="embeddings/oleObject14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theme" Target="theme/theme1.xml"/><Relationship Id="rId29" Type="http://schemas.openxmlformats.org/officeDocument/2006/relationships/image" Target="media/image17.png"/><Relationship Id="rId28" Type="http://schemas.openxmlformats.org/officeDocument/2006/relationships/oleObject" Target="embeddings/oleObject9.bin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image" Target="media/image14.png"/><Relationship Id="rId23" Type="http://schemas.openxmlformats.org/officeDocument/2006/relationships/oleObject" Target="embeddings/oleObject7.bin"/><Relationship Id="rId22" Type="http://schemas.openxmlformats.org/officeDocument/2006/relationships/image" Target="media/image13.wmf"/><Relationship Id="rId21" Type="http://schemas.openxmlformats.org/officeDocument/2006/relationships/oleObject" Target="embeddings/oleObject6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1.wmf"/><Relationship Id="rId17" Type="http://schemas.openxmlformats.org/officeDocument/2006/relationships/oleObject" Target="embeddings/oleObject4.bin"/><Relationship Id="rId16" Type="http://schemas.openxmlformats.org/officeDocument/2006/relationships/image" Target="media/image10.wmf"/><Relationship Id="rId15" Type="http://schemas.openxmlformats.org/officeDocument/2006/relationships/oleObject" Target="embeddings/oleObject3.bin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oleObject" Target="embeddings/oleObject2.bin"/><Relationship Id="rId11" Type="http://schemas.openxmlformats.org/officeDocument/2006/relationships/image" Target="media/image7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2479</Words>
  <Characters>2832</Characters>
  <TotalTime>0</TotalTime>
  <ScaleCrop>false</ScaleCrop>
  <LinksUpToDate>false</LinksUpToDate>
  <CharactersWithSpaces>2936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2025-10-22T08:15:10Z</dcterms:created>
  <dc:creator>高考资源网</dc:creator>
  <cp:lastModifiedBy>期待明天</cp:lastModifiedBy>
  <dcterms:modified xsi:type="dcterms:W3CDTF">2025-10-22T08:15:15Z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eyJoZGlkIjoiYmU5NDhmZWJhNWNkY2VlZDY1MDE2OWI5YjY3MzQzNWUiLCJ1c2VySWQiOiI5OTY2MjAyMTgifQ==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3F6BC083BFF641F99E20785DF8BAC099_12</vt:lpwstr>
  </property>
</Properties>
</file>