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textAlignment w:val="center"/>
      </w:pPr>
      <w:bookmarkStart w:id="0" w:name="_GoBack"/>
      <w:bookmarkEnd w:id="0"/>
      <w:r>
        <w:rPr>
          <w:rFonts w:ascii="宋体" w:hAnsi="宋体" w:eastAsia="宋体" w:cs="宋体"/>
          <w:b/>
          <w:color w:val="000000"/>
          <w:sz w:val="24"/>
        </w:rPr>
        <w:drawing>
          <wp:anchor distT="0" distB="0" distL="114300" distR="114300" simplePos="0" relativeHeight="251658240" behindDoc="0" locked="0" layoutInCell="1" allowOverlap="1">
            <wp:simplePos x="0" y="0"/>
            <wp:positionH relativeFrom="page">
              <wp:posOffset>10274300</wp:posOffset>
            </wp:positionH>
            <wp:positionV relativeFrom="topMargin">
              <wp:posOffset>10490200</wp:posOffset>
            </wp:positionV>
            <wp:extent cx="342900" cy="254000"/>
            <wp:effectExtent l="0" t="0" r="0" b="12700"/>
            <wp:wrapNone/>
            <wp:docPr id="100030" name="图片 100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0" name="图片 100030"/>
                    <pic:cNvPicPr>
                      <a:picLocks noChangeAspect="1"/>
                    </pic:cNvPicPr>
                  </pic:nvPicPr>
                  <pic:blipFill>
                    <a:blip r:embed="rId6"/>
                    <a:stretch>
                      <a:fillRect/>
                    </a:stretch>
                  </pic:blipFill>
                  <pic:spPr>
                    <a:xfrm>
                      <a:off x="0" y="0"/>
                      <a:ext cx="342900" cy="254000"/>
                    </a:xfrm>
                    <a:prstGeom prst="rect">
                      <a:avLst/>
                    </a:prstGeom>
                  </pic:spPr>
                </pic:pic>
              </a:graphicData>
            </a:graphic>
          </wp:anchor>
        </w:drawing>
      </w:r>
      <w:r>
        <w:rPr>
          <w:rFonts w:ascii="宋体" w:hAnsi="宋体" w:eastAsia="宋体" w:cs="宋体"/>
          <w:b/>
          <w:color w:val="000000"/>
          <w:sz w:val="24"/>
        </w:rPr>
        <w:t>白城一中</w:t>
      </w:r>
      <w:r>
        <w:rPr>
          <w:rFonts w:ascii="Times New Roman" w:hAnsi="Times New Roman" w:eastAsia="Times New Roman" w:cs="Times New Roman"/>
          <w:b/>
          <w:color w:val="000000"/>
          <w:sz w:val="24"/>
        </w:rPr>
        <w:t>2025</w:t>
      </w:r>
      <w:r>
        <w:rPr>
          <w:rFonts w:ascii="宋体" w:hAnsi="宋体" w:eastAsia="宋体" w:cs="宋体"/>
          <w:b/>
          <w:color w:val="000000"/>
          <w:sz w:val="24"/>
        </w:rPr>
        <w:t>-</w:t>
      </w:r>
      <w:r>
        <w:rPr>
          <w:rFonts w:ascii="Times New Roman" w:hAnsi="Times New Roman" w:eastAsia="Times New Roman" w:cs="Times New Roman"/>
          <w:b/>
          <w:color w:val="000000"/>
          <w:sz w:val="24"/>
        </w:rPr>
        <w:t>2026</w:t>
      </w:r>
      <w:r>
        <w:rPr>
          <w:rFonts w:ascii="宋体" w:hAnsi="宋体" w:eastAsia="宋体" w:cs="宋体"/>
          <w:b/>
          <w:color w:val="000000"/>
          <w:sz w:val="24"/>
        </w:rPr>
        <w:t>学年度高二上学期第一次月考</w:t>
      </w:r>
    </w:p>
    <w:p>
      <w:pPr>
        <w:spacing w:line="360" w:lineRule="auto"/>
        <w:jc w:val="center"/>
        <w:textAlignment w:val="center"/>
      </w:pPr>
      <w:r>
        <w:rPr>
          <w:rFonts w:ascii="宋体" w:hAnsi="宋体" w:eastAsia="宋体" w:cs="宋体"/>
          <w:b/>
          <w:color w:val="000000"/>
          <w:sz w:val="24"/>
        </w:rPr>
        <w:t>物理试卷</w:t>
      </w:r>
    </w:p>
    <w:p>
      <w:pPr>
        <w:spacing w:line="360" w:lineRule="auto"/>
        <w:jc w:val="left"/>
        <w:textAlignment w:val="center"/>
      </w:pPr>
      <w:r>
        <w:rPr>
          <w:rFonts w:ascii="宋体" w:hAnsi="宋体" w:eastAsia="宋体" w:cs="宋体"/>
          <w:color w:val="000000"/>
          <w:sz w:val="24"/>
        </w:rPr>
        <w:t>一、选择题：本题共</w:t>
      </w:r>
      <w:r>
        <w:rPr>
          <w:rFonts w:ascii="Times New Roman" w:hAnsi="Times New Roman" w:eastAsia="Times New Roman" w:cs="Times New Roman"/>
          <w:color w:val="000000"/>
          <w:sz w:val="24"/>
        </w:rPr>
        <w:t>10</w:t>
      </w:r>
      <w:r>
        <w:rPr>
          <w:rFonts w:ascii="宋体" w:hAnsi="宋体" w:eastAsia="宋体" w:cs="宋体"/>
          <w:color w:val="000000"/>
          <w:sz w:val="24"/>
        </w:rPr>
        <w:t>小题，共</w:t>
      </w:r>
      <w:r>
        <w:rPr>
          <w:rFonts w:ascii="Times New Roman" w:hAnsi="Times New Roman" w:eastAsia="Times New Roman" w:cs="Times New Roman"/>
          <w:color w:val="000000"/>
          <w:sz w:val="24"/>
        </w:rPr>
        <w:t>46</w:t>
      </w:r>
      <w:r>
        <w:rPr>
          <w:rFonts w:ascii="宋体" w:hAnsi="宋体" w:eastAsia="宋体" w:cs="宋体"/>
          <w:color w:val="000000"/>
          <w:sz w:val="24"/>
        </w:rPr>
        <w:t>分。在每小题给出的四个选项中，第</w:t>
      </w:r>
      <w:r>
        <w:rPr>
          <w:rFonts w:ascii="Times New Roman" w:hAnsi="Times New Roman" w:eastAsia="Times New Roman" w:cs="Times New Roman"/>
          <w:color w:val="000000"/>
          <w:sz w:val="24"/>
        </w:rPr>
        <w:t>1</w:t>
      </w:r>
      <w:r>
        <w:rPr>
          <w:rFonts w:ascii="宋体" w:hAnsi="宋体" w:eastAsia="宋体" w:cs="宋体"/>
          <w:color w:val="000000"/>
          <w:sz w:val="24"/>
        </w:rPr>
        <w:t>～</w:t>
      </w:r>
      <w:r>
        <w:rPr>
          <w:rFonts w:ascii="Times New Roman" w:hAnsi="Times New Roman" w:eastAsia="Times New Roman" w:cs="Times New Roman"/>
          <w:color w:val="000000"/>
          <w:sz w:val="24"/>
        </w:rPr>
        <w:t>7</w:t>
      </w:r>
      <w:r>
        <w:rPr>
          <w:rFonts w:ascii="宋体" w:hAnsi="宋体" w:eastAsia="宋体" w:cs="宋体"/>
          <w:color w:val="000000"/>
          <w:sz w:val="24"/>
        </w:rPr>
        <w:t>题只有一项符合题目要求，每小题</w:t>
      </w:r>
      <w:r>
        <w:rPr>
          <w:rFonts w:ascii="Times New Roman" w:hAnsi="Times New Roman" w:eastAsia="Times New Roman" w:cs="Times New Roman"/>
          <w:color w:val="000000"/>
          <w:sz w:val="24"/>
        </w:rPr>
        <w:t>4</w:t>
      </w:r>
      <w:r>
        <w:rPr>
          <w:rFonts w:ascii="宋体" w:hAnsi="宋体" w:eastAsia="宋体" w:cs="宋体"/>
          <w:color w:val="000000"/>
          <w:sz w:val="24"/>
        </w:rPr>
        <w:t>分；第</w:t>
      </w:r>
      <w:r>
        <w:rPr>
          <w:rFonts w:ascii="Times New Roman" w:hAnsi="Times New Roman" w:eastAsia="Times New Roman" w:cs="Times New Roman"/>
          <w:color w:val="000000"/>
          <w:sz w:val="24"/>
        </w:rPr>
        <w:t>8</w:t>
      </w:r>
      <w:r>
        <w:rPr>
          <w:rFonts w:ascii="宋体" w:hAnsi="宋体" w:eastAsia="宋体" w:cs="宋体"/>
          <w:color w:val="000000"/>
          <w:sz w:val="24"/>
        </w:rPr>
        <w:t>～</w:t>
      </w:r>
      <w:r>
        <w:rPr>
          <w:rFonts w:ascii="Times New Roman" w:hAnsi="Times New Roman" w:eastAsia="Times New Roman" w:cs="Times New Roman"/>
          <w:color w:val="000000"/>
          <w:sz w:val="24"/>
        </w:rPr>
        <w:t>10</w:t>
      </w:r>
      <w:r>
        <w:rPr>
          <w:rFonts w:ascii="宋体" w:hAnsi="宋体" w:eastAsia="宋体" w:cs="宋体"/>
          <w:color w:val="000000"/>
          <w:sz w:val="24"/>
        </w:rPr>
        <w:t>题有多项符合题目要求，每小题</w:t>
      </w:r>
      <w:r>
        <w:rPr>
          <w:rFonts w:ascii="Times New Roman" w:hAnsi="Times New Roman" w:eastAsia="Times New Roman" w:cs="Times New Roman"/>
          <w:color w:val="000000"/>
          <w:sz w:val="24"/>
        </w:rPr>
        <w:t>6</w:t>
      </w:r>
      <w:r>
        <w:rPr>
          <w:rFonts w:ascii="宋体" w:hAnsi="宋体" w:eastAsia="宋体" w:cs="宋体"/>
          <w:color w:val="000000"/>
          <w:sz w:val="24"/>
        </w:rPr>
        <w:t>分，全部选对的得</w:t>
      </w:r>
      <w:r>
        <w:rPr>
          <w:rFonts w:ascii="Times New Roman" w:hAnsi="Times New Roman" w:eastAsia="Times New Roman" w:cs="Times New Roman"/>
          <w:color w:val="000000"/>
          <w:sz w:val="24"/>
        </w:rPr>
        <w:t>6</w:t>
      </w:r>
      <w:r>
        <w:rPr>
          <w:rFonts w:ascii="宋体" w:hAnsi="宋体" w:eastAsia="宋体" w:cs="宋体"/>
          <w:color w:val="000000"/>
          <w:sz w:val="24"/>
        </w:rPr>
        <w:t>分，选对但不全的得</w:t>
      </w:r>
      <w:r>
        <w:rPr>
          <w:rFonts w:ascii="Times New Roman" w:hAnsi="Times New Roman" w:eastAsia="Times New Roman" w:cs="Times New Roman"/>
          <w:color w:val="000000"/>
          <w:sz w:val="24"/>
        </w:rPr>
        <w:t>3</w:t>
      </w:r>
      <w:r>
        <w:rPr>
          <w:rFonts w:ascii="宋体" w:hAnsi="宋体" w:eastAsia="宋体" w:cs="宋体"/>
          <w:color w:val="000000"/>
          <w:sz w:val="24"/>
        </w:rPr>
        <w:t>分，有选错的得</w:t>
      </w:r>
      <w:r>
        <w:rPr>
          <w:rFonts w:ascii="Times New Roman" w:hAnsi="Times New Roman" w:eastAsia="Times New Roman" w:cs="Times New Roman"/>
          <w:color w:val="000000"/>
          <w:sz w:val="24"/>
        </w:rPr>
        <w:t>0</w:t>
      </w:r>
      <w:r>
        <w:rPr>
          <w:rFonts w:ascii="宋体" w:hAnsi="宋体" w:eastAsia="宋体" w:cs="宋体"/>
          <w:color w:val="000000"/>
          <w:sz w:val="24"/>
        </w:rPr>
        <w:t>分。</w:t>
      </w:r>
    </w:p>
    <w:p>
      <w:pPr>
        <w:spacing w:line="360" w:lineRule="auto"/>
        <w:textAlignment w:val="center"/>
      </w:pPr>
      <w:r>
        <w:rPr>
          <w:rFonts w:ascii="Times New Roman" w:hAnsi="Times New Roman" w:eastAsia="Times New Roman" w:cs="Times New Roman"/>
          <w:color w:val="000000"/>
          <w:sz w:val="21"/>
        </w:rPr>
        <w:t>1</w:t>
      </w:r>
      <w:r>
        <w:rPr>
          <w:rFonts w:ascii="宋体" w:hAnsi="宋体" w:eastAsia="宋体" w:cs="宋体"/>
          <w:color w:val="000000"/>
          <w:sz w:val="21"/>
        </w:rPr>
        <w:t>.一带电荷量为</w:t>
      </w:r>
      <m:oMath>
        <m:r>
          <w:rPr>
            <w:rFonts w:ascii="Cambria Math" w:hAnsi="Cambria Math"/>
          </w:rPr>
          <m:t>+q</m:t>
        </m:r>
      </m:oMath>
      <w:r>
        <w:rPr>
          <w:rFonts w:ascii="宋体" w:hAnsi="宋体" w:eastAsia="宋体" w:cs="宋体"/>
          <w:color w:val="000000"/>
          <w:sz w:val="21"/>
        </w:rPr>
        <w:t>的滑块放在粗糙水平地面上，空间存在水平向右、电场强度大小为</w:t>
      </w:r>
      <w:r>
        <w:rPr>
          <w:rFonts w:ascii="Times New Roman" w:hAnsi="Times New Roman" w:eastAsia="Times New Roman" w:cs="Times New Roman"/>
          <w:i/>
          <w:color w:val="000000"/>
          <w:sz w:val="21"/>
        </w:rPr>
        <w:t>E</w:t>
      </w:r>
      <w:r>
        <w:rPr>
          <w:rFonts w:ascii="宋体" w:hAnsi="宋体" w:eastAsia="宋体" w:cs="宋体"/>
          <w:color w:val="000000"/>
          <w:sz w:val="21"/>
        </w:rPr>
        <w:t>的匀强电场，给滑块一向右的初速度，滑块恰好做匀速直线运动。突然在空间施加沿纸面与水平方向成</w:t>
      </w:r>
      <m:oMath>
        <m:r>
          <w:rPr>
            <w:rFonts w:ascii="Cambria Math" w:hAnsi="Cambria Math"/>
          </w:rPr>
          <m:t>60°</m:t>
        </m:r>
      </m:oMath>
      <w:r>
        <w:rPr>
          <w:rFonts w:ascii="宋体" w:hAnsi="宋体" w:eastAsia="宋体" w:cs="宋体"/>
          <w:color w:val="000000"/>
          <w:sz w:val="21"/>
        </w:rPr>
        <w:t>角、斜向右下方、电场强度大小也为</w:t>
      </w:r>
      <w:r>
        <w:rPr>
          <w:rFonts w:ascii="Times New Roman" w:hAnsi="Times New Roman" w:eastAsia="Times New Roman" w:cs="Times New Roman"/>
          <w:i/>
          <w:color w:val="000000"/>
          <w:sz w:val="21"/>
        </w:rPr>
        <w:t>E</w:t>
      </w:r>
      <w:r>
        <w:rPr>
          <w:rFonts w:ascii="宋体" w:hAnsi="宋体" w:eastAsia="宋体" w:cs="宋体"/>
          <w:color w:val="000000"/>
          <w:sz w:val="21"/>
        </w:rPr>
        <w:t>的另一匀强电场（图中未画出），滑块仍然做匀速直线运动，关于滑块在两个叠加电场中的运动，下列说法正确的是（　　）</w:t>
      </w:r>
    </w:p>
    <w:p>
      <w:pPr>
        <w:spacing w:line="360" w:lineRule="auto"/>
        <w:textAlignment w:val="center"/>
      </w:pPr>
      <w:r>
        <w:drawing>
          <wp:inline distT="0" distB="0" distL="0" distR="0">
            <wp:extent cx="2195830" cy="666750"/>
            <wp:effectExtent l="0" t="0" r="13970" b="0"/>
            <wp:docPr id="1396234234" name="Drawing 0"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234234" name="Drawing 0" descr="图片"/>
                    <pic:cNvPicPr>
                      <a:picLocks noChangeAspect="1"/>
                    </pic:cNvPicPr>
                  </pic:nvPicPr>
                  <pic:blipFill>
                    <a:blip r:embed="rId7"/>
                    <a:stretch>
                      <a:fillRect/>
                    </a:stretch>
                  </pic:blipFill>
                  <pic:spPr>
                    <a:xfrm>
                      <a:off x="0" y="0"/>
                      <a:ext cx="2195830" cy="666750"/>
                    </a:xfrm>
                    <a:prstGeom prst="rect">
                      <a:avLst/>
                    </a:prstGeom>
                  </pic:spPr>
                </pic:pic>
              </a:graphicData>
            </a:graphic>
          </wp:inline>
        </w:drawing>
      </w:r>
    </w:p>
    <w:p>
      <w:pPr>
        <w:tabs>
          <w:tab w:val="left" w:pos="2000"/>
          <w:tab w:val="left" w:pos="4000"/>
          <w:tab w:val="left" w:pos="6000"/>
        </w:tabs>
        <w:spacing w:line="360" w:lineRule="auto"/>
        <w:textAlignment w:val="center"/>
      </w:pPr>
      <w:r>
        <w:rPr>
          <w:rFonts w:ascii="Times New Roman" w:hAnsi="Times New Roman" w:eastAsia="Times New Roman" w:cs="Times New Roman"/>
          <w:color w:val="000000"/>
          <w:sz w:val="21"/>
        </w:rPr>
        <w:t>A</w:t>
      </w:r>
      <w:r>
        <w:rPr>
          <w:rFonts w:ascii="宋体" w:hAnsi="宋体" w:eastAsia="宋体" w:cs="宋体"/>
          <w:color w:val="000000"/>
          <w:sz w:val="21"/>
        </w:rPr>
        <w:t>. 滑块对地面的压力大小为</w:t>
      </w:r>
      <m:oMath>
        <m:f>
          <m:fPr/>
          <m:num>
            <m:r>
              <w:rPr>
                <w:rFonts w:ascii="Cambria Math" w:hAnsi="Cambria Math"/>
              </w:rPr>
              <m:t>3</m:t>
            </m:r>
          </m:num>
          <m:den>
            <m:r>
              <w:rPr>
                <w:rFonts w:ascii="Cambria Math" w:hAnsi="Cambria Math"/>
              </w:rPr>
              <m:t>2</m:t>
            </m:r>
          </m:den>
        </m:f>
        <m:r>
          <w:rPr>
            <w:rFonts w:ascii="Cambria Math" w:hAnsi="Cambria Math"/>
          </w:rPr>
          <m:t>Eq</m:t>
        </m:r>
      </m:oMath>
      <w:r>
        <w:tab/>
      </w:r>
      <w:r>
        <w:rPr>
          <w:rFonts w:ascii="Times New Roman" w:hAnsi="Times New Roman" w:eastAsia="Times New Roman" w:cs="Times New Roman"/>
        </w:rPr>
        <w:t>B</w:t>
      </w:r>
      <w:r>
        <w:rPr>
          <w:rFonts w:ascii="宋体" w:hAnsi="宋体" w:eastAsia="宋体" w:cs="宋体"/>
        </w:rPr>
        <w:t xml:space="preserve">. </w:t>
      </w:r>
      <w:r>
        <w:rPr>
          <w:rFonts w:ascii="宋体" w:hAnsi="宋体" w:eastAsia="宋体" w:cs="宋体"/>
          <w:color w:val="000000"/>
          <w:sz w:val="21"/>
        </w:rPr>
        <w:t>滑块与地面间的动摩擦因数为</w:t>
      </w:r>
      <m:oMath>
        <m:f>
          <m:fPr/>
          <m:num>
            <m:rad>
              <m:radPr>
                <m:degHide m:val="1"/>
              </m:radPr>
              <m:deg/>
              <m:e>
                <m:r>
                  <w:rPr>
                    <w:rFonts w:ascii="Cambria Math" w:hAnsi="Cambria Math"/>
                  </w:rPr>
                  <m:t>3</m:t>
                </m:r>
              </m:e>
            </m:rad>
          </m:num>
          <m:den>
            <m:r>
              <w:rPr>
                <w:rFonts w:ascii="Cambria Math" w:hAnsi="Cambria Math"/>
              </w:rPr>
              <m:t>2</m:t>
            </m:r>
          </m:den>
        </m:f>
      </m:oMath>
      <w:r>
        <w:cr/>
      </w:r>
      <w:r>
        <w:rPr>
          <w:rFonts w:ascii="Times New Roman" w:hAnsi="Times New Roman" w:eastAsia="Times New Roman" w:cs="Times New Roman"/>
        </w:rPr>
        <w:t>C</w:t>
      </w:r>
      <w:r>
        <w:rPr>
          <w:rFonts w:ascii="宋体" w:hAnsi="宋体" w:eastAsia="宋体" w:cs="宋体"/>
        </w:rPr>
        <w:t xml:space="preserve">. </w:t>
      </w:r>
      <w:r>
        <w:rPr>
          <w:rFonts w:ascii="宋体" w:hAnsi="宋体" w:eastAsia="宋体" w:cs="宋体"/>
          <w:color w:val="000000"/>
          <w:sz w:val="21"/>
        </w:rPr>
        <w:t>滑块受到地面的滑动摩擦力大小为</w:t>
      </w:r>
      <m:oMath>
        <m:r>
          <w:rPr>
            <w:rFonts w:ascii="Cambria Math" w:hAnsi="Cambria Math"/>
          </w:rPr>
          <m:t>2Eq</m:t>
        </m:r>
      </m:oMath>
      <w:r>
        <w:tab/>
      </w:r>
      <w:r>
        <w:rPr>
          <w:rFonts w:ascii="Times New Roman" w:hAnsi="Times New Roman" w:eastAsia="Times New Roman" w:cs="Times New Roman"/>
        </w:rPr>
        <w:t>D</w:t>
      </w:r>
      <w:r>
        <w:rPr>
          <w:rFonts w:ascii="宋体" w:hAnsi="宋体" w:eastAsia="宋体" w:cs="宋体"/>
        </w:rPr>
        <w:t xml:space="preserve">. </w:t>
      </w:r>
      <w:r>
        <w:rPr>
          <w:rFonts w:ascii="宋体" w:hAnsi="宋体" w:eastAsia="宋体" w:cs="宋体"/>
          <w:color w:val="000000"/>
          <w:sz w:val="21"/>
        </w:rPr>
        <w:t>滑块在两个叠加电场中运动时受到的电场力与受到的重力大小相等</w:t>
      </w:r>
    </w:p>
    <w:p>
      <w:pPr>
        <w:spacing w:line="360" w:lineRule="auto"/>
        <w:textAlignment w:val="center"/>
      </w:pPr>
      <w:r>
        <w:rPr>
          <w:rFonts w:ascii="Times New Roman" w:hAnsi="Times New Roman" w:eastAsia="Times New Roman" w:cs="Times New Roman"/>
          <w:color w:val="000000"/>
          <w:sz w:val="21"/>
        </w:rPr>
        <w:t>2</w:t>
      </w:r>
      <w:r>
        <w:rPr>
          <w:rFonts w:ascii="宋体" w:hAnsi="宋体" w:eastAsia="宋体" w:cs="宋体"/>
          <w:color w:val="000000"/>
          <w:sz w:val="21"/>
        </w:rPr>
        <w:t>.关于匀变速直线运动，下列说法正确的是（　　　）</w:t>
      </w:r>
    </w:p>
    <w:p>
      <w:pPr>
        <w:spacing w:line="360" w:lineRule="auto"/>
        <w:textAlignment w:val="center"/>
      </w:pPr>
      <w:r>
        <w:rPr>
          <w:rFonts w:ascii="Times New Roman" w:hAnsi="Times New Roman" w:eastAsia="Times New Roman" w:cs="Times New Roman"/>
          <w:color w:val="000000"/>
          <w:sz w:val="21"/>
        </w:rPr>
        <w:t>A</w:t>
      </w:r>
      <w:r>
        <w:rPr>
          <w:rFonts w:ascii="宋体" w:hAnsi="宋体" w:eastAsia="宋体" w:cs="宋体"/>
          <w:color w:val="000000"/>
          <w:sz w:val="21"/>
        </w:rPr>
        <w:t>. 在任意相等时间内速度变化量可能不相同</w:t>
      </w:r>
    </w:p>
    <w:p>
      <w:pPr>
        <w:spacing w:line="360" w:lineRule="auto"/>
        <w:textAlignment w:val="center"/>
      </w:pPr>
      <w:r>
        <w:rPr>
          <w:rFonts w:ascii="Times New Roman" w:hAnsi="Times New Roman" w:eastAsia="Times New Roman" w:cs="Times New Roman"/>
          <w:color w:val="000000"/>
          <w:sz w:val="21"/>
        </w:rPr>
        <w:t>B</w:t>
      </w:r>
      <w:r>
        <w:rPr>
          <w:rFonts w:ascii="宋体" w:hAnsi="宋体" w:eastAsia="宋体" w:cs="宋体"/>
          <w:color w:val="000000"/>
          <w:sz w:val="21"/>
        </w:rPr>
        <w:t>. 某段位移内的平均速度等于这段位移内的初速度与末速度之和的一半</w:t>
      </w:r>
    </w:p>
    <w:p>
      <w:pPr>
        <w:spacing w:line="360" w:lineRule="auto"/>
        <w:textAlignment w:val="center"/>
      </w:pPr>
      <w:r>
        <w:rPr>
          <w:rFonts w:ascii="Times New Roman" w:hAnsi="Times New Roman" w:eastAsia="Times New Roman" w:cs="Times New Roman"/>
          <w:color w:val="000000"/>
          <w:sz w:val="21"/>
        </w:rPr>
        <w:t>C</w:t>
      </w:r>
      <w:r>
        <w:rPr>
          <w:rFonts w:ascii="宋体" w:hAnsi="宋体" w:eastAsia="宋体" w:cs="宋体"/>
          <w:color w:val="000000"/>
          <w:sz w:val="21"/>
        </w:rPr>
        <w:t>. 位移与时间的平方成正比</w:t>
      </w:r>
    </w:p>
    <w:p>
      <w:pPr>
        <w:spacing w:line="360" w:lineRule="auto"/>
        <w:textAlignment w:val="center"/>
      </w:pPr>
      <w:r>
        <w:rPr>
          <w:rFonts w:ascii="Times New Roman" w:hAnsi="Times New Roman" w:eastAsia="Times New Roman" w:cs="Times New Roman"/>
          <w:color w:val="000000"/>
          <w:sz w:val="21"/>
        </w:rPr>
        <w:t>D</w:t>
      </w:r>
      <w:r>
        <w:rPr>
          <w:rFonts w:ascii="宋体" w:hAnsi="宋体" w:eastAsia="宋体" w:cs="宋体"/>
          <w:color w:val="000000"/>
          <w:sz w:val="21"/>
        </w:rPr>
        <w:t>. 若初速度方向与加速度方向相同，则物体可能做减速运动</w:t>
      </w:r>
    </w:p>
    <w:p>
      <w:pPr>
        <w:spacing w:line="360" w:lineRule="auto"/>
        <w:textAlignment w:val="center"/>
      </w:pPr>
      <w:r>
        <w:rPr>
          <w:rFonts w:ascii="Times New Roman" w:hAnsi="Times New Roman" w:eastAsia="Times New Roman" w:cs="Times New Roman"/>
          <w:color w:val="000000"/>
          <w:sz w:val="21"/>
        </w:rPr>
        <w:t>3</w:t>
      </w:r>
      <w:r>
        <w:rPr>
          <w:rFonts w:ascii="宋体" w:hAnsi="宋体" w:eastAsia="宋体" w:cs="宋体"/>
          <w:color w:val="000000"/>
          <w:sz w:val="21"/>
        </w:rPr>
        <w:t>.如图是某一种挂桶式垃圾压缩车，其工作时利用托架</w:t>
      </w:r>
      <w:r>
        <w:rPr>
          <w:rFonts w:ascii="Times New Roman" w:hAnsi="Times New Roman" w:eastAsia="Times New Roman" w:cs="Times New Roman"/>
          <w:color w:val="000000"/>
          <w:sz w:val="21"/>
        </w:rPr>
        <w:t>A</w:t>
      </w:r>
      <w:r>
        <w:rPr>
          <w:rFonts w:ascii="宋体" w:hAnsi="宋体" w:eastAsia="宋体" w:cs="宋体"/>
          <w:color w:val="000000"/>
          <w:sz w:val="21"/>
        </w:rPr>
        <w:t>和</w:t>
      </w:r>
      <w:r>
        <w:rPr>
          <w:rFonts w:ascii="Times New Roman" w:hAnsi="Times New Roman" w:eastAsia="Times New Roman" w:cs="Times New Roman"/>
          <w:color w:val="000000"/>
          <w:sz w:val="21"/>
        </w:rPr>
        <w:t>B</w:t>
      </w:r>
      <w:r>
        <w:rPr>
          <w:rFonts w:ascii="宋体" w:hAnsi="宋体" w:eastAsia="宋体" w:cs="宋体"/>
          <w:color w:val="000000"/>
          <w:sz w:val="21"/>
        </w:rPr>
        <w:t>将垃圾桶缓缓提升并翻转倾倒垃圾，之后再将空桶缓缓放回地面。在此过程中，忽略一切摩擦，下列说法正确的是(　　)</w:t>
      </w:r>
    </w:p>
    <w:p>
      <w:pPr>
        <w:spacing w:line="360" w:lineRule="auto"/>
        <w:textAlignment w:val="center"/>
      </w:pPr>
      <w:r>
        <w:drawing>
          <wp:inline distT="0" distB="0" distL="0" distR="0">
            <wp:extent cx="4053840" cy="1377950"/>
            <wp:effectExtent l="0" t="0" r="3810" b="12700"/>
            <wp:docPr id="1" name="Drawing 1"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图片"/>
                    <pic:cNvPicPr>
                      <a:picLocks noChangeAspect="1"/>
                    </pic:cNvPicPr>
                  </pic:nvPicPr>
                  <pic:blipFill>
                    <a:blip r:embed="rId8"/>
                    <a:stretch>
                      <a:fillRect/>
                    </a:stretch>
                  </pic:blipFill>
                  <pic:spPr>
                    <a:xfrm>
                      <a:off x="0" y="0"/>
                      <a:ext cx="4053840" cy="1377950"/>
                    </a:xfrm>
                    <a:prstGeom prst="rect">
                      <a:avLst/>
                    </a:prstGeom>
                  </pic:spPr>
                </pic:pic>
              </a:graphicData>
            </a:graphic>
          </wp:inline>
        </w:drawing>
      </w:r>
    </w:p>
    <w:p>
      <w:pPr>
        <w:spacing w:line="360" w:lineRule="auto"/>
        <w:textAlignment w:val="center"/>
      </w:pPr>
      <w:r>
        <w:rPr>
          <w:rFonts w:ascii="Times New Roman" w:hAnsi="Times New Roman" w:eastAsia="Times New Roman" w:cs="Times New Roman"/>
          <w:color w:val="000000"/>
          <w:sz w:val="21"/>
        </w:rPr>
        <w:t>A</w:t>
      </w:r>
      <w:r>
        <w:rPr>
          <w:rFonts w:ascii="宋体" w:hAnsi="宋体" w:eastAsia="宋体" w:cs="宋体"/>
          <w:color w:val="000000"/>
          <w:sz w:val="21"/>
        </w:rPr>
        <w:t>. 垃圾桶只受重力和托架</w:t>
      </w:r>
      <w:r>
        <w:rPr>
          <w:rFonts w:ascii="Times New Roman" w:hAnsi="Times New Roman" w:eastAsia="Times New Roman" w:cs="Times New Roman"/>
          <w:color w:val="000000"/>
          <w:sz w:val="21"/>
        </w:rPr>
        <w:t>B</w:t>
      </w:r>
      <w:r>
        <w:rPr>
          <w:rFonts w:ascii="宋体" w:hAnsi="宋体" w:eastAsia="宋体" w:cs="宋体"/>
          <w:color w:val="000000"/>
          <w:sz w:val="21"/>
        </w:rPr>
        <w:t>的支持力作用</w:t>
      </w:r>
    </w:p>
    <w:p>
      <w:pPr>
        <w:spacing w:line="360" w:lineRule="auto"/>
        <w:textAlignment w:val="center"/>
      </w:pPr>
      <w:r>
        <w:rPr>
          <w:rFonts w:ascii="Times New Roman" w:hAnsi="Times New Roman" w:eastAsia="Times New Roman" w:cs="Times New Roman"/>
          <w:color w:val="000000"/>
          <w:sz w:val="21"/>
        </w:rPr>
        <w:t>B</w:t>
      </w:r>
      <w:r>
        <w:rPr>
          <w:rFonts w:ascii="宋体" w:hAnsi="宋体" w:eastAsia="宋体" w:cs="宋体"/>
          <w:color w:val="000000"/>
          <w:sz w:val="21"/>
        </w:rPr>
        <w:t>. 垃圾桶及垃圾的总质量越大，其受到的合力越大</w:t>
      </w:r>
    </w:p>
    <w:p>
      <w:pPr>
        <w:spacing w:line="360" w:lineRule="auto"/>
        <w:textAlignment w:val="center"/>
      </w:pPr>
      <w:r>
        <w:rPr>
          <w:rFonts w:ascii="Times New Roman" w:hAnsi="Times New Roman" w:eastAsia="Times New Roman" w:cs="Times New Roman"/>
          <w:color w:val="000000"/>
          <w:sz w:val="21"/>
        </w:rPr>
        <w:t>C</w:t>
      </w:r>
      <w:r>
        <w:rPr>
          <w:rFonts w:ascii="宋体" w:hAnsi="宋体" w:eastAsia="宋体" w:cs="宋体"/>
          <w:color w:val="000000"/>
          <w:sz w:val="21"/>
        </w:rPr>
        <w:t>. 当桶身与竖直方向成</w:t>
      </w:r>
      <w:r>
        <w:drawing>
          <wp:inline distT="0" distB="0" distL="0" distR="0">
            <wp:extent cx="88900" cy="115570"/>
            <wp:effectExtent l="0" t="0" r="6350" b="17780"/>
            <wp:docPr id="2" name="Drawing 2"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图片"/>
                    <pic:cNvPicPr>
                      <a:picLocks noChangeAspect="1"/>
                    </pic:cNvPicPr>
                  </pic:nvPicPr>
                  <pic:blipFill>
                    <a:blip r:embed="rId9"/>
                    <a:stretch>
                      <a:fillRect/>
                    </a:stretch>
                  </pic:blipFill>
                  <pic:spPr>
                    <a:xfrm>
                      <a:off x="0" y="0"/>
                      <a:ext cx="88900" cy="115570"/>
                    </a:xfrm>
                    <a:prstGeom prst="rect">
                      <a:avLst/>
                    </a:prstGeom>
                  </pic:spPr>
                </pic:pic>
              </a:graphicData>
            </a:graphic>
          </wp:inline>
        </w:drawing>
      </w:r>
      <w:r>
        <w:rPr>
          <w:rFonts w:ascii="宋体" w:hAnsi="宋体" w:eastAsia="宋体" w:cs="宋体"/>
          <w:color w:val="000000"/>
          <w:sz w:val="21"/>
        </w:rPr>
        <w:t>角时，桶对托架</w:t>
      </w:r>
      <w:r>
        <w:rPr>
          <w:rFonts w:ascii="Times New Roman" w:hAnsi="Times New Roman" w:eastAsia="Times New Roman" w:cs="Times New Roman"/>
          <w:color w:val="000000"/>
          <w:sz w:val="21"/>
        </w:rPr>
        <w:t>B</w:t>
      </w:r>
      <w:r>
        <w:rPr>
          <w:rFonts w:ascii="宋体" w:hAnsi="宋体" w:eastAsia="宋体" w:cs="宋体"/>
          <w:color w:val="000000"/>
          <w:sz w:val="21"/>
        </w:rPr>
        <w:t>的压力大小为</w:t>
      </w:r>
      <w:r>
        <w:drawing>
          <wp:inline distT="0" distB="0" distL="0" distR="0">
            <wp:extent cx="355600" cy="115570"/>
            <wp:effectExtent l="0" t="0" r="6350" b="17780"/>
            <wp:docPr id="3" name="Drawing 3"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rawing 3" descr="图片"/>
                    <pic:cNvPicPr>
                      <a:picLocks noChangeAspect="1"/>
                    </pic:cNvPicPr>
                  </pic:nvPicPr>
                  <pic:blipFill>
                    <a:blip r:embed="rId10"/>
                    <a:stretch>
                      <a:fillRect/>
                    </a:stretch>
                  </pic:blipFill>
                  <pic:spPr>
                    <a:xfrm>
                      <a:off x="0" y="0"/>
                      <a:ext cx="355600" cy="115570"/>
                    </a:xfrm>
                    <a:prstGeom prst="rect">
                      <a:avLst/>
                    </a:prstGeom>
                  </pic:spPr>
                </pic:pic>
              </a:graphicData>
            </a:graphic>
          </wp:inline>
        </w:drawing>
      </w:r>
    </w:p>
    <w:p>
      <w:pPr>
        <w:spacing w:line="360" w:lineRule="auto"/>
        <w:textAlignment w:val="center"/>
      </w:pPr>
      <w:r>
        <w:rPr>
          <w:rFonts w:ascii="Times New Roman" w:hAnsi="Times New Roman" w:eastAsia="Times New Roman" w:cs="Times New Roman"/>
          <w:color w:val="000000"/>
          <w:sz w:val="21"/>
        </w:rPr>
        <w:t>D</w:t>
      </w:r>
      <w:r>
        <w:rPr>
          <w:rFonts w:ascii="宋体" w:hAnsi="宋体" w:eastAsia="宋体" w:cs="宋体"/>
          <w:color w:val="000000"/>
          <w:sz w:val="21"/>
        </w:rPr>
        <w:t>. 垃圾桶提升过程托架</w:t>
      </w:r>
      <w:r>
        <w:rPr>
          <w:rFonts w:ascii="Times New Roman" w:hAnsi="Times New Roman" w:eastAsia="Times New Roman" w:cs="Times New Roman"/>
          <w:color w:val="000000"/>
          <w:sz w:val="21"/>
        </w:rPr>
        <w:t>B</w:t>
      </w:r>
      <w:r>
        <w:rPr>
          <w:rFonts w:ascii="宋体" w:hAnsi="宋体" w:eastAsia="宋体" w:cs="宋体"/>
          <w:color w:val="000000"/>
          <w:sz w:val="21"/>
        </w:rPr>
        <w:t>对桶的支持力大于空桶放回过程托架</w:t>
      </w:r>
      <w:r>
        <w:rPr>
          <w:rFonts w:ascii="Times New Roman" w:hAnsi="Times New Roman" w:eastAsia="Times New Roman" w:cs="Times New Roman"/>
          <w:color w:val="000000"/>
          <w:sz w:val="21"/>
        </w:rPr>
        <w:t>B</w:t>
      </w:r>
      <w:r>
        <w:rPr>
          <w:rFonts w:ascii="宋体" w:hAnsi="宋体" w:eastAsia="宋体" w:cs="宋体"/>
          <w:color w:val="000000"/>
          <w:sz w:val="21"/>
        </w:rPr>
        <w:t>对桶的支持力</w:t>
      </w:r>
    </w:p>
    <w:p>
      <w:pPr>
        <w:spacing w:line="360" w:lineRule="auto"/>
        <w:textAlignment w:val="center"/>
      </w:pPr>
      <w:r>
        <w:rPr>
          <w:rFonts w:ascii="Times New Roman" w:hAnsi="Times New Roman" w:eastAsia="Times New Roman" w:cs="Times New Roman"/>
          <w:color w:val="000000"/>
          <w:sz w:val="21"/>
        </w:rPr>
        <w:t>4</w:t>
      </w:r>
      <w:r>
        <w:rPr>
          <w:rFonts w:ascii="宋体" w:hAnsi="宋体" w:eastAsia="宋体" w:cs="宋体"/>
          <w:color w:val="000000"/>
          <w:sz w:val="21"/>
        </w:rPr>
        <w:t>.如图，水平传送带以恒定速度</w:t>
      </w:r>
      <m:oMath>
        <m:r>
          <w:rPr>
            <w:rFonts w:ascii="Cambria Math" w:hAnsi="Cambria Math"/>
          </w:rPr>
          <m:t>v</m:t>
        </m:r>
      </m:oMath>
      <w:r>
        <w:rPr>
          <w:rFonts w:ascii="宋体" w:hAnsi="宋体" w:eastAsia="宋体" w:cs="宋体"/>
          <w:color w:val="000000"/>
          <w:sz w:val="21"/>
        </w:rPr>
        <w:t>顺时针转动，传送带右端上方的挡板上固定着一轻弹簧。将质量为</w:t>
      </w:r>
      <m:oMath>
        <m:r>
          <w:rPr>
            <w:rFonts w:ascii="Cambria Math" w:hAnsi="Cambria Math"/>
          </w:rPr>
          <m:t>m</m:t>
        </m:r>
      </m:oMath>
      <w:r>
        <w:rPr>
          <w:rFonts w:ascii="宋体" w:hAnsi="宋体" w:eastAsia="宋体" w:cs="宋体"/>
          <w:color w:val="000000"/>
          <w:sz w:val="21"/>
        </w:rPr>
        <w:t>的小物块</w:t>
      </w:r>
      <m:oMath>
        <m:r>
          <m:rPr>
            <m:nor/>
            <m:sty m:val="p"/>
          </m:rPr>
          <w:rPr>
            <w:rFonts w:ascii="Cambria Math" w:hAnsi="Cambria Math"/>
          </w:rPr>
          <m:t>P</m:t>
        </m:r>
      </m:oMath>
      <w:r>
        <w:rPr>
          <w:rFonts w:ascii="宋体" w:hAnsi="宋体" w:eastAsia="宋体" w:cs="宋体"/>
          <w:color w:val="000000"/>
          <w:sz w:val="21"/>
        </w:rPr>
        <w:t>轻放在传送带左端，</w:t>
      </w:r>
      <m:oMath>
        <m:r>
          <m:rPr>
            <m:nor/>
            <m:sty m:val="p"/>
          </m:rPr>
          <w:rPr>
            <w:rFonts w:ascii="Cambria Math" w:hAnsi="Cambria Math"/>
          </w:rPr>
          <m:t>P</m:t>
        </m:r>
      </m:oMath>
      <w:r>
        <w:rPr>
          <w:rFonts w:ascii="宋体" w:hAnsi="宋体" w:eastAsia="宋体" w:cs="宋体"/>
          <w:color w:val="000000"/>
          <w:sz w:val="21"/>
        </w:rPr>
        <w:t>与传送带之间的动摩擦因数为</w:t>
      </w:r>
      <m:oMath>
        <m:r>
          <w:rPr>
            <w:rFonts w:ascii="Cambria Math" w:hAnsi="Cambria Math"/>
          </w:rPr>
          <m:t>μ</m:t>
        </m:r>
      </m:oMath>
      <w:r>
        <w:rPr>
          <w:rFonts w:ascii="宋体" w:hAnsi="宋体" w:eastAsia="宋体" w:cs="宋体"/>
          <w:color w:val="000000"/>
          <w:sz w:val="21"/>
        </w:rPr>
        <w:t>，在接触弹簧前速度已达到</w:t>
      </w:r>
      <m:oMath>
        <m:r>
          <w:rPr>
            <w:rFonts w:ascii="Cambria Math" w:hAnsi="Cambria Math"/>
          </w:rPr>
          <m:t>v，</m:t>
        </m:r>
        <m:r>
          <m:rPr>
            <m:nor/>
            <m:sty m:val="p"/>
          </m:rPr>
          <w:rPr>
            <w:rFonts w:ascii="Cambria Math" w:hAnsi="Cambria Math"/>
          </w:rPr>
          <m:t>P</m:t>
        </m:r>
      </m:oMath>
      <w:r>
        <w:rPr>
          <w:rFonts w:ascii="宋体" w:hAnsi="宋体" w:eastAsia="宋体" w:cs="宋体"/>
          <w:color w:val="000000"/>
          <w:sz w:val="21"/>
        </w:rPr>
        <w:t>与弹簧接触后继续运动，弹簧的最大形变量为</w:t>
      </w:r>
      <m:oMath>
        <m:r>
          <w:rPr>
            <w:rFonts w:ascii="Cambria Math" w:hAnsi="Cambria Math"/>
          </w:rPr>
          <m:t>d</m:t>
        </m:r>
      </m:oMath>
      <w:r>
        <w:rPr>
          <w:rFonts w:ascii="宋体" w:hAnsi="宋体" w:eastAsia="宋体" w:cs="宋体"/>
          <w:color w:val="000000"/>
          <w:sz w:val="21"/>
        </w:rPr>
        <w:t>，设</w:t>
      </w:r>
      <w:r>
        <w:rPr>
          <w:rFonts w:ascii="Times New Roman" w:hAnsi="Times New Roman" w:eastAsia="Times New Roman" w:cs="Times New Roman"/>
          <w:color w:val="000000"/>
          <w:sz w:val="21"/>
        </w:rPr>
        <w:t>P</w:t>
      </w:r>
      <w:r>
        <w:rPr>
          <w:rFonts w:ascii="宋体" w:hAnsi="宋体" w:eastAsia="宋体" w:cs="宋体"/>
          <w:color w:val="000000"/>
          <w:sz w:val="21"/>
        </w:rPr>
        <w:t>与传送带之间的最大静摩擦力等于滑动摩擦力。则</w:t>
      </w:r>
      <m:oMath>
        <m:r>
          <m:rPr>
            <m:nor/>
            <m:sty m:val="p"/>
          </m:rPr>
          <w:rPr>
            <w:rFonts w:ascii="Cambria Math" w:hAnsi="Cambria Math"/>
          </w:rPr>
          <m:t>P</m:t>
        </m:r>
      </m:oMath>
      <w:r>
        <w:rPr>
          <w:rFonts w:ascii="宋体" w:hAnsi="宋体" w:eastAsia="宋体" w:cs="宋体"/>
          <w:color w:val="000000"/>
          <w:sz w:val="21"/>
        </w:rPr>
        <w:t>从接触弹簧到第一次运动到最右端过程中(　　)</w:t>
      </w:r>
    </w:p>
    <w:p>
      <w:pPr>
        <w:spacing w:line="360" w:lineRule="auto"/>
        <w:textAlignment w:val="center"/>
      </w:pPr>
      <w:r>
        <w:drawing>
          <wp:inline distT="0" distB="0" distL="0" distR="0">
            <wp:extent cx="1511300" cy="657860"/>
            <wp:effectExtent l="0" t="0" r="12700" b="8890"/>
            <wp:docPr id="4" name="Drawing 4"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rawing 4" descr="图片"/>
                    <pic:cNvPicPr>
                      <a:picLocks noChangeAspect="1"/>
                    </pic:cNvPicPr>
                  </pic:nvPicPr>
                  <pic:blipFill>
                    <a:blip r:embed="rId11"/>
                    <a:stretch>
                      <a:fillRect/>
                    </a:stretch>
                  </pic:blipFill>
                  <pic:spPr>
                    <a:xfrm>
                      <a:off x="0" y="0"/>
                      <a:ext cx="1511300" cy="657860"/>
                    </a:xfrm>
                    <a:prstGeom prst="rect">
                      <a:avLst/>
                    </a:prstGeom>
                  </pic:spPr>
                </pic:pic>
              </a:graphicData>
            </a:graphic>
          </wp:inline>
        </w:drawing>
      </w:r>
    </w:p>
    <w:p>
      <w:pPr>
        <w:tabs>
          <w:tab w:val="left" w:pos="2000"/>
          <w:tab w:val="left" w:pos="4000"/>
          <w:tab w:val="left" w:pos="6000"/>
        </w:tabs>
        <w:spacing w:line="360" w:lineRule="auto"/>
        <w:textAlignment w:val="center"/>
      </w:pPr>
      <w:r>
        <w:rPr>
          <w:rFonts w:ascii="Times New Roman" w:hAnsi="Times New Roman" w:eastAsia="Times New Roman" w:cs="Times New Roman"/>
          <w:color w:val="000000"/>
          <w:sz w:val="21"/>
        </w:rPr>
        <w:t>A</w:t>
      </w:r>
      <w:r>
        <w:rPr>
          <w:rFonts w:ascii="宋体" w:hAnsi="宋体" w:eastAsia="宋体" w:cs="宋体"/>
          <w:color w:val="000000"/>
          <w:sz w:val="21"/>
        </w:rPr>
        <w:t>. 传送带多消耗的电能小于</w:t>
      </w:r>
      <m:oMath>
        <m:r>
          <w:rPr>
            <w:rFonts w:ascii="Cambria Math" w:hAnsi="Cambria Math"/>
          </w:rPr>
          <m:t>2μmgd</m:t>
        </m:r>
      </m:oMath>
      <w:r>
        <w:tab/>
      </w:r>
      <w:r>
        <w:rPr>
          <w:rFonts w:ascii="Times New Roman" w:hAnsi="Times New Roman" w:eastAsia="Times New Roman" w:cs="Times New Roman"/>
        </w:rPr>
        <w:t>B</w:t>
      </w:r>
      <w:r>
        <w:rPr>
          <w:rFonts w:ascii="宋体" w:hAnsi="宋体" w:eastAsia="宋体" w:cs="宋体"/>
        </w:rPr>
        <w:t xml:space="preserve">. </w:t>
      </w:r>
      <w:r>
        <w:rPr>
          <w:rFonts w:ascii="宋体" w:hAnsi="宋体" w:eastAsia="宋体" w:cs="宋体"/>
          <w:color w:val="000000"/>
          <w:sz w:val="21"/>
        </w:rPr>
        <w:t>摩擦力对</w:t>
      </w:r>
      <m:oMath>
        <m:r>
          <m:rPr>
            <m:nor/>
            <m:sty m:val="p"/>
          </m:rPr>
          <w:rPr>
            <w:rFonts w:ascii="Cambria Math" w:hAnsi="Cambria Math"/>
          </w:rPr>
          <m:t>P</m:t>
        </m:r>
      </m:oMath>
      <w:r>
        <w:rPr>
          <w:rFonts w:ascii="宋体" w:hAnsi="宋体" w:eastAsia="宋体" w:cs="宋体"/>
          <w:color w:val="000000"/>
          <w:sz w:val="21"/>
        </w:rPr>
        <w:t>先做正功再做负功</w:t>
      </w:r>
      <w:r>
        <w:cr/>
      </w:r>
      <w:r>
        <w:rPr>
          <w:rFonts w:ascii="Times New Roman" w:hAnsi="Times New Roman" w:eastAsia="Times New Roman" w:cs="Times New Roman"/>
        </w:rPr>
        <w:t>C</w:t>
      </w:r>
      <w:r>
        <w:rPr>
          <w:rFonts w:ascii="宋体" w:hAnsi="宋体" w:eastAsia="宋体" w:cs="宋体"/>
        </w:rPr>
        <w:t xml:space="preserve">. </w:t>
      </w:r>
      <m:oMath>
        <m:r>
          <m:rPr>
            <m:nor/>
            <m:sty m:val="p"/>
          </m:rPr>
          <w:rPr>
            <w:rFonts w:ascii="Cambria Math" w:hAnsi="Cambria Math"/>
          </w:rPr>
          <m:t>P</m:t>
        </m:r>
      </m:oMath>
      <w:r>
        <w:rPr>
          <w:rFonts w:ascii="宋体" w:hAnsi="宋体" w:eastAsia="宋体" w:cs="宋体"/>
          <w:color w:val="000000"/>
          <w:sz w:val="21"/>
        </w:rPr>
        <w:t>的速度不断减小</w:t>
      </w:r>
      <w:r>
        <w:tab/>
      </w:r>
      <w:r>
        <w:rPr>
          <w:rFonts w:ascii="Times New Roman" w:hAnsi="Times New Roman" w:eastAsia="Times New Roman" w:cs="Times New Roman"/>
        </w:rPr>
        <w:t>D</w:t>
      </w:r>
      <w:r>
        <w:rPr>
          <w:rFonts w:ascii="宋体" w:hAnsi="宋体" w:eastAsia="宋体" w:cs="宋体"/>
        </w:rPr>
        <w:t xml:space="preserve">. </w:t>
      </w:r>
      <m:oMath>
        <m:r>
          <m:rPr>
            <m:nor/>
            <m:sty m:val="p"/>
          </m:rPr>
          <w:rPr>
            <w:rFonts w:ascii="Cambria Math" w:hAnsi="Cambria Math"/>
          </w:rPr>
          <m:t>P</m:t>
        </m:r>
      </m:oMath>
      <w:r>
        <w:rPr>
          <w:rFonts w:ascii="宋体" w:hAnsi="宋体" w:eastAsia="宋体" w:cs="宋体"/>
          <w:color w:val="000000"/>
          <w:sz w:val="21"/>
        </w:rPr>
        <w:t>的加速度逐渐增大</w:t>
      </w:r>
    </w:p>
    <w:p>
      <w:pPr>
        <w:spacing w:line="360" w:lineRule="auto"/>
        <w:textAlignment w:val="center"/>
      </w:pPr>
      <w:r>
        <w:rPr>
          <w:rFonts w:ascii="Times New Roman" w:hAnsi="Times New Roman" w:eastAsia="Times New Roman" w:cs="Times New Roman"/>
          <w:color w:val="000000"/>
          <w:sz w:val="21"/>
        </w:rPr>
        <w:t>5</w:t>
      </w:r>
      <w:r>
        <w:rPr>
          <w:rFonts w:ascii="宋体" w:hAnsi="宋体" w:eastAsia="宋体" w:cs="宋体"/>
          <w:color w:val="000000"/>
          <w:sz w:val="21"/>
        </w:rPr>
        <w:t>.位于</w:t>
      </w:r>
      <w:r>
        <w:rPr>
          <w:rFonts w:ascii="Times New Roman" w:hAnsi="Times New Roman" w:eastAsia="Times New Roman" w:cs="Times New Roman"/>
          <w:i/>
          <w:color w:val="000000"/>
          <w:sz w:val="21"/>
        </w:rPr>
        <w:t>x</w:t>
      </w:r>
      <w:r>
        <w:rPr>
          <w:rFonts w:ascii="宋体" w:hAnsi="宋体" w:eastAsia="宋体" w:cs="宋体"/>
          <w:color w:val="000000"/>
          <w:sz w:val="21"/>
        </w:rPr>
        <w:t>=-</w:t>
      </w:r>
      <w:r>
        <w:rPr>
          <w:rFonts w:ascii="Times New Roman" w:hAnsi="Times New Roman" w:eastAsia="Times New Roman" w:cs="Times New Roman"/>
          <w:color w:val="000000"/>
          <w:sz w:val="21"/>
        </w:rPr>
        <w:t>2m</w:t>
      </w:r>
      <w:r>
        <w:rPr>
          <w:rFonts w:ascii="宋体" w:hAnsi="宋体" w:eastAsia="宋体" w:cs="宋体"/>
          <w:color w:val="000000"/>
          <w:sz w:val="21"/>
        </w:rPr>
        <w:t>和</w:t>
      </w:r>
      <w:r>
        <w:rPr>
          <w:rFonts w:ascii="Times New Roman" w:hAnsi="Times New Roman" w:eastAsia="Times New Roman" w:cs="Times New Roman"/>
          <w:i/>
          <w:color w:val="000000"/>
          <w:sz w:val="21"/>
        </w:rPr>
        <w:t>x</w:t>
      </w:r>
      <w:r>
        <w:rPr>
          <w:rFonts w:ascii="宋体" w:hAnsi="宋体" w:eastAsia="宋体" w:cs="宋体"/>
          <w:color w:val="000000"/>
          <w:sz w:val="21"/>
        </w:rPr>
        <w:t>=</w:t>
      </w:r>
      <w:r>
        <w:rPr>
          <w:rFonts w:ascii="Times New Roman" w:hAnsi="Times New Roman" w:eastAsia="Times New Roman" w:cs="Times New Roman"/>
          <w:color w:val="000000"/>
          <w:sz w:val="21"/>
        </w:rPr>
        <w:t>14m</w:t>
      </w:r>
      <w:r>
        <w:rPr>
          <w:rFonts w:ascii="宋体" w:hAnsi="宋体" w:eastAsia="宋体" w:cs="宋体"/>
          <w:color w:val="000000"/>
          <w:sz w:val="21"/>
        </w:rPr>
        <w:t>的两个波源在</w:t>
      </w:r>
      <w:r>
        <w:rPr>
          <w:rFonts w:ascii="Times New Roman" w:hAnsi="Times New Roman" w:eastAsia="Times New Roman" w:cs="Times New Roman"/>
          <w:i/>
          <w:color w:val="000000"/>
          <w:sz w:val="21"/>
        </w:rPr>
        <w:t>t</w:t>
      </w:r>
      <w:r>
        <w:rPr>
          <w:rFonts w:ascii="宋体" w:hAnsi="宋体" w:eastAsia="宋体" w:cs="宋体"/>
          <w:color w:val="000000"/>
          <w:sz w:val="21"/>
        </w:rPr>
        <w:t>=</w:t>
      </w:r>
      <w:r>
        <w:rPr>
          <w:rFonts w:ascii="Times New Roman" w:hAnsi="Times New Roman" w:eastAsia="Times New Roman" w:cs="Times New Roman"/>
          <w:color w:val="000000"/>
          <w:sz w:val="21"/>
        </w:rPr>
        <w:t>0</w:t>
      </w:r>
      <w:r>
        <w:rPr>
          <w:rFonts w:ascii="宋体" w:hAnsi="宋体" w:eastAsia="宋体" w:cs="宋体"/>
          <w:color w:val="000000"/>
          <w:sz w:val="21"/>
        </w:rPr>
        <w:t>时刻同时开始振动，在同一介质中分别沿</w:t>
      </w:r>
      <w:r>
        <w:rPr>
          <w:rFonts w:ascii="Times New Roman" w:hAnsi="Times New Roman" w:eastAsia="Times New Roman" w:cs="Times New Roman"/>
          <w:i/>
          <w:color w:val="000000"/>
          <w:sz w:val="21"/>
        </w:rPr>
        <w:t>x</w:t>
      </w:r>
      <w:r>
        <w:rPr>
          <w:rFonts w:ascii="宋体" w:hAnsi="宋体" w:eastAsia="宋体" w:cs="宋体"/>
          <w:color w:val="000000"/>
          <w:sz w:val="21"/>
        </w:rPr>
        <w:t>轴正方向和负方向传播，振幅分别为</w:t>
      </w:r>
      <w:r>
        <w:rPr>
          <w:rFonts w:ascii="Times New Roman" w:hAnsi="Times New Roman" w:eastAsia="Times New Roman" w:cs="Times New Roman"/>
          <w:color w:val="000000"/>
          <w:sz w:val="21"/>
        </w:rPr>
        <w:t>4cm</w:t>
      </w:r>
      <w:r>
        <w:rPr>
          <w:rFonts w:ascii="宋体" w:hAnsi="宋体" w:eastAsia="宋体" w:cs="宋体"/>
          <w:color w:val="000000"/>
          <w:sz w:val="21"/>
        </w:rPr>
        <w:t>和</w:t>
      </w:r>
      <w:r>
        <w:rPr>
          <w:rFonts w:ascii="Times New Roman" w:hAnsi="Times New Roman" w:eastAsia="Times New Roman" w:cs="Times New Roman"/>
          <w:color w:val="000000"/>
          <w:sz w:val="21"/>
        </w:rPr>
        <w:t>2cm</w:t>
      </w:r>
      <w:r>
        <w:rPr>
          <w:rFonts w:ascii="宋体" w:hAnsi="宋体" w:eastAsia="宋体" w:cs="宋体"/>
          <w:color w:val="000000"/>
          <w:sz w:val="21"/>
        </w:rPr>
        <w:t>，</w:t>
      </w:r>
      <w:r>
        <w:rPr>
          <w:rFonts w:ascii="Times New Roman" w:hAnsi="Times New Roman" w:eastAsia="Times New Roman" w:cs="Times New Roman"/>
          <w:i/>
          <w:color w:val="000000"/>
          <w:sz w:val="21"/>
        </w:rPr>
        <w:t>t</w:t>
      </w:r>
      <w:r>
        <w:rPr>
          <w:rFonts w:ascii="宋体" w:hAnsi="宋体" w:eastAsia="宋体" w:cs="宋体"/>
          <w:color w:val="000000"/>
          <w:sz w:val="21"/>
        </w:rPr>
        <w:t>=</w:t>
      </w:r>
      <w:r>
        <w:rPr>
          <w:rFonts w:ascii="Times New Roman" w:hAnsi="Times New Roman" w:eastAsia="Times New Roman" w:cs="Times New Roman"/>
          <w:color w:val="000000"/>
          <w:sz w:val="21"/>
        </w:rPr>
        <w:t>6s</w:t>
      </w:r>
      <w:r>
        <w:rPr>
          <w:rFonts w:ascii="宋体" w:hAnsi="宋体" w:eastAsia="宋体" w:cs="宋体"/>
          <w:color w:val="000000"/>
          <w:sz w:val="21"/>
        </w:rPr>
        <w:t>时波形如图所示。</w:t>
      </w:r>
      <w:r>
        <w:rPr>
          <w:rFonts w:ascii="Times New Roman" w:hAnsi="Times New Roman" w:eastAsia="Times New Roman" w:cs="Times New Roman"/>
          <w:i/>
          <w:color w:val="000000"/>
          <w:sz w:val="21"/>
        </w:rPr>
        <w:t>P</w:t>
      </w:r>
      <w:r>
        <w:rPr>
          <w:rFonts w:ascii="宋体" w:hAnsi="宋体" w:eastAsia="宋体" w:cs="宋体"/>
          <w:color w:val="000000"/>
          <w:sz w:val="21"/>
        </w:rPr>
        <w:t>、</w:t>
      </w:r>
      <w:r>
        <w:rPr>
          <w:rFonts w:ascii="Times New Roman" w:hAnsi="Times New Roman" w:eastAsia="Times New Roman" w:cs="Times New Roman"/>
          <w:i/>
          <w:color w:val="000000"/>
          <w:sz w:val="21"/>
        </w:rPr>
        <w:t>M</w:t>
      </w:r>
      <w:r>
        <w:rPr>
          <w:rFonts w:ascii="宋体" w:hAnsi="宋体" w:eastAsia="宋体" w:cs="宋体"/>
          <w:color w:val="000000"/>
          <w:sz w:val="21"/>
        </w:rPr>
        <w:t>、</w:t>
      </w:r>
      <w:r>
        <w:rPr>
          <w:rFonts w:ascii="Times New Roman" w:hAnsi="Times New Roman" w:eastAsia="Times New Roman" w:cs="Times New Roman"/>
          <w:i/>
          <w:color w:val="000000"/>
          <w:sz w:val="21"/>
        </w:rPr>
        <w:t>Q</w:t>
      </w:r>
      <w:r>
        <w:rPr>
          <w:rFonts w:ascii="宋体" w:hAnsi="宋体" w:eastAsia="宋体" w:cs="宋体"/>
          <w:color w:val="000000"/>
          <w:sz w:val="21"/>
        </w:rPr>
        <w:t>为</w:t>
      </w:r>
      <w:r>
        <w:rPr>
          <w:rFonts w:ascii="Times New Roman" w:hAnsi="Times New Roman" w:eastAsia="Times New Roman" w:cs="Times New Roman"/>
          <w:i/>
          <w:color w:val="000000"/>
          <w:sz w:val="21"/>
        </w:rPr>
        <w:t>x</w:t>
      </w:r>
      <w:r>
        <w:rPr>
          <w:rFonts w:ascii="宋体" w:hAnsi="宋体" w:eastAsia="宋体" w:cs="宋体"/>
          <w:color w:val="000000"/>
          <w:sz w:val="21"/>
        </w:rPr>
        <w:t>轴上的三个质点，平衡位置对应的坐标分别为</w:t>
      </w:r>
      <w:r>
        <w:rPr>
          <w:rFonts w:ascii="Times New Roman" w:hAnsi="Times New Roman" w:eastAsia="Times New Roman" w:cs="Times New Roman"/>
          <w:color w:val="000000"/>
          <w:sz w:val="21"/>
        </w:rPr>
        <w:t>4m</w:t>
      </w:r>
      <w:r>
        <w:rPr>
          <w:rFonts w:ascii="宋体" w:hAnsi="宋体" w:eastAsia="宋体" w:cs="宋体"/>
          <w:color w:val="000000"/>
          <w:sz w:val="21"/>
        </w:rPr>
        <w:t>、</w:t>
      </w:r>
      <w:r>
        <w:rPr>
          <w:rFonts w:ascii="Times New Roman" w:hAnsi="Times New Roman" w:eastAsia="Times New Roman" w:cs="Times New Roman"/>
          <w:color w:val="000000"/>
          <w:sz w:val="21"/>
        </w:rPr>
        <w:t>5m</w:t>
      </w:r>
      <w:r>
        <w:rPr>
          <w:rFonts w:ascii="宋体" w:hAnsi="宋体" w:eastAsia="宋体" w:cs="宋体"/>
          <w:color w:val="000000"/>
          <w:sz w:val="21"/>
        </w:rPr>
        <w:t>、</w:t>
      </w:r>
      <w:r>
        <w:rPr>
          <w:rFonts w:ascii="Times New Roman" w:hAnsi="Times New Roman" w:eastAsia="Times New Roman" w:cs="Times New Roman"/>
          <w:color w:val="000000"/>
          <w:sz w:val="21"/>
        </w:rPr>
        <w:t>8m</w:t>
      </w:r>
      <w:r>
        <w:rPr>
          <w:rFonts w:ascii="宋体" w:hAnsi="宋体" w:eastAsia="宋体" w:cs="宋体"/>
          <w:color w:val="000000"/>
          <w:sz w:val="21"/>
        </w:rPr>
        <w:t>。下列说法正确的是(　　)</w:t>
      </w:r>
    </w:p>
    <w:p>
      <w:pPr>
        <w:spacing w:line="360" w:lineRule="auto"/>
        <w:textAlignment w:val="center"/>
      </w:pPr>
      <w:r>
        <w:drawing>
          <wp:inline distT="0" distB="0" distL="0" distR="0">
            <wp:extent cx="3520440" cy="924560"/>
            <wp:effectExtent l="0" t="0" r="3810" b="8890"/>
            <wp:docPr id="5" name="Drawing 5"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rawing 5" descr="图片"/>
                    <pic:cNvPicPr>
                      <a:picLocks noChangeAspect="1"/>
                    </pic:cNvPicPr>
                  </pic:nvPicPr>
                  <pic:blipFill>
                    <a:blip r:embed="rId12"/>
                    <a:stretch>
                      <a:fillRect/>
                    </a:stretch>
                  </pic:blipFill>
                  <pic:spPr>
                    <a:xfrm>
                      <a:off x="0" y="0"/>
                      <a:ext cx="3520440" cy="924560"/>
                    </a:xfrm>
                    <a:prstGeom prst="rect">
                      <a:avLst/>
                    </a:prstGeom>
                  </pic:spPr>
                </pic:pic>
              </a:graphicData>
            </a:graphic>
          </wp:inline>
        </w:drawing>
      </w:r>
    </w:p>
    <w:p>
      <w:pPr>
        <w:tabs>
          <w:tab w:val="left" w:pos="2000"/>
          <w:tab w:val="left" w:pos="4000"/>
          <w:tab w:val="left" w:pos="6000"/>
        </w:tabs>
        <w:spacing w:line="360" w:lineRule="auto"/>
        <w:textAlignment w:val="center"/>
      </w:pPr>
      <w:r>
        <w:rPr>
          <w:rFonts w:ascii="Times New Roman" w:hAnsi="Times New Roman" w:eastAsia="Times New Roman" w:cs="Times New Roman"/>
          <w:color w:val="000000"/>
          <w:sz w:val="21"/>
        </w:rPr>
        <w:t>A</w:t>
      </w:r>
      <w:r>
        <w:rPr>
          <w:rFonts w:ascii="宋体" w:hAnsi="宋体" w:eastAsia="宋体" w:cs="宋体"/>
          <w:color w:val="000000"/>
          <w:sz w:val="21"/>
        </w:rPr>
        <w:t>. 两波源的起振方向相反</w:t>
      </w:r>
      <w:r>
        <w:tab/>
      </w:r>
      <w:r>
        <w:rPr>
          <w:rFonts w:ascii="Times New Roman" w:hAnsi="Times New Roman" w:eastAsia="Times New Roman" w:cs="Times New Roman"/>
        </w:rPr>
        <w:t>B</w:t>
      </w:r>
      <w:r>
        <w:rPr>
          <w:rFonts w:ascii="宋体" w:hAnsi="宋体" w:eastAsia="宋体" w:cs="宋体"/>
        </w:rPr>
        <w:t xml:space="preserve">. </w:t>
      </w:r>
      <w:r>
        <w:rPr>
          <w:rFonts w:ascii="宋体" w:hAnsi="宋体" w:eastAsia="宋体" w:cs="宋体"/>
          <w:color w:val="000000"/>
          <w:sz w:val="21"/>
        </w:rPr>
        <w:t>两列波在重叠区域将形成稳定的干涉现象</w:t>
      </w:r>
      <w:r>
        <w:cr/>
      </w:r>
      <w:r>
        <w:rPr>
          <w:rFonts w:ascii="Times New Roman" w:hAnsi="Times New Roman" w:eastAsia="Times New Roman" w:cs="Times New Roman"/>
        </w:rPr>
        <w:t>C</w:t>
      </w:r>
      <w:r>
        <w:rPr>
          <w:rFonts w:ascii="宋体" w:hAnsi="宋体" w:eastAsia="宋体" w:cs="宋体"/>
        </w:rPr>
        <w:t xml:space="preserve">. </w:t>
      </w:r>
      <w:r>
        <w:rPr>
          <w:rFonts w:ascii="Times New Roman" w:hAnsi="Times New Roman" w:eastAsia="Times New Roman" w:cs="Times New Roman"/>
          <w:i/>
          <w:color w:val="000000"/>
          <w:sz w:val="21"/>
        </w:rPr>
        <w:t>t</w:t>
      </w:r>
      <w:r>
        <w:rPr>
          <w:rFonts w:ascii="宋体" w:hAnsi="宋体" w:eastAsia="宋体" w:cs="宋体"/>
          <w:color w:val="000000"/>
          <w:sz w:val="21"/>
        </w:rPr>
        <w:t>=</w:t>
      </w:r>
      <w:r>
        <w:rPr>
          <w:rFonts w:ascii="Times New Roman" w:hAnsi="Times New Roman" w:eastAsia="Times New Roman" w:cs="Times New Roman"/>
          <w:color w:val="000000"/>
          <w:sz w:val="21"/>
        </w:rPr>
        <w:t>10s</w:t>
      </w:r>
      <w:r>
        <w:rPr>
          <w:rFonts w:ascii="宋体" w:hAnsi="宋体" w:eastAsia="宋体" w:cs="宋体"/>
          <w:color w:val="000000"/>
          <w:sz w:val="21"/>
        </w:rPr>
        <w:t>时质点</w:t>
      </w:r>
      <w:r>
        <w:rPr>
          <w:rFonts w:ascii="Times New Roman" w:hAnsi="Times New Roman" w:eastAsia="Times New Roman" w:cs="Times New Roman"/>
          <w:i/>
          <w:color w:val="000000"/>
          <w:sz w:val="21"/>
        </w:rPr>
        <w:t>M</w:t>
      </w:r>
      <w:r>
        <w:rPr>
          <w:rFonts w:ascii="宋体" w:hAnsi="宋体" w:eastAsia="宋体" w:cs="宋体"/>
          <w:color w:val="000000"/>
          <w:sz w:val="21"/>
        </w:rPr>
        <w:t>的位移为</w:t>
      </w:r>
      <w:r>
        <w:rPr>
          <w:rFonts w:ascii="Times New Roman" w:hAnsi="Times New Roman" w:eastAsia="Times New Roman" w:cs="Times New Roman"/>
          <w:color w:val="000000"/>
          <w:sz w:val="21"/>
        </w:rPr>
        <w:t>2cm</w:t>
      </w:r>
      <w:r>
        <w:tab/>
      </w:r>
      <w:r>
        <w:rPr>
          <w:rFonts w:ascii="Times New Roman" w:hAnsi="Times New Roman" w:eastAsia="Times New Roman" w:cs="Times New Roman"/>
        </w:rPr>
        <w:t>D</w:t>
      </w:r>
      <w:r>
        <w:rPr>
          <w:rFonts w:ascii="宋体" w:hAnsi="宋体" w:eastAsia="宋体" w:cs="宋体"/>
        </w:rPr>
        <w:t xml:space="preserve">. </w:t>
      </w:r>
      <w:r>
        <w:rPr>
          <w:rFonts w:ascii="Times New Roman" w:hAnsi="Times New Roman" w:eastAsia="Times New Roman" w:cs="Times New Roman"/>
          <w:color w:val="000000"/>
          <w:sz w:val="21"/>
        </w:rPr>
        <w:t>6</w:t>
      </w:r>
      <w:r>
        <w:rPr>
          <w:rFonts w:ascii="宋体" w:hAnsi="宋体" w:eastAsia="宋体" w:cs="宋体"/>
          <w:color w:val="000000"/>
          <w:sz w:val="21"/>
        </w:rPr>
        <w:t>~</w:t>
      </w:r>
      <w:r>
        <w:rPr>
          <w:rFonts w:ascii="Times New Roman" w:hAnsi="Times New Roman" w:eastAsia="Times New Roman" w:cs="Times New Roman"/>
          <w:color w:val="000000"/>
          <w:sz w:val="21"/>
        </w:rPr>
        <w:t>10s</w:t>
      </w:r>
      <w:r>
        <w:rPr>
          <w:rFonts w:ascii="宋体" w:hAnsi="宋体" w:eastAsia="宋体" w:cs="宋体"/>
          <w:color w:val="000000"/>
          <w:sz w:val="21"/>
        </w:rPr>
        <w:t>，质点</w:t>
      </w:r>
      <w:r>
        <w:rPr>
          <w:rFonts w:ascii="Times New Roman" w:hAnsi="Times New Roman" w:eastAsia="Times New Roman" w:cs="Times New Roman"/>
          <w:i/>
          <w:color w:val="000000"/>
          <w:sz w:val="21"/>
        </w:rPr>
        <w:t>P</w:t>
      </w:r>
      <w:r>
        <w:rPr>
          <w:rFonts w:ascii="宋体" w:hAnsi="宋体" w:eastAsia="宋体" w:cs="宋体"/>
          <w:color w:val="000000"/>
          <w:sz w:val="21"/>
        </w:rPr>
        <w:t>和</w:t>
      </w:r>
      <w:r>
        <w:rPr>
          <w:rFonts w:ascii="Times New Roman" w:hAnsi="Times New Roman" w:eastAsia="Times New Roman" w:cs="Times New Roman"/>
          <w:i/>
          <w:color w:val="000000"/>
          <w:sz w:val="21"/>
        </w:rPr>
        <w:t>Q</w:t>
      </w:r>
      <w:r>
        <w:rPr>
          <w:rFonts w:ascii="宋体" w:hAnsi="宋体" w:eastAsia="宋体" w:cs="宋体"/>
          <w:color w:val="000000"/>
          <w:sz w:val="21"/>
        </w:rPr>
        <w:t>通过的路程相同</w:t>
      </w:r>
    </w:p>
    <w:p>
      <w:pPr>
        <w:spacing w:line="360" w:lineRule="auto"/>
        <w:textAlignment w:val="center"/>
      </w:pPr>
      <w:r>
        <w:rPr>
          <w:rFonts w:ascii="Times New Roman" w:hAnsi="Times New Roman" w:eastAsia="Times New Roman" w:cs="Times New Roman"/>
          <w:color w:val="000000"/>
          <w:sz w:val="21"/>
        </w:rPr>
        <w:t>6</w:t>
      </w:r>
      <w:r>
        <w:rPr>
          <w:rFonts w:ascii="宋体" w:hAnsi="宋体" w:eastAsia="宋体" w:cs="宋体"/>
          <w:color w:val="000000"/>
          <w:sz w:val="21"/>
        </w:rPr>
        <w:t>.</w:t>
      </w:r>
      <w:r>
        <w:rPr>
          <w:rFonts w:ascii="Times New Roman" w:hAnsi="Times New Roman" w:eastAsia="Times New Roman" w:cs="Times New Roman"/>
          <w:i/>
          <w:color w:val="000000"/>
          <w:sz w:val="21"/>
        </w:rPr>
        <w:t>A</w:t>
      </w:r>
      <w:r>
        <w:rPr>
          <w:rFonts w:ascii="宋体" w:hAnsi="宋体" w:eastAsia="宋体" w:cs="宋体"/>
          <w:color w:val="000000"/>
          <w:sz w:val="21"/>
        </w:rPr>
        <w:t>、</w:t>
      </w:r>
      <w:r>
        <w:rPr>
          <w:rFonts w:ascii="Times New Roman" w:hAnsi="Times New Roman" w:eastAsia="Times New Roman" w:cs="Times New Roman"/>
          <w:i/>
          <w:color w:val="000000"/>
          <w:sz w:val="21"/>
        </w:rPr>
        <w:t>B</w:t>
      </w:r>
      <w:r>
        <w:rPr>
          <w:rFonts w:ascii="宋体" w:hAnsi="宋体" w:eastAsia="宋体" w:cs="宋体"/>
          <w:color w:val="000000"/>
          <w:sz w:val="21"/>
        </w:rPr>
        <w:t>两物体沿同一直线运动，运动过程中的</w:t>
      </w:r>
      <w:r>
        <w:rPr>
          <w:rFonts w:ascii="Times New Roman" w:hAnsi="Times New Roman" w:eastAsia="Times New Roman" w:cs="Times New Roman"/>
          <w:i/>
          <w:color w:val="000000"/>
          <w:sz w:val="21"/>
        </w:rPr>
        <w:t>x</w:t>
      </w:r>
      <w:r>
        <w:rPr>
          <w:rFonts w:ascii="宋体" w:hAnsi="宋体" w:eastAsia="宋体" w:cs="宋体"/>
          <w:color w:val="000000"/>
          <w:sz w:val="21"/>
        </w:rPr>
        <w:t>－</w:t>
      </w:r>
      <w:r>
        <w:rPr>
          <w:rFonts w:ascii="Times New Roman" w:hAnsi="Times New Roman" w:eastAsia="Times New Roman" w:cs="Times New Roman"/>
          <w:i/>
          <w:color w:val="000000"/>
          <w:sz w:val="21"/>
        </w:rPr>
        <w:t>t</w:t>
      </w:r>
      <w:r>
        <w:rPr>
          <w:rFonts w:ascii="宋体" w:hAnsi="宋体" w:eastAsia="宋体" w:cs="宋体"/>
          <w:color w:val="000000"/>
          <w:sz w:val="21"/>
        </w:rPr>
        <w:t>图像如图所示，下列说法正确的是(　　)</w:t>
      </w:r>
    </w:p>
    <w:p>
      <w:pPr>
        <w:spacing w:line="360" w:lineRule="auto"/>
        <w:textAlignment w:val="center"/>
      </w:pPr>
      <w:r>
        <w:drawing>
          <wp:inline distT="0" distB="0" distL="0" distR="0">
            <wp:extent cx="1217930" cy="791210"/>
            <wp:effectExtent l="0" t="0" r="1270" b="8890"/>
            <wp:docPr id="6" name="Drawing 6"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rawing 6" descr="图片"/>
                    <pic:cNvPicPr>
                      <a:picLocks noChangeAspect="1"/>
                    </pic:cNvPicPr>
                  </pic:nvPicPr>
                  <pic:blipFill>
                    <a:blip r:embed="rId13"/>
                    <a:stretch>
                      <a:fillRect/>
                    </a:stretch>
                  </pic:blipFill>
                  <pic:spPr>
                    <a:xfrm>
                      <a:off x="0" y="0"/>
                      <a:ext cx="1217930" cy="791210"/>
                    </a:xfrm>
                    <a:prstGeom prst="rect">
                      <a:avLst/>
                    </a:prstGeom>
                  </pic:spPr>
                </pic:pic>
              </a:graphicData>
            </a:graphic>
          </wp:inline>
        </w:drawing>
      </w:r>
    </w:p>
    <w:p>
      <w:pPr>
        <w:spacing w:line="360" w:lineRule="auto"/>
        <w:textAlignment w:val="center"/>
      </w:pPr>
      <w:r>
        <w:rPr>
          <w:rFonts w:ascii="Times New Roman" w:hAnsi="Times New Roman" w:eastAsia="Times New Roman" w:cs="Times New Roman"/>
          <w:color w:val="000000"/>
          <w:sz w:val="21"/>
        </w:rPr>
        <w:t>A</w:t>
      </w:r>
      <w:r>
        <w:rPr>
          <w:rFonts w:ascii="宋体" w:hAnsi="宋体" w:eastAsia="宋体" w:cs="宋体"/>
          <w:color w:val="000000"/>
          <w:sz w:val="21"/>
        </w:rPr>
        <w:t xml:space="preserve">. </w:t>
      </w:r>
      <w:r>
        <w:rPr>
          <w:rFonts w:ascii="Times New Roman" w:hAnsi="Times New Roman" w:eastAsia="Times New Roman" w:cs="Times New Roman"/>
          <w:color w:val="000000"/>
          <w:sz w:val="21"/>
        </w:rPr>
        <w:t>4</w:t>
      </w:r>
      <w:r>
        <w:rPr>
          <w:rFonts w:ascii="宋体" w:hAnsi="宋体" w:eastAsia="宋体" w:cs="宋体"/>
          <w:color w:val="000000"/>
          <w:sz w:val="21"/>
        </w:rPr>
        <w:t xml:space="preserve"> </w:t>
      </w:r>
      <w:r>
        <w:rPr>
          <w:rFonts w:ascii="Times New Roman" w:hAnsi="Times New Roman" w:eastAsia="Times New Roman" w:cs="Times New Roman"/>
          <w:color w:val="000000"/>
          <w:sz w:val="21"/>
        </w:rPr>
        <w:t>s</w:t>
      </w:r>
      <w:r>
        <w:rPr>
          <w:rFonts w:ascii="宋体" w:hAnsi="宋体" w:eastAsia="宋体" w:cs="宋体"/>
          <w:color w:val="000000"/>
          <w:sz w:val="21"/>
        </w:rPr>
        <w:t>时</w:t>
      </w:r>
      <w:r>
        <w:rPr>
          <w:rFonts w:ascii="Times New Roman" w:hAnsi="Times New Roman" w:eastAsia="Times New Roman" w:cs="Times New Roman"/>
          <w:i/>
          <w:color w:val="000000"/>
          <w:sz w:val="21"/>
        </w:rPr>
        <w:t>A</w:t>
      </w:r>
      <w:r>
        <w:rPr>
          <w:rFonts w:ascii="宋体" w:hAnsi="宋体" w:eastAsia="宋体" w:cs="宋体"/>
          <w:color w:val="000000"/>
          <w:sz w:val="21"/>
        </w:rPr>
        <w:t>物体运动方向发生改变</w:t>
      </w:r>
    </w:p>
    <w:p>
      <w:pPr>
        <w:spacing w:line="360" w:lineRule="auto"/>
        <w:textAlignment w:val="center"/>
      </w:pPr>
      <w:r>
        <w:rPr>
          <w:rFonts w:ascii="Times New Roman" w:hAnsi="Times New Roman" w:eastAsia="Times New Roman" w:cs="Times New Roman"/>
          <w:color w:val="000000"/>
          <w:sz w:val="21"/>
        </w:rPr>
        <w:t>B</w:t>
      </w:r>
      <w:r>
        <w:rPr>
          <w:rFonts w:ascii="宋体" w:hAnsi="宋体" w:eastAsia="宋体" w:cs="宋体"/>
          <w:color w:val="000000"/>
          <w:sz w:val="21"/>
        </w:rPr>
        <w:t xml:space="preserve">. </w:t>
      </w:r>
      <w:r>
        <w:rPr>
          <w:rFonts w:ascii="Times New Roman" w:hAnsi="Times New Roman" w:eastAsia="Times New Roman" w:cs="Times New Roman"/>
          <w:color w:val="000000"/>
          <w:sz w:val="21"/>
        </w:rPr>
        <w:t>0</w:t>
      </w:r>
      <w:r>
        <w:rPr>
          <w:rFonts w:ascii="宋体" w:hAnsi="宋体" w:eastAsia="宋体" w:cs="宋体"/>
          <w:color w:val="000000"/>
          <w:sz w:val="21"/>
        </w:rPr>
        <w:t>～</w:t>
      </w:r>
      <w:r>
        <w:rPr>
          <w:rFonts w:ascii="Times New Roman" w:hAnsi="Times New Roman" w:eastAsia="Times New Roman" w:cs="Times New Roman"/>
          <w:color w:val="000000"/>
          <w:sz w:val="21"/>
        </w:rPr>
        <w:t>6</w:t>
      </w:r>
      <w:r>
        <w:rPr>
          <w:rFonts w:ascii="宋体" w:hAnsi="宋体" w:eastAsia="宋体" w:cs="宋体"/>
          <w:color w:val="000000"/>
          <w:sz w:val="21"/>
        </w:rPr>
        <w:t xml:space="preserve"> </w:t>
      </w:r>
      <w:r>
        <w:rPr>
          <w:rFonts w:ascii="Times New Roman" w:hAnsi="Times New Roman" w:eastAsia="Times New Roman" w:cs="Times New Roman"/>
          <w:color w:val="000000"/>
          <w:sz w:val="21"/>
        </w:rPr>
        <w:t>s</w:t>
      </w:r>
      <w:r>
        <w:rPr>
          <w:rFonts w:ascii="宋体" w:hAnsi="宋体" w:eastAsia="宋体" w:cs="宋体"/>
          <w:color w:val="000000"/>
          <w:sz w:val="21"/>
        </w:rPr>
        <w:t>内</w:t>
      </w:r>
      <w:r>
        <w:rPr>
          <w:rFonts w:ascii="Times New Roman" w:hAnsi="Times New Roman" w:eastAsia="Times New Roman" w:cs="Times New Roman"/>
          <w:i/>
          <w:color w:val="000000"/>
          <w:sz w:val="21"/>
        </w:rPr>
        <w:t>B</w:t>
      </w:r>
      <w:r>
        <w:rPr>
          <w:rFonts w:ascii="宋体" w:hAnsi="宋体" w:eastAsia="宋体" w:cs="宋体"/>
          <w:color w:val="000000"/>
          <w:sz w:val="21"/>
        </w:rPr>
        <w:t>物体的速度逐渐减小</w:t>
      </w:r>
    </w:p>
    <w:p>
      <w:pPr>
        <w:spacing w:line="360" w:lineRule="auto"/>
        <w:textAlignment w:val="center"/>
      </w:pPr>
      <w:r>
        <w:rPr>
          <w:rFonts w:ascii="Times New Roman" w:hAnsi="Times New Roman" w:eastAsia="Times New Roman" w:cs="Times New Roman"/>
          <w:color w:val="000000"/>
          <w:sz w:val="21"/>
        </w:rPr>
        <w:t>C</w:t>
      </w:r>
      <w:r>
        <w:rPr>
          <w:rFonts w:ascii="宋体" w:hAnsi="宋体" w:eastAsia="宋体" w:cs="宋体"/>
          <w:color w:val="000000"/>
          <w:sz w:val="21"/>
        </w:rPr>
        <w:t xml:space="preserve">. </w:t>
      </w:r>
      <w:r>
        <w:rPr>
          <w:rFonts w:ascii="Times New Roman" w:hAnsi="Times New Roman" w:eastAsia="Times New Roman" w:cs="Times New Roman"/>
          <w:color w:val="000000"/>
          <w:sz w:val="21"/>
        </w:rPr>
        <w:t>0</w:t>
      </w:r>
      <w:r>
        <w:rPr>
          <w:rFonts w:ascii="宋体" w:hAnsi="宋体" w:eastAsia="宋体" w:cs="宋体"/>
          <w:color w:val="000000"/>
          <w:sz w:val="21"/>
        </w:rPr>
        <w:t>～</w:t>
      </w:r>
      <w:r>
        <w:rPr>
          <w:rFonts w:ascii="Times New Roman" w:hAnsi="Times New Roman" w:eastAsia="Times New Roman" w:cs="Times New Roman"/>
          <w:color w:val="000000"/>
          <w:sz w:val="21"/>
        </w:rPr>
        <w:t>5</w:t>
      </w:r>
      <w:r>
        <w:rPr>
          <w:rFonts w:ascii="宋体" w:hAnsi="宋体" w:eastAsia="宋体" w:cs="宋体"/>
          <w:color w:val="000000"/>
          <w:sz w:val="21"/>
        </w:rPr>
        <w:t xml:space="preserve"> </w:t>
      </w:r>
      <w:r>
        <w:rPr>
          <w:rFonts w:ascii="Times New Roman" w:hAnsi="Times New Roman" w:eastAsia="Times New Roman" w:cs="Times New Roman"/>
          <w:color w:val="000000"/>
          <w:sz w:val="21"/>
        </w:rPr>
        <w:t>s</w:t>
      </w:r>
      <w:r>
        <w:rPr>
          <w:rFonts w:ascii="宋体" w:hAnsi="宋体" w:eastAsia="宋体" w:cs="宋体"/>
          <w:color w:val="000000"/>
          <w:sz w:val="21"/>
        </w:rPr>
        <w:t>内两物体的平均速度大小相等</w:t>
      </w:r>
    </w:p>
    <w:p>
      <w:pPr>
        <w:spacing w:line="360" w:lineRule="auto"/>
        <w:textAlignment w:val="center"/>
      </w:pPr>
      <w:r>
        <w:rPr>
          <w:rFonts w:ascii="Times New Roman" w:hAnsi="Times New Roman" w:eastAsia="Times New Roman" w:cs="Times New Roman"/>
          <w:color w:val="000000"/>
          <w:sz w:val="21"/>
        </w:rPr>
        <w:t>D</w:t>
      </w:r>
      <w:r>
        <w:rPr>
          <w:rFonts w:ascii="宋体" w:hAnsi="宋体" w:eastAsia="宋体" w:cs="宋体"/>
          <w:color w:val="000000"/>
          <w:sz w:val="21"/>
        </w:rPr>
        <w:t xml:space="preserve">. </w:t>
      </w:r>
      <w:r>
        <w:rPr>
          <w:rFonts w:ascii="Times New Roman" w:hAnsi="Times New Roman" w:eastAsia="Times New Roman" w:cs="Times New Roman"/>
          <w:color w:val="000000"/>
          <w:sz w:val="21"/>
        </w:rPr>
        <w:t>0</w:t>
      </w:r>
      <w:r>
        <w:rPr>
          <w:rFonts w:ascii="宋体" w:hAnsi="宋体" w:eastAsia="宋体" w:cs="宋体"/>
          <w:color w:val="000000"/>
          <w:sz w:val="21"/>
        </w:rPr>
        <w:t>～</w:t>
      </w:r>
      <w:r>
        <w:rPr>
          <w:rFonts w:ascii="Times New Roman" w:hAnsi="Times New Roman" w:eastAsia="Times New Roman" w:cs="Times New Roman"/>
          <w:color w:val="000000"/>
          <w:sz w:val="21"/>
        </w:rPr>
        <w:t>6</w:t>
      </w:r>
      <w:r>
        <w:rPr>
          <w:rFonts w:ascii="宋体" w:hAnsi="宋体" w:eastAsia="宋体" w:cs="宋体"/>
          <w:color w:val="000000"/>
          <w:sz w:val="21"/>
        </w:rPr>
        <w:t xml:space="preserve"> </w:t>
      </w:r>
      <w:r>
        <w:rPr>
          <w:rFonts w:ascii="Times New Roman" w:hAnsi="Times New Roman" w:eastAsia="Times New Roman" w:cs="Times New Roman"/>
          <w:color w:val="000000"/>
          <w:sz w:val="21"/>
        </w:rPr>
        <w:t>s</w:t>
      </w:r>
      <w:r>
        <w:rPr>
          <w:rFonts w:ascii="宋体" w:hAnsi="宋体" w:eastAsia="宋体" w:cs="宋体"/>
          <w:color w:val="000000"/>
          <w:sz w:val="21"/>
        </w:rPr>
        <w:t>内某时刻两物体的速度大小相等</w:t>
      </w:r>
    </w:p>
    <w:p>
      <w:pPr>
        <w:spacing w:line="360" w:lineRule="auto"/>
        <w:textAlignment w:val="center"/>
      </w:pPr>
      <w:r>
        <w:rPr>
          <w:rFonts w:ascii="Times New Roman" w:hAnsi="Times New Roman" w:eastAsia="Times New Roman" w:cs="Times New Roman"/>
          <w:color w:val="000000"/>
          <w:sz w:val="21"/>
        </w:rPr>
        <w:t>7</w:t>
      </w:r>
      <w:r>
        <w:rPr>
          <w:rFonts w:ascii="宋体" w:hAnsi="宋体" w:eastAsia="宋体" w:cs="宋体"/>
          <w:color w:val="000000"/>
          <w:sz w:val="21"/>
        </w:rPr>
        <w:t>.如图所示，光滑水平面上有一静止带有四分之一光滑圆弧形轨道的滑块，轨道底端与水平面相切，滑块质量为</w:t>
      </w:r>
      <m:oMath>
        <m:r>
          <w:rPr>
            <w:rFonts w:ascii="Cambria Math" w:hAnsi="Cambria Math"/>
          </w:rPr>
          <m:t>M</m:t>
        </m:r>
      </m:oMath>
      <w:r>
        <w:rPr>
          <w:rFonts w:ascii="宋体" w:hAnsi="宋体" w:eastAsia="宋体" w:cs="宋体"/>
          <w:color w:val="000000"/>
          <w:sz w:val="21"/>
        </w:rPr>
        <w:t>。质量为</w:t>
      </w:r>
      <m:oMath>
        <m:r>
          <w:rPr>
            <w:rFonts w:ascii="Cambria Math" w:hAnsi="Cambria Math"/>
          </w:rPr>
          <m:t>m</m:t>
        </m:r>
      </m:oMath>
      <w:r>
        <w:rPr>
          <w:rFonts w:ascii="宋体" w:hAnsi="宋体" w:eastAsia="宋体" w:cs="宋体"/>
          <w:color w:val="000000"/>
          <w:sz w:val="21"/>
        </w:rPr>
        <w:t>的小球以初速度</w:t>
      </w:r>
      <m:oMath>
        <m:sSub>
          <m:sSubPr/>
          <m:e>
            <m:r>
              <w:rPr>
                <w:rFonts w:ascii="Cambria Math" w:hAnsi="Cambria Math"/>
              </w:rPr>
              <m:t>v</m:t>
            </m:r>
          </m:e>
          <m:sub>
            <m:r>
              <w:rPr>
                <w:rFonts w:ascii="Cambria Math" w:hAnsi="Cambria Math"/>
              </w:rPr>
              <m:t>0</m:t>
            </m:r>
          </m:sub>
        </m:sSub>
      </m:oMath>
      <w:r>
        <w:rPr>
          <w:rFonts w:ascii="宋体" w:hAnsi="宋体" w:eastAsia="宋体" w:cs="宋体"/>
          <w:color w:val="000000"/>
          <w:sz w:val="21"/>
        </w:rPr>
        <w:t>从圆弧形轨道底端冲上轨道，若小球没有从轨道顶端冲出，在小球冲上轨道到上滑到最高点的过程中，滑块的位移为</w:t>
      </w:r>
      <m:oMath>
        <m:r>
          <w:rPr>
            <w:rFonts w:ascii="Cambria Math" w:hAnsi="Cambria Math"/>
          </w:rPr>
          <m:t>x</m:t>
        </m:r>
      </m:oMath>
      <w:r>
        <w:rPr>
          <w:rFonts w:ascii="宋体" w:hAnsi="宋体" w:eastAsia="宋体" w:cs="宋体"/>
          <w:color w:val="000000"/>
          <w:sz w:val="21"/>
        </w:rPr>
        <w:t>，所用的时间为</w:t>
      </w:r>
      <m:oMath>
        <m:r>
          <w:rPr>
            <w:rFonts w:ascii="Cambria Math" w:hAnsi="Cambria Math"/>
          </w:rPr>
          <m:t>t</m:t>
        </m:r>
      </m:oMath>
      <w:r>
        <w:rPr>
          <w:rFonts w:ascii="宋体" w:hAnsi="宋体" w:eastAsia="宋体" w:cs="宋体"/>
          <w:color w:val="000000"/>
          <w:sz w:val="21"/>
        </w:rPr>
        <w:t>，重力加速度为</w:t>
      </w:r>
      <m:oMath>
        <m:r>
          <w:rPr>
            <w:rFonts w:ascii="Cambria Math" w:hAnsi="Cambria Math"/>
          </w:rPr>
          <m:t>g</m:t>
        </m:r>
      </m:oMath>
      <w:r>
        <w:rPr>
          <w:rFonts w:ascii="宋体" w:hAnsi="宋体" w:eastAsia="宋体" w:cs="宋体"/>
          <w:color w:val="000000"/>
          <w:sz w:val="21"/>
        </w:rPr>
        <w:t>。下列说法正确的是(　　)</w:t>
      </w:r>
    </w:p>
    <w:p>
      <w:pPr>
        <w:spacing w:line="360" w:lineRule="auto"/>
        <w:textAlignment w:val="center"/>
      </w:pPr>
      <w:r>
        <w:drawing>
          <wp:inline distT="0" distB="0" distL="0" distR="0">
            <wp:extent cx="1457960" cy="577850"/>
            <wp:effectExtent l="0" t="0" r="8890" b="12700"/>
            <wp:docPr id="7" name="Drawing 7"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rawing 7" descr="图片"/>
                    <pic:cNvPicPr>
                      <a:picLocks noChangeAspect="1"/>
                    </pic:cNvPicPr>
                  </pic:nvPicPr>
                  <pic:blipFill>
                    <a:blip r:embed="rId14"/>
                    <a:stretch>
                      <a:fillRect/>
                    </a:stretch>
                  </pic:blipFill>
                  <pic:spPr>
                    <a:xfrm>
                      <a:off x="0" y="0"/>
                      <a:ext cx="1457960" cy="577850"/>
                    </a:xfrm>
                    <a:prstGeom prst="rect">
                      <a:avLst/>
                    </a:prstGeom>
                  </pic:spPr>
                </pic:pic>
              </a:graphicData>
            </a:graphic>
          </wp:inline>
        </w:drawing>
      </w:r>
    </w:p>
    <w:p>
      <w:pPr>
        <w:spacing w:line="360" w:lineRule="auto"/>
        <w:textAlignment w:val="center"/>
      </w:pPr>
      <w:r>
        <w:rPr>
          <w:rFonts w:ascii="Times New Roman" w:hAnsi="Times New Roman" w:eastAsia="Times New Roman" w:cs="Times New Roman"/>
          <w:color w:val="000000"/>
          <w:sz w:val="21"/>
        </w:rPr>
        <w:t>A</w:t>
      </w:r>
      <w:r>
        <w:rPr>
          <w:rFonts w:ascii="宋体" w:hAnsi="宋体" w:eastAsia="宋体" w:cs="宋体"/>
          <w:color w:val="000000"/>
          <w:sz w:val="21"/>
        </w:rPr>
        <w:t>. 小球沿轨道上滑到最高点时的速度为</w:t>
      </w:r>
      <w:r>
        <w:rPr>
          <w:rFonts w:ascii="Times New Roman" w:hAnsi="Times New Roman" w:eastAsia="Times New Roman" w:cs="Times New Roman"/>
          <w:color w:val="000000"/>
          <w:sz w:val="21"/>
        </w:rPr>
        <w:t>0</w:t>
      </w:r>
    </w:p>
    <w:p>
      <w:pPr>
        <w:spacing w:line="360" w:lineRule="auto"/>
        <w:textAlignment w:val="center"/>
      </w:pPr>
      <w:r>
        <w:rPr>
          <w:rFonts w:ascii="Times New Roman" w:hAnsi="Times New Roman" w:eastAsia="Times New Roman" w:cs="Times New Roman"/>
          <w:color w:val="000000"/>
          <w:sz w:val="21"/>
        </w:rPr>
        <w:t>B</w:t>
      </w:r>
      <w:r>
        <w:rPr>
          <w:rFonts w:ascii="宋体" w:hAnsi="宋体" w:eastAsia="宋体" w:cs="宋体"/>
          <w:color w:val="000000"/>
          <w:sz w:val="21"/>
        </w:rPr>
        <w:t>. 小球回到轨道底端时的速度大小为</w:t>
      </w:r>
      <m:oMath>
        <m:sSub>
          <m:sSubPr/>
          <m:e>
            <m:r>
              <w:rPr>
                <w:rFonts w:ascii="Cambria Math" w:hAnsi="Cambria Math"/>
              </w:rPr>
              <m:t>v</m:t>
            </m:r>
          </m:e>
          <m:sub>
            <m:r>
              <w:rPr>
                <w:rFonts w:ascii="Cambria Math" w:hAnsi="Cambria Math"/>
              </w:rPr>
              <m:t>0</m:t>
            </m:r>
          </m:sub>
        </m:sSub>
      </m:oMath>
    </w:p>
    <w:p>
      <w:pPr>
        <w:spacing w:line="360" w:lineRule="auto"/>
        <w:textAlignment w:val="center"/>
      </w:pPr>
      <w:r>
        <w:rPr>
          <w:rFonts w:ascii="Times New Roman" w:hAnsi="Times New Roman" w:eastAsia="Times New Roman" w:cs="Times New Roman"/>
          <w:color w:val="000000"/>
          <w:sz w:val="21"/>
        </w:rPr>
        <w:t>C</w:t>
      </w:r>
      <w:r>
        <w:rPr>
          <w:rFonts w:ascii="宋体" w:hAnsi="宋体" w:eastAsia="宋体" w:cs="宋体"/>
          <w:color w:val="000000"/>
          <w:sz w:val="21"/>
        </w:rPr>
        <w:t>. 小球从冲上轨道到上滑到最高点，小球的水平位移为</w:t>
      </w:r>
      <m:oMath>
        <m:f>
          <m:fPr/>
          <m:num>
            <m:r>
              <w:rPr>
                <w:rFonts w:ascii="Cambria Math" w:hAnsi="Cambria Math"/>
              </w:rPr>
              <m:t>m</m:t>
            </m:r>
            <m:sSub>
              <m:sSubPr/>
              <m:e>
                <m:r>
                  <w:rPr>
                    <w:rFonts w:ascii="Cambria Math" w:hAnsi="Cambria Math"/>
                  </w:rPr>
                  <m:t>v</m:t>
                </m:r>
              </m:e>
              <m:sub>
                <m:r>
                  <w:rPr>
                    <w:rFonts w:ascii="Cambria Math" w:hAnsi="Cambria Math"/>
                  </w:rPr>
                  <m:t>0</m:t>
                </m:r>
              </m:sub>
            </m:sSub>
            <m:r>
              <w:rPr>
                <w:rFonts w:ascii="Cambria Math" w:hAnsi="Cambria Math"/>
              </w:rPr>
              <m:t>t-Mx</m:t>
            </m:r>
          </m:num>
          <m:den>
            <m:r>
              <w:rPr>
                <w:rFonts w:ascii="Cambria Math" w:hAnsi="Cambria Math"/>
              </w:rPr>
              <m:t>m</m:t>
            </m:r>
          </m:den>
        </m:f>
      </m:oMath>
    </w:p>
    <w:p>
      <w:pPr>
        <w:spacing w:line="360" w:lineRule="auto"/>
        <w:textAlignment w:val="center"/>
      </w:pPr>
      <w:r>
        <w:rPr>
          <w:rFonts w:ascii="Times New Roman" w:hAnsi="Times New Roman" w:eastAsia="Times New Roman" w:cs="Times New Roman"/>
          <w:color w:val="000000"/>
          <w:sz w:val="21"/>
        </w:rPr>
        <w:t>D</w:t>
      </w:r>
      <w:r>
        <w:rPr>
          <w:rFonts w:ascii="宋体" w:hAnsi="宋体" w:eastAsia="宋体" w:cs="宋体"/>
          <w:color w:val="000000"/>
          <w:sz w:val="21"/>
        </w:rPr>
        <w:t>. 仅增大小球的初速度，小球从轨道顶端冲出轨道后，将沿竖直方向运动</w:t>
      </w:r>
    </w:p>
    <w:p>
      <w:pPr>
        <w:spacing w:line="360" w:lineRule="auto"/>
        <w:textAlignment w:val="center"/>
      </w:pPr>
      <w:r>
        <w:rPr>
          <w:rFonts w:ascii="Times New Roman" w:hAnsi="Times New Roman" w:eastAsia="Times New Roman" w:cs="Times New Roman"/>
          <w:color w:val="000000"/>
          <w:sz w:val="21"/>
        </w:rPr>
        <w:t>8</w:t>
      </w:r>
      <w:r>
        <w:rPr>
          <w:rFonts w:ascii="宋体" w:hAnsi="宋体" w:eastAsia="宋体" w:cs="宋体"/>
          <w:color w:val="000000"/>
          <w:sz w:val="21"/>
        </w:rPr>
        <w:t>.</w:t>
      </w:r>
      <w:r>
        <w:rPr>
          <w:rFonts w:ascii="Times New Roman" w:hAnsi="Times New Roman" w:eastAsia="Times New Roman" w:cs="Times New Roman"/>
          <w:color w:val="000000"/>
          <w:sz w:val="21"/>
        </w:rPr>
        <w:t>2021</w:t>
      </w:r>
      <w:r>
        <w:rPr>
          <w:rFonts w:ascii="宋体" w:hAnsi="宋体" w:eastAsia="宋体" w:cs="宋体"/>
          <w:color w:val="000000"/>
          <w:sz w:val="21"/>
        </w:rPr>
        <w:t>年</w:t>
      </w:r>
      <w:r>
        <w:rPr>
          <w:rFonts w:ascii="Times New Roman" w:hAnsi="Times New Roman" w:eastAsia="Times New Roman" w:cs="Times New Roman"/>
          <w:color w:val="000000"/>
          <w:sz w:val="21"/>
        </w:rPr>
        <w:t>4</w:t>
      </w:r>
      <w:r>
        <w:rPr>
          <w:rFonts w:ascii="宋体" w:hAnsi="宋体" w:eastAsia="宋体" w:cs="宋体"/>
          <w:color w:val="000000"/>
          <w:sz w:val="21"/>
        </w:rPr>
        <w:t>月</w:t>
      </w:r>
      <w:r>
        <w:rPr>
          <w:rFonts w:ascii="Times New Roman" w:hAnsi="Times New Roman" w:eastAsia="Times New Roman" w:cs="Times New Roman"/>
          <w:color w:val="000000"/>
          <w:sz w:val="21"/>
        </w:rPr>
        <w:t>29</w:t>
      </w:r>
      <w:r>
        <w:rPr>
          <w:rFonts w:ascii="宋体" w:hAnsi="宋体" w:eastAsia="宋体" w:cs="宋体"/>
          <w:color w:val="000000"/>
          <w:sz w:val="21"/>
        </w:rPr>
        <w:t>日，中国空间站天和核心舱发射升空，准确进入预定轨道。根据任务安排，后续将发射问天实验舱和梦天实验舱，计划</w:t>
      </w:r>
      <w:r>
        <w:rPr>
          <w:rFonts w:ascii="Times New Roman" w:hAnsi="Times New Roman" w:eastAsia="Times New Roman" w:cs="Times New Roman"/>
          <w:color w:val="000000"/>
          <w:sz w:val="21"/>
        </w:rPr>
        <w:t>2022</w:t>
      </w:r>
      <w:r>
        <w:rPr>
          <w:rFonts w:ascii="宋体" w:hAnsi="宋体" w:eastAsia="宋体" w:cs="宋体"/>
          <w:color w:val="000000"/>
          <w:sz w:val="21"/>
        </w:rPr>
        <w:t>年完成空间站在轨建造。核心舱绕地球飞行的轨道可视为圆轨道，轨道离地面的高度约为地球半径的</w:t>
      </w:r>
      <w:r>
        <w:drawing>
          <wp:inline distT="0" distB="0" distL="0" distR="0">
            <wp:extent cx="115570" cy="204470"/>
            <wp:effectExtent l="0" t="0" r="17780" b="5080"/>
            <wp:docPr id="8" name="Drawing 8"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rawing 8" descr="图片"/>
                    <pic:cNvPicPr>
                      <a:picLocks noChangeAspect="1"/>
                    </pic:cNvPicPr>
                  </pic:nvPicPr>
                  <pic:blipFill>
                    <a:blip r:embed="rId15"/>
                    <a:stretch>
                      <a:fillRect/>
                    </a:stretch>
                  </pic:blipFill>
                  <pic:spPr>
                    <a:xfrm>
                      <a:off x="0" y="0"/>
                      <a:ext cx="115570" cy="204470"/>
                    </a:xfrm>
                    <a:prstGeom prst="rect">
                      <a:avLst/>
                    </a:prstGeom>
                  </pic:spPr>
                </pic:pic>
              </a:graphicData>
            </a:graphic>
          </wp:inline>
        </w:drawing>
      </w:r>
      <w:r>
        <w:rPr>
          <w:rFonts w:ascii="宋体" w:hAnsi="宋体" w:eastAsia="宋体" w:cs="宋体"/>
          <w:color w:val="000000"/>
          <w:sz w:val="21"/>
        </w:rPr>
        <w:t>。下列说法正确的是(　　)</w:t>
      </w:r>
    </w:p>
    <w:p>
      <w:pPr>
        <w:spacing w:line="360" w:lineRule="auto"/>
        <w:textAlignment w:val="center"/>
      </w:pPr>
      <w:r>
        <w:rPr>
          <w:rFonts w:ascii="Times New Roman" w:hAnsi="Times New Roman" w:eastAsia="Times New Roman" w:cs="Times New Roman"/>
          <w:color w:val="000000"/>
          <w:sz w:val="21"/>
        </w:rPr>
        <w:t>A</w:t>
      </w:r>
      <w:r>
        <w:rPr>
          <w:rFonts w:ascii="宋体" w:hAnsi="宋体" w:eastAsia="宋体" w:cs="宋体"/>
          <w:color w:val="000000"/>
          <w:sz w:val="21"/>
        </w:rPr>
        <w:t>. 核心舱进入轨道后所受地球的万有引力大小约为它在地面时的(</w:t>
      </w:r>
      <w:r>
        <w:drawing>
          <wp:inline distT="0" distB="0" distL="0" distR="0">
            <wp:extent cx="124460" cy="204470"/>
            <wp:effectExtent l="0" t="0" r="8890" b="5080"/>
            <wp:docPr id="9" name="Drawing 9"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rawing 9" descr="图片"/>
                    <pic:cNvPicPr>
                      <a:picLocks noChangeAspect="1"/>
                    </pic:cNvPicPr>
                  </pic:nvPicPr>
                  <pic:blipFill>
                    <a:blip r:embed="rId16"/>
                    <a:stretch>
                      <a:fillRect/>
                    </a:stretch>
                  </pic:blipFill>
                  <pic:spPr>
                    <a:xfrm>
                      <a:off x="0" y="0"/>
                      <a:ext cx="124460" cy="204470"/>
                    </a:xfrm>
                    <a:prstGeom prst="rect">
                      <a:avLst/>
                    </a:prstGeom>
                  </pic:spPr>
                </pic:pic>
              </a:graphicData>
            </a:graphic>
          </wp:inline>
        </w:drawing>
      </w:r>
      <w:r>
        <w:rPr>
          <w:rFonts w:ascii="宋体" w:hAnsi="宋体" w:eastAsia="宋体" w:cs="宋体"/>
          <w:color w:val="000000"/>
          <w:sz w:val="21"/>
        </w:rPr>
        <w:t>)</w:t>
      </w:r>
      <w:r>
        <w:rPr>
          <w:rFonts w:ascii="Times New Roman" w:hAnsi="Times New Roman" w:eastAsia="Times New Roman" w:cs="Times New Roman"/>
          <w:color w:val="000000"/>
          <w:sz w:val="21"/>
          <w:vertAlign w:val="superscript"/>
        </w:rPr>
        <w:t>2</w:t>
      </w:r>
      <w:r>
        <w:rPr>
          <w:rFonts w:ascii="宋体" w:hAnsi="宋体" w:eastAsia="宋体" w:cs="宋体"/>
          <w:color w:val="000000"/>
          <w:sz w:val="21"/>
        </w:rPr>
        <w:t>倍</w:t>
      </w:r>
    </w:p>
    <w:p>
      <w:pPr>
        <w:spacing w:line="360" w:lineRule="auto"/>
        <w:textAlignment w:val="center"/>
      </w:pPr>
      <w:r>
        <w:rPr>
          <w:rFonts w:ascii="Times New Roman" w:hAnsi="Times New Roman" w:eastAsia="Times New Roman" w:cs="Times New Roman"/>
          <w:color w:val="000000"/>
          <w:sz w:val="21"/>
        </w:rPr>
        <w:t>B</w:t>
      </w:r>
      <w:r>
        <w:rPr>
          <w:rFonts w:ascii="宋体" w:hAnsi="宋体" w:eastAsia="宋体" w:cs="宋体"/>
          <w:color w:val="000000"/>
          <w:sz w:val="21"/>
        </w:rPr>
        <w:t>. 核心舱在轨道上飞行的速度大于</w:t>
      </w:r>
      <w:r>
        <w:rPr>
          <w:rFonts w:ascii="Times New Roman" w:hAnsi="Times New Roman" w:eastAsia="Times New Roman" w:cs="Times New Roman"/>
          <w:color w:val="000000"/>
          <w:sz w:val="21"/>
        </w:rPr>
        <w:t>7</w:t>
      </w:r>
      <w:r>
        <w:rPr>
          <w:rFonts w:ascii="宋体" w:hAnsi="宋体" w:eastAsia="宋体" w:cs="宋体"/>
          <w:color w:val="000000"/>
          <w:sz w:val="21"/>
        </w:rPr>
        <w:t>.</w:t>
      </w:r>
      <w:r>
        <w:rPr>
          <w:rFonts w:ascii="Times New Roman" w:hAnsi="Times New Roman" w:eastAsia="Times New Roman" w:cs="Times New Roman"/>
          <w:color w:val="000000"/>
          <w:sz w:val="21"/>
        </w:rPr>
        <w:t>9</w:t>
      </w:r>
      <w:r>
        <w:rPr>
          <w:rFonts w:ascii="宋体" w:hAnsi="宋体" w:eastAsia="宋体" w:cs="宋体"/>
          <w:color w:val="000000"/>
          <w:sz w:val="21"/>
        </w:rPr>
        <w:t xml:space="preserve"> </w:t>
      </w:r>
      <w:r>
        <w:rPr>
          <w:rFonts w:ascii="Times New Roman" w:hAnsi="Times New Roman" w:eastAsia="Times New Roman" w:cs="Times New Roman"/>
          <w:color w:val="000000"/>
          <w:sz w:val="21"/>
        </w:rPr>
        <w:t>km</w:t>
      </w:r>
      <w:r>
        <w:rPr>
          <w:rFonts w:ascii="宋体" w:hAnsi="宋体" w:eastAsia="宋体" w:cs="宋体"/>
          <w:color w:val="000000"/>
          <w:sz w:val="21"/>
        </w:rPr>
        <w:t>/</w:t>
      </w:r>
      <w:r>
        <w:rPr>
          <w:rFonts w:ascii="Times New Roman" w:hAnsi="Times New Roman" w:eastAsia="Times New Roman" w:cs="Times New Roman"/>
          <w:color w:val="000000"/>
          <w:sz w:val="21"/>
        </w:rPr>
        <w:t>s</w:t>
      </w:r>
    </w:p>
    <w:p>
      <w:pPr>
        <w:spacing w:line="360" w:lineRule="auto"/>
        <w:textAlignment w:val="center"/>
      </w:pPr>
      <w:r>
        <w:rPr>
          <w:rFonts w:ascii="Times New Roman" w:hAnsi="Times New Roman" w:eastAsia="Times New Roman" w:cs="Times New Roman"/>
          <w:color w:val="000000"/>
          <w:sz w:val="21"/>
        </w:rPr>
        <w:t>C</w:t>
      </w:r>
      <w:r>
        <w:rPr>
          <w:rFonts w:ascii="宋体" w:hAnsi="宋体" w:eastAsia="宋体" w:cs="宋体"/>
          <w:color w:val="000000"/>
          <w:sz w:val="21"/>
        </w:rPr>
        <w:t>. 核心舱在轨道上飞行的周期小于</w:t>
      </w:r>
      <w:r>
        <w:rPr>
          <w:rFonts w:ascii="Times New Roman" w:hAnsi="Times New Roman" w:eastAsia="Times New Roman" w:cs="Times New Roman"/>
          <w:color w:val="000000"/>
          <w:sz w:val="21"/>
        </w:rPr>
        <w:t>24</w:t>
      </w:r>
      <w:r>
        <w:rPr>
          <w:rFonts w:ascii="宋体" w:hAnsi="宋体" w:eastAsia="宋体" w:cs="宋体"/>
          <w:color w:val="000000"/>
          <w:sz w:val="21"/>
        </w:rPr>
        <w:t xml:space="preserve"> </w:t>
      </w:r>
      <w:r>
        <w:rPr>
          <w:rFonts w:ascii="Times New Roman" w:hAnsi="Times New Roman" w:eastAsia="Times New Roman" w:cs="Times New Roman"/>
          <w:color w:val="000000"/>
          <w:sz w:val="21"/>
        </w:rPr>
        <w:t>h</w:t>
      </w:r>
    </w:p>
    <w:p>
      <w:pPr>
        <w:spacing w:line="360" w:lineRule="auto"/>
        <w:textAlignment w:val="center"/>
      </w:pPr>
      <w:r>
        <w:rPr>
          <w:rFonts w:ascii="Times New Roman" w:hAnsi="Times New Roman" w:eastAsia="Times New Roman" w:cs="Times New Roman"/>
          <w:color w:val="000000"/>
          <w:sz w:val="21"/>
        </w:rPr>
        <w:t>D</w:t>
      </w:r>
      <w:r>
        <w:rPr>
          <w:rFonts w:ascii="宋体" w:hAnsi="宋体" w:eastAsia="宋体" w:cs="宋体"/>
          <w:color w:val="000000"/>
          <w:sz w:val="21"/>
        </w:rPr>
        <w:t>. 后续加挂实验舱后，空间站由于质量增大，轨道半径将变小</w:t>
      </w:r>
    </w:p>
    <w:p>
      <w:pPr>
        <w:spacing w:line="360" w:lineRule="auto"/>
        <w:textAlignment w:val="center"/>
      </w:pPr>
      <w:r>
        <w:rPr>
          <w:rFonts w:ascii="Times New Roman" w:hAnsi="Times New Roman" w:eastAsia="Times New Roman" w:cs="Times New Roman"/>
          <w:color w:val="000000"/>
          <w:sz w:val="21"/>
        </w:rPr>
        <w:t>9</w:t>
      </w:r>
      <w:r>
        <w:rPr>
          <w:rFonts w:ascii="宋体" w:hAnsi="宋体" w:eastAsia="宋体" w:cs="宋体"/>
          <w:color w:val="000000"/>
          <w:sz w:val="21"/>
        </w:rPr>
        <w:t>.两点电荷</w:t>
      </w:r>
      <w:r>
        <w:rPr>
          <w:rFonts w:ascii="Times New Roman" w:hAnsi="Times New Roman" w:eastAsia="Times New Roman" w:cs="Times New Roman"/>
          <w:i/>
          <w:color w:val="000000"/>
          <w:sz w:val="21"/>
        </w:rPr>
        <w:t>M</w:t>
      </w:r>
      <w:r>
        <w:rPr>
          <w:rFonts w:ascii="宋体" w:hAnsi="宋体" w:eastAsia="宋体" w:cs="宋体"/>
          <w:color w:val="000000"/>
          <w:sz w:val="21"/>
        </w:rPr>
        <w:t>、</w:t>
      </w:r>
      <w:r>
        <w:rPr>
          <w:rFonts w:ascii="Times New Roman" w:hAnsi="Times New Roman" w:eastAsia="Times New Roman" w:cs="Times New Roman"/>
          <w:i/>
          <w:color w:val="000000"/>
          <w:sz w:val="21"/>
        </w:rPr>
        <w:t>N</w:t>
      </w:r>
      <w:r>
        <w:rPr>
          <w:rFonts w:ascii="宋体" w:hAnsi="宋体" w:eastAsia="宋体" w:cs="宋体"/>
          <w:color w:val="000000"/>
          <w:sz w:val="21"/>
        </w:rPr>
        <w:t>分别固定在</w:t>
      </w:r>
      <m:oMath>
        <m:r>
          <w:rPr>
            <w:rFonts w:ascii="Cambria Math" w:hAnsi="Cambria Math"/>
          </w:rPr>
          <m:t>x=-40</m:t>
        </m:r>
        <m:r>
          <m:rPr>
            <m:nor/>
            <m:sty m:val="p"/>
          </m:rPr>
          <w:rPr>
            <w:rFonts w:ascii="Cambria Math" w:hAnsi="Cambria Math"/>
          </w:rPr>
          <m:t>cm</m:t>
        </m:r>
      </m:oMath>
      <w:r>
        <w:rPr>
          <w:rFonts w:ascii="宋体" w:hAnsi="宋体" w:eastAsia="宋体" w:cs="宋体"/>
          <w:color w:val="000000"/>
          <w:sz w:val="21"/>
        </w:rPr>
        <w:t>和坐标原点处，若取无穷远处电势为</w:t>
      </w:r>
      <w:r>
        <w:rPr>
          <w:rFonts w:ascii="Times New Roman" w:hAnsi="Times New Roman" w:eastAsia="Times New Roman" w:cs="Times New Roman"/>
          <w:color w:val="000000"/>
          <w:sz w:val="21"/>
        </w:rPr>
        <w:t>0</w:t>
      </w:r>
      <w:r>
        <w:rPr>
          <w:rFonts w:ascii="宋体" w:hAnsi="宋体" w:eastAsia="宋体" w:cs="宋体"/>
          <w:color w:val="000000"/>
          <w:sz w:val="21"/>
        </w:rPr>
        <w:t>，则两点电荷所形成电场的电势在</w:t>
      </w:r>
      <w:r>
        <w:rPr>
          <w:rFonts w:ascii="Times New Roman" w:hAnsi="Times New Roman" w:eastAsia="Times New Roman" w:cs="Times New Roman"/>
          <w:i/>
          <w:color w:val="000000"/>
          <w:sz w:val="21"/>
        </w:rPr>
        <w:t>x</w:t>
      </w:r>
      <w:r>
        <w:rPr>
          <w:rFonts w:ascii="宋体" w:hAnsi="宋体" w:eastAsia="宋体" w:cs="宋体"/>
          <w:color w:val="000000"/>
          <w:sz w:val="21"/>
        </w:rPr>
        <w:t>轴正半轴上的分布如图所示，图线与</w:t>
      </w:r>
      <w:r>
        <w:rPr>
          <w:rFonts w:ascii="Times New Roman" w:hAnsi="Times New Roman" w:eastAsia="Times New Roman" w:cs="Times New Roman"/>
          <w:i/>
          <w:color w:val="000000"/>
          <w:sz w:val="21"/>
        </w:rPr>
        <w:t>x</w:t>
      </w:r>
      <w:r>
        <w:rPr>
          <w:rFonts w:ascii="宋体" w:hAnsi="宋体" w:eastAsia="宋体" w:cs="宋体"/>
          <w:color w:val="000000"/>
          <w:sz w:val="21"/>
        </w:rPr>
        <w:t>轴交于</w:t>
      </w:r>
      <w:r>
        <w:rPr>
          <w:rFonts w:ascii="Times New Roman" w:hAnsi="Times New Roman" w:eastAsia="Times New Roman" w:cs="Times New Roman"/>
          <w:i/>
          <w:color w:val="000000"/>
          <w:sz w:val="21"/>
        </w:rPr>
        <w:t>x</w:t>
      </w:r>
      <w:r>
        <w:rPr>
          <w:rFonts w:ascii="Times New Roman" w:hAnsi="Times New Roman" w:eastAsia="Times New Roman" w:cs="Times New Roman"/>
          <w:color w:val="000000"/>
          <w:sz w:val="21"/>
          <w:vertAlign w:val="subscript"/>
        </w:rPr>
        <w:t>0</w:t>
      </w:r>
      <w:r>
        <w:rPr>
          <w:rFonts w:ascii="宋体" w:hAnsi="宋体" w:eastAsia="宋体" w:cs="宋体"/>
          <w:color w:val="000000"/>
          <w:sz w:val="21"/>
        </w:rPr>
        <w:t>处，</w:t>
      </w:r>
      <w:r>
        <w:rPr>
          <w:rFonts w:ascii="Times New Roman" w:hAnsi="Times New Roman" w:eastAsia="Times New Roman" w:cs="Times New Roman"/>
          <w:i/>
          <w:color w:val="000000"/>
          <w:sz w:val="21"/>
        </w:rPr>
        <w:t>x</w:t>
      </w:r>
      <w:r>
        <w:rPr>
          <w:rFonts w:ascii="宋体" w:hAnsi="宋体" w:eastAsia="宋体" w:cs="宋体"/>
          <w:color w:val="000000"/>
          <w:sz w:val="21"/>
        </w:rPr>
        <w:t>=</w:t>
      </w:r>
      <w:r>
        <w:rPr>
          <w:rFonts w:ascii="Times New Roman" w:hAnsi="Times New Roman" w:eastAsia="Times New Roman" w:cs="Times New Roman"/>
          <w:color w:val="000000"/>
          <w:sz w:val="21"/>
        </w:rPr>
        <w:t>40cm</w:t>
      </w:r>
      <w:r>
        <w:rPr>
          <w:rFonts w:ascii="宋体" w:hAnsi="宋体" w:eastAsia="宋体" w:cs="宋体"/>
          <w:color w:val="000000"/>
          <w:sz w:val="21"/>
        </w:rPr>
        <w:t>处电势最低。现有一正点电荷</w:t>
      </w:r>
      <w:r>
        <w:rPr>
          <w:rFonts w:ascii="Times New Roman" w:hAnsi="Times New Roman" w:eastAsia="Times New Roman" w:cs="Times New Roman"/>
          <w:i/>
          <w:color w:val="000000"/>
          <w:sz w:val="21"/>
        </w:rPr>
        <w:t>q</w:t>
      </w:r>
      <w:r>
        <w:rPr>
          <w:rFonts w:ascii="宋体" w:hAnsi="宋体" w:eastAsia="宋体" w:cs="宋体"/>
          <w:color w:val="000000"/>
          <w:sz w:val="21"/>
        </w:rPr>
        <w:t>从</w:t>
      </w:r>
      <w:r>
        <w:rPr>
          <w:rFonts w:ascii="Times New Roman" w:hAnsi="Times New Roman" w:eastAsia="Times New Roman" w:cs="Times New Roman"/>
          <w:i/>
          <w:color w:val="000000"/>
          <w:sz w:val="21"/>
        </w:rPr>
        <w:t>x</w:t>
      </w:r>
      <w:r>
        <w:rPr>
          <w:rFonts w:ascii="Times New Roman" w:hAnsi="Times New Roman" w:eastAsia="Times New Roman" w:cs="Times New Roman"/>
          <w:color w:val="000000"/>
          <w:sz w:val="21"/>
          <w:vertAlign w:val="subscript"/>
        </w:rPr>
        <w:t>0</w:t>
      </w:r>
      <w:r>
        <w:rPr>
          <w:rFonts w:ascii="宋体" w:hAnsi="宋体" w:eastAsia="宋体" w:cs="宋体"/>
          <w:color w:val="000000"/>
          <w:sz w:val="21"/>
        </w:rPr>
        <w:t>处由静止释放，其只在电场力作用下运动。下列说法中正确的是(　　)</w:t>
      </w:r>
    </w:p>
    <w:p>
      <w:pPr>
        <w:spacing w:line="360" w:lineRule="auto"/>
        <w:textAlignment w:val="center"/>
      </w:pPr>
      <w:r>
        <w:drawing>
          <wp:inline distT="0" distB="0" distL="0" distR="0">
            <wp:extent cx="2009140" cy="1289050"/>
            <wp:effectExtent l="0" t="0" r="10160" b="6350"/>
            <wp:docPr id="10" name="Drawing 10"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rawing 10" descr="图片"/>
                    <pic:cNvPicPr>
                      <a:picLocks noChangeAspect="1"/>
                    </pic:cNvPicPr>
                  </pic:nvPicPr>
                  <pic:blipFill>
                    <a:blip r:embed="rId17"/>
                    <a:stretch>
                      <a:fillRect/>
                    </a:stretch>
                  </pic:blipFill>
                  <pic:spPr>
                    <a:xfrm>
                      <a:off x="0" y="0"/>
                      <a:ext cx="2009140" cy="1289050"/>
                    </a:xfrm>
                    <a:prstGeom prst="rect">
                      <a:avLst/>
                    </a:prstGeom>
                  </pic:spPr>
                </pic:pic>
              </a:graphicData>
            </a:graphic>
          </wp:inline>
        </w:drawing>
      </w:r>
    </w:p>
    <w:p>
      <w:pPr>
        <w:spacing w:line="360" w:lineRule="auto"/>
        <w:textAlignment w:val="center"/>
      </w:pPr>
      <w:r>
        <w:rPr>
          <w:rFonts w:ascii="Times New Roman" w:hAnsi="Times New Roman" w:eastAsia="Times New Roman" w:cs="Times New Roman"/>
          <w:color w:val="000000"/>
          <w:sz w:val="21"/>
        </w:rPr>
        <w:t>A</w:t>
      </w:r>
      <w:r>
        <w:rPr>
          <w:rFonts w:ascii="宋体" w:hAnsi="宋体" w:eastAsia="宋体" w:cs="宋体"/>
          <w:color w:val="000000"/>
          <w:sz w:val="21"/>
        </w:rPr>
        <w:t>. 点电荷</w:t>
      </w:r>
      <w:r>
        <w:rPr>
          <w:rFonts w:ascii="Times New Roman" w:hAnsi="Times New Roman" w:eastAsia="Times New Roman" w:cs="Times New Roman"/>
          <w:i/>
          <w:color w:val="000000"/>
          <w:sz w:val="21"/>
        </w:rPr>
        <w:t>M</w:t>
      </w:r>
      <w:r>
        <w:rPr>
          <w:rFonts w:ascii="宋体" w:hAnsi="宋体" w:eastAsia="宋体" w:cs="宋体"/>
          <w:color w:val="000000"/>
          <w:sz w:val="21"/>
        </w:rPr>
        <w:t>带正电、</w:t>
      </w:r>
      <w:r>
        <w:rPr>
          <w:rFonts w:ascii="Times New Roman" w:hAnsi="Times New Roman" w:eastAsia="Times New Roman" w:cs="Times New Roman"/>
          <w:i/>
          <w:color w:val="000000"/>
          <w:sz w:val="21"/>
        </w:rPr>
        <w:t>N</w:t>
      </w:r>
      <w:r>
        <w:rPr>
          <w:rFonts w:ascii="宋体" w:hAnsi="宋体" w:eastAsia="宋体" w:cs="宋体"/>
          <w:color w:val="000000"/>
          <w:sz w:val="21"/>
        </w:rPr>
        <w:t>带负电</w:t>
      </w:r>
    </w:p>
    <w:p>
      <w:pPr>
        <w:spacing w:line="360" w:lineRule="auto"/>
        <w:textAlignment w:val="center"/>
      </w:pPr>
      <w:r>
        <w:rPr>
          <w:rFonts w:ascii="Times New Roman" w:hAnsi="Times New Roman" w:eastAsia="Times New Roman" w:cs="Times New Roman"/>
          <w:color w:val="000000"/>
          <w:sz w:val="21"/>
        </w:rPr>
        <w:t>B</w:t>
      </w:r>
      <w:r>
        <w:rPr>
          <w:rFonts w:ascii="宋体" w:hAnsi="宋体" w:eastAsia="宋体" w:cs="宋体"/>
          <w:color w:val="000000"/>
          <w:sz w:val="21"/>
        </w:rPr>
        <w:t xml:space="preserve">. </w:t>
      </w:r>
      <w:r>
        <w:rPr>
          <w:rFonts w:ascii="Times New Roman" w:hAnsi="Times New Roman" w:eastAsia="Times New Roman" w:cs="Times New Roman"/>
          <w:i/>
          <w:color w:val="000000"/>
          <w:sz w:val="21"/>
        </w:rPr>
        <w:t>x</w:t>
      </w:r>
      <w:r>
        <w:rPr>
          <w:rFonts w:ascii="Times New Roman" w:hAnsi="Times New Roman" w:eastAsia="Times New Roman" w:cs="Times New Roman"/>
          <w:color w:val="000000"/>
          <w:sz w:val="21"/>
          <w:vertAlign w:val="subscript"/>
        </w:rPr>
        <w:t>0</w:t>
      </w:r>
      <w:r>
        <w:rPr>
          <w:rFonts w:ascii="宋体" w:hAnsi="宋体" w:eastAsia="宋体" w:cs="宋体"/>
          <w:color w:val="000000"/>
          <w:sz w:val="21"/>
        </w:rPr>
        <w:t>处的电场强度为</w:t>
      </w:r>
      <w:r>
        <w:rPr>
          <w:rFonts w:ascii="Times New Roman" w:hAnsi="Times New Roman" w:eastAsia="Times New Roman" w:cs="Times New Roman"/>
          <w:color w:val="000000"/>
          <w:sz w:val="21"/>
        </w:rPr>
        <w:t>0</w:t>
      </w:r>
    </w:p>
    <w:p>
      <w:pPr>
        <w:spacing w:line="360" w:lineRule="auto"/>
        <w:textAlignment w:val="center"/>
      </w:pPr>
      <w:r>
        <w:rPr>
          <w:rFonts w:ascii="Times New Roman" w:hAnsi="Times New Roman" w:eastAsia="Times New Roman" w:cs="Times New Roman"/>
          <w:color w:val="000000"/>
          <w:sz w:val="21"/>
        </w:rPr>
        <w:t>C</w:t>
      </w:r>
      <w:r>
        <w:rPr>
          <w:rFonts w:ascii="宋体" w:hAnsi="宋体" w:eastAsia="宋体" w:cs="宋体"/>
          <w:color w:val="000000"/>
          <w:sz w:val="21"/>
        </w:rPr>
        <w:t>. 点电荷</w:t>
      </w:r>
      <w:r>
        <w:rPr>
          <w:rFonts w:ascii="Times New Roman" w:hAnsi="Times New Roman" w:eastAsia="Times New Roman" w:cs="Times New Roman"/>
          <w:i/>
          <w:color w:val="000000"/>
          <w:sz w:val="21"/>
        </w:rPr>
        <w:t>M</w:t>
      </w:r>
      <w:r>
        <w:rPr>
          <w:rFonts w:ascii="宋体" w:hAnsi="宋体" w:eastAsia="宋体" w:cs="宋体"/>
          <w:color w:val="000000"/>
          <w:sz w:val="21"/>
        </w:rPr>
        <w:t>、</w:t>
      </w:r>
      <w:r>
        <w:rPr>
          <w:rFonts w:ascii="Times New Roman" w:hAnsi="Times New Roman" w:eastAsia="Times New Roman" w:cs="Times New Roman"/>
          <w:i/>
          <w:color w:val="000000"/>
          <w:sz w:val="21"/>
        </w:rPr>
        <w:t>N</w:t>
      </w:r>
      <w:r>
        <w:rPr>
          <w:rFonts w:ascii="宋体" w:hAnsi="宋体" w:eastAsia="宋体" w:cs="宋体"/>
          <w:color w:val="000000"/>
          <w:sz w:val="21"/>
        </w:rPr>
        <w:t>所带电荷量大小之比为</w:t>
      </w:r>
      <w:r>
        <w:rPr>
          <w:rFonts w:ascii="Times New Roman" w:hAnsi="Times New Roman" w:eastAsia="Times New Roman" w:cs="Times New Roman"/>
          <w:color w:val="000000"/>
          <w:sz w:val="21"/>
        </w:rPr>
        <w:t>4</w:t>
      </w:r>
      <w:r>
        <w:rPr>
          <w:rFonts w:ascii="宋体" w:hAnsi="宋体" w:eastAsia="宋体" w:cs="宋体"/>
          <w:color w:val="000000"/>
          <w:sz w:val="21"/>
        </w:rPr>
        <w:t>∶</w:t>
      </w:r>
      <w:r>
        <w:rPr>
          <w:rFonts w:ascii="Times New Roman" w:hAnsi="Times New Roman" w:eastAsia="Times New Roman" w:cs="Times New Roman"/>
          <w:color w:val="000000"/>
          <w:sz w:val="21"/>
        </w:rPr>
        <w:t>1</w:t>
      </w:r>
    </w:p>
    <w:p>
      <w:pPr>
        <w:spacing w:line="360" w:lineRule="auto"/>
        <w:textAlignment w:val="center"/>
      </w:pPr>
      <w:r>
        <w:rPr>
          <w:rFonts w:ascii="Times New Roman" w:hAnsi="Times New Roman" w:eastAsia="Times New Roman" w:cs="Times New Roman"/>
          <w:color w:val="000000"/>
          <w:sz w:val="21"/>
        </w:rPr>
        <w:t>D</w:t>
      </w:r>
      <w:r>
        <w:rPr>
          <w:rFonts w:ascii="宋体" w:hAnsi="宋体" w:eastAsia="宋体" w:cs="宋体"/>
          <w:color w:val="000000"/>
          <w:sz w:val="21"/>
        </w:rPr>
        <w:t>. 正点电荷</w:t>
      </w:r>
      <w:r>
        <w:rPr>
          <w:rFonts w:ascii="Times New Roman" w:hAnsi="Times New Roman" w:eastAsia="Times New Roman" w:cs="Times New Roman"/>
          <w:i/>
          <w:color w:val="000000"/>
          <w:sz w:val="21"/>
        </w:rPr>
        <w:t>q</w:t>
      </w:r>
      <w:r>
        <w:rPr>
          <w:rFonts w:ascii="宋体" w:hAnsi="宋体" w:eastAsia="宋体" w:cs="宋体"/>
          <w:color w:val="000000"/>
          <w:sz w:val="21"/>
        </w:rPr>
        <w:t>沿</w:t>
      </w:r>
      <w:r>
        <w:rPr>
          <w:rFonts w:ascii="Times New Roman" w:hAnsi="Times New Roman" w:eastAsia="Times New Roman" w:cs="Times New Roman"/>
          <w:i/>
          <w:color w:val="000000"/>
          <w:sz w:val="21"/>
        </w:rPr>
        <w:t>x</w:t>
      </w:r>
      <w:r>
        <w:rPr>
          <w:rFonts w:ascii="宋体" w:hAnsi="宋体" w:eastAsia="宋体" w:cs="宋体"/>
          <w:color w:val="000000"/>
          <w:sz w:val="21"/>
        </w:rPr>
        <w:t>轴正方向运动的过程中，电势能先减小后增大</w:t>
      </w:r>
    </w:p>
    <w:p>
      <w:pPr>
        <w:spacing w:line="360" w:lineRule="auto"/>
        <w:textAlignment w:val="center"/>
      </w:pPr>
      <w:r>
        <w:rPr>
          <w:rFonts w:ascii="Times New Roman" w:hAnsi="Times New Roman" w:eastAsia="Times New Roman" w:cs="Times New Roman"/>
          <w:color w:val="000000"/>
          <w:sz w:val="21"/>
        </w:rPr>
        <w:t>10</w:t>
      </w:r>
      <w:r>
        <w:rPr>
          <w:rFonts w:ascii="宋体" w:hAnsi="宋体" w:eastAsia="宋体" w:cs="宋体"/>
          <w:color w:val="000000"/>
          <w:sz w:val="21"/>
        </w:rPr>
        <w:t>.如图甲所示,轻弹簧竖直固定在水平地面上,处于原长状态</w:t>
      </w:r>
      <w:r>
        <w:rPr>
          <w:rFonts w:ascii="宋体" w:hAnsi="宋体" w:eastAsia="宋体" w:cs="宋体"/>
          <w:i/>
          <w:color w:val="000000"/>
          <w:sz w:val="21"/>
        </w:rPr>
        <w:t>.</w:t>
      </w:r>
      <w:r>
        <w:rPr>
          <w:rFonts w:ascii="宋体" w:hAnsi="宋体" w:eastAsia="宋体" w:cs="宋体"/>
          <w:color w:val="000000"/>
          <w:sz w:val="21"/>
        </w:rPr>
        <w:t>现有一小球以初速度</w:t>
      </w:r>
      <w:r>
        <w:rPr>
          <w:rFonts w:ascii="Times New Roman" w:hAnsi="Times New Roman" w:eastAsia="Times New Roman" w:cs="Times New Roman"/>
          <w:i/>
          <w:color w:val="000000"/>
          <w:sz w:val="21"/>
        </w:rPr>
        <w:t>v</w:t>
      </w:r>
      <w:r>
        <w:rPr>
          <w:rFonts w:ascii="Times New Roman" w:hAnsi="Times New Roman" w:eastAsia="Times New Roman" w:cs="Times New Roman"/>
          <w:color w:val="000000"/>
          <w:sz w:val="21"/>
          <w:vertAlign w:val="subscript"/>
        </w:rPr>
        <w:t>0</w:t>
      </w:r>
      <w:r>
        <w:rPr>
          <w:rFonts w:ascii="宋体" w:hAnsi="宋体" w:eastAsia="宋体" w:cs="宋体"/>
          <w:color w:val="000000"/>
          <w:sz w:val="21"/>
        </w:rPr>
        <w:t>落在弹簧上端,某同学以初始时弹簧上端的位置为坐标原点,向下为坐标轴的正方向,作出了小球下落过程中所受合力</w:t>
      </w:r>
      <w:r>
        <w:rPr>
          <w:rFonts w:ascii="Times New Roman" w:hAnsi="Times New Roman" w:eastAsia="Times New Roman" w:cs="Times New Roman"/>
          <w:i/>
          <w:color w:val="000000"/>
          <w:sz w:val="21"/>
        </w:rPr>
        <w:t>F</w:t>
      </w:r>
      <w:r>
        <w:rPr>
          <w:rFonts w:ascii="宋体" w:hAnsi="宋体" w:eastAsia="宋体" w:cs="宋体"/>
          <w:color w:val="000000"/>
          <w:sz w:val="21"/>
        </w:rPr>
        <w:t>与下落位移</w:t>
      </w:r>
      <w:r>
        <w:rPr>
          <w:rFonts w:ascii="Times New Roman" w:hAnsi="Times New Roman" w:eastAsia="Times New Roman" w:cs="Times New Roman"/>
          <w:i/>
          <w:color w:val="000000"/>
          <w:sz w:val="21"/>
        </w:rPr>
        <w:t>x</w:t>
      </w:r>
      <w:r>
        <w:rPr>
          <w:rFonts w:ascii="宋体" w:hAnsi="宋体" w:eastAsia="宋体" w:cs="宋体"/>
          <w:color w:val="000000"/>
          <w:sz w:val="21"/>
        </w:rPr>
        <w:t>的关系图像如图乙所示,其中小球下落至最低点时</w:t>
      </w:r>
      <w:r>
        <w:rPr>
          <w:rFonts w:ascii="Times New Roman" w:hAnsi="Times New Roman" w:eastAsia="Times New Roman" w:cs="Times New Roman"/>
          <w:i/>
          <w:color w:val="000000"/>
          <w:sz w:val="21"/>
        </w:rPr>
        <w:t>x</w:t>
      </w:r>
      <w:r>
        <w:rPr>
          <w:rFonts w:ascii="宋体" w:hAnsi="宋体" w:eastAsia="宋体" w:cs="宋体"/>
          <w:i/>
          <w:color w:val="000000"/>
          <w:sz w:val="21"/>
        </w:rPr>
        <w:t>=</w:t>
      </w:r>
      <w:r>
        <w:rPr>
          <w:rFonts w:ascii="Times New Roman" w:hAnsi="Times New Roman" w:eastAsia="Times New Roman" w:cs="Times New Roman"/>
          <w:color w:val="000000"/>
          <w:sz w:val="21"/>
        </w:rPr>
        <w:t>12</w:t>
      </w:r>
      <w:r>
        <w:rPr>
          <w:rFonts w:ascii="宋体" w:hAnsi="宋体" w:eastAsia="宋体" w:cs="宋体"/>
          <w:color w:val="000000"/>
          <w:sz w:val="21"/>
        </w:rPr>
        <w:t xml:space="preserve">  </w:t>
      </w:r>
      <w:r>
        <w:rPr>
          <w:rFonts w:ascii="Times New Roman" w:hAnsi="Times New Roman" w:eastAsia="Times New Roman" w:cs="Times New Roman"/>
          <w:color w:val="000000"/>
          <w:sz w:val="21"/>
        </w:rPr>
        <w:t>cm</w:t>
      </w:r>
      <w:r>
        <w:rPr>
          <w:rFonts w:ascii="宋体" w:hAnsi="宋体" w:eastAsia="宋体" w:cs="宋体"/>
          <w:color w:val="000000"/>
          <w:sz w:val="21"/>
        </w:rPr>
        <w:t>,重力加速度</w:t>
      </w:r>
      <w:r>
        <w:rPr>
          <w:rFonts w:ascii="Times New Roman" w:hAnsi="Times New Roman" w:eastAsia="Times New Roman" w:cs="Times New Roman"/>
          <w:i/>
          <w:color w:val="000000"/>
          <w:sz w:val="21"/>
        </w:rPr>
        <w:t>g</w:t>
      </w:r>
      <w:r>
        <w:rPr>
          <w:rFonts w:ascii="宋体" w:hAnsi="宋体" w:eastAsia="宋体" w:cs="宋体"/>
          <w:color w:val="000000"/>
          <w:sz w:val="21"/>
        </w:rPr>
        <w:t>取</w:t>
      </w:r>
      <w:r>
        <w:rPr>
          <w:rFonts w:ascii="Times New Roman" w:hAnsi="Times New Roman" w:eastAsia="Times New Roman" w:cs="Times New Roman"/>
          <w:color w:val="000000"/>
          <w:sz w:val="21"/>
        </w:rPr>
        <w:t>10</w:t>
      </w:r>
      <w:r>
        <w:rPr>
          <w:rFonts w:ascii="宋体" w:hAnsi="宋体" w:eastAsia="宋体" w:cs="宋体"/>
          <w:color w:val="000000"/>
          <w:sz w:val="21"/>
        </w:rPr>
        <w:t xml:space="preserve">  </w:t>
      </w:r>
      <w:r>
        <w:rPr>
          <w:rFonts w:ascii="Times New Roman" w:hAnsi="Times New Roman" w:eastAsia="Times New Roman" w:cs="Times New Roman"/>
          <w:color w:val="000000"/>
          <w:sz w:val="21"/>
        </w:rPr>
        <w:t>m</w:t>
      </w:r>
      <w:r>
        <w:rPr>
          <w:rFonts w:ascii="宋体" w:hAnsi="宋体" w:eastAsia="宋体" w:cs="宋体"/>
          <w:color w:val="000000"/>
          <w:sz w:val="21"/>
        </w:rPr>
        <w:t>/</w:t>
      </w:r>
      <w:r>
        <w:rPr>
          <w:rFonts w:ascii="Times New Roman" w:hAnsi="Times New Roman" w:eastAsia="Times New Roman" w:cs="Times New Roman"/>
          <w:color w:val="000000"/>
          <w:sz w:val="21"/>
        </w:rPr>
        <w:t>s</w:t>
      </w:r>
      <w:r>
        <w:rPr>
          <w:rFonts w:ascii="Times New Roman" w:hAnsi="Times New Roman" w:eastAsia="Times New Roman" w:cs="Times New Roman"/>
          <w:color w:val="000000"/>
          <w:sz w:val="21"/>
          <w:vertAlign w:val="superscript"/>
        </w:rPr>
        <w:t>2</w:t>
      </w:r>
      <w:r>
        <w:rPr>
          <w:rFonts w:ascii="宋体" w:hAnsi="宋体" w:eastAsia="宋体" w:cs="宋体"/>
          <w:color w:val="000000"/>
          <w:sz w:val="21"/>
        </w:rPr>
        <w:t>,弹簧的弹性势能</w:t>
      </w:r>
      <w:r>
        <w:rPr>
          <w:rFonts w:ascii="Times New Roman" w:hAnsi="Times New Roman" w:eastAsia="Times New Roman" w:cs="Times New Roman"/>
          <w:i/>
          <w:color w:val="000000"/>
          <w:sz w:val="21"/>
        </w:rPr>
        <w:t>E</w:t>
      </w:r>
      <w:r>
        <w:rPr>
          <w:rFonts w:ascii="Times New Roman" w:hAnsi="Times New Roman" w:eastAsia="Times New Roman" w:cs="Times New Roman"/>
          <w:color w:val="000000"/>
          <w:sz w:val="21"/>
          <w:vertAlign w:val="subscript"/>
        </w:rPr>
        <w:t>p</w:t>
      </w:r>
      <w:r>
        <w:rPr>
          <w:rFonts w:ascii="宋体" w:hAnsi="宋体" w:eastAsia="宋体" w:cs="宋体"/>
          <w:i/>
          <w:color w:val="000000"/>
          <w:sz w:val="21"/>
        </w:rPr>
        <w:t>=</w:t>
      </w:r>
      <m:oMath>
        <m:f>
          <m:fPr/>
          <m:num>
            <m:r>
              <w:rPr>
                <w:rFonts w:ascii="Cambria Math" w:hAnsi="Cambria Math"/>
              </w:rPr>
              <m:t>1</m:t>
            </m:r>
          </m:num>
          <m:den>
            <m:r>
              <w:rPr>
                <w:rFonts w:ascii="Cambria Math" w:hAnsi="Cambria Math"/>
              </w:rPr>
              <m:t>2</m:t>
            </m:r>
          </m:den>
        </m:f>
      </m:oMath>
      <w:r>
        <w:rPr>
          <w:rFonts w:ascii="Times New Roman" w:hAnsi="Times New Roman" w:eastAsia="Times New Roman" w:cs="Times New Roman"/>
          <w:i/>
          <w:color w:val="000000"/>
          <w:sz w:val="21"/>
        </w:rPr>
        <w:t>kl</w:t>
      </w:r>
      <w:r>
        <w:rPr>
          <w:rFonts w:ascii="Times New Roman" w:hAnsi="Times New Roman" w:eastAsia="Times New Roman" w:cs="Times New Roman"/>
          <w:color w:val="000000"/>
          <w:sz w:val="21"/>
          <w:vertAlign w:val="superscript"/>
        </w:rPr>
        <w:t>2</w:t>
      </w:r>
      <w:r>
        <w:rPr>
          <w:rFonts w:ascii="宋体" w:hAnsi="宋体" w:eastAsia="宋体" w:cs="宋体"/>
          <w:color w:val="000000"/>
          <w:sz w:val="21"/>
        </w:rPr>
        <w:t>(</w:t>
      </w:r>
      <w:r>
        <w:rPr>
          <w:rFonts w:ascii="Times New Roman" w:hAnsi="Times New Roman" w:eastAsia="Times New Roman" w:cs="Times New Roman"/>
          <w:i/>
          <w:color w:val="000000"/>
          <w:sz w:val="21"/>
        </w:rPr>
        <w:t>l</w:t>
      </w:r>
      <w:r>
        <w:rPr>
          <w:rFonts w:ascii="宋体" w:hAnsi="宋体" w:eastAsia="宋体" w:cs="宋体"/>
          <w:color w:val="000000"/>
          <w:sz w:val="21"/>
        </w:rPr>
        <w:t>为形变量)</w:t>
      </w:r>
      <w:r>
        <w:rPr>
          <w:rFonts w:ascii="宋体" w:hAnsi="宋体" w:eastAsia="宋体" w:cs="宋体"/>
          <w:i/>
          <w:color w:val="000000"/>
          <w:sz w:val="21"/>
        </w:rPr>
        <w:t>.</w:t>
      </w:r>
      <w:r>
        <w:rPr>
          <w:rFonts w:ascii="宋体" w:hAnsi="宋体" w:eastAsia="宋体" w:cs="宋体"/>
          <w:color w:val="000000"/>
          <w:sz w:val="21"/>
        </w:rPr>
        <w:t>根据图像可知  (</w:t>
      </w:r>
      <w:r>
        <w:rPr>
          <w:rFonts w:ascii="宋体" w:hAnsi="宋体" w:eastAsia="宋体" w:cs="宋体"/>
          <w:i/>
          <w:color w:val="000000"/>
          <w:sz w:val="21"/>
        </w:rPr>
        <w:t>　　</w:t>
      </w:r>
      <w:r>
        <w:rPr>
          <w:rFonts w:ascii="宋体" w:hAnsi="宋体" w:eastAsia="宋体" w:cs="宋体"/>
          <w:color w:val="000000"/>
          <w:sz w:val="21"/>
        </w:rPr>
        <w:t>)</w:t>
      </w:r>
    </w:p>
    <w:p>
      <w:pPr>
        <w:spacing w:line="360" w:lineRule="auto"/>
        <w:textAlignment w:val="center"/>
      </w:pPr>
      <w:r>
        <w:drawing>
          <wp:inline distT="0" distB="0" distL="0" distR="0">
            <wp:extent cx="444500" cy="684530"/>
            <wp:effectExtent l="0" t="0" r="12700" b="1270"/>
            <wp:docPr id="11" name="Drawing 11"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Drawing 11" descr="图片"/>
                    <pic:cNvPicPr>
                      <a:picLocks noChangeAspect="1"/>
                    </pic:cNvPicPr>
                  </pic:nvPicPr>
                  <pic:blipFill>
                    <a:blip r:embed="rId18"/>
                    <a:stretch>
                      <a:fillRect/>
                    </a:stretch>
                  </pic:blipFill>
                  <pic:spPr>
                    <a:xfrm>
                      <a:off x="0" y="0"/>
                      <a:ext cx="444500" cy="684530"/>
                    </a:xfrm>
                    <a:prstGeom prst="rect">
                      <a:avLst/>
                    </a:prstGeom>
                  </pic:spPr>
                </pic:pic>
              </a:graphicData>
            </a:graphic>
          </wp:inline>
        </w:drawing>
      </w:r>
      <w:r>
        <w:drawing>
          <wp:inline distT="0" distB="0" distL="0" distR="0">
            <wp:extent cx="844550" cy="1031240"/>
            <wp:effectExtent l="0" t="0" r="12700" b="16510"/>
            <wp:docPr id="12" name="Drawing 12"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rawing 12" descr="图片"/>
                    <pic:cNvPicPr>
                      <a:picLocks noChangeAspect="1"/>
                    </pic:cNvPicPr>
                  </pic:nvPicPr>
                  <pic:blipFill>
                    <a:blip r:embed="rId19"/>
                    <a:stretch>
                      <a:fillRect/>
                    </a:stretch>
                  </pic:blipFill>
                  <pic:spPr>
                    <a:xfrm>
                      <a:off x="0" y="0"/>
                      <a:ext cx="844550" cy="1031240"/>
                    </a:xfrm>
                    <a:prstGeom prst="rect">
                      <a:avLst/>
                    </a:prstGeom>
                  </pic:spPr>
                </pic:pic>
              </a:graphicData>
            </a:graphic>
          </wp:inline>
        </w:drawing>
      </w:r>
    </w:p>
    <w:p>
      <w:pPr>
        <w:spacing w:line="360" w:lineRule="auto"/>
        <w:textAlignment w:val="center"/>
      </w:pPr>
      <w:r>
        <w:rPr>
          <w:rFonts w:ascii="Times New Roman" w:hAnsi="Times New Roman" w:eastAsia="Times New Roman" w:cs="Times New Roman"/>
          <w:color w:val="000000"/>
          <w:sz w:val="21"/>
        </w:rPr>
        <w:t>A</w:t>
      </w:r>
      <w:r>
        <w:rPr>
          <w:rFonts w:ascii="宋体" w:hAnsi="宋体" w:eastAsia="宋体" w:cs="宋体"/>
          <w:color w:val="000000"/>
          <w:sz w:val="21"/>
        </w:rPr>
        <w:t>. 小球的质量</w:t>
      </w:r>
      <w:r>
        <w:rPr>
          <w:rFonts w:ascii="Times New Roman" w:hAnsi="Times New Roman" w:eastAsia="Times New Roman" w:cs="Times New Roman"/>
          <w:i/>
          <w:color w:val="000000"/>
          <w:sz w:val="21"/>
        </w:rPr>
        <w:t>m</w:t>
      </w:r>
      <w:r>
        <w:rPr>
          <w:rFonts w:ascii="宋体" w:hAnsi="宋体" w:eastAsia="宋体" w:cs="宋体"/>
          <w:i/>
          <w:color w:val="000000"/>
          <w:sz w:val="21"/>
        </w:rPr>
        <w:t>=</w:t>
      </w:r>
      <w:r>
        <w:rPr>
          <w:rFonts w:ascii="Times New Roman" w:hAnsi="Times New Roman" w:eastAsia="Times New Roman" w:cs="Times New Roman"/>
          <w:color w:val="000000"/>
          <w:sz w:val="21"/>
        </w:rPr>
        <w:t>2</w:t>
      </w:r>
      <w:r>
        <w:rPr>
          <w:rFonts w:ascii="宋体" w:hAnsi="宋体" w:eastAsia="宋体" w:cs="宋体"/>
          <w:color w:val="000000"/>
          <w:sz w:val="21"/>
        </w:rPr>
        <w:t xml:space="preserve"> </w:t>
      </w:r>
      <w:r>
        <w:rPr>
          <w:rFonts w:ascii="Times New Roman" w:hAnsi="Times New Roman" w:eastAsia="Times New Roman" w:cs="Times New Roman"/>
          <w:color w:val="000000"/>
          <w:sz w:val="21"/>
        </w:rPr>
        <w:t>kg</w:t>
      </w:r>
    </w:p>
    <w:p>
      <w:pPr>
        <w:spacing w:line="360" w:lineRule="auto"/>
        <w:textAlignment w:val="center"/>
      </w:pPr>
      <w:r>
        <w:rPr>
          <w:rFonts w:ascii="Times New Roman" w:hAnsi="Times New Roman" w:eastAsia="Times New Roman" w:cs="Times New Roman"/>
          <w:color w:val="000000"/>
          <w:sz w:val="21"/>
        </w:rPr>
        <w:t>B</w:t>
      </w:r>
      <w:r>
        <w:rPr>
          <w:rFonts w:ascii="宋体" w:hAnsi="宋体" w:eastAsia="宋体" w:cs="宋体"/>
          <w:color w:val="000000"/>
          <w:sz w:val="21"/>
        </w:rPr>
        <w:t>. 小球的初速度</w:t>
      </w:r>
      <w:r>
        <w:rPr>
          <w:rFonts w:ascii="Times New Roman" w:hAnsi="Times New Roman" w:eastAsia="Times New Roman" w:cs="Times New Roman"/>
          <w:i/>
          <w:color w:val="000000"/>
          <w:sz w:val="21"/>
        </w:rPr>
        <w:t>v</w:t>
      </w:r>
      <w:r>
        <w:rPr>
          <w:rFonts w:ascii="Times New Roman" w:hAnsi="Times New Roman" w:eastAsia="Times New Roman" w:cs="Times New Roman"/>
          <w:color w:val="000000"/>
          <w:sz w:val="21"/>
          <w:vertAlign w:val="subscript"/>
        </w:rPr>
        <w:t>0</w:t>
      </w:r>
      <w:r>
        <w:rPr>
          <w:rFonts w:ascii="宋体" w:hAnsi="宋体" w:eastAsia="宋体" w:cs="宋体"/>
          <w:i/>
          <w:color w:val="000000"/>
          <w:sz w:val="21"/>
        </w:rPr>
        <w:t>=</w:t>
      </w:r>
      <m:oMath>
        <m:rad>
          <m:radPr>
            <m:degHide m:val="1"/>
          </m:radPr>
          <m:deg/>
          <m:e>
            <m:r>
              <w:rPr>
                <w:rFonts w:ascii="Cambria Math" w:hAnsi="Cambria Math"/>
              </w:rPr>
              <m:t>1.2</m:t>
            </m:r>
          </m:e>
        </m:rad>
      </m:oMath>
      <w:r>
        <w:rPr>
          <w:rFonts w:ascii="宋体" w:hAnsi="宋体" w:eastAsia="宋体" w:cs="宋体"/>
          <w:color w:val="000000"/>
          <w:sz w:val="21"/>
        </w:rPr>
        <w:t xml:space="preserve">  </w:t>
      </w:r>
      <w:r>
        <w:rPr>
          <w:rFonts w:ascii="Times New Roman" w:hAnsi="Times New Roman" w:eastAsia="Times New Roman" w:cs="Times New Roman"/>
          <w:color w:val="000000"/>
          <w:sz w:val="21"/>
        </w:rPr>
        <w:t>m</w:t>
      </w:r>
      <w:r>
        <w:rPr>
          <w:rFonts w:ascii="宋体" w:hAnsi="宋体" w:eastAsia="宋体" w:cs="宋体"/>
          <w:color w:val="000000"/>
          <w:sz w:val="21"/>
        </w:rPr>
        <w:t>/</w:t>
      </w:r>
      <w:r>
        <w:rPr>
          <w:rFonts w:ascii="Times New Roman" w:hAnsi="Times New Roman" w:eastAsia="Times New Roman" w:cs="Times New Roman"/>
          <w:color w:val="000000"/>
          <w:sz w:val="21"/>
        </w:rPr>
        <w:t>s</w:t>
      </w:r>
    </w:p>
    <w:p>
      <w:pPr>
        <w:spacing w:line="360" w:lineRule="auto"/>
        <w:textAlignment w:val="center"/>
      </w:pPr>
      <w:r>
        <w:rPr>
          <w:rFonts w:ascii="Times New Roman" w:hAnsi="Times New Roman" w:eastAsia="Times New Roman" w:cs="Times New Roman"/>
          <w:color w:val="000000"/>
          <w:sz w:val="21"/>
        </w:rPr>
        <w:t>C</w:t>
      </w:r>
      <w:r>
        <w:rPr>
          <w:rFonts w:ascii="宋体" w:hAnsi="宋体" w:eastAsia="宋体" w:cs="宋体"/>
          <w:color w:val="000000"/>
          <w:sz w:val="21"/>
        </w:rPr>
        <w:t>. 小球下落过程中的最大速度</w:t>
      </w:r>
      <w:r>
        <w:rPr>
          <w:rFonts w:ascii="Times New Roman" w:hAnsi="Times New Roman" w:eastAsia="Times New Roman" w:cs="Times New Roman"/>
          <w:i/>
          <w:color w:val="000000"/>
          <w:sz w:val="21"/>
        </w:rPr>
        <w:t>v</w:t>
      </w:r>
      <w:r>
        <w:rPr>
          <w:rFonts w:ascii="Times New Roman" w:hAnsi="Times New Roman" w:eastAsia="Times New Roman" w:cs="Times New Roman"/>
          <w:color w:val="000000"/>
          <w:sz w:val="21"/>
          <w:vertAlign w:val="subscript"/>
        </w:rPr>
        <w:t>m</w:t>
      </w:r>
      <w:r>
        <w:rPr>
          <w:rFonts w:ascii="宋体" w:hAnsi="宋体" w:eastAsia="宋体" w:cs="宋体"/>
          <w:i/>
          <w:color w:val="000000"/>
          <w:sz w:val="21"/>
        </w:rPr>
        <w:t>=</w:t>
      </w:r>
      <m:oMath>
        <m:rad>
          <m:radPr>
            <m:degHide m:val="1"/>
          </m:radPr>
          <m:deg/>
          <m:e>
            <m:r>
              <w:rPr>
                <w:rFonts w:ascii="Cambria Math" w:hAnsi="Cambria Math"/>
              </w:rPr>
              <m:t>1.4</m:t>
            </m:r>
          </m:e>
        </m:rad>
      </m:oMath>
      <w:r>
        <w:rPr>
          <w:rFonts w:ascii="宋体" w:hAnsi="宋体" w:eastAsia="宋体" w:cs="宋体"/>
          <w:color w:val="000000"/>
          <w:sz w:val="21"/>
        </w:rPr>
        <w:t xml:space="preserve">  </w:t>
      </w:r>
      <w:r>
        <w:rPr>
          <w:rFonts w:ascii="Times New Roman" w:hAnsi="Times New Roman" w:eastAsia="Times New Roman" w:cs="Times New Roman"/>
          <w:color w:val="000000"/>
          <w:sz w:val="21"/>
        </w:rPr>
        <w:t>m</w:t>
      </w:r>
      <w:r>
        <w:rPr>
          <w:rFonts w:ascii="宋体" w:hAnsi="宋体" w:eastAsia="宋体" w:cs="宋体"/>
          <w:color w:val="000000"/>
          <w:sz w:val="21"/>
        </w:rPr>
        <w:t>/</w:t>
      </w:r>
      <w:r>
        <w:rPr>
          <w:rFonts w:ascii="Times New Roman" w:hAnsi="Times New Roman" w:eastAsia="Times New Roman" w:cs="Times New Roman"/>
          <w:color w:val="000000"/>
          <w:sz w:val="21"/>
        </w:rPr>
        <w:t>s</w:t>
      </w:r>
    </w:p>
    <w:p>
      <w:pPr>
        <w:spacing w:line="360" w:lineRule="auto"/>
        <w:textAlignment w:val="center"/>
      </w:pPr>
      <w:r>
        <w:rPr>
          <w:rFonts w:ascii="Times New Roman" w:hAnsi="Times New Roman" w:eastAsia="Times New Roman" w:cs="Times New Roman"/>
          <w:color w:val="000000"/>
          <w:sz w:val="21"/>
        </w:rPr>
        <w:t>D</w:t>
      </w:r>
      <w:r>
        <w:rPr>
          <w:rFonts w:ascii="宋体" w:hAnsi="宋体" w:eastAsia="宋体" w:cs="宋体"/>
          <w:color w:val="000000"/>
          <w:sz w:val="21"/>
        </w:rPr>
        <w:t>. 在最低点时,弹簧的弹性势能</w:t>
      </w:r>
      <w:r>
        <w:rPr>
          <w:rFonts w:ascii="Times New Roman" w:hAnsi="Times New Roman" w:eastAsia="Times New Roman" w:cs="Times New Roman"/>
          <w:i/>
          <w:color w:val="000000"/>
          <w:sz w:val="21"/>
        </w:rPr>
        <w:t>E</w:t>
      </w:r>
      <w:r>
        <w:rPr>
          <w:rFonts w:ascii="Times New Roman" w:hAnsi="Times New Roman" w:eastAsia="Times New Roman" w:cs="Times New Roman"/>
          <w:color w:val="000000"/>
          <w:sz w:val="21"/>
          <w:vertAlign w:val="subscript"/>
        </w:rPr>
        <w:t>p</w:t>
      </w:r>
      <w:r>
        <w:rPr>
          <w:rFonts w:ascii="宋体" w:hAnsi="宋体" w:eastAsia="宋体" w:cs="宋体"/>
          <w:i/>
          <w:color w:val="000000"/>
          <w:sz w:val="21"/>
        </w:rPr>
        <w:t>=</w:t>
      </w:r>
      <w:r>
        <w:rPr>
          <w:rFonts w:ascii="Times New Roman" w:hAnsi="Times New Roman" w:eastAsia="Times New Roman" w:cs="Times New Roman"/>
          <w:color w:val="000000"/>
          <w:sz w:val="21"/>
        </w:rPr>
        <w:t>0</w:t>
      </w:r>
      <w:r>
        <w:rPr>
          <w:rFonts w:ascii="宋体" w:hAnsi="宋体" w:eastAsia="宋体" w:cs="宋体"/>
          <w:i/>
          <w:color w:val="000000"/>
          <w:sz w:val="21"/>
        </w:rPr>
        <w:t>.</w:t>
      </w:r>
      <w:r>
        <w:rPr>
          <w:rFonts w:ascii="Times New Roman" w:hAnsi="Times New Roman" w:eastAsia="Times New Roman" w:cs="Times New Roman"/>
          <w:color w:val="000000"/>
          <w:sz w:val="21"/>
        </w:rPr>
        <w:t>36</w:t>
      </w:r>
      <w:r>
        <w:rPr>
          <w:rFonts w:ascii="宋体" w:hAnsi="宋体" w:eastAsia="宋体" w:cs="宋体"/>
          <w:color w:val="000000"/>
          <w:sz w:val="21"/>
        </w:rPr>
        <w:t xml:space="preserve"> </w:t>
      </w:r>
      <w:r>
        <w:rPr>
          <w:rFonts w:ascii="Times New Roman" w:hAnsi="Times New Roman" w:eastAsia="Times New Roman" w:cs="Times New Roman"/>
          <w:color w:val="000000"/>
          <w:sz w:val="21"/>
        </w:rPr>
        <w:t>J</w:t>
      </w:r>
    </w:p>
    <w:p>
      <w:pPr>
        <w:spacing w:line="360" w:lineRule="auto"/>
        <w:jc w:val="left"/>
        <w:textAlignment w:val="center"/>
      </w:pPr>
      <w:r>
        <w:rPr>
          <w:rFonts w:ascii="宋体" w:hAnsi="宋体" w:eastAsia="宋体" w:cs="宋体"/>
          <w:color w:val="000000"/>
          <w:sz w:val="24"/>
        </w:rPr>
        <w:t>二、非选择题：本题共</w:t>
      </w:r>
      <w:r>
        <w:rPr>
          <w:rFonts w:ascii="Times New Roman" w:hAnsi="Times New Roman" w:eastAsia="Times New Roman" w:cs="Times New Roman"/>
          <w:color w:val="000000"/>
          <w:sz w:val="24"/>
        </w:rPr>
        <w:t>5</w:t>
      </w:r>
      <w:r>
        <w:rPr>
          <w:rFonts w:ascii="宋体" w:hAnsi="宋体" w:eastAsia="宋体" w:cs="宋体"/>
          <w:color w:val="000000"/>
          <w:sz w:val="24"/>
        </w:rPr>
        <w:t>小题，共</w:t>
      </w:r>
      <w:r>
        <w:rPr>
          <w:rFonts w:ascii="Times New Roman" w:hAnsi="Times New Roman" w:eastAsia="Times New Roman" w:cs="Times New Roman"/>
          <w:color w:val="000000"/>
          <w:sz w:val="24"/>
        </w:rPr>
        <w:t>54</w:t>
      </w:r>
      <w:r>
        <w:rPr>
          <w:rFonts w:ascii="宋体" w:hAnsi="宋体" w:eastAsia="宋体" w:cs="宋体"/>
          <w:color w:val="000000"/>
          <w:sz w:val="24"/>
        </w:rPr>
        <w:t>分。</w:t>
      </w:r>
    </w:p>
    <w:p>
      <w:pPr>
        <w:spacing w:line="360" w:lineRule="auto"/>
        <w:textAlignment w:val="center"/>
      </w:pPr>
      <w:r>
        <w:rPr>
          <w:rFonts w:ascii="Times New Roman" w:hAnsi="Times New Roman" w:eastAsia="Times New Roman" w:cs="Times New Roman"/>
          <w:color w:val="000000"/>
          <w:sz w:val="21"/>
        </w:rPr>
        <w:t>11</w:t>
      </w:r>
      <w:r>
        <w:rPr>
          <w:rFonts w:ascii="宋体" w:hAnsi="宋体" w:eastAsia="宋体" w:cs="宋体"/>
          <w:color w:val="000000"/>
          <w:sz w:val="21"/>
        </w:rPr>
        <w:t>.某同学进行“探究加速度与物体受力的关系”的实验。将实验器材按图甲所示安装好。已知打点计时器的工作频率为</w:t>
      </w:r>
      <w:r>
        <w:rPr>
          <w:rFonts w:ascii="Times New Roman" w:hAnsi="Times New Roman" w:eastAsia="Times New Roman" w:cs="Times New Roman"/>
          <w:color w:val="000000"/>
          <w:sz w:val="21"/>
        </w:rPr>
        <w:t>50</w:t>
      </w:r>
      <w:r>
        <w:rPr>
          <w:rFonts w:ascii="宋体" w:hAnsi="宋体" w:eastAsia="宋体" w:cs="宋体"/>
          <w:color w:val="000000"/>
          <w:sz w:val="21"/>
        </w:rPr>
        <w:t xml:space="preserve"> </w:t>
      </w:r>
      <w:r>
        <w:rPr>
          <w:rFonts w:ascii="Times New Roman" w:hAnsi="Times New Roman" w:eastAsia="Times New Roman" w:cs="Times New Roman"/>
          <w:color w:val="000000"/>
          <w:sz w:val="21"/>
        </w:rPr>
        <w:t>Hz</w:t>
      </w:r>
      <w:r>
        <w:rPr>
          <w:rFonts w:ascii="宋体" w:hAnsi="宋体" w:eastAsia="宋体" w:cs="宋体"/>
          <w:color w:val="000000"/>
          <w:sz w:val="21"/>
        </w:rPr>
        <w:t>。请完成下列相关内容：</w:t>
      </w:r>
    </w:p>
    <w:p>
      <w:pPr>
        <w:spacing w:line="360" w:lineRule="auto"/>
        <w:textAlignment w:val="center"/>
      </w:pPr>
      <w:r>
        <w:drawing>
          <wp:inline distT="0" distB="0" distL="0" distR="0">
            <wp:extent cx="2827020" cy="933450"/>
            <wp:effectExtent l="0" t="0" r="11430" b="0"/>
            <wp:docPr id="13" name="Drawing 13"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Drawing 13" descr="图片"/>
                    <pic:cNvPicPr>
                      <a:picLocks noChangeAspect="1"/>
                    </pic:cNvPicPr>
                  </pic:nvPicPr>
                  <pic:blipFill>
                    <a:blip r:embed="rId20"/>
                    <a:stretch>
                      <a:fillRect/>
                    </a:stretch>
                  </pic:blipFill>
                  <pic:spPr>
                    <a:xfrm>
                      <a:off x="0" y="0"/>
                      <a:ext cx="2827020" cy="933450"/>
                    </a:xfrm>
                    <a:prstGeom prst="rect">
                      <a:avLst/>
                    </a:prstGeom>
                  </pic:spPr>
                </pic:pic>
              </a:graphicData>
            </a:graphic>
          </wp:inline>
        </w:drawing>
      </w:r>
    </w:p>
    <w:p>
      <w:pPr>
        <w:spacing w:line="360" w:lineRule="auto"/>
        <w:textAlignment w:val="center"/>
      </w:pPr>
      <w:r>
        <w:rPr>
          <w:rFonts w:ascii="宋体" w:hAnsi="宋体" w:eastAsia="宋体" w:cs="宋体"/>
          <w:color w:val="000000"/>
          <w:sz w:val="21"/>
        </w:rPr>
        <w:t>(</w:t>
      </w:r>
      <w:r>
        <w:rPr>
          <w:rFonts w:ascii="Times New Roman" w:hAnsi="Times New Roman" w:eastAsia="Times New Roman" w:cs="Times New Roman"/>
          <w:color w:val="000000"/>
          <w:sz w:val="21"/>
        </w:rPr>
        <w:t>1</w:t>
      </w:r>
      <w:r>
        <w:rPr>
          <w:rFonts w:ascii="宋体" w:hAnsi="宋体" w:eastAsia="宋体" w:cs="宋体"/>
          <w:color w:val="000000"/>
          <w:sz w:val="21"/>
        </w:rPr>
        <w:t>)该同学在进行平衡摩擦力的操作时，将木板垫高后，在________(选填“挂”或“不挂”)小吊盘(含砝码)的情况下，轻推小车，让小车拖着纸带运动，得到了如图乙所示的纸带，则该同学平衡摩擦力时木板的倾角________(选填“过大”“过小”或“适中”)。</w:t>
      </w:r>
    </w:p>
    <w:p>
      <w:pPr>
        <w:spacing w:line="360" w:lineRule="auto"/>
        <w:textAlignment w:val="center"/>
      </w:pPr>
      <w:r>
        <w:rPr>
          <w:rFonts w:ascii="宋体" w:hAnsi="宋体" w:eastAsia="宋体" w:cs="宋体"/>
          <w:color w:val="000000"/>
          <w:sz w:val="21"/>
        </w:rPr>
        <w:t>(</w:t>
      </w:r>
      <w:r>
        <w:rPr>
          <w:rFonts w:ascii="Times New Roman" w:hAnsi="Times New Roman" w:eastAsia="Times New Roman" w:cs="Times New Roman"/>
          <w:color w:val="000000"/>
          <w:sz w:val="21"/>
        </w:rPr>
        <w:t>2</w:t>
      </w:r>
      <w:r>
        <w:rPr>
          <w:rFonts w:ascii="宋体" w:hAnsi="宋体" w:eastAsia="宋体" w:cs="宋体"/>
          <w:color w:val="000000"/>
          <w:sz w:val="21"/>
        </w:rPr>
        <w:t>)该同学按步骤(</w:t>
      </w:r>
      <w:r>
        <w:rPr>
          <w:rFonts w:ascii="Times New Roman" w:hAnsi="Times New Roman" w:eastAsia="Times New Roman" w:cs="Times New Roman"/>
          <w:color w:val="000000"/>
          <w:sz w:val="21"/>
        </w:rPr>
        <w:t>1</w:t>
      </w:r>
      <w:r>
        <w:rPr>
          <w:rFonts w:ascii="宋体" w:hAnsi="宋体" w:eastAsia="宋体" w:cs="宋体"/>
          <w:color w:val="000000"/>
          <w:sz w:val="21"/>
        </w:rPr>
        <w:t>)操作后，保持小车质量不变，通过改变小吊盘中砝码的质量来改变小车受到的合外力，得到了多组数据。</w:t>
      </w:r>
    </w:p>
    <w:p>
      <w:pPr>
        <w:spacing w:line="360" w:lineRule="auto"/>
        <w:textAlignment w:val="center"/>
      </w:pPr>
      <w:r>
        <w:rPr>
          <w:rFonts w:ascii="宋体" w:hAnsi="宋体" w:eastAsia="宋体" w:cs="宋体"/>
          <w:color w:val="000000"/>
          <w:sz w:val="21"/>
        </w:rPr>
        <w:t>①根据实验数据作出了如下</w:t>
      </w:r>
      <w:r>
        <w:rPr>
          <w:rFonts w:ascii="Times New Roman" w:hAnsi="Times New Roman" w:eastAsia="Times New Roman" w:cs="Times New Roman"/>
          <w:i/>
          <w:color w:val="000000"/>
          <w:sz w:val="21"/>
        </w:rPr>
        <w:t>a</w:t>
      </w:r>
      <w:r>
        <w:rPr>
          <w:rFonts w:ascii="宋体" w:hAnsi="宋体" w:eastAsia="宋体" w:cs="宋体"/>
          <w:color w:val="000000"/>
          <w:sz w:val="21"/>
        </w:rPr>
        <w:t>－</w:t>
      </w:r>
      <w:r>
        <w:rPr>
          <w:rFonts w:ascii="Times New Roman" w:hAnsi="Times New Roman" w:eastAsia="Times New Roman" w:cs="Times New Roman"/>
          <w:i/>
          <w:color w:val="000000"/>
          <w:sz w:val="21"/>
        </w:rPr>
        <w:t>F</w:t>
      </w:r>
      <w:r>
        <w:rPr>
          <w:rFonts w:ascii="宋体" w:hAnsi="宋体" w:eastAsia="宋体" w:cs="宋体"/>
          <w:color w:val="000000"/>
          <w:sz w:val="21"/>
        </w:rPr>
        <w:t>图像，则符合该同学实验结果的是________。</w:t>
      </w:r>
    </w:p>
    <w:p>
      <w:pPr>
        <w:spacing w:line="360" w:lineRule="auto"/>
        <w:textAlignment w:val="center"/>
      </w:pPr>
      <w:r>
        <w:drawing>
          <wp:inline distT="0" distB="0" distL="0" distR="0">
            <wp:extent cx="1946910" cy="577850"/>
            <wp:effectExtent l="0" t="0" r="15240" b="12700"/>
            <wp:docPr id="14" name="Drawing 14"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Drawing 14" descr="图片"/>
                    <pic:cNvPicPr>
                      <a:picLocks noChangeAspect="1"/>
                    </pic:cNvPicPr>
                  </pic:nvPicPr>
                  <pic:blipFill>
                    <a:blip r:embed="rId21"/>
                    <a:stretch>
                      <a:fillRect/>
                    </a:stretch>
                  </pic:blipFill>
                  <pic:spPr>
                    <a:xfrm>
                      <a:off x="0" y="0"/>
                      <a:ext cx="1946910" cy="577850"/>
                    </a:xfrm>
                    <a:prstGeom prst="rect">
                      <a:avLst/>
                    </a:prstGeom>
                  </pic:spPr>
                </pic:pic>
              </a:graphicData>
            </a:graphic>
          </wp:inline>
        </w:drawing>
      </w:r>
    </w:p>
    <w:p>
      <w:pPr>
        <w:spacing w:line="360" w:lineRule="auto"/>
        <w:textAlignment w:val="center"/>
      </w:pPr>
      <w:r>
        <w:rPr>
          <w:rFonts w:ascii="宋体" w:hAnsi="宋体" w:eastAsia="宋体" w:cs="宋体"/>
          <w:color w:val="000000"/>
          <w:sz w:val="21"/>
        </w:rPr>
        <w:t>②某次实验打出的纸带如图丙所示，其中每两个计数点之间有四个计时点未画出，则对应的小车加速度为________</w:t>
      </w:r>
      <w:r>
        <w:rPr>
          <w:rFonts w:ascii="Times New Roman" w:hAnsi="Times New Roman" w:eastAsia="Times New Roman" w:cs="Times New Roman"/>
          <w:color w:val="000000"/>
          <w:sz w:val="21"/>
        </w:rPr>
        <w:t>m</w:t>
      </w:r>
      <w:r>
        <w:rPr>
          <w:rFonts w:ascii="宋体" w:hAnsi="宋体" w:eastAsia="宋体" w:cs="宋体"/>
          <w:color w:val="000000"/>
          <w:sz w:val="21"/>
        </w:rPr>
        <w:t>/</w:t>
      </w:r>
      <w:r>
        <w:rPr>
          <w:rFonts w:ascii="Times New Roman" w:hAnsi="Times New Roman" w:eastAsia="Times New Roman" w:cs="Times New Roman"/>
          <w:color w:val="000000"/>
          <w:sz w:val="21"/>
        </w:rPr>
        <w:t>s</w:t>
      </w:r>
      <w:r>
        <w:rPr>
          <w:rFonts w:ascii="Times New Roman" w:hAnsi="Times New Roman" w:eastAsia="Times New Roman" w:cs="Times New Roman"/>
          <w:color w:val="000000"/>
          <w:sz w:val="21"/>
          <w:vertAlign w:val="superscript"/>
        </w:rPr>
        <w:t>2</w:t>
      </w:r>
      <w:r>
        <w:rPr>
          <w:rFonts w:ascii="宋体" w:hAnsi="宋体" w:eastAsia="宋体" w:cs="宋体"/>
          <w:color w:val="000000"/>
          <w:sz w:val="21"/>
        </w:rPr>
        <w:t>；打点计时器打</w:t>
      </w:r>
      <w:r>
        <w:rPr>
          <w:rFonts w:ascii="Times New Roman" w:hAnsi="Times New Roman" w:eastAsia="Times New Roman" w:cs="Times New Roman"/>
          <w:i/>
          <w:color w:val="000000"/>
          <w:sz w:val="21"/>
        </w:rPr>
        <w:t>E</w:t>
      </w:r>
      <w:r>
        <w:rPr>
          <w:rFonts w:ascii="宋体" w:hAnsi="宋体" w:eastAsia="宋体" w:cs="宋体"/>
          <w:color w:val="000000"/>
          <w:sz w:val="21"/>
        </w:rPr>
        <w:t>点时，对应的小车速度为________</w:t>
      </w:r>
      <w:r>
        <w:rPr>
          <w:rFonts w:ascii="Times New Roman" w:hAnsi="Times New Roman" w:eastAsia="Times New Roman" w:cs="Times New Roman"/>
          <w:color w:val="000000"/>
          <w:sz w:val="21"/>
        </w:rPr>
        <w:t>m</w:t>
      </w:r>
      <w:r>
        <w:rPr>
          <w:rFonts w:ascii="宋体" w:hAnsi="宋体" w:eastAsia="宋体" w:cs="宋体"/>
          <w:color w:val="000000"/>
          <w:sz w:val="21"/>
        </w:rPr>
        <w:t>/</w:t>
      </w:r>
      <w:r>
        <w:rPr>
          <w:rFonts w:ascii="Times New Roman" w:hAnsi="Times New Roman" w:eastAsia="Times New Roman" w:cs="Times New Roman"/>
          <w:color w:val="000000"/>
          <w:sz w:val="21"/>
        </w:rPr>
        <w:t>s</w:t>
      </w:r>
      <w:r>
        <w:rPr>
          <w:rFonts w:ascii="宋体" w:hAnsi="宋体" w:eastAsia="宋体" w:cs="宋体"/>
          <w:color w:val="000000"/>
          <w:sz w:val="21"/>
        </w:rPr>
        <w:t>(计算结果保留</w:t>
      </w:r>
      <w:r>
        <w:rPr>
          <w:rFonts w:ascii="Times New Roman" w:hAnsi="Times New Roman" w:eastAsia="Times New Roman" w:cs="Times New Roman"/>
          <w:color w:val="000000"/>
          <w:sz w:val="21"/>
        </w:rPr>
        <w:t>2</w:t>
      </w:r>
      <w:r>
        <w:rPr>
          <w:rFonts w:ascii="宋体" w:hAnsi="宋体" w:eastAsia="宋体" w:cs="宋体"/>
          <w:color w:val="000000"/>
          <w:sz w:val="21"/>
        </w:rPr>
        <w:t>位有效数字)。</w:t>
      </w:r>
    </w:p>
    <w:p>
      <w:pPr>
        <w:spacing w:line="360" w:lineRule="auto"/>
        <w:textAlignment w:val="center"/>
      </w:pPr>
      <w:r>
        <w:drawing>
          <wp:inline distT="0" distB="0" distL="0" distR="0">
            <wp:extent cx="2791460" cy="889000"/>
            <wp:effectExtent l="0" t="0" r="8890" b="6350"/>
            <wp:docPr id="15" name="Drawing 15"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Drawing 15" descr="图片"/>
                    <pic:cNvPicPr>
                      <a:picLocks noChangeAspect="1"/>
                    </pic:cNvPicPr>
                  </pic:nvPicPr>
                  <pic:blipFill>
                    <a:blip r:embed="rId22"/>
                    <a:stretch>
                      <a:fillRect/>
                    </a:stretch>
                  </pic:blipFill>
                  <pic:spPr>
                    <a:xfrm>
                      <a:off x="0" y="0"/>
                      <a:ext cx="2791460" cy="889000"/>
                    </a:xfrm>
                    <a:prstGeom prst="rect">
                      <a:avLst/>
                    </a:prstGeom>
                  </pic:spPr>
                </pic:pic>
              </a:graphicData>
            </a:graphic>
          </wp:inline>
        </w:drawing>
      </w:r>
    </w:p>
    <w:p>
      <w:pPr>
        <w:spacing w:line="360" w:lineRule="auto"/>
        <w:jc w:val="left"/>
        <w:textAlignment w:val="center"/>
      </w:pPr>
      <w:r>
        <w:rPr>
          <w:rFonts w:ascii="Times New Roman" w:hAnsi="Times New Roman" w:eastAsia="Times New Roman" w:cs="Times New Roman"/>
          <w:color w:val="000000"/>
          <w:sz w:val="21"/>
        </w:rPr>
        <w:t>12</w:t>
      </w:r>
      <w:r>
        <w:rPr>
          <w:rFonts w:ascii="宋体" w:hAnsi="宋体" w:eastAsia="宋体" w:cs="宋体"/>
          <w:color w:val="000000"/>
          <w:sz w:val="21"/>
        </w:rPr>
        <w:t>.“有为”学习小组准备测量由两节干电池组成的电池组的电动势和内阻。</w:t>
      </w:r>
    </w:p>
    <w:p>
      <w:pPr>
        <w:spacing w:line="360" w:lineRule="auto"/>
        <w:jc w:val="left"/>
        <w:textAlignment w:val="center"/>
      </w:pPr>
      <w:r>
        <w:drawing>
          <wp:inline distT="0" distB="0" distL="0" distR="0">
            <wp:extent cx="4292600" cy="1396365"/>
            <wp:effectExtent l="0" t="0" r="12700" b="13335"/>
            <wp:docPr id="16" name="Drawing 16"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Drawing 16" descr="图片"/>
                    <pic:cNvPicPr>
                      <a:picLocks noChangeAspect="1"/>
                    </pic:cNvPicPr>
                  </pic:nvPicPr>
                  <pic:blipFill>
                    <a:blip r:embed="rId23"/>
                    <a:stretch>
                      <a:fillRect/>
                    </a:stretch>
                  </pic:blipFill>
                  <pic:spPr>
                    <a:xfrm>
                      <a:off x="0" y="0"/>
                      <a:ext cx="4292625" cy="1396975"/>
                    </a:xfrm>
                    <a:prstGeom prst="rect">
                      <a:avLst/>
                    </a:prstGeom>
                  </pic:spPr>
                </pic:pic>
              </a:graphicData>
            </a:graphic>
          </wp:inline>
        </w:drawing>
      </w:r>
    </w:p>
    <w:p>
      <w:pPr>
        <w:spacing w:line="360" w:lineRule="auto"/>
        <w:jc w:val="left"/>
        <w:textAlignment w:val="center"/>
      </w:pPr>
      <w:r>
        <w:rPr>
          <w:rFonts w:ascii="宋体" w:hAnsi="宋体" w:eastAsia="宋体" w:cs="宋体"/>
          <w:color w:val="000000"/>
          <w:sz w:val="21"/>
        </w:rPr>
        <w:t>(</w:t>
      </w:r>
      <w:r>
        <w:rPr>
          <w:rFonts w:ascii="Times New Roman" w:hAnsi="Times New Roman" w:eastAsia="Times New Roman" w:cs="Times New Roman"/>
          <w:color w:val="000000"/>
          <w:sz w:val="21"/>
        </w:rPr>
        <w:t>1</w:t>
      </w:r>
      <w:r>
        <w:rPr>
          <w:rFonts w:ascii="宋体" w:hAnsi="宋体" w:eastAsia="宋体" w:cs="宋体"/>
          <w:color w:val="000000"/>
          <w:sz w:val="21"/>
        </w:rPr>
        <w:t>)同学们设计出了图甲和图乙所示的两种实验电路，两实验电路的不同之处在于是否加接定值电阻</w:t>
      </w:r>
      <m:oMath>
        <m:sSub>
          <m:sSubPr/>
          <m:e>
            <m:r>
              <w:rPr>
                <w:rFonts w:ascii="Cambria Math" w:hAnsi="Cambria Math"/>
              </w:rPr>
              <m:t>R</m:t>
            </m:r>
          </m:e>
          <m:sub>
            <m:r>
              <w:rPr>
                <w:rFonts w:ascii="Cambria Math" w:hAnsi="Cambria Math"/>
              </w:rPr>
              <m:t>0</m:t>
            </m:r>
          </m:sub>
        </m:sSub>
        <m:r>
          <w:rPr>
            <w:rFonts w:ascii="Cambria Math" w:hAnsi="Cambria Math"/>
          </w:rPr>
          <m:t>(</m:t>
        </m:r>
        <m:sSub>
          <m:sSubPr/>
          <m:e>
            <m:r>
              <w:rPr>
                <w:rFonts w:ascii="Cambria Math" w:hAnsi="Cambria Math"/>
              </w:rPr>
              <m:t>R</m:t>
            </m:r>
          </m:e>
          <m:sub>
            <m:r>
              <w:rPr>
                <w:rFonts w:ascii="Cambria Math" w:hAnsi="Cambria Math"/>
              </w:rPr>
              <m:t>0</m:t>
            </m:r>
          </m:sub>
        </m:sSub>
        <m:r>
          <w:rPr>
            <w:rFonts w:ascii="Cambria Math" w:hAnsi="Cambria Math"/>
          </w:rPr>
          <m:t>=2.0</m:t>
        </m:r>
        <m:r>
          <m:rPr>
            <m:sty m:val="p"/>
          </m:rPr>
          <w:rPr>
            <w:rFonts w:ascii="Cambria Math" w:hAnsi="Cambria Math"/>
          </w:rPr>
          <m:t>Ω</m:t>
        </m:r>
        <m:r>
          <w:rPr>
            <w:rFonts w:ascii="Cambria Math" w:hAnsi="Cambria Math"/>
          </w:rPr>
          <m:t>)</m:t>
        </m:r>
      </m:oMath>
      <w:r>
        <w:rPr>
          <w:rFonts w:ascii="宋体" w:hAnsi="宋体" w:eastAsia="宋体" w:cs="宋体"/>
          <w:color w:val="000000"/>
          <w:sz w:val="21"/>
        </w:rPr>
        <w:t>。考虑到新电池的内阻比较小，经过讨论，同学们选择</w:t>
      </w:r>
      <w:r>
        <w:rPr>
          <w:rFonts w:ascii="宋体" w:hAnsi="宋体" w:eastAsia="宋体" w:cs="宋体"/>
          <w:color w:val="000000"/>
          <w:sz w:val="21"/>
          <w:u w:val="single"/>
        </w:rPr>
        <w:t xml:space="preserve">                          </w:t>
      </w:r>
      <w:r>
        <w:rPr>
          <w:rFonts w:ascii="宋体" w:hAnsi="宋体" w:eastAsia="宋体" w:cs="宋体"/>
          <w:color w:val="000000"/>
          <w:sz w:val="21"/>
        </w:rPr>
        <w:t>（填“甲”或“乙”）实验电路进行实验。</w:t>
      </w:r>
    </w:p>
    <w:p>
      <w:pPr>
        <w:spacing w:line="360" w:lineRule="auto"/>
        <w:jc w:val="left"/>
        <w:textAlignment w:val="center"/>
      </w:pPr>
      <w:r>
        <w:rPr>
          <w:rFonts w:ascii="宋体" w:hAnsi="宋体" w:eastAsia="宋体" w:cs="宋体"/>
          <w:color w:val="000000"/>
          <w:sz w:val="21"/>
        </w:rPr>
        <w:t>(</w:t>
      </w:r>
      <w:r>
        <w:rPr>
          <w:rFonts w:ascii="Times New Roman" w:hAnsi="Times New Roman" w:eastAsia="Times New Roman" w:cs="Times New Roman"/>
          <w:color w:val="000000"/>
          <w:sz w:val="21"/>
        </w:rPr>
        <w:t>2</w:t>
      </w:r>
      <w:r>
        <w:rPr>
          <w:rFonts w:ascii="宋体" w:hAnsi="宋体" w:eastAsia="宋体" w:cs="宋体"/>
          <w:color w:val="000000"/>
          <w:sz w:val="21"/>
        </w:rPr>
        <w:t>)实验室的老师为同学们提供了所需的实验器材，同学们选择了量程为</w:t>
      </w:r>
      <m:oMath>
        <m:r>
          <w:rPr>
            <w:rFonts w:ascii="Cambria Math" w:hAnsi="Cambria Math"/>
          </w:rPr>
          <m:t>3</m:t>
        </m:r>
        <m:r>
          <m:rPr>
            <m:sty m:val="p"/>
          </m:rPr>
          <w:rPr>
            <w:rFonts w:ascii="Cambria Math" w:hAnsi="Cambria Math"/>
          </w:rPr>
          <m:t>V</m:t>
        </m:r>
      </m:oMath>
      <w:r>
        <w:rPr>
          <w:rFonts w:ascii="宋体" w:hAnsi="宋体" w:eastAsia="宋体" w:cs="宋体"/>
          <w:color w:val="000000"/>
          <w:sz w:val="21"/>
        </w:rPr>
        <w:t>的电压表和量程为</w:t>
      </w:r>
      <m:oMath>
        <m:r>
          <w:rPr>
            <w:rFonts w:ascii="Cambria Math" w:hAnsi="Cambria Math"/>
          </w:rPr>
          <m:t>0.6</m:t>
        </m:r>
        <m:r>
          <m:rPr>
            <m:sty m:val="p"/>
          </m:rPr>
          <w:rPr>
            <w:rFonts w:ascii="Cambria Math" w:hAnsi="Cambria Math"/>
          </w:rPr>
          <m:t>A</m:t>
        </m:r>
      </m:oMath>
      <w:r>
        <w:rPr>
          <w:rFonts w:ascii="宋体" w:hAnsi="宋体" w:eastAsia="宋体" w:cs="宋体"/>
          <w:color w:val="000000"/>
          <w:sz w:val="21"/>
        </w:rPr>
        <w:t>的电流表，备选的滑动变阻器有</w:t>
      </w:r>
      <w:r>
        <w:rPr>
          <w:rFonts w:ascii="Times New Roman" w:hAnsi="Times New Roman" w:eastAsia="Times New Roman" w:cs="Times New Roman"/>
          <w:color w:val="000000"/>
          <w:sz w:val="21"/>
        </w:rPr>
        <w:t>2</w:t>
      </w:r>
      <w:r>
        <w:rPr>
          <w:rFonts w:ascii="宋体" w:hAnsi="宋体" w:eastAsia="宋体" w:cs="宋体"/>
          <w:color w:val="000000"/>
          <w:sz w:val="21"/>
        </w:rPr>
        <w:t>个，分别为滑动变阻器</w:t>
      </w:r>
      <w:r>
        <w:rPr>
          <w:rFonts w:ascii="Times New Roman" w:hAnsi="Times New Roman" w:eastAsia="Times New Roman" w:cs="Times New Roman"/>
          <w:color w:val="000000"/>
          <w:sz w:val="21"/>
        </w:rPr>
        <w:t>C</w:t>
      </w:r>
      <w:r>
        <w:rPr>
          <w:rFonts w:ascii="宋体" w:hAnsi="宋体" w:eastAsia="宋体" w:cs="宋体"/>
          <w:color w:val="000000"/>
          <w:sz w:val="21"/>
        </w:rPr>
        <w:t>（最大阻值为</w:t>
      </w:r>
      <m:oMath>
        <m:r>
          <w:rPr>
            <w:rFonts w:ascii="Cambria Math" w:hAnsi="Cambria Math"/>
          </w:rPr>
          <m:t>10</m:t>
        </m:r>
        <m:r>
          <m:rPr>
            <m:sty m:val="p"/>
          </m:rPr>
          <w:rPr>
            <w:rFonts w:ascii="Cambria Math" w:hAnsi="Cambria Math"/>
          </w:rPr>
          <m:t>Ω</m:t>
        </m:r>
      </m:oMath>
      <w:r>
        <w:rPr>
          <w:rFonts w:ascii="宋体" w:hAnsi="宋体" w:eastAsia="宋体" w:cs="宋体"/>
          <w:color w:val="000000"/>
          <w:sz w:val="21"/>
        </w:rPr>
        <w:t>）、滑动变阻器</w:t>
      </w:r>
      <w:r>
        <w:rPr>
          <w:rFonts w:ascii="Times New Roman" w:hAnsi="Times New Roman" w:eastAsia="Times New Roman" w:cs="Times New Roman"/>
          <w:color w:val="000000"/>
          <w:sz w:val="21"/>
        </w:rPr>
        <w:t>D</w:t>
      </w:r>
      <w:r>
        <w:rPr>
          <w:rFonts w:ascii="宋体" w:hAnsi="宋体" w:eastAsia="宋体" w:cs="宋体"/>
          <w:color w:val="000000"/>
          <w:sz w:val="21"/>
        </w:rPr>
        <w:t>（最大阻值为</w:t>
      </w:r>
      <m:oMath>
        <m:r>
          <w:rPr>
            <w:rFonts w:ascii="Cambria Math" w:hAnsi="Cambria Math"/>
          </w:rPr>
          <m:t>100</m:t>
        </m:r>
        <m:r>
          <m:rPr>
            <m:sty m:val="p"/>
          </m:rPr>
          <w:rPr>
            <w:rFonts w:ascii="Cambria Math" w:hAnsi="Cambria Math"/>
          </w:rPr>
          <m:t>Ω</m:t>
        </m:r>
      </m:oMath>
      <w:r>
        <w:rPr>
          <w:rFonts w:ascii="宋体" w:hAnsi="宋体" w:eastAsia="宋体" w:cs="宋体"/>
          <w:color w:val="000000"/>
          <w:sz w:val="21"/>
        </w:rPr>
        <w:t>），你认为应选用</w:t>
      </w:r>
      <w:r>
        <w:rPr>
          <w:rFonts w:ascii="宋体" w:hAnsi="宋体" w:eastAsia="宋体" w:cs="宋体"/>
          <w:color w:val="000000"/>
          <w:sz w:val="21"/>
          <w:u w:val="single"/>
        </w:rPr>
        <w:t xml:space="preserve">                          </w:t>
      </w:r>
      <w:r>
        <w:rPr>
          <w:rFonts w:ascii="宋体" w:hAnsi="宋体" w:eastAsia="宋体" w:cs="宋体"/>
          <w:color w:val="000000"/>
          <w:sz w:val="21"/>
        </w:rPr>
        <w:t>（填“</w:t>
      </w:r>
      <w:r>
        <w:rPr>
          <w:rFonts w:ascii="Times New Roman" w:hAnsi="Times New Roman" w:eastAsia="Times New Roman" w:cs="Times New Roman"/>
          <w:color w:val="000000"/>
          <w:sz w:val="21"/>
        </w:rPr>
        <w:t>C</w:t>
      </w:r>
      <w:r>
        <w:rPr>
          <w:rFonts w:ascii="宋体" w:hAnsi="宋体" w:eastAsia="宋体" w:cs="宋体"/>
          <w:color w:val="000000"/>
          <w:sz w:val="21"/>
        </w:rPr>
        <w:t>”或“</w:t>
      </w:r>
      <w:r>
        <w:rPr>
          <w:rFonts w:ascii="Times New Roman" w:hAnsi="Times New Roman" w:eastAsia="Times New Roman" w:cs="Times New Roman"/>
          <w:color w:val="000000"/>
          <w:sz w:val="21"/>
        </w:rPr>
        <w:t>D</w:t>
      </w:r>
      <w:r>
        <w:rPr>
          <w:rFonts w:ascii="宋体" w:hAnsi="宋体" w:eastAsia="宋体" w:cs="宋体"/>
          <w:color w:val="000000"/>
          <w:sz w:val="21"/>
        </w:rPr>
        <w:t>”）。</w:t>
      </w:r>
    </w:p>
    <w:p>
      <w:pPr>
        <w:spacing w:line="360" w:lineRule="auto"/>
        <w:jc w:val="left"/>
        <w:textAlignment w:val="center"/>
      </w:pPr>
      <w:r>
        <w:rPr>
          <w:rFonts w:ascii="宋体" w:hAnsi="宋体" w:eastAsia="宋体" w:cs="宋体"/>
          <w:color w:val="000000"/>
          <w:sz w:val="21"/>
        </w:rPr>
        <w:t>(</w:t>
      </w:r>
      <w:r>
        <w:rPr>
          <w:rFonts w:ascii="Times New Roman" w:hAnsi="Times New Roman" w:eastAsia="Times New Roman" w:cs="Times New Roman"/>
          <w:color w:val="000000"/>
          <w:sz w:val="21"/>
        </w:rPr>
        <w:t>3</w:t>
      </w:r>
      <w:r>
        <w:rPr>
          <w:rFonts w:ascii="宋体" w:hAnsi="宋体" w:eastAsia="宋体" w:cs="宋体"/>
          <w:color w:val="000000"/>
          <w:sz w:val="21"/>
        </w:rPr>
        <w:t>)同学们正确选择实验器材并进行实验，实验中改变滑动变阻器的阻值，测出多组电流表和电压表的示数，根据实验数据绘出的</w:t>
      </w:r>
      <m:oMath>
        <m:r>
          <w:rPr>
            <w:rFonts w:ascii="Cambria Math" w:hAnsi="Cambria Math"/>
          </w:rPr>
          <m:t>U−I</m:t>
        </m:r>
      </m:oMath>
      <w:r>
        <w:rPr>
          <w:rFonts w:ascii="宋体" w:hAnsi="宋体" w:eastAsia="宋体" w:cs="宋体"/>
          <w:color w:val="000000"/>
          <w:sz w:val="21"/>
        </w:rPr>
        <w:t>图线如图丙所示，则该电池组的电动势</w:t>
      </w:r>
      <m:oMath>
        <m:r>
          <w:rPr>
            <w:rFonts w:ascii="Cambria Math" w:hAnsi="Cambria Math"/>
          </w:rPr>
          <m:t>E=</m:t>
        </m:r>
      </m:oMath>
      <w:r>
        <w:rPr>
          <w:rFonts w:ascii="宋体" w:hAnsi="宋体" w:eastAsia="宋体" w:cs="宋体"/>
          <w:color w:val="000000"/>
          <w:sz w:val="21"/>
          <w:u w:val="single"/>
        </w:rPr>
        <w:t xml:space="preserve">                          </w:t>
      </w:r>
      <w:r>
        <w:rPr>
          <w:rFonts w:ascii="Times New Roman" w:hAnsi="Times New Roman" w:eastAsia="Times New Roman" w:cs="Times New Roman"/>
          <w:color w:val="000000"/>
          <w:sz w:val="21"/>
        </w:rPr>
        <w:t>V</w:t>
      </w:r>
      <w:r>
        <w:rPr>
          <w:rFonts w:ascii="宋体" w:hAnsi="宋体" w:eastAsia="宋体" w:cs="宋体"/>
          <w:color w:val="000000"/>
          <w:sz w:val="21"/>
        </w:rPr>
        <w:t>、内阻</w:t>
      </w:r>
      <m:oMath>
        <m:r>
          <w:rPr>
            <w:rFonts w:ascii="Cambria Math" w:hAnsi="Cambria Math"/>
          </w:rPr>
          <m:t>r=</m:t>
        </m:r>
      </m:oMath>
      <w:r>
        <w:rPr>
          <w:rFonts w:ascii="宋体" w:hAnsi="宋体" w:eastAsia="宋体" w:cs="宋体"/>
          <w:color w:val="000000"/>
          <w:sz w:val="21"/>
          <w:u w:val="single"/>
        </w:rPr>
        <w:t xml:space="preserve">                          </w:t>
      </w:r>
      <w:r>
        <w:rPr>
          <w:rFonts w:ascii="宋体" w:hAnsi="宋体" w:eastAsia="宋体" w:cs="宋体"/>
          <w:color w:val="000000"/>
          <w:sz w:val="21"/>
        </w:rPr>
        <w:t>Ω。（结果均保留两位小数）</w:t>
      </w:r>
    </w:p>
    <w:p>
      <w:pPr>
        <w:spacing w:line="360" w:lineRule="auto"/>
        <w:textAlignment w:val="center"/>
      </w:pPr>
      <w:r>
        <w:rPr>
          <w:rFonts w:ascii="Times New Roman" w:hAnsi="Times New Roman" w:eastAsia="Times New Roman" w:cs="Times New Roman"/>
          <w:color w:val="000000"/>
          <w:sz w:val="21"/>
        </w:rPr>
        <w:t>13</w:t>
      </w:r>
      <w:r>
        <w:rPr>
          <w:rFonts w:ascii="宋体" w:hAnsi="宋体" w:eastAsia="宋体" w:cs="宋体"/>
          <w:color w:val="000000"/>
          <w:sz w:val="21"/>
        </w:rPr>
        <w:t>.如图所示，</w:t>
      </w:r>
      <w:r>
        <w:rPr>
          <w:rFonts w:ascii="Times New Roman" w:hAnsi="Times New Roman" w:eastAsia="Times New Roman" w:cs="Times New Roman"/>
          <w:i/>
          <w:color w:val="000000"/>
          <w:sz w:val="21"/>
        </w:rPr>
        <w:t>ACB</w:t>
      </w:r>
      <w:r>
        <w:rPr>
          <w:rFonts w:ascii="宋体" w:hAnsi="宋体" w:eastAsia="宋体" w:cs="宋体"/>
          <w:color w:val="000000"/>
          <w:sz w:val="21"/>
        </w:rPr>
        <w:t>为光滑弧形槽，弧形槽半径为</w:t>
      </w:r>
      <w:r>
        <w:rPr>
          <w:rFonts w:ascii="Times New Roman" w:hAnsi="Times New Roman" w:eastAsia="Times New Roman" w:cs="Times New Roman"/>
          <w:i/>
          <w:color w:val="000000"/>
          <w:sz w:val="21"/>
        </w:rPr>
        <w:t>R</w:t>
      </w:r>
      <w:r>
        <w:rPr>
          <w:rFonts w:ascii="宋体" w:hAnsi="宋体" w:eastAsia="宋体" w:cs="宋体"/>
          <w:color w:val="000000"/>
          <w:sz w:val="21"/>
        </w:rPr>
        <w:t>，</w:t>
      </w:r>
      <w:r>
        <w:rPr>
          <w:rFonts w:ascii="Times New Roman" w:hAnsi="Times New Roman" w:eastAsia="Times New Roman" w:cs="Times New Roman"/>
          <w:i/>
          <w:color w:val="000000"/>
          <w:sz w:val="21"/>
        </w:rPr>
        <w:t>C</w:t>
      </w:r>
      <w:r>
        <w:rPr>
          <w:rFonts w:ascii="宋体" w:hAnsi="宋体" w:eastAsia="宋体" w:cs="宋体"/>
          <w:color w:val="000000"/>
          <w:sz w:val="21"/>
        </w:rPr>
        <w:t>为弧形槽最低点，</w:t>
      </w:r>
      <w:r>
        <w:rPr>
          <w:rFonts w:ascii="Times New Roman" w:hAnsi="Times New Roman" w:eastAsia="Times New Roman" w:cs="Times New Roman"/>
          <w:i/>
          <w:color w:val="000000"/>
          <w:sz w:val="21"/>
        </w:rPr>
        <w:t>R</w:t>
      </w:r>
      <w:r>
        <w:rPr>
          <w:rFonts w:ascii="宋体" w:hAnsi="宋体" w:eastAsia="宋体" w:cs="宋体"/>
          <w:color w:val="000000"/>
          <w:sz w:val="21"/>
        </w:rPr>
        <w:t>≫</w:t>
      </w:r>
      <w:r>
        <w:drawing>
          <wp:inline distT="0" distB="0" distL="0" distR="0">
            <wp:extent cx="142240" cy="133350"/>
            <wp:effectExtent l="0" t="0" r="10160" b="0"/>
            <wp:docPr id="17" name="Drawing 17"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Drawing 17" descr="图片"/>
                    <pic:cNvPicPr>
                      <a:picLocks noChangeAspect="1"/>
                    </pic:cNvPicPr>
                  </pic:nvPicPr>
                  <pic:blipFill>
                    <a:blip r:embed="rId24"/>
                    <a:stretch>
                      <a:fillRect/>
                    </a:stretch>
                  </pic:blipFill>
                  <pic:spPr>
                    <a:xfrm>
                      <a:off x="0" y="0"/>
                      <a:ext cx="142240" cy="133350"/>
                    </a:xfrm>
                    <a:prstGeom prst="rect">
                      <a:avLst/>
                    </a:prstGeom>
                  </pic:spPr>
                </pic:pic>
              </a:graphicData>
            </a:graphic>
          </wp:inline>
        </w:drawing>
      </w:r>
      <w:r>
        <w:rPr>
          <w:rFonts w:ascii="宋体" w:hAnsi="宋体" w:eastAsia="宋体" w:cs="宋体"/>
          <w:color w:val="000000"/>
          <w:sz w:val="21"/>
        </w:rPr>
        <w:t>。甲球从弧形槽的球心处自由下落，乙球从</w:t>
      </w:r>
      <w:r>
        <w:rPr>
          <w:rFonts w:ascii="Times New Roman" w:hAnsi="Times New Roman" w:eastAsia="Times New Roman" w:cs="Times New Roman"/>
          <w:i/>
          <w:color w:val="000000"/>
          <w:sz w:val="21"/>
        </w:rPr>
        <w:t>A</w:t>
      </w:r>
      <w:r>
        <w:rPr>
          <w:rFonts w:ascii="宋体" w:hAnsi="宋体" w:eastAsia="宋体" w:cs="宋体"/>
          <w:color w:val="000000"/>
          <w:sz w:val="21"/>
        </w:rPr>
        <w:t>点由静止释放，求：</w:t>
      </w:r>
    </w:p>
    <w:p>
      <w:pPr>
        <w:spacing w:line="360" w:lineRule="auto"/>
        <w:textAlignment w:val="center"/>
      </w:pPr>
      <w:r>
        <w:drawing>
          <wp:inline distT="0" distB="0" distL="0" distR="0">
            <wp:extent cx="746760" cy="835660"/>
            <wp:effectExtent l="0" t="0" r="15240" b="2540"/>
            <wp:docPr id="18" name="Drawing 18"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Drawing 18" descr="图片"/>
                    <pic:cNvPicPr>
                      <a:picLocks noChangeAspect="1"/>
                    </pic:cNvPicPr>
                  </pic:nvPicPr>
                  <pic:blipFill>
                    <a:blip r:embed="rId25"/>
                    <a:stretch>
                      <a:fillRect/>
                    </a:stretch>
                  </pic:blipFill>
                  <pic:spPr>
                    <a:xfrm>
                      <a:off x="0" y="0"/>
                      <a:ext cx="746760" cy="835660"/>
                    </a:xfrm>
                    <a:prstGeom prst="rect">
                      <a:avLst/>
                    </a:prstGeom>
                  </pic:spPr>
                </pic:pic>
              </a:graphicData>
            </a:graphic>
          </wp:inline>
        </w:drawing>
      </w:r>
    </w:p>
    <w:p>
      <w:pPr>
        <w:spacing w:line="360" w:lineRule="auto"/>
        <w:textAlignment w:val="center"/>
      </w:pPr>
      <w:r>
        <w:rPr>
          <w:rFonts w:ascii="宋体" w:hAnsi="宋体" w:eastAsia="宋体" w:cs="宋体"/>
          <w:color w:val="000000"/>
          <w:sz w:val="21"/>
        </w:rPr>
        <w:t>(</w:t>
      </w:r>
      <w:r>
        <w:rPr>
          <w:rFonts w:ascii="Times New Roman" w:hAnsi="Times New Roman" w:eastAsia="Times New Roman" w:cs="Times New Roman"/>
          <w:color w:val="000000"/>
          <w:sz w:val="21"/>
        </w:rPr>
        <w:t>1</w:t>
      </w:r>
      <w:r>
        <w:rPr>
          <w:rFonts w:ascii="宋体" w:hAnsi="宋体" w:eastAsia="宋体" w:cs="宋体"/>
          <w:color w:val="000000"/>
          <w:sz w:val="21"/>
        </w:rPr>
        <w:t>)两球第</w:t>
      </w:r>
      <w:r>
        <w:rPr>
          <w:rFonts w:ascii="Times New Roman" w:hAnsi="Times New Roman" w:eastAsia="Times New Roman" w:cs="Times New Roman"/>
          <w:color w:val="000000"/>
          <w:sz w:val="21"/>
        </w:rPr>
        <w:t>1</w:t>
      </w:r>
      <w:r>
        <w:rPr>
          <w:rFonts w:ascii="宋体" w:hAnsi="宋体" w:eastAsia="宋体" w:cs="宋体"/>
          <w:color w:val="000000"/>
          <w:sz w:val="21"/>
        </w:rPr>
        <w:t>次到达</w:t>
      </w:r>
      <w:r>
        <w:rPr>
          <w:rFonts w:ascii="Times New Roman" w:hAnsi="Times New Roman" w:eastAsia="Times New Roman" w:cs="Times New Roman"/>
          <w:i/>
          <w:color w:val="000000"/>
          <w:sz w:val="21"/>
        </w:rPr>
        <w:t>C</w:t>
      </w:r>
      <w:r>
        <w:rPr>
          <w:rFonts w:ascii="宋体" w:hAnsi="宋体" w:eastAsia="宋体" w:cs="宋体"/>
          <w:color w:val="000000"/>
          <w:sz w:val="21"/>
        </w:rPr>
        <w:t>点的时间之比；</w:t>
      </w:r>
    </w:p>
    <w:p>
      <w:pPr>
        <w:spacing w:line="360" w:lineRule="auto"/>
        <w:textAlignment w:val="center"/>
      </w:pPr>
      <w:r>
        <w:rPr>
          <w:rFonts w:ascii="宋体" w:hAnsi="宋体" w:eastAsia="宋体" w:cs="宋体"/>
          <w:color w:val="000000"/>
          <w:sz w:val="21"/>
        </w:rPr>
        <w:t>(</w:t>
      </w:r>
      <w:r>
        <w:rPr>
          <w:rFonts w:ascii="Times New Roman" w:hAnsi="Times New Roman" w:eastAsia="Times New Roman" w:cs="Times New Roman"/>
          <w:color w:val="000000"/>
          <w:sz w:val="21"/>
        </w:rPr>
        <w:t>2</w:t>
      </w:r>
      <w:r>
        <w:rPr>
          <w:rFonts w:ascii="宋体" w:hAnsi="宋体" w:eastAsia="宋体" w:cs="宋体"/>
          <w:color w:val="000000"/>
          <w:sz w:val="21"/>
        </w:rPr>
        <w:t>)若在弧形槽的最低点</w:t>
      </w:r>
      <w:r>
        <w:rPr>
          <w:rFonts w:ascii="Times New Roman" w:hAnsi="Times New Roman" w:eastAsia="Times New Roman" w:cs="Times New Roman"/>
          <w:i/>
          <w:color w:val="000000"/>
          <w:sz w:val="21"/>
        </w:rPr>
        <w:t>C</w:t>
      </w:r>
      <w:r>
        <w:rPr>
          <w:rFonts w:ascii="宋体" w:hAnsi="宋体" w:eastAsia="宋体" w:cs="宋体"/>
          <w:color w:val="000000"/>
          <w:sz w:val="21"/>
        </w:rPr>
        <w:t>的正上方</w:t>
      </w:r>
      <w:r>
        <w:rPr>
          <w:rFonts w:ascii="Times New Roman" w:hAnsi="Times New Roman" w:eastAsia="Times New Roman" w:cs="Times New Roman"/>
          <w:i/>
          <w:color w:val="000000"/>
          <w:sz w:val="21"/>
        </w:rPr>
        <w:t>h</w:t>
      </w:r>
      <w:r>
        <w:rPr>
          <w:rFonts w:ascii="宋体" w:hAnsi="宋体" w:eastAsia="宋体" w:cs="宋体"/>
          <w:color w:val="000000"/>
          <w:sz w:val="21"/>
        </w:rPr>
        <w:t>处由静止释放甲球，让其自由下落，同时将乙球从弧形槽左侧由静止释放，欲使甲、乙两球在弧形槽最低点</w:t>
      </w:r>
      <w:r>
        <w:rPr>
          <w:rFonts w:ascii="Times New Roman" w:hAnsi="Times New Roman" w:eastAsia="Times New Roman" w:cs="Times New Roman"/>
          <w:i/>
          <w:color w:val="000000"/>
          <w:sz w:val="21"/>
        </w:rPr>
        <w:t>C</w:t>
      </w:r>
      <w:r>
        <w:rPr>
          <w:rFonts w:ascii="宋体" w:hAnsi="宋体" w:eastAsia="宋体" w:cs="宋体"/>
          <w:color w:val="000000"/>
          <w:sz w:val="21"/>
        </w:rPr>
        <w:t>处相遇，则甲球下落的高度</w:t>
      </w:r>
      <w:r>
        <w:rPr>
          <w:rFonts w:ascii="Times New Roman" w:hAnsi="Times New Roman" w:eastAsia="Times New Roman" w:cs="Times New Roman"/>
          <w:i/>
          <w:color w:val="000000"/>
          <w:sz w:val="21"/>
        </w:rPr>
        <w:t>h</w:t>
      </w:r>
      <w:r>
        <w:rPr>
          <w:rFonts w:ascii="宋体" w:hAnsi="宋体" w:eastAsia="宋体" w:cs="宋体"/>
          <w:color w:val="000000"/>
          <w:sz w:val="21"/>
        </w:rPr>
        <w:t>是多少。</w:t>
      </w:r>
    </w:p>
    <w:p>
      <w:pPr>
        <w:spacing w:line="360" w:lineRule="auto"/>
        <w:textAlignment w:val="center"/>
      </w:pPr>
      <w:r>
        <w:rPr>
          <w:rFonts w:ascii="Times New Roman" w:hAnsi="Times New Roman" w:eastAsia="Times New Roman" w:cs="Times New Roman"/>
          <w:color w:val="000000"/>
          <w:sz w:val="21"/>
        </w:rPr>
        <w:t>14</w:t>
      </w:r>
      <w:r>
        <w:rPr>
          <w:rFonts w:ascii="宋体" w:hAnsi="宋体" w:eastAsia="宋体" w:cs="宋体"/>
          <w:color w:val="000000"/>
          <w:sz w:val="21"/>
        </w:rPr>
        <w:t>.如图所示，物块</w:t>
      </w:r>
      <w:r>
        <w:rPr>
          <w:rFonts w:ascii="Times New Roman" w:hAnsi="Times New Roman" w:eastAsia="Times New Roman" w:cs="Times New Roman"/>
          <w:color w:val="000000"/>
          <w:sz w:val="21"/>
        </w:rPr>
        <w:t>A</w:t>
      </w:r>
      <w:r>
        <w:rPr>
          <w:rFonts w:ascii="宋体" w:hAnsi="宋体" w:eastAsia="宋体" w:cs="宋体"/>
          <w:color w:val="000000"/>
          <w:sz w:val="21"/>
        </w:rPr>
        <w:t>、木板</w:t>
      </w:r>
      <w:r>
        <w:rPr>
          <w:rFonts w:ascii="Times New Roman" w:hAnsi="Times New Roman" w:eastAsia="Times New Roman" w:cs="Times New Roman"/>
          <w:color w:val="000000"/>
          <w:sz w:val="21"/>
        </w:rPr>
        <w:t>B</w:t>
      </w:r>
      <w:r>
        <w:rPr>
          <w:rFonts w:ascii="宋体" w:hAnsi="宋体" w:eastAsia="宋体" w:cs="宋体"/>
          <w:color w:val="000000"/>
          <w:sz w:val="21"/>
        </w:rPr>
        <w:t>的质量均为</w:t>
      </w:r>
      <w:r>
        <w:rPr>
          <w:rFonts w:ascii="Times New Roman" w:hAnsi="Times New Roman" w:eastAsia="Times New Roman" w:cs="Times New Roman"/>
          <w:i/>
          <w:color w:val="000000"/>
          <w:sz w:val="21"/>
        </w:rPr>
        <w:t>m</w:t>
      </w:r>
      <w:r>
        <w:rPr>
          <w:rFonts w:ascii="宋体" w:hAnsi="宋体" w:eastAsia="宋体" w:cs="宋体"/>
          <w:color w:val="000000"/>
          <w:sz w:val="21"/>
        </w:rPr>
        <w:t>=</w:t>
      </w:r>
      <w:r>
        <w:rPr>
          <w:rFonts w:ascii="Times New Roman" w:hAnsi="Times New Roman" w:eastAsia="Times New Roman" w:cs="Times New Roman"/>
          <w:color w:val="000000"/>
          <w:sz w:val="21"/>
        </w:rPr>
        <w:t>1kg</w:t>
      </w:r>
      <w:r>
        <w:rPr>
          <w:rFonts w:ascii="宋体" w:hAnsi="宋体" w:eastAsia="宋体" w:cs="宋体"/>
          <w:color w:val="000000"/>
          <w:sz w:val="21"/>
        </w:rPr>
        <w:t>，不计</w:t>
      </w:r>
      <w:r>
        <w:rPr>
          <w:rFonts w:ascii="Times New Roman" w:hAnsi="Times New Roman" w:eastAsia="Times New Roman" w:cs="Times New Roman"/>
          <w:color w:val="000000"/>
          <w:sz w:val="21"/>
        </w:rPr>
        <w:t>A</w:t>
      </w:r>
      <w:r>
        <w:rPr>
          <w:rFonts w:ascii="宋体" w:hAnsi="宋体" w:eastAsia="宋体" w:cs="宋体"/>
          <w:color w:val="000000"/>
          <w:sz w:val="21"/>
        </w:rPr>
        <w:t>的大小，木板</w:t>
      </w:r>
      <w:r>
        <w:rPr>
          <w:rFonts w:ascii="Times New Roman" w:hAnsi="Times New Roman" w:eastAsia="Times New Roman" w:cs="Times New Roman"/>
          <w:color w:val="000000"/>
          <w:sz w:val="21"/>
        </w:rPr>
        <w:t>B</w:t>
      </w:r>
      <w:r>
        <w:rPr>
          <w:rFonts w:ascii="宋体" w:hAnsi="宋体" w:eastAsia="宋体" w:cs="宋体"/>
          <w:color w:val="000000"/>
          <w:sz w:val="21"/>
        </w:rPr>
        <w:t>长</w:t>
      </w:r>
      <w:r>
        <w:rPr>
          <w:rFonts w:ascii="Times New Roman" w:hAnsi="Times New Roman" w:eastAsia="Times New Roman" w:cs="Times New Roman"/>
          <w:i/>
          <w:color w:val="000000"/>
          <w:sz w:val="21"/>
        </w:rPr>
        <w:t>L</w:t>
      </w:r>
      <w:r>
        <w:rPr>
          <w:rFonts w:ascii="宋体" w:hAnsi="宋体" w:eastAsia="宋体" w:cs="宋体"/>
          <w:color w:val="000000"/>
          <w:sz w:val="21"/>
        </w:rPr>
        <w:t>=</w:t>
      </w:r>
      <w:r>
        <w:rPr>
          <w:rFonts w:ascii="Times New Roman" w:hAnsi="Times New Roman" w:eastAsia="Times New Roman" w:cs="Times New Roman"/>
          <w:color w:val="000000"/>
          <w:sz w:val="21"/>
        </w:rPr>
        <w:t>2m</w:t>
      </w:r>
      <w:r>
        <w:rPr>
          <w:rFonts w:ascii="宋体" w:hAnsi="宋体" w:eastAsia="宋体" w:cs="宋体"/>
          <w:color w:val="000000"/>
          <w:sz w:val="21"/>
        </w:rPr>
        <w:t>。开始时</w:t>
      </w:r>
      <w:r>
        <w:rPr>
          <w:rFonts w:ascii="Times New Roman" w:hAnsi="Times New Roman" w:eastAsia="Times New Roman" w:cs="Times New Roman"/>
          <w:color w:val="000000"/>
          <w:sz w:val="21"/>
        </w:rPr>
        <w:t>A</w:t>
      </w:r>
      <w:r>
        <w:rPr>
          <w:rFonts w:ascii="宋体" w:hAnsi="宋体" w:eastAsia="宋体" w:cs="宋体"/>
          <w:color w:val="000000"/>
          <w:sz w:val="21"/>
        </w:rPr>
        <w:t>、</w:t>
      </w:r>
      <w:r>
        <w:rPr>
          <w:rFonts w:ascii="Times New Roman" w:hAnsi="Times New Roman" w:eastAsia="Times New Roman" w:cs="Times New Roman"/>
          <w:color w:val="000000"/>
          <w:sz w:val="21"/>
        </w:rPr>
        <w:t>B</w:t>
      </w:r>
      <w:r>
        <w:rPr>
          <w:rFonts w:ascii="宋体" w:hAnsi="宋体" w:eastAsia="宋体" w:cs="宋体"/>
          <w:color w:val="000000"/>
          <w:sz w:val="21"/>
        </w:rPr>
        <w:t>均静止。现使</w:t>
      </w:r>
      <w:r>
        <w:rPr>
          <w:rFonts w:ascii="Times New Roman" w:hAnsi="Times New Roman" w:eastAsia="Times New Roman" w:cs="Times New Roman"/>
          <w:color w:val="000000"/>
          <w:sz w:val="21"/>
        </w:rPr>
        <w:t>A</w:t>
      </w:r>
      <w:r>
        <w:rPr>
          <w:rFonts w:ascii="宋体" w:hAnsi="宋体" w:eastAsia="宋体" w:cs="宋体"/>
          <w:color w:val="000000"/>
          <w:sz w:val="21"/>
        </w:rPr>
        <w:t>以水平初速度</w:t>
      </w:r>
      <w:r>
        <w:rPr>
          <w:rFonts w:ascii="Times New Roman" w:hAnsi="Times New Roman" w:eastAsia="Times New Roman" w:cs="Times New Roman"/>
          <w:i/>
          <w:color w:val="000000"/>
          <w:sz w:val="21"/>
        </w:rPr>
        <w:t>v</w:t>
      </w:r>
      <w:r>
        <w:rPr>
          <w:rFonts w:ascii="Times New Roman" w:hAnsi="Times New Roman" w:eastAsia="Times New Roman" w:cs="Times New Roman"/>
          <w:color w:val="000000"/>
          <w:sz w:val="21"/>
          <w:vertAlign w:val="subscript"/>
        </w:rPr>
        <w:t>0</w:t>
      </w:r>
      <w:r>
        <w:rPr>
          <w:rFonts w:ascii="宋体" w:hAnsi="宋体" w:eastAsia="宋体" w:cs="宋体"/>
          <w:color w:val="000000"/>
          <w:sz w:val="21"/>
        </w:rPr>
        <w:t>从</w:t>
      </w:r>
      <w:r>
        <w:rPr>
          <w:rFonts w:ascii="Times New Roman" w:hAnsi="Times New Roman" w:eastAsia="Times New Roman" w:cs="Times New Roman"/>
          <w:color w:val="000000"/>
          <w:sz w:val="21"/>
        </w:rPr>
        <w:t>B</w:t>
      </w:r>
      <w:r>
        <w:rPr>
          <w:rFonts w:ascii="宋体" w:hAnsi="宋体" w:eastAsia="宋体" w:cs="宋体"/>
          <w:color w:val="000000"/>
          <w:sz w:val="21"/>
        </w:rPr>
        <w:t>的最左端开始运动。已知</w:t>
      </w:r>
      <w:r>
        <w:rPr>
          <w:rFonts w:ascii="Times New Roman" w:hAnsi="Times New Roman" w:eastAsia="Times New Roman" w:cs="Times New Roman"/>
          <w:color w:val="000000"/>
          <w:sz w:val="21"/>
        </w:rPr>
        <w:t>A</w:t>
      </w:r>
      <w:r>
        <w:rPr>
          <w:rFonts w:ascii="宋体" w:hAnsi="宋体" w:eastAsia="宋体" w:cs="宋体"/>
          <w:color w:val="000000"/>
          <w:sz w:val="21"/>
        </w:rPr>
        <w:t>与</w:t>
      </w:r>
      <w:r>
        <w:rPr>
          <w:rFonts w:ascii="Times New Roman" w:hAnsi="Times New Roman" w:eastAsia="Times New Roman" w:cs="Times New Roman"/>
          <w:color w:val="000000"/>
          <w:sz w:val="21"/>
        </w:rPr>
        <w:t>B</w:t>
      </w:r>
      <w:r>
        <w:rPr>
          <w:rFonts w:ascii="宋体" w:hAnsi="宋体" w:eastAsia="宋体" w:cs="宋体"/>
          <w:color w:val="000000"/>
          <w:sz w:val="21"/>
        </w:rPr>
        <w:t>、</w:t>
      </w:r>
      <w:r>
        <w:rPr>
          <w:rFonts w:ascii="Times New Roman" w:hAnsi="Times New Roman" w:eastAsia="Times New Roman" w:cs="Times New Roman"/>
          <w:color w:val="000000"/>
          <w:sz w:val="21"/>
        </w:rPr>
        <w:t>B</w:t>
      </w:r>
      <w:r>
        <w:rPr>
          <w:rFonts w:ascii="宋体" w:hAnsi="宋体" w:eastAsia="宋体" w:cs="宋体"/>
          <w:color w:val="000000"/>
          <w:sz w:val="21"/>
        </w:rPr>
        <w:t>与水平面之间的动摩擦因数分别为</w:t>
      </w:r>
      <w:r>
        <w:rPr>
          <w:rFonts w:ascii="宋体" w:hAnsi="宋体" w:eastAsia="宋体" w:cs="宋体"/>
          <w:i/>
          <w:color w:val="000000"/>
          <w:sz w:val="21"/>
        </w:rPr>
        <w:t>μ</w:t>
      </w:r>
      <w:r>
        <w:rPr>
          <w:rFonts w:ascii="Times New Roman" w:hAnsi="Times New Roman" w:eastAsia="Times New Roman" w:cs="Times New Roman"/>
          <w:color w:val="000000"/>
          <w:sz w:val="21"/>
          <w:vertAlign w:val="subscript"/>
        </w:rPr>
        <w:t>1</w:t>
      </w:r>
      <w:r>
        <w:rPr>
          <w:rFonts w:ascii="宋体" w:hAnsi="宋体" w:eastAsia="宋体" w:cs="宋体"/>
          <w:color w:val="000000"/>
          <w:sz w:val="21"/>
        </w:rPr>
        <w:t>=</w:t>
      </w:r>
      <w:r>
        <w:rPr>
          <w:rFonts w:ascii="Times New Roman" w:hAnsi="Times New Roman" w:eastAsia="Times New Roman" w:cs="Times New Roman"/>
          <w:color w:val="000000"/>
          <w:sz w:val="21"/>
        </w:rPr>
        <w:t>0</w:t>
      </w:r>
      <w:r>
        <w:rPr>
          <w:rFonts w:ascii="宋体" w:hAnsi="宋体" w:eastAsia="宋体" w:cs="宋体"/>
          <w:color w:val="000000"/>
          <w:sz w:val="21"/>
        </w:rPr>
        <w:t>.</w:t>
      </w:r>
      <w:r>
        <w:rPr>
          <w:rFonts w:ascii="Times New Roman" w:hAnsi="Times New Roman" w:eastAsia="Times New Roman" w:cs="Times New Roman"/>
          <w:color w:val="000000"/>
          <w:sz w:val="21"/>
        </w:rPr>
        <w:t>3</w:t>
      </w:r>
      <w:r>
        <w:rPr>
          <w:rFonts w:ascii="宋体" w:hAnsi="宋体" w:eastAsia="宋体" w:cs="宋体"/>
          <w:color w:val="000000"/>
          <w:sz w:val="21"/>
        </w:rPr>
        <w:t>和</w:t>
      </w:r>
      <w:r>
        <w:rPr>
          <w:rFonts w:ascii="宋体" w:hAnsi="宋体" w:eastAsia="宋体" w:cs="宋体"/>
          <w:i/>
          <w:color w:val="000000"/>
          <w:sz w:val="21"/>
        </w:rPr>
        <w:t>μ</w:t>
      </w:r>
      <w:r>
        <w:rPr>
          <w:rFonts w:ascii="Times New Roman" w:hAnsi="Times New Roman" w:eastAsia="Times New Roman" w:cs="Times New Roman"/>
          <w:color w:val="000000"/>
          <w:sz w:val="21"/>
          <w:vertAlign w:val="subscript"/>
        </w:rPr>
        <w:t>2</w:t>
      </w:r>
      <w:r>
        <w:rPr>
          <w:rFonts w:ascii="宋体" w:hAnsi="宋体" w:eastAsia="宋体" w:cs="宋体"/>
          <w:color w:val="000000"/>
          <w:sz w:val="21"/>
        </w:rPr>
        <w:t>=</w:t>
      </w:r>
      <w:r>
        <w:rPr>
          <w:rFonts w:ascii="Times New Roman" w:hAnsi="Times New Roman" w:eastAsia="Times New Roman" w:cs="Times New Roman"/>
          <w:color w:val="000000"/>
          <w:sz w:val="21"/>
        </w:rPr>
        <w:t>0</w:t>
      </w:r>
      <w:r>
        <w:rPr>
          <w:rFonts w:ascii="宋体" w:hAnsi="宋体" w:eastAsia="宋体" w:cs="宋体"/>
          <w:color w:val="000000"/>
          <w:sz w:val="21"/>
        </w:rPr>
        <w:t>.</w:t>
      </w:r>
      <w:r>
        <w:rPr>
          <w:rFonts w:ascii="Times New Roman" w:hAnsi="Times New Roman" w:eastAsia="Times New Roman" w:cs="Times New Roman"/>
          <w:color w:val="000000"/>
          <w:sz w:val="21"/>
        </w:rPr>
        <w:t>1</w:t>
      </w:r>
      <w:r>
        <w:rPr>
          <w:rFonts w:ascii="宋体" w:hAnsi="宋体" w:eastAsia="宋体" w:cs="宋体"/>
          <w:color w:val="000000"/>
          <w:sz w:val="21"/>
        </w:rPr>
        <w:t>，</w:t>
      </w:r>
      <w:r>
        <w:rPr>
          <w:rFonts w:ascii="Times New Roman" w:hAnsi="Times New Roman" w:eastAsia="Times New Roman" w:cs="Times New Roman"/>
          <w:color w:val="000000"/>
          <w:sz w:val="21"/>
        </w:rPr>
        <w:t>g</w:t>
      </w:r>
      <w:r>
        <w:rPr>
          <w:rFonts w:ascii="宋体" w:hAnsi="宋体" w:eastAsia="宋体" w:cs="宋体"/>
          <w:color w:val="000000"/>
          <w:sz w:val="21"/>
        </w:rPr>
        <w:t>取</w:t>
      </w:r>
      <w:r>
        <w:rPr>
          <w:rFonts w:ascii="Times New Roman" w:hAnsi="Times New Roman" w:eastAsia="Times New Roman" w:cs="Times New Roman"/>
          <w:color w:val="000000"/>
          <w:sz w:val="21"/>
        </w:rPr>
        <w:t>10m</w:t>
      </w:r>
      <w:r>
        <w:rPr>
          <w:rFonts w:ascii="宋体" w:hAnsi="宋体" w:eastAsia="宋体" w:cs="宋体"/>
          <w:color w:val="000000"/>
          <w:sz w:val="21"/>
        </w:rPr>
        <w:t>/</w:t>
      </w:r>
      <w:r>
        <w:rPr>
          <w:rFonts w:ascii="Times New Roman" w:hAnsi="Times New Roman" w:eastAsia="Times New Roman" w:cs="Times New Roman"/>
          <w:color w:val="000000"/>
          <w:sz w:val="21"/>
        </w:rPr>
        <w:t>s</w:t>
      </w:r>
      <w:r>
        <w:rPr>
          <w:rFonts w:ascii="Times New Roman" w:hAnsi="Times New Roman" w:eastAsia="Times New Roman" w:cs="Times New Roman"/>
          <w:color w:val="000000"/>
          <w:sz w:val="21"/>
          <w:vertAlign w:val="superscript"/>
        </w:rPr>
        <w:t>2</w:t>
      </w:r>
      <w:r>
        <w:rPr>
          <w:rFonts w:ascii="宋体" w:hAnsi="宋体" w:eastAsia="宋体" w:cs="宋体"/>
          <w:color w:val="000000"/>
          <w:sz w:val="21"/>
        </w:rPr>
        <w:t>。</w:t>
      </w:r>
    </w:p>
    <w:p>
      <w:pPr>
        <w:spacing w:line="360" w:lineRule="auto"/>
        <w:textAlignment w:val="center"/>
      </w:pPr>
      <w:r>
        <w:drawing>
          <wp:inline distT="0" distB="0" distL="0" distR="0">
            <wp:extent cx="1955800" cy="435610"/>
            <wp:effectExtent l="0" t="0" r="6350" b="2540"/>
            <wp:docPr id="19" name="Drawing 19"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Drawing 19" descr="图片"/>
                    <pic:cNvPicPr>
                      <a:picLocks noChangeAspect="1"/>
                    </pic:cNvPicPr>
                  </pic:nvPicPr>
                  <pic:blipFill>
                    <a:blip r:embed="rId26"/>
                    <a:stretch>
                      <a:fillRect/>
                    </a:stretch>
                  </pic:blipFill>
                  <pic:spPr>
                    <a:xfrm>
                      <a:off x="0" y="0"/>
                      <a:ext cx="1955800" cy="435610"/>
                    </a:xfrm>
                    <a:prstGeom prst="rect">
                      <a:avLst/>
                    </a:prstGeom>
                  </pic:spPr>
                </pic:pic>
              </a:graphicData>
            </a:graphic>
          </wp:inline>
        </w:drawing>
      </w:r>
    </w:p>
    <w:p>
      <w:pPr>
        <w:spacing w:line="360" w:lineRule="auto"/>
        <w:textAlignment w:val="center"/>
      </w:pPr>
      <w:r>
        <w:rPr>
          <w:rFonts w:ascii="宋体" w:hAnsi="宋体" w:eastAsia="宋体" w:cs="宋体"/>
          <w:color w:val="000000"/>
          <w:sz w:val="21"/>
        </w:rPr>
        <w:t>(</w:t>
      </w:r>
      <w:r>
        <w:rPr>
          <w:rFonts w:ascii="Times New Roman" w:hAnsi="Times New Roman" w:eastAsia="Times New Roman" w:cs="Times New Roman"/>
          <w:color w:val="000000"/>
          <w:sz w:val="21"/>
        </w:rPr>
        <w:t>1</w:t>
      </w:r>
      <w:r>
        <w:rPr>
          <w:rFonts w:ascii="宋体" w:hAnsi="宋体" w:eastAsia="宋体" w:cs="宋体"/>
          <w:color w:val="000000"/>
          <w:sz w:val="21"/>
        </w:rPr>
        <w:t>)发生相对滑动时，</w:t>
      </w:r>
      <w:r>
        <w:rPr>
          <w:rFonts w:ascii="Times New Roman" w:hAnsi="Times New Roman" w:eastAsia="Times New Roman" w:cs="Times New Roman"/>
          <w:color w:val="000000"/>
          <w:sz w:val="21"/>
        </w:rPr>
        <w:t>A</w:t>
      </w:r>
      <w:r>
        <w:rPr>
          <w:rFonts w:ascii="宋体" w:hAnsi="宋体" w:eastAsia="宋体" w:cs="宋体"/>
          <w:color w:val="000000"/>
          <w:sz w:val="21"/>
        </w:rPr>
        <w:t>、</w:t>
      </w:r>
      <w:r>
        <w:rPr>
          <w:rFonts w:ascii="Times New Roman" w:hAnsi="Times New Roman" w:eastAsia="Times New Roman" w:cs="Times New Roman"/>
          <w:color w:val="000000"/>
          <w:sz w:val="21"/>
        </w:rPr>
        <w:t>B</w:t>
      </w:r>
      <w:r>
        <w:rPr>
          <w:rFonts w:ascii="宋体" w:hAnsi="宋体" w:eastAsia="宋体" w:cs="宋体"/>
          <w:color w:val="000000"/>
          <w:sz w:val="21"/>
        </w:rPr>
        <w:t>的加速度各是多大？</w:t>
      </w:r>
    </w:p>
    <w:p>
      <w:pPr>
        <w:spacing w:line="360" w:lineRule="auto"/>
        <w:textAlignment w:val="center"/>
      </w:pPr>
      <w:r>
        <w:rPr>
          <w:rFonts w:ascii="宋体" w:hAnsi="宋体" w:eastAsia="宋体" w:cs="宋体"/>
          <w:color w:val="000000"/>
          <w:sz w:val="21"/>
        </w:rPr>
        <w:t>(</w:t>
      </w:r>
      <w:r>
        <w:rPr>
          <w:rFonts w:ascii="Times New Roman" w:hAnsi="Times New Roman" w:eastAsia="Times New Roman" w:cs="Times New Roman"/>
          <w:color w:val="000000"/>
          <w:sz w:val="21"/>
        </w:rPr>
        <w:t>2</w:t>
      </w:r>
      <w:r>
        <w:rPr>
          <w:rFonts w:ascii="宋体" w:hAnsi="宋体" w:eastAsia="宋体" w:cs="宋体"/>
          <w:color w:val="000000"/>
          <w:sz w:val="21"/>
        </w:rPr>
        <w:t>)若</w:t>
      </w:r>
      <w:r>
        <w:rPr>
          <w:rFonts w:ascii="Times New Roman" w:hAnsi="Times New Roman" w:eastAsia="Times New Roman" w:cs="Times New Roman"/>
          <w:color w:val="000000"/>
          <w:sz w:val="21"/>
        </w:rPr>
        <w:t>A</w:t>
      </w:r>
      <w:r>
        <w:rPr>
          <w:rFonts w:ascii="宋体" w:hAnsi="宋体" w:eastAsia="宋体" w:cs="宋体"/>
          <w:color w:val="000000"/>
          <w:sz w:val="21"/>
        </w:rPr>
        <w:t>刚好没有从</w:t>
      </w:r>
      <w:r>
        <w:rPr>
          <w:rFonts w:ascii="Times New Roman" w:hAnsi="Times New Roman" w:eastAsia="Times New Roman" w:cs="Times New Roman"/>
          <w:color w:val="000000"/>
          <w:sz w:val="21"/>
        </w:rPr>
        <w:t>B</w:t>
      </w:r>
      <w:r>
        <w:rPr>
          <w:rFonts w:ascii="宋体" w:hAnsi="宋体" w:eastAsia="宋体" w:cs="宋体"/>
          <w:color w:val="000000"/>
          <w:sz w:val="21"/>
        </w:rPr>
        <w:t>上滑下来，则</w:t>
      </w:r>
      <w:r>
        <w:rPr>
          <w:rFonts w:ascii="Times New Roman" w:hAnsi="Times New Roman" w:eastAsia="Times New Roman" w:cs="Times New Roman"/>
          <w:color w:val="000000"/>
          <w:sz w:val="21"/>
        </w:rPr>
        <w:t>A</w:t>
      </w:r>
      <w:r>
        <w:rPr>
          <w:rFonts w:ascii="宋体" w:hAnsi="宋体" w:eastAsia="宋体" w:cs="宋体"/>
          <w:color w:val="000000"/>
          <w:sz w:val="21"/>
        </w:rPr>
        <w:t>的初速度</w:t>
      </w:r>
      <w:r>
        <w:rPr>
          <w:rFonts w:ascii="Times New Roman" w:hAnsi="Times New Roman" w:eastAsia="Times New Roman" w:cs="Times New Roman"/>
          <w:i/>
          <w:color w:val="000000"/>
          <w:sz w:val="21"/>
        </w:rPr>
        <w:t>v</w:t>
      </w:r>
      <w:r>
        <w:rPr>
          <w:rFonts w:ascii="Times New Roman" w:hAnsi="Times New Roman" w:eastAsia="Times New Roman" w:cs="Times New Roman"/>
          <w:color w:val="000000"/>
          <w:sz w:val="21"/>
          <w:vertAlign w:val="subscript"/>
        </w:rPr>
        <w:t>0</w:t>
      </w:r>
      <w:r>
        <w:rPr>
          <w:rFonts w:ascii="宋体" w:hAnsi="宋体" w:eastAsia="宋体" w:cs="宋体"/>
          <w:color w:val="000000"/>
          <w:sz w:val="21"/>
        </w:rPr>
        <w:t>为多大？</w:t>
      </w:r>
    </w:p>
    <w:p>
      <w:pPr>
        <w:spacing w:line="360" w:lineRule="auto"/>
        <w:textAlignment w:val="center"/>
      </w:pPr>
      <w:r>
        <w:rPr>
          <w:rFonts w:ascii="宋体" w:hAnsi="宋体" w:eastAsia="宋体" w:cs="宋体"/>
          <w:color w:val="000000"/>
          <w:sz w:val="21"/>
        </w:rPr>
        <w:t>(</w:t>
      </w:r>
      <w:r>
        <w:rPr>
          <w:rFonts w:ascii="Times New Roman" w:hAnsi="Times New Roman" w:eastAsia="Times New Roman" w:cs="Times New Roman"/>
          <w:color w:val="000000"/>
          <w:sz w:val="21"/>
        </w:rPr>
        <w:t>3</w:t>
      </w:r>
      <w:r>
        <w:rPr>
          <w:rFonts w:ascii="宋体" w:hAnsi="宋体" w:eastAsia="宋体" w:cs="宋体"/>
          <w:color w:val="000000"/>
          <w:sz w:val="21"/>
        </w:rPr>
        <w:t>)若</w:t>
      </w:r>
      <w:r>
        <w:rPr>
          <w:rFonts w:ascii="Times New Roman" w:hAnsi="Times New Roman" w:eastAsia="Times New Roman" w:cs="Times New Roman"/>
          <w:color w:val="000000"/>
          <w:sz w:val="21"/>
        </w:rPr>
        <w:t>A</w:t>
      </w:r>
      <w:r>
        <w:rPr>
          <w:rFonts w:ascii="宋体" w:hAnsi="宋体" w:eastAsia="宋体" w:cs="宋体"/>
          <w:color w:val="000000"/>
          <w:sz w:val="21"/>
        </w:rPr>
        <w:t>刚好没有从</w:t>
      </w:r>
      <w:r>
        <w:rPr>
          <w:rFonts w:ascii="Times New Roman" w:hAnsi="Times New Roman" w:eastAsia="Times New Roman" w:cs="Times New Roman"/>
          <w:color w:val="000000"/>
          <w:sz w:val="21"/>
        </w:rPr>
        <w:t>B</w:t>
      </w:r>
      <w:r>
        <w:rPr>
          <w:rFonts w:ascii="宋体" w:hAnsi="宋体" w:eastAsia="宋体" w:cs="宋体"/>
          <w:color w:val="000000"/>
          <w:sz w:val="21"/>
        </w:rPr>
        <w:t>上滑下来，求</w:t>
      </w:r>
      <w:r>
        <w:rPr>
          <w:rFonts w:ascii="Times New Roman" w:hAnsi="Times New Roman" w:eastAsia="Times New Roman" w:cs="Times New Roman"/>
          <w:color w:val="000000"/>
          <w:sz w:val="21"/>
        </w:rPr>
        <w:t>B</w:t>
      </w:r>
      <w:r>
        <w:rPr>
          <w:rFonts w:ascii="宋体" w:hAnsi="宋体" w:eastAsia="宋体" w:cs="宋体"/>
          <w:color w:val="000000"/>
          <w:sz w:val="21"/>
        </w:rPr>
        <w:t>在地面上滑行的总位移。</w:t>
      </w:r>
    </w:p>
    <w:p>
      <w:pPr>
        <w:spacing w:line="360" w:lineRule="auto"/>
        <w:jc w:val="left"/>
        <w:textAlignment w:val="center"/>
      </w:pPr>
      <w:r>
        <w:rPr>
          <w:rFonts w:ascii="Times New Roman" w:hAnsi="Times New Roman" w:eastAsia="Times New Roman" w:cs="Times New Roman"/>
          <w:color w:val="000000"/>
          <w:sz w:val="21"/>
        </w:rPr>
        <w:t>15</w:t>
      </w:r>
      <w:r>
        <w:rPr>
          <w:rFonts w:ascii="宋体" w:hAnsi="宋体" w:eastAsia="宋体" w:cs="宋体"/>
          <w:color w:val="000000"/>
          <w:sz w:val="21"/>
        </w:rPr>
        <w:t>.如图所示，某固定点电荷电场中有</w:t>
      </w:r>
      <w:r>
        <w:rPr>
          <w:rFonts w:ascii="Times New Roman" w:hAnsi="Times New Roman" w:eastAsia="Times New Roman" w:cs="Times New Roman"/>
          <w:i/>
          <w:color w:val="000000"/>
          <w:sz w:val="21"/>
        </w:rPr>
        <w:t>a</w:t>
      </w:r>
      <w:r>
        <w:rPr>
          <w:rFonts w:ascii="宋体" w:hAnsi="宋体" w:eastAsia="宋体" w:cs="宋体"/>
          <w:color w:val="000000"/>
          <w:sz w:val="21"/>
        </w:rPr>
        <w:t>、</w:t>
      </w:r>
      <w:r>
        <w:rPr>
          <w:rFonts w:ascii="Times New Roman" w:hAnsi="Times New Roman" w:eastAsia="Times New Roman" w:cs="Times New Roman"/>
          <w:i/>
          <w:color w:val="000000"/>
          <w:sz w:val="21"/>
        </w:rPr>
        <w:t>b</w:t>
      </w:r>
      <w:r>
        <w:rPr>
          <w:rFonts w:ascii="宋体" w:hAnsi="宋体" w:eastAsia="宋体" w:cs="宋体"/>
          <w:color w:val="000000"/>
          <w:sz w:val="21"/>
        </w:rPr>
        <w:t>两点，两点处电场强度方向与两者连线延长线的夹角均为</w:t>
      </w:r>
      <w:r>
        <w:rPr>
          <w:rFonts w:ascii="Times New Roman" w:hAnsi="Times New Roman" w:eastAsia="Times New Roman" w:cs="Times New Roman"/>
          <w:color w:val="000000"/>
          <w:sz w:val="21"/>
        </w:rPr>
        <w:t>30</w:t>
      </w:r>
      <w:r>
        <w:rPr>
          <w:rFonts w:ascii="宋体" w:hAnsi="宋体" w:eastAsia="宋体" w:cs="宋体"/>
          <w:color w:val="000000"/>
          <w:sz w:val="21"/>
        </w:rPr>
        <w:t>°，大小均为</w:t>
      </w:r>
      <w:r>
        <w:rPr>
          <w:rFonts w:ascii="Times New Roman" w:hAnsi="Times New Roman" w:eastAsia="Times New Roman" w:cs="Times New Roman"/>
          <w:i/>
          <w:color w:val="000000"/>
          <w:sz w:val="21"/>
        </w:rPr>
        <w:t>E</w:t>
      </w:r>
      <w:r>
        <w:rPr>
          <w:rFonts w:ascii="宋体" w:hAnsi="宋体" w:eastAsia="宋体" w:cs="宋体"/>
          <w:color w:val="000000"/>
          <w:sz w:val="21"/>
        </w:rPr>
        <w:t>，</w:t>
      </w:r>
      <w:r>
        <w:rPr>
          <w:rFonts w:ascii="Times New Roman" w:hAnsi="Times New Roman" w:eastAsia="Times New Roman" w:cs="Times New Roman"/>
          <w:i/>
          <w:color w:val="000000"/>
          <w:sz w:val="21"/>
        </w:rPr>
        <w:t>c</w:t>
      </w:r>
      <w:r>
        <w:rPr>
          <w:rFonts w:ascii="宋体" w:hAnsi="宋体" w:eastAsia="宋体" w:cs="宋体"/>
          <w:color w:val="000000"/>
          <w:sz w:val="21"/>
        </w:rPr>
        <w:t>点为</w:t>
      </w:r>
      <w:r>
        <w:rPr>
          <w:rFonts w:ascii="Times New Roman" w:hAnsi="Times New Roman" w:eastAsia="Times New Roman" w:cs="Times New Roman"/>
          <w:i/>
          <w:color w:val="000000"/>
          <w:sz w:val="21"/>
        </w:rPr>
        <w:t>ab</w:t>
      </w:r>
      <w:r>
        <w:rPr>
          <w:rFonts w:ascii="宋体" w:hAnsi="宋体" w:eastAsia="宋体" w:cs="宋体"/>
          <w:color w:val="000000"/>
          <w:sz w:val="21"/>
        </w:rPr>
        <w:t>连线的中点，已知</w:t>
      </w:r>
      <w:r>
        <w:rPr>
          <w:rFonts w:ascii="Times New Roman" w:hAnsi="Times New Roman" w:eastAsia="Times New Roman" w:cs="Times New Roman"/>
          <w:i/>
          <w:color w:val="000000"/>
          <w:sz w:val="21"/>
        </w:rPr>
        <w:t>a</w:t>
      </w:r>
      <w:r>
        <w:rPr>
          <w:rFonts w:ascii="宋体" w:hAnsi="宋体" w:eastAsia="宋体" w:cs="宋体"/>
          <w:color w:val="000000"/>
          <w:sz w:val="21"/>
        </w:rPr>
        <w:t>、</w:t>
      </w:r>
      <w:r>
        <w:rPr>
          <w:rFonts w:ascii="Times New Roman" w:hAnsi="Times New Roman" w:eastAsia="Times New Roman" w:cs="Times New Roman"/>
          <w:i/>
          <w:color w:val="000000"/>
          <w:sz w:val="21"/>
        </w:rPr>
        <w:t>b</w:t>
      </w:r>
      <w:r>
        <w:rPr>
          <w:rFonts w:ascii="宋体" w:hAnsi="宋体" w:eastAsia="宋体" w:cs="宋体"/>
          <w:color w:val="000000"/>
          <w:sz w:val="21"/>
        </w:rPr>
        <w:t>两点间的距离为</w:t>
      </w:r>
      <m:oMath>
        <m:rad>
          <m:radPr>
            <m:degHide m:val="1"/>
          </m:radPr>
          <m:deg/>
          <m:e>
            <m:r>
              <w:rPr>
                <w:rFonts w:ascii="Cambria Math" w:hAnsi="Cambria Math"/>
              </w:rPr>
              <m:t>3</m:t>
            </m:r>
          </m:e>
        </m:rad>
        <m:r>
          <w:rPr>
            <w:rFonts w:ascii="Cambria Math" w:hAnsi="Cambria Math"/>
          </w:rPr>
          <m:t>L</m:t>
        </m:r>
      </m:oMath>
      <w:r>
        <w:rPr>
          <w:rFonts w:ascii="宋体" w:hAnsi="宋体" w:eastAsia="宋体" w:cs="宋体"/>
          <w:color w:val="000000"/>
          <w:sz w:val="21"/>
        </w:rPr>
        <w:t>，静电力常量为</w:t>
      </w:r>
      <w:r>
        <w:rPr>
          <w:rFonts w:ascii="Times New Roman" w:hAnsi="Times New Roman" w:eastAsia="Times New Roman" w:cs="Times New Roman"/>
          <w:i/>
          <w:color w:val="000000"/>
          <w:sz w:val="21"/>
        </w:rPr>
        <w:t>k</w:t>
      </w:r>
      <w:r>
        <w:rPr>
          <w:rFonts w:ascii="宋体" w:hAnsi="宋体" w:eastAsia="宋体" w:cs="宋体"/>
          <w:color w:val="000000"/>
          <w:sz w:val="21"/>
        </w:rPr>
        <w:t>，求：</w:t>
      </w:r>
    </w:p>
    <w:p>
      <w:pPr>
        <w:spacing w:line="360" w:lineRule="auto"/>
        <w:jc w:val="left"/>
        <w:textAlignment w:val="center"/>
      </w:pPr>
      <w:r>
        <w:drawing>
          <wp:inline distT="0" distB="0" distL="0" distR="0">
            <wp:extent cx="1586865" cy="2209165"/>
            <wp:effectExtent l="0" t="0" r="13335" b="635"/>
            <wp:docPr id="20" name="Drawing 20"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Drawing 20" descr="图片"/>
                    <pic:cNvPicPr>
                      <a:picLocks noChangeAspect="1"/>
                    </pic:cNvPicPr>
                  </pic:nvPicPr>
                  <pic:blipFill>
                    <a:blip r:embed="rId27"/>
                    <a:stretch>
                      <a:fillRect/>
                    </a:stretch>
                  </pic:blipFill>
                  <pic:spPr>
                    <a:xfrm>
                      <a:off x="0" y="0"/>
                      <a:ext cx="1587487" cy="2209787"/>
                    </a:xfrm>
                    <a:prstGeom prst="rect">
                      <a:avLst/>
                    </a:prstGeom>
                  </pic:spPr>
                </pic:pic>
              </a:graphicData>
            </a:graphic>
          </wp:inline>
        </w:drawing>
      </w:r>
    </w:p>
    <w:p>
      <w:pPr>
        <w:spacing w:line="360" w:lineRule="auto"/>
        <w:jc w:val="left"/>
        <w:textAlignment w:val="center"/>
      </w:pPr>
      <w:r>
        <w:rPr>
          <w:rFonts w:ascii="宋体" w:hAnsi="宋体" w:eastAsia="宋体" w:cs="宋体"/>
          <w:color w:val="000000"/>
          <w:sz w:val="21"/>
        </w:rPr>
        <w:t>(</w:t>
      </w:r>
      <w:r>
        <w:rPr>
          <w:rFonts w:ascii="Times New Roman" w:hAnsi="Times New Roman" w:eastAsia="Times New Roman" w:cs="Times New Roman"/>
          <w:color w:val="000000"/>
          <w:sz w:val="21"/>
        </w:rPr>
        <w:t>1</w:t>
      </w:r>
      <w:r>
        <w:rPr>
          <w:rFonts w:ascii="宋体" w:hAnsi="宋体" w:eastAsia="宋体" w:cs="宋体"/>
          <w:color w:val="000000"/>
          <w:sz w:val="21"/>
        </w:rPr>
        <w:t>)该点电荷的电荷量</w:t>
      </w:r>
      <w:r>
        <w:rPr>
          <w:rFonts w:ascii="Times New Roman" w:hAnsi="Times New Roman" w:eastAsia="Times New Roman" w:cs="Times New Roman"/>
          <w:i/>
          <w:color w:val="000000"/>
          <w:sz w:val="21"/>
        </w:rPr>
        <w:t>q</w:t>
      </w:r>
      <w:r>
        <w:rPr>
          <w:rFonts w:ascii="宋体" w:hAnsi="宋体" w:eastAsia="宋体" w:cs="宋体"/>
          <w:color w:val="000000"/>
          <w:sz w:val="21"/>
        </w:rPr>
        <w:t>，并确定其电性；</w:t>
      </w:r>
    </w:p>
    <w:p>
      <w:pPr>
        <w:spacing w:line="360" w:lineRule="auto"/>
        <w:jc w:val="left"/>
        <w:textAlignment w:val="center"/>
      </w:pPr>
      <w:r>
        <w:rPr>
          <w:rFonts w:ascii="宋体" w:hAnsi="宋体" w:eastAsia="宋体" w:cs="宋体"/>
          <w:color w:val="000000"/>
          <w:sz w:val="21"/>
        </w:rPr>
        <w:t>(</w:t>
      </w:r>
      <w:r>
        <w:rPr>
          <w:rFonts w:ascii="Times New Roman" w:hAnsi="Times New Roman" w:eastAsia="Times New Roman" w:cs="Times New Roman"/>
          <w:color w:val="000000"/>
          <w:sz w:val="21"/>
        </w:rPr>
        <w:t>2</w:t>
      </w:r>
      <w:r>
        <w:rPr>
          <w:rFonts w:ascii="宋体" w:hAnsi="宋体" w:eastAsia="宋体" w:cs="宋体"/>
          <w:color w:val="000000"/>
          <w:sz w:val="21"/>
        </w:rPr>
        <w:t>)若将电荷量为</w:t>
      </w:r>
      <m:oMath>
        <m:r>
          <w:rPr>
            <w:rFonts w:ascii="Cambria Math" w:hAnsi="Cambria Math"/>
          </w:rPr>
          <m:t>−</m:t>
        </m:r>
        <m:sSub>
          <m:sSubPr/>
          <m:e>
            <m:r>
              <w:rPr>
                <w:rFonts w:ascii="Cambria Math" w:hAnsi="Cambria Math"/>
              </w:rPr>
              <m:t>q</m:t>
            </m:r>
          </m:e>
          <m:sub>
            <m:r>
              <w:rPr>
                <w:rFonts w:ascii="Cambria Math" w:hAnsi="Cambria Math"/>
              </w:rPr>
              <m:t>1</m:t>
            </m:r>
          </m:sub>
        </m:sSub>
      </m:oMath>
      <w:r>
        <w:rPr>
          <w:rFonts w:ascii="宋体" w:hAnsi="宋体" w:eastAsia="宋体" w:cs="宋体"/>
          <w:color w:val="000000"/>
          <w:sz w:val="21"/>
        </w:rPr>
        <w:t>的点电荷由</w:t>
      </w:r>
      <w:r>
        <w:rPr>
          <w:rFonts w:ascii="Times New Roman" w:hAnsi="Times New Roman" w:eastAsia="Times New Roman" w:cs="Times New Roman"/>
          <w:i/>
          <w:color w:val="000000"/>
          <w:sz w:val="21"/>
        </w:rPr>
        <w:t>a</w:t>
      </w:r>
      <w:r>
        <w:rPr>
          <w:rFonts w:ascii="宋体" w:hAnsi="宋体" w:eastAsia="宋体" w:cs="宋体"/>
          <w:color w:val="000000"/>
          <w:sz w:val="21"/>
        </w:rPr>
        <w:t>点沿直线移到</w:t>
      </w:r>
      <w:r>
        <w:rPr>
          <w:rFonts w:ascii="Times New Roman" w:hAnsi="Times New Roman" w:eastAsia="Times New Roman" w:cs="Times New Roman"/>
          <w:i/>
          <w:color w:val="000000"/>
          <w:sz w:val="21"/>
        </w:rPr>
        <w:t>b</w:t>
      </w:r>
      <w:r>
        <w:rPr>
          <w:rFonts w:ascii="宋体" w:hAnsi="宋体" w:eastAsia="宋体" w:cs="宋体"/>
          <w:color w:val="000000"/>
          <w:sz w:val="21"/>
        </w:rPr>
        <w:t>点的过程中，电场力做功最大值为</w:t>
      </w:r>
      <w:r>
        <w:rPr>
          <w:rFonts w:ascii="Times New Roman" w:hAnsi="Times New Roman" w:eastAsia="Times New Roman" w:cs="Times New Roman"/>
          <w:i/>
          <w:color w:val="000000"/>
          <w:sz w:val="21"/>
        </w:rPr>
        <w:t>W</w:t>
      </w:r>
      <w:r>
        <w:rPr>
          <w:rFonts w:ascii="宋体" w:hAnsi="宋体" w:eastAsia="宋体" w:cs="宋体"/>
          <w:color w:val="000000"/>
          <w:sz w:val="21"/>
        </w:rPr>
        <w:t>，求</w:t>
      </w:r>
      <w:r>
        <w:rPr>
          <w:rFonts w:ascii="Times New Roman" w:hAnsi="Times New Roman" w:eastAsia="Times New Roman" w:cs="Times New Roman"/>
          <w:i/>
          <w:color w:val="000000"/>
          <w:sz w:val="21"/>
        </w:rPr>
        <w:t>b</w:t>
      </w:r>
      <w:r>
        <w:rPr>
          <w:rFonts w:ascii="宋体" w:hAnsi="宋体" w:eastAsia="宋体" w:cs="宋体"/>
          <w:color w:val="000000"/>
          <w:sz w:val="21"/>
        </w:rPr>
        <w:t>、</w:t>
      </w:r>
      <w:r>
        <w:rPr>
          <w:rFonts w:ascii="Times New Roman" w:hAnsi="Times New Roman" w:eastAsia="Times New Roman" w:cs="Times New Roman"/>
          <w:i/>
          <w:color w:val="000000"/>
          <w:sz w:val="21"/>
        </w:rPr>
        <w:t>c</w:t>
      </w:r>
      <w:r>
        <w:rPr>
          <w:rFonts w:ascii="宋体" w:hAnsi="宋体" w:eastAsia="宋体" w:cs="宋体"/>
          <w:color w:val="000000"/>
          <w:sz w:val="21"/>
        </w:rPr>
        <w:t>两点之间的电势差</w:t>
      </w:r>
      <m:oMath>
        <m:sSub>
          <m:sSubPr/>
          <m:e>
            <m:r>
              <w:rPr>
                <w:rFonts w:ascii="Cambria Math" w:hAnsi="Cambria Math"/>
              </w:rPr>
              <m:t>U</m:t>
            </m:r>
          </m:e>
          <m:sub>
            <m:r>
              <w:rPr>
                <w:rFonts w:ascii="Cambria Math" w:hAnsi="Cambria Math"/>
              </w:rPr>
              <m:t>bc</m:t>
            </m:r>
          </m:sub>
        </m:sSub>
      </m:oMath>
      <w:r>
        <w:rPr>
          <w:rFonts w:ascii="宋体" w:hAnsi="宋体" w:eastAsia="宋体" w:cs="宋体"/>
          <w:color w:val="000000"/>
          <w:sz w:val="21"/>
        </w:rPr>
        <w:t>。</w:t>
      </w:r>
    </w:p>
    <w:sectPr>
      <w:headerReference r:id="rId3" w:type="default"/>
      <w:footerReference r:id="rId4" w:type="default"/>
      <w:pgSz w:w="11906" w:h="16838"/>
      <w:pgMar w:top="1083" w:right="1440" w:bottom="1083"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Math">
    <w:panose1 w:val="02040503050406030204"/>
    <w:charset w:val="01"/>
    <w:family w:val="roman"/>
    <w:pitch w:val="default"/>
    <w:sig w:usb0="E00002FF" w:usb1="420024FF" w:usb2="00000000" w:usb3="00000000" w:csb0="2000019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M4NWNiNzdmMzdkNTFlODZiZmVhN2Y2MGE3Mzc4ZDgifQ=="/>
  </w:docVars>
  <w:rsids>
    <w:rsidRoot w:val="000A0242"/>
    <w:rsid w:val="000A0242"/>
    <w:rsid w:val="004151FC"/>
    <w:rsid w:val="00B02BA1"/>
    <w:rsid w:val="00C02FC6"/>
    <w:rsid w:val="00DA4F58"/>
    <w:rsid w:val="0A6C6550"/>
    <w:rsid w:val="1BC90345"/>
    <w:rsid w:val="244E75A2"/>
    <w:rsid w:val="352A5D03"/>
    <w:rsid w:val="53723C0B"/>
    <w:rsid w:val="54BE37EC"/>
    <w:rsid w:val="5B2D5739"/>
    <w:rsid w:val="5CB35043"/>
    <w:rsid w:val="72345159"/>
    <w:rsid w:val="F7C3EF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Ascii" w:hAnsiTheme="minorAsci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28"/>
    </w:rPr>
  </w:style>
  <w:style w:type="paragraph" w:styleId="3">
    <w:name w:val="heading 2"/>
    <w:basedOn w:val="1"/>
    <w:next w:val="1"/>
    <w:semiHidden/>
    <w:unhideWhenUsed/>
    <w:qFormat/>
    <w:uiPriority w:val="9"/>
    <w:pPr>
      <w:keepNext/>
      <w:keepLines/>
      <w:spacing w:before="260" w:beforeLines="0" w:beforeAutospacing="0" w:after="260" w:afterLines="0" w:afterAutospacing="0" w:line="413" w:lineRule="auto"/>
      <w:outlineLvl w:val="1"/>
    </w:pPr>
    <w:rPr>
      <w:rFonts w:ascii="Arial" w:hAnsi="Arial" w:eastAsia="黑体"/>
      <w:b/>
      <w:sz w:val="24"/>
    </w:rPr>
  </w:style>
  <w:style w:type="paragraph" w:styleId="4">
    <w:name w:val="heading 3"/>
    <w:basedOn w:val="1"/>
    <w:next w:val="1"/>
    <w:semiHidden/>
    <w:unhideWhenUsed/>
    <w:qFormat/>
    <w:uiPriority w:val="9"/>
    <w:pPr>
      <w:keepNext/>
      <w:keepLines/>
      <w:spacing w:before="260" w:beforeLines="0" w:beforeAutospacing="0" w:after="260" w:afterLines="0" w:afterAutospacing="0" w:line="413" w:lineRule="auto"/>
      <w:outlineLvl w:val="2"/>
    </w:pPr>
    <w:rPr>
      <w:b/>
      <w:sz w:val="21"/>
    </w:rPr>
  </w:style>
  <w:style w:type="paragraph" w:styleId="5">
    <w:name w:val="heading 4"/>
    <w:basedOn w:val="1"/>
    <w:next w:val="1"/>
    <w:semiHidden/>
    <w:unhideWhenUsed/>
    <w:qFormat/>
    <w:uiPriority w:val="9"/>
    <w:pPr>
      <w:keepNext/>
      <w:keepLines/>
      <w:spacing w:before="280" w:beforeLines="0" w:beforeAutospacing="0" w:after="290" w:afterLines="0" w:afterAutospacing="0" w:line="372" w:lineRule="auto"/>
      <w:outlineLvl w:val="3"/>
    </w:pPr>
    <w:rPr>
      <w:rFonts w:ascii="Arial" w:hAnsi="Arial" w:eastAsia="黑体"/>
      <w:b/>
      <w:sz w:val="21"/>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99"/>
    <w:rPr>
      <w:sz w:val="18"/>
      <w:szCs w:val="18"/>
    </w:rPr>
  </w:style>
  <w:style w:type="character" w:customStyle="1" w:styleId="11">
    <w:name w:val="页脚 Char"/>
    <w:basedOn w:val="9"/>
    <w:link w:val="6"/>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customXml" Target="../customXml/item1.xml"/><Relationship Id="rId27" Type="http://schemas.openxmlformats.org/officeDocument/2006/relationships/image" Target="media/image22.png"/><Relationship Id="rId26" Type="http://schemas.openxmlformats.org/officeDocument/2006/relationships/image" Target="media/image21.png"/><Relationship Id="rId25" Type="http://schemas.openxmlformats.org/officeDocument/2006/relationships/image" Target="media/image20.png"/><Relationship Id="rId24" Type="http://schemas.openxmlformats.org/officeDocument/2006/relationships/image" Target="media/image19.png"/><Relationship Id="rId23" Type="http://schemas.openxmlformats.org/officeDocument/2006/relationships/image" Target="media/image18.png"/><Relationship Id="rId22" Type="http://schemas.openxmlformats.org/officeDocument/2006/relationships/image" Target="media/image17.png"/><Relationship Id="rId21" Type="http://schemas.openxmlformats.org/officeDocument/2006/relationships/image" Target="media/image16.png"/><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jpeg"/><Relationship Id="rId18" Type="http://schemas.openxmlformats.org/officeDocument/2006/relationships/image" Target="media/image13.jpe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二一教育</Company>
  <Pages>6</Pages>
  <Words>3105</Words>
  <Characters>3425</Characters>
  <TotalTime>0</TotalTime>
  <ScaleCrop>false</ScaleCrop>
  <LinksUpToDate>false</LinksUpToDate>
  <CharactersWithSpaces>3615</CharactersWithSpaces>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2025-10-11T07:03:22Z</dcterms:created>
  <dc:creator>21cnjy.com</dc:creator>
  <cp:keywords>21</cp:keywords>
  <cp:lastModifiedBy>JonMMx 2000</cp:lastModifiedBy>
  <dcterms:modified xsi:type="dcterms:W3CDTF">2025-10-11T07:03:23Z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