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6"/>
        </w:rPr>
      </w:pPr>
      <w:bookmarkStart w:id="0" w:name="_GoBack"/>
      <w:bookmarkEnd w:id="0"/>
      <w:r>
        <w:rPr>
          <w:sz w:val="32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12103100</wp:posOffset>
            </wp:positionH>
            <wp:positionV relativeFrom="topMargin">
              <wp:posOffset>11569700</wp:posOffset>
            </wp:positionV>
            <wp:extent cx="355600" cy="254000"/>
            <wp:effectExtent l="0" t="0" r="6350" b="12700"/>
            <wp:wrapNone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6"/>
        </w:rPr>
        <w:t>运城中学2025-2026学年第一学期高</w:t>
      </w:r>
      <w:r>
        <w:rPr>
          <w:rFonts w:hint="eastAsia"/>
          <w:sz w:val="32"/>
          <w:szCs w:val="36"/>
        </w:rPr>
        <w:t>一</w:t>
      </w:r>
      <w:r>
        <w:rPr>
          <w:sz w:val="32"/>
          <w:szCs w:val="36"/>
        </w:rPr>
        <w:t>年级期中考试</w:t>
      </w:r>
    </w:p>
    <w:p>
      <w:pPr>
        <w:jc w:val="center"/>
        <w:rPr>
          <w:rFonts w:hint="eastAsia" w:ascii="黑体" w:hAnsi="黑体" w:eastAsia="黑体"/>
          <w:b/>
          <w:bCs/>
          <w:sz w:val="52"/>
          <w:szCs w:val="56"/>
        </w:rPr>
      </w:pPr>
      <w:r>
        <w:rPr>
          <w:rFonts w:hint="eastAsia" w:ascii="黑体" w:hAnsi="黑体" w:eastAsia="黑体"/>
          <w:b/>
          <w:bCs/>
          <w:sz w:val="52"/>
          <w:szCs w:val="56"/>
        </w:rPr>
        <w:t>物</w:t>
      </w:r>
      <w:r>
        <w:rPr>
          <w:rFonts w:ascii="黑体" w:hAnsi="黑体" w:eastAsia="黑体"/>
          <w:b/>
          <w:bCs/>
          <w:sz w:val="52"/>
          <w:szCs w:val="56"/>
        </w:rPr>
        <w:tab/>
      </w:r>
      <w:r>
        <w:rPr>
          <w:rFonts w:hint="eastAsia" w:ascii="黑体" w:hAnsi="黑体" w:eastAsia="黑体"/>
          <w:b/>
          <w:bCs/>
          <w:sz w:val="52"/>
          <w:szCs w:val="56"/>
        </w:rPr>
        <w:t>理</w:t>
      </w:r>
      <w:r>
        <w:rPr>
          <w:rFonts w:ascii="黑体" w:hAnsi="黑体" w:eastAsia="黑体"/>
          <w:b/>
          <w:bCs/>
          <w:sz w:val="52"/>
          <w:szCs w:val="56"/>
        </w:rPr>
        <w:tab/>
      </w:r>
      <w:r>
        <w:rPr>
          <w:rFonts w:hint="eastAsia" w:ascii="黑体" w:hAnsi="黑体" w:eastAsia="黑体"/>
          <w:b/>
          <w:bCs/>
          <w:sz w:val="52"/>
          <w:szCs w:val="56"/>
        </w:rPr>
        <w:t>参考答案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AC</w:t>
            </w:r>
          </w:p>
        </w:tc>
      </w:tr>
    </w:tbl>
    <w:p>
      <w:pPr>
        <w:spacing w:line="360" w:lineRule="auto"/>
        <w:jc w:val="left"/>
        <w:textAlignment w:val="center"/>
      </w:pPr>
      <w:r>
        <w:t>11．     D     200     不变</w:t>
      </w:r>
    </w:p>
    <w:p>
      <w:pPr>
        <w:spacing w:line="360" w:lineRule="auto"/>
        <w:jc w:val="left"/>
        <w:textAlignment w:val="center"/>
      </w:pPr>
      <w:r>
        <w:t>【详解】（1）A．考虑到弹簧的自重，实验前，必须先把弹簧竖直放置测量其原长。故A错误；</w:t>
      </w:r>
    </w:p>
    <w:p>
      <w:pPr>
        <w:spacing w:line="360" w:lineRule="auto"/>
        <w:jc w:val="left"/>
        <w:textAlignment w:val="center"/>
      </w:pPr>
      <w:r>
        <w:t>B．悬挂钩码后应等示数稳定后再读数。故B错误；</w:t>
      </w:r>
    </w:p>
    <w:p>
      <w:pPr>
        <w:spacing w:line="360" w:lineRule="auto"/>
        <w:jc w:val="left"/>
        <w:textAlignment w:val="center"/>
      </w:pPr>
      <w:r>
        <w:t>C．所挂钩码重力不能超过弹性限度，所以钩码的数量不可以任意增减。故C错误；</w:t>
      </w:r>
    </w:p>
    <w:p>
      <w:pPr>
        <w:spacing w:line="360" w:lineRule="auto"/>
        <w:jc w:val="left"/>
        <w:textAlignment w:val="center"/>
      </w:pPr>
      <w:r>
        <w:t>D．安装刻度尺时，必须使刻度尺保持竖直状态，以减小读数的误差。故D正确。</w:t>
      </w:r>
    </w:p>
    <w:p>
      <w:pPr>
        <w:spacing w:line="360" w:lineRule="auto"/>
        <w:jc w:val="left"/>
        <w:textAlignment w:val="center"/>
      </w:pPr>
      <w:r>
        <w:t>故选D。</w:t>
      </w:r>
    </w:p>
    <w:p>
      <w:pPr>
        <w:spacing w:line="360" w:lineRule="auto"/>
        <w:jc w:val="left"/>
        <w:textAlignment w:val="center"/>
      </w:pPr>
      <w:r>
        <w:t>（2）根据胡克定律，有</w:t>
      </w:r>
    </w:p>
    <w:p>
      <w:pPr>
        <w:spacing w:line="360" w:lineRule="auto"/>
        <w:jc w:val="center"/>
        <w:textAlignment w:val="center"/>
      </w:pPr>
      <w:r>
        <w:object>
          <v:shape id="_x0000_i1025" o:spt="75" alt="eqId98306342206183c043df0faefced1e9c" type="#_x0000_t75" style="height:17.85pt;width:56.25pt;" o:ole="t" filled="f" o:preferrelative="t" stroked="f" coordsize="21600,21600">
            <v:path/>
            <v:fill on="f" focussize="0,0"/>
            <v:stroke on="f" joinstyle="miter"/>
            <v:imagedata r:id="rId9" o:title="eqId98306342206183c043df0faefced1e9c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整理，可得</w:t>
      </w:r>
    </w:p>
    <w:p>
      <w:pPr>
        <w:spacing w:line="360" w:lineRule="auto"/>
        <w:jc w:val="center"/>
        <w:textAlignment w:val="center"/>
      </w:pPr>
      <w:r>
        <w:object>
          <v:shape id="_x0000_i1026" o:spt="75" alt="eqId1714439a04cf6336866f027901e57312" type="#_x0000_t75" style="height:15.75pt;width:50.2pt;" o:ole="t" filled="f" o:preferrelative="t" stroked="f" coordsize="21600,21600">
            <v:path/>
            <v:fill on="f" focussize="0,0"/>
            <v:stroke on="f" joinstyle="miter"/>
            <v:imagedata r:id="rId11" o:title="eqId1714439a04cf6336866f027901e5731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即</w:t>
      </w:r>
      <w:r>
        <w:object>
          <v:shape id="_x0000_i1027" o:spt="75" alt="eqIde4c93e60f67ec73f70e32f7bfeb4b047" type="#_x0000_t75" style="height:12.6pt;width:23.65pt;" o:ole="t" filled="f" o:preferrelative="t" stroked="f" coordsize="21600,21600">
            <v:path/>
            <v:fill on="f" focussize="0,0"/>
            <v:stroke on="f" joinstyle="miter"/>
            <v:imagedata r:id="rId13" o:title="eqIde4c93e60f67ec73f70e32f7bfeb4b04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t>图像中图线的斜率表示弹簧的劲度系数，有</w:t>
      </w:r>
    </w:p>
    <w:p>
      <w:pPr>
        <w:spacing w:line="360" w:lineRule="auto"/>
        <w:jc w:val="center"/>
        <w:textAlignment w:val="center"/>
      </w:pPr>
      <w:r>
        <w:object>
          <v:shape id="_x0000_i1028" o:spt="75" alt="eqIda9e5bfb1dda58eb4deb27de917c4976b" type="#_x0000_t75" style="height:31pt;width:191.05pt;" o:ole="t" filled="f" o:preferrelative="t" stroked="f" coordsize="21600,21600">
            <v:path/>
            <v:fill on="f" focussize="0,0"/>
            <v:stroke on="f" joinstyle="miter"/>
            <v:imagedata r:id="rId15" o:title="eqIda9e5bfb1dda58eb4deb27de917c4976b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（3）本实验中是用图线斜率求得弹簧劲度系数，所以若实验时弹簧上端并未对齐刻度尺的零刻度线，而是与0.30cm刻度线对齐，则得到的弹簧劲度系数将不变。</w:t>
      </w:r>
    </w:p>
    <w:p>
      <w:pPr>
        <w:spacing w:line="360" w:lineRule="auto"/>
        <w:jc w:val="left"/>
        <w:textAlignment w:val="center"/>
      </w:pPr>
      <w:r>
        <w:t>12．(1)CD</w:t>
      </w:r>
    </w:p>
    <w:p>
      <w:pPr>
        <w:spacing w:line="360" w:lineRule="auto"/>
        <w:jc w:val="left"/>
        <w:textAlignment w:val="center"/>
      </w:pPr>
      <w:r>
        <w:t>(2)</w:t>
      </w:r>
      <w:r>
        <w:object>
          <v:shape id="_x0000_i1029" o:spt="75" alt="eqId9ba602bfa3a3ffb4fb43dc0f704a7f7d" type="#_x0000_t75" style="height:12.6pt;width:19.45pt;" o:ole="t" filled="f" o:preferrelative="t" stroked="f" coordsize="21600,21600">
            <v:path/>
            <v:fill on="f" focussize="0,0"/>
            <v:stroke on="f" joinstyle="miter"/>
            <v:imagedata r:id="rId17" o:title="eqId9ba602bfa3a3ffb4fb43dc0f704a7f7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(3)1.75</w:t>
      </w:r>
    </w:p>
    <w:p>
      <w:pPr>
        <w:spacing w:line="360" w:lineRule="auto"/>
        <w:jc w:val="left"/>
        <w:textAlignment w:val="center"/>
      </w:pPr>
      <w:r>
        <w:t>【详解】（1）A．弹簧被拉伸时，不能超出它的弹性限度，否则弹簧会损坏，故A错误；</w:t>
      </w:r>
    </w:p>
    <w:p>
      <w:pPr>
        <w:spacing w:line="360" w:lineRule="auto"/>
        <w:jc w:val="left"/>
        <w:textAlignment w:val="center"/>
      </w:pPr>
      <w:r>
        <w:t>B．用悬挂钩码的方法给弹簧施加拉力，要保证弹簧位于竖直位置，使钩码的重力等于弹簧的弹力，要待钩码平衡时再读数，故B错误；</w:t>
      </w:r>
    </w:p>
    <w:p>
      <w:pPr>
        <w:spacing w:line="360" w:lineRule="auto"/>
        <w:jc w:val="left"/>
        <w:textAlignment w:val="center"/>
      </w:pPr>
      <w:r>
        <w:t>C．弹簧的伸长量等于弹簧的实际长度减去弹簧原长，故C正确；</w:t>
      </w:r>
    </w:p>
    <w:p>
      <w:pPr>
        <w:spacing w:line="360" w:lineRule="auto"/>
        <w:jc w:val="left"/>
        <w:textAlignment w:val="center"/>
      </w:pPr>
      <w:r>
        <w:t>D．挂数量不同的钩码，改变弹簧上的弹力，分别测出几组拉力与伸长量，得出弹力与形变量成正比，故D正确。</w:t>
      </w:r>
    </w:p>
    <w:p>
      <w:pPr>
        <w:spacing w:line="360" w:lineRule="auto"/>
        <w:jc w:val="left"/>
        <w:textAlignment w:val="center"/>
      </w:pPr>
      <w:r>
        <w:t>故选CD。</w:t>
      </w:r>
    </w:p>
    <w:p>
      <w:pPr>
        <w:spacing w:line="360" w:lineRule="auto"/>
        <w:jc w:val="left"/>
        <w:textAlignment w:val="center"/>
      </w:pPr>
      <w:r>
        <w:t>（2）根据胡克定律</w:t>
      </w:r>
    </w:p>
    <w:p>
      <w:pPr>
        <w:spacing w:line="360" w:lineRule="auto"/>
        <w:jc w:val="center"/>
        <w:textAlignment w:val="center"/>
      </w:pPr>
      <w:r>
        <w:object>
          <v:shape id="_x0000_i1030" o:spt="75" alt="eqId37f136fc54a5bc65a865af5d57c828f1" type="#_x0000_t75" style="height:12.1pt;width:31.55pt;" o:ole="t" filled="f" o:preferrelative="t" stroked="f" coordsize="21600,21600">
            <v:path/>
            <v:fill on="f" focussize="0,0"/>
            <v:stroke on="f" joinstyle="miter"/>
            <v:imagedata r:id="rId19" o:title="eqId37f136fc54a5bc65a865af5d57c828f1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代入题中数据解得弹簧的劲度系数是</w:t>
      </w:r>
    </w:p>
    <w:p>
      <w:pPr>
        <w:spacing w:line="360" w:lineRule="auto"/>
        <w:jc w:val="center"/>
        <w:textAlignment w:val="center"/>
      </w:pPr>
      <w:r>
        <w:object>
          <v:shape id="_x0000_i1031" o:spt="75" alt="eqId1dac06d590d92042577350a5122949a3" type="#_x0000_t75" style="height:27.05pt;width:125.85pt;" o:ole="t" filled="f" o:preferrelative="t" stroked="f" coordsize="21600,21600">
            <v:path/>
            <v:fill on="f" focussize="0,0"/>
            <v:stroke on="f" joinstyle="miter"/>
            <v:imagedata r:id="rId21" o:title="eqId1dac06d590d92042577350a5122949a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（3）弹簧测力计的最小分度值为0.1N，故读数为1.75N。</w:t>
      </w:r>
    </w:p>
    <w:p>
      <w:pPr>
        <w:spacing w:line="360" w:lineRule="auto"/>
        <w:jc w:val="left"/>
        <w:textAlignment w:val="center"/>
      </w:pPr>
      <w:r>
        <w:t>13．(1)</w:t>
      </w:r>
      <w:r>
        <w:object>
          <v:shape id="_x0000_i1032" o:spt="75" alt="eqId20356e6260567515a11bc452c211d2e1" type="#_x0000_t75" style="height:13.65pt;width:30.75pt;" o:ole="t" filled="f" o:preferrelative="t" stroked="f" coordsize="21600,21600">
            <v:path/>
            <v:fill on="f" focussize="0,0"/>
            <v:stroke on="f" joinstyle="miter"/>
            <v:imagedata r:id="rId23" o:title="eqId20356e6260567515a11bc452c211d2e1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t xml:space="preserve">；(2)62.5m；(3) </w:t>
      </w: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133600" cy="1866900"/>
            <wp:effectExtent l="0" t="0" r="0" b="0"/>
            <wp:docPr id="516664756" name="图片 516664756" descr="@@@c76d701f-37df-49bc-b120-ee1b746e9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64756" name="图片 516664756" descr="@@@c76d701f-37df-49bc-b120-ee1b746e948f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【详解】（1）这辆汽车的加速度大小</w:t>
      </w:r>
    </w:p>
    <w:p>
      <w:pPr>
        <w:spacing w:line="360" w:lineRule="auto"/>
        <w:jc w:val="center"/>
        <w:textAlignment w:val="center"/>
      </w:pPr>
      <w:r>
        <w:object>
          <v:shape id="_x0000_i1033" o:spt="75" alt="eqIdbfbf53804da3d9f67ca25fcfc7d7fd69" type="#_x0000_t75" style="height:27.05pt;width:125.1pt;" o:ole="t" filled="f" o:preferrelative="t" stroked="f" coordsize="21600,21600">
            <v:path/>
            <v:fill on="f" focussize="0,0"/>
            <v:stroke on="f" joinstyle="miter"/>
            <v:imagedata r:id="rId26" o:title="eqIdbfbf53804da3d9f67ca25fcfc7d7fd6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（2）这辆汽车在5s内发生的位移大小</w:t>
      </w:r>
    </w:p>
    <w:p>
      <w:pPr>
        <w:spacing w:line="360" w:lineRule="auto"/>
        <w:jc w:val="center"/>
        <w:textAlignment w:val="center"/>
      </w:pPr>
      <w:r>
        <w:object>
          <v:shape id="_x0000_i1034" o:spt="75" alt="eqIdc54f970f6397a158485eaf484e2c5025" type="#_x0000_t75" style="height:27.05pt;width:191.05pt;" o:ole="t" filled="f" o:preferrelative="t" stroked="f" coordsize="21600,21600">
            <v:path/>
            <v:fill on="f" focussize="0,0"/>
            <v:stroke on="f" joinstyle="miter"/>
            <v:imagedata r:id="rId28" o:title="eqIdc54f970f6397a158485eaf484e2c502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（3）汽车运动的</w:t>
      </w:r>
      <w:r>
        <w:rPr>
          <w:rFonts w:eastAsia="Times New Roman"/>
          <w:i/>
        </w:rPr>
        <w:t>v</w:t>
      </w:r>
      <w:r>
        <w:t>-</w:t>
      </w:r>
      <w:r>
        <w:rPr>
          <w:rFonts w:eastAsia="Times New Roman"/>
          <w:i/>
        </w:rPr>
        <w:t>t</w:t>
      </w:r>
      <w:r>
        <w:t>图像</w:t>
      </w:r>
    </w:p>
    <w:p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143125" cy="1876425"/>
            <wp:effectExtent l="0" t="0" r="0" b="0"/>
            <wp:docPr id="218191585" name="图片 218191585" descr="@@@4c75c556-dbe8-4bee-95dc-ec503dafd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91585" name="图片 218191585" descr="@@@4c75c556-dbe8-4bee-95dc-ec503dafdcf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t>14．(1) 40m、37.5m；(2) 0.5s</w:t>
      </w:r>
    </w:p>
    <w:p>
      <w:pPr>
        <w:spacing w:line="360" w:lineRule="auto"/>
        <w:jc w:val="left"/>
        <w:textAlignment w:val="center"/>
      </w:pPr>
      <w:r>
        <w:t>【详解】(1)设减速过程中汽车加速度的大小为</w:t>
      </w:r>
      <w:r>
        <w:rPr>
          <w:rFonts w:eastAsia="Times New Roman"/>
          <w:i/>
        </w:rPr>
        <w:t>a</w:t>
      </w:r>
      <w:r>
        <w:t>，所用时间为</w:t>
      </w:r>
      <w:r>
        <w:rPr>
          <w:rFonts w:eastAsia="Times New Roman"/>
          <w:i/>
        </w:rPr>
        <w:t>t</w:t>
      </w:r>
      <w:r>
        <w:t>，由题可得初速度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0</w:t>
      </w:r>
      <w:r>
        <w:t>=20m/s，末速度</w:t>
      </w:r>
      <w:r>
        <w:rPr>
          <w:rFonts w:eastAsia="Times New Roman"/>
          <w:i/>
        </w:rPr>
        <w:t>vt</w:t>
      </w:r>
      <w:r>
        <w:t>=0，位移</w:t>
      </w:r>
      <w:r>
        <w:rPr>
          <w:rFonts w:eastAsia="Times New Roman"/>
          <w:i/>
        </w:rPr>
        <w:t>x</w:t>
      </w:r>
      <w:r>
        <w:t>=40m，由运动学公式得</w:t>
      </w:r>
    </w:p>
    <w:p>
      <w:pPr>
        <w:spacing w:line="360" w:lineRule="auto"/>
        <w:jc w:val="center"/>
        <w:textAlignment w:val="center"/>
      </w:pPr>
      <w:r>
        <w:object>
          <v:shape id="_x0000_i1035" o:spt="75" alt="eqIdf170ec87b196d02b206c549e69fb9ef9" type="#_x0000_t75" style="height:16.3pt;width:38.65pt;" o:ole="t" filled="f" o:preferrelative="t" stroked="f" coordsize="21600,21600">
            <v:path/>
            <v:fill on="f" focussize="0,0"/>
            <v:stroke on="f" joinstyle="miter"/>
            <v:imagedata r:id="rId30" o:title="eqIdf170ec87b196d02b206c549e69fb9ef9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</w:p>
    <w:p>
      <w:pPr>
        <w:spacing w:line="360" w:lineRule="auto"/>
        <w:jc w:val="center"/>
        <w:textAlignment w:val="center"/>
      </w:pPr>
      <w:r>
        <w:object>
          <v:shape id="_x0000_i1036" o:spt="75" alt="eqId797c0026355519992f7cb5bf05325b94" type="#_x0000_t75" style="height:27.35pt;width:27.35pt;" o:ole="t" filled="f" o:preferrelative="t" stroked="f" coordsize="21600,21600">
            <v:path/>
            <v:fill on="f" focussize="0,0"/>
            <v:stroke on="f" joinstyle="miter"/>
            <v:imagedata r:id="rId32" o:title="eqId797c0026355519992f7cb5bf05325b9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代入数据得</w:t>
      </w:r>
    </w:p>
    <w:p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a</w:t>
      </w:r>
      <w:r>
        <w:t>=5m/s</w:t>
      </w:r>
      <w:r>
        <w:rPr>
          <w:vertAlign w:val="superscript"/>
        </w:rPr>
        <w:t>2</w:t>
      </w:r>
      <w:r>
        <w:t>，</w:t>
      </w:r>
      <w:r>
        <w:rPr>
          <w:rFonts w:eastAsia="Times New Roman"/>
          <w:i/>
        </w:rPr>
        <w:t>t</w:t>
      </w:r>
      <w:r>
        <w:t>=4s</w:t>
      </w:r>
    </w:p>
    <w:p>
      <w:pPr>
        <w:spacing w:line="360" w:lineRule="auto"/>
        <w:jc w:val="left"/>
        <w:textAlignment w:val="center"/>
      </w:pPr>
      <w:r>
        <w:t>减速3s，车还在减速，则位移为</w:t>
      </w:r>
    </w:p>
    <w:p>
      <w:pPr>
        <w:spacing w:line="360" w:lineRule="auto"/>
        <w:jc w:val="center"/>
        <w:textAlignment w:val="center"/>
      </w:pPr>
      <w:r>
        <w:object>
          <v:shape id="_x0000_i1037" o:spt="75" alt="eqIdabdfd276b3860fc04f9d0323add76950" type="#_x0000_t75" style="height:27.35pt;width:103.8pt;" o:ole="t" filled="f" o:preferrelative="t" stroked="f" coordsize="21600,21600">
            <v:path/>
            <v:fill on="f" focussize="0,0"/>
            <v:stroke on="f" joinstyle="miter"/>
            <v:imagedata r:id="rId34" o:title="eqIdabdfd276b3860fc04f9d0323add7695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因减速后6s汽车已停止，则汽车的位移为</w:t>
      </w:r>
    </w:p>
    <w:p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2</w:t>
      </w:r>
      <w:r>
        <w:t>=</w:t>
      </w:r>
      <w:r>
        <w:rPr>
          <w:rFonts w:eastAsia="Times New Roman"/>
          <w:i/>
        </w:rPr>
        <w:t>x</w:t>
      </w:r>
      <w:r>
        <w:t>=40m</w:t>
      </w:r>
    </w:p>
    <w:p>
      <w:pPr>
        <w:spacing w:line="360" w:lineRule="auto"/>
        <w:jc w:val="left"/>
        <w:textAlignment w:val="center"/>
      </w:pPr>
      <w:r>
        <w:t xml:space="preserve"> (2)设志愿者反应时间为</w:t>
      </w:r>
      <w:r>
        <w:rPr>
          <w:rFonts w:eastAsia="Times New Roman"/>
          <w:i/>
        </w:rPr>
        <w:t>t</w:t>
      </w:r>
      <w:r>
        <w:t>′，反应时间的增加量为</w:t>
      </w:r>
      <w:r>
        <w:rPr>
          <w:rFonts w:ascii="Cambria Math" w:hAnsi="Cambria Math" w:cs="Cambria Math"/>
        </w:rPr>
        <w:t>△</w:t>
      </w:r>
      <w:r>
        <w:rPr>
          <w:rFonts w:eastAsia="Times New Roman"/>
          <w:i/>
        </w:rPr>
        <w:t>t</w:t>
      </w:r>
      <w:r>
        <w:t>，由运动学公式得：</w:t>
      </w:r>
    </w:p>
    <w:p>
      <w:pPr>
        <w:spacing w:line="360" w:lineRule="auto"/>
        <w:jc w:val="center"/>
        <w:textAlignment w:val="center"/>
      </w:pPr>
      <w:r>
        <w:object>
          <v:shape id="_x0000_i1038" o:spt="75" alt="eqId1cc8814ccea4efc256d9d1832b830a00" type="#_x0000_t75" style="height:19.2pt;width:51pt;" o:ole="t" filled="f" o:preferrelative="t" stroked="f" coordsize="21600,21600">
            <v:path/>
            <v:fill on="f" focussize="0,0"/>
            <v:stroke on="f" joinstyle="miter"/>
            <v:imagedata r:id="rId36" o:title="eqId1cc8814ccea4efc256d9d1832b830a0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</w:p>
    <w:p>
      <w:pPr>
        <w:spacing w:line="360" w:lineRule="auto"/>
        <w:jc w:val="center"/>
        <w:textAlignment w:val="center"/>
      </w:pPr>
      <w:r>
        <w:object>
          <v:shape id="_x0000_i1039" o:spt="75" alt="eqId09602fe4c03a2916e9857c3ddb4b4adf" type="#_x0000_t75" style="height:16.05pt;width:44.95pt;" o:ole="t" filled="f" o:preferrelative="t" stroked="f" coordsize="21600,21600">
            <v:path/>
            <v:fill on="f" focussize="0,0"/>
            <v:stroke on="f" joinstyle="miter"/>
            <v:imagedata r:id="rId38" o:title="eqId09602fe4c03a2916e9857c3ddb4b4ad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代入数据得</w:t>
      </w:r>
    </w:p>
    <w:p>
      <w:pPr>
        <w:spacing w:line="360" w:lineRule="auto"/>
        <w:jc w:val="center"/>
        <w:textAlignment w:val="center"/>
      </w:pPr>
      <w:r>
        <w:rPr>
          <w:rFonts w:ascii="Cambria Math" w:hAnsi="Cambria Math" w:cs="Cambria Math"/>
        </w:rPr>
        <w:t>△</w:t>
      </w:r>
      <w:r>
        <w:rPr>
          <w:rFonts w:eastAsia="Times New Roman"/>
          <w:i/>
        </w:rPr>
        <w:t>t</w:t>
      </w:r>
      <w:r>
        <w:t>=0.5s</w:t>
      </w:r>
    </w:p>
    <w:p>
      <w:pPr>
        <w:spacing w:line="360" w:lineRule="auto"/>
        <w:jc w:val="left"/>
        <w:textAlignment w:val="center"/>
      </w:pPr>
      <w:r>
        <w:t>15．(1)</w:t>
      </w:r>
      <w:r>
        <w:object>
          <v:shape id="_x0000_i1040" o:spt="75" alt="eqId1fa375b2d7d295101251f78181f7bd91" type="#_x0000_t75" style="height:17.85pt;width:29.15pt;" o:ole="t" filled="f" o:preferrelative="t" stroked="f" coordsize="21600,21600">
            <v:path/>
            <v:fill on="f" focussize="0,0"/>
            <v:stroke on="f" joinstyle="miter"/>
            <v:imagedata r:id="rId40" o:title="eqId1fa375b2d7d295101251f78181f7bd91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(2)</w:t>
      </w:r>
      <w:r>
        <w:object>
          <v:shape id="_x0000_i1041" o:spt="75" alt="eqId8ca5b263f30e3d249c85c05841eab2cc" type="#_x0000_t75" style="height:31pt;width:31.55pt;" o:ole="t" filled="f" o:preferrelative="t" stroked="f" coordsize="21600,21600">
            <v:path/>
            <v:fill on="f" focussize="0,0"/>
            <v:stroke on="f" joinstyle="miter"/>
            <v:imagedata r:id="rId42" o:title="eqId8ca5b263f30e3d249c85c05841eab2c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(3)</w:t>
      </w:r>
      <w:r>
        <w:object>
          <v:shape id="_x0000_i1042" o:spt="75" alt="eqIdc2184be2ca46937a4d9e32d03e3e5b2c" type="#_x0000_t75" style="height:26.8pt;width:28.1pt;" o:ole="t" filled="f" o:preferrelative="t" stroked="f" coordsize="21600,21600">
            <v:path/>
            <v:fill on="f" focussize="0,0"/>
            <v:stroke on="f" joinstyle="miter"/>
            <v:imagedata r:id="rId44" o:title="eqIdc2184be2ca46937a4d9e32d03e3e5b2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(4)</w:t>
      </w:r>
      <w:r>
        <w:object>
          <v:shape id="_x0000_i1043" o:spt="75" alt="eqId4c9823c2429d3867217d283dba4bf042" type="#_x0000_t75" style="height:27.6pt;width:11.55pt;" o:ole="t" filled="f" o:preferrelative="t" stroked="f" coordsize="21600,21600">
            <v:path/>
            <v:fill on="f" focussize="0,0"/>
            <v:stroke on="f" joinstyle="miter"/>
            <v:imagedata r:id="rId46" o:title="eqId4c9823c2429d3867217d283dba4bf042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t>，</w:t>
      </w:r>
      <w:r>
        <w:object>
          <v:shape id="_x0000_i1044" o:spt="75" alt="eqId15c47ce04ff086251e59301bcf5703d4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48" o:title="eqId15c47ce04ff086251e59301bcf5703d4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【详解】（1）绳断后小球做平抛运动，竖直方向上有</w:t>
      </w:r>
      <w:r>
        <w:object>
          <v:shape id="_x0000_i1045" o:spt="75" alt="eqId7e36c2ee1fc3c3590839bb1e3e34f80f" type="#_x0000_t75" style="height:27.35pt;width:106.4pt;" o:ole="t" filled="f" o:preferrelative="t" stroked="f" coordsize="21600,21600">
            <v:path/>
            <v:fill on="f" focussize="0,0"/>
            <v:stroke on="f" joinstyle="miter"/>
            <v:imagedata r:id="rId50" o:title="eqId7e36c2ee1fc3c3590839bb1e3e34f80f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水平方向上</w:t>
      </w:r>
      <w:r>
        <w:object>
          <v:shape id="_x0000_i1046" o:spt="75" alt="eqId436be382b21c94b8f39335791bbfacae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52" o:title="eqId436be382b21c94b8f39335791bbfaca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解得绳断时球的速度大小</w:t>
      </w:r>
      <w:r>
        <w:object>
          <v:shape id="_x0000_i1047" o:spt="75" alt="eqId93e10e402205966e9322c338571d65a8" type="#_x0000_t75" style="height:17.1pt;width:41.25pt;" o:ole="t" filled="f" o:preferrelative="t" stroked="f" coordsize="21600,21600">
            <v:path/>
            <v:fill on="f" focussize="0,0"/>
            <v:stroke on="f" joinstyle="miter"/>
            <v:imagedata r:id="rId54" o:title="eqId93e10e402205966e9322c338571d65a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（2）绳子断裂后小球做平抛运动，竖直方向上</w:t>
      </w:r>
      <w:r>
        <w:object>
          <v:shape id="_x0000_i1048" o:spt="75" alt="eqId562f0e283eae1e38905d4c3f16c804ea" type="#_x0000_t75" style="height:30.75pt;width:80.15pt;" o:ole="t" filled="f" o:preferrelative="t" stroked="f" coordsize="21600,21600">
            <v:path/>
            <v:fill on="f" focussize="0,0"/>
            <v:stroke on="f" joinstyle="miter"/>
            <v:imagedata r:id="rId56" o:title="eqId562f0e283eae1e38905d4c3f16c804e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落地时的速度</w:t>
      </w:r>
      <w:r>
        <w:object>
          <v:shape id="_x0000_i1049" o:spt="75" alt="eqId23841ab480e7b0b416a0460c83afb70e" type="#_x0000_t75" style="height:21pt;width:58.85pt;" o:ole="t" filled="f" o:preferrelative="t" stroked="f" coordsize="21600,21600">
            <v:path/>
            <v:fill on="f" focussize="0,0"/>
            <v:stroke on="f" joinstyle="miter"/>
            <v:imagedata r:id="rId58" o:title="eqId23841ab480e7b0b416a0460c83afb70e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解得球落地时的速度大小为</w:t>
      </w:r>
      <w:r>
        <w:object>
          <v:shape id="_x0000_i1050" o:spt="75" alt="eqId111af7baa3f9253cec69f2b2c12d447d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60" o:title="eqId111af7baa3f9253cec69f2b2c12d447d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（3）绳子在断裂前做圆周运动的半径</w:t>
      </w:r>
      <w:r>
        <w:object>
          <v:shape id="_x0000_i1051" o:spt="75" alt="eqId4cf482e21c8d947d1f9aa8e4b1b92911" type="#_x0000_t75" style="height:27.35pt;width:36pt;" o:ole="t" filled="f" o:preferrelative="t" stroked="f" coordsize="21600,21600">
            <v:path/>
            <v:fill on="f" focussize="0,0"/>
            <v:stroke on="f" joinstyle="miter"/>
            <v:imagedata r:id="rId62" o:title="eqId4cf482e21c8d947d1f9aa8e4b1b92911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在圆周运动的最低点断裂，由牛顿第二定律得</w:t>
      </w:r>
      <w:r>
        <w:object>
          <v:shape id="_x0000_i1052" o:spt="75" alt="eqId0e67a7f4ab76dce1b128704d3c62856c" type="#_x0000_t75" style="height:29.15pt;width:65.15pt;" o:ole="t" filled="f" o:preferrelative="t" stroked="f" coordsize="21600,21600">
            <v:path/>
            <v:fill on="f" focussize="0,0"/>
            <v:stroke on="f" joinstyle="miter"/>
            <v:imagedata r:id="rId64" o:title="eqId0e67a7f4ab76dce1b128704d3c62856c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解得绳子承受的最大拉力</w:t>
      </w:r>
      <w:r>
        <w:object>
          <v:shape id="_x0000_i1053" o:spt="75" alt="eqId9015e00bb1bded4cf56cde57b0aa72be" type="#_x0000_t75" style="height:27.35pt;width:47.55pt;" o:ole="t" filled="f" o:preferrelative="t" stroked="f" coordsize="21600,21600">
            <v:path/>
            <v:fill on="f" focussize="0,0"/>
            <v:stroke on="f" joinstyle="miter"/>
            <v:imagedata r:id="rId66" o:title="eqId9015e00bb1bded4cf56cde57b0aa72b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（4）设绳长为</w:t>
      </w:r>
      <w:r>
        <w:object>
          <v:shape id="_x0000_i1054" o:spt="75" alt="eqId0f85fca60a11e1af2bf50138d0e3fe62" type="#_x0000_t75" style="height:12.35pt;width:6.05pt;" o:ole="t" filled="f" o:preferrelative="t" stroked="f" coordsize="21600,21600">
            <v:path/>
            <v:fill on="f" focussize="0,0"/>
            <v:stroke on="f" joinstyle="miter"/>
            <v:imagedata r:id="rId68" o:title="eqId0f85fca60a11e1af2bf50138d0e3fe62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t>，绳断时的速度为</w:t>
      </w:r>
      <w:r>
        <w:object>
          <v:shape id="_x0000_i1055" o:spt="75" alt="eqId03f6ccbb4c090d2e66cda9e5acf44458" type="#_x0000_t75" style="height:15pt;width:10.5pt;" o:ole="t" filled="f" o:preferrelative="t" stroked="f" coordsize="21600,21600">
            <v:path/>
            <v:fill on="f" focussize="0,0"/>
            <v:stroke on="f" joinstyle="miter"/>
            <v:imagedata r:id="rId70" o:title="eqId03f6ccbb4c090d2e66cda9e5acf44458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t>，绳承受的最大拉力不变，由牛顿第二定律得</w:t>
      </w:r>
      <w:r>
        <w:object>
          <v:shape id="_x0000_i1056" o:spt="75" alt="eqId42af17359acad4ccb1e562b70902d441" type="#_x0000_t75" style="height:28.9pt;width:65.15pt;" o:ole="t" filled="f" o:preferrelative="t" stroked="f" coordsize="21600,21600">
            <v:path/>
            <v:fill on="f" focussize="0,0"/>
            <v:stroke on="f" joinstyle="miter"/>
            <v:imagedata r:id="rId72" o:title="eqId42af17359acad4ccb1e562b70902d44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  <w:r>
        <w:object>
          <v:shape id="_x0000_i1057" o:spt="75" alt="eqIdf54951bea5f241e6bda84ec61d645f75" type="#_x0000_t75" style="height:31pt;width:47.55pt;" o:ole="t" filled="f" o:preferrelative="t" stroked="f" coordsize="21600,21600">
            <v:path/>
            <v:fill on="f" focussize="0,0"/>
            <v:stroke on="f" joinstyle="miter"/>
            <v:imagedata r:id="rId74" o:title="eqIdf54951bea5f241e6bda84ec61d645f7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绳断后球做平抛运动，竖直方向位移为</w:t>
      </w:r>
      <w:r>
        <w:object>
          <v:shape id="_x0000_i1058" o:spt="75" alt="eqId9f4dda4e7f1d0652936871d8d41c72a7" type="#_x0000_t75" style="height:12.6pt;width:22.05pt;" o:ole="t" filled="f" o:preferrelative="t" stroked="f" coordsize="21600,21600">
            <v:path/>
            <v:fill on="f" focussize="0,0"/>
            <v:stroke on="f" joinstyle="miter"/>
            <v:imagedata r:id="rId76" o:title="eqId9f4dda4e7f1d0652936871d8d41c72a7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t>，水平位移为</w:t>
      </w:r>
      <w:r>
        <w:object>
          <v:shape id="_x0000_i1059" o:spt="75" alt="eqId81dea63b8ce3e51adf66cf7b9982a248" type="#_x0000_t75" style="height:9.45pt;width:8.65pt;" o:ole="t" filled="f" o:preferrelative="t" stroked="f" coordsize="21600,21600">
            <v:path/>
            <v:fill on="f" focussize="0,0"/>
            <v:stroke on="f" joinstyle="miter"/>
            <v:imagedata r:id="rId78" o:title="eqId81dea63b8ce3e51adf66cf7b9982a248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t>，竖直方向</w:t>
      </w:r>
      <w:r>
        <w:object>
          <v:shape id="_x0000_i1060" o:spt="75" alt="eqId8612a274fd82bfd0c1fb566f7e513fd8" type="#_x0000_t75" style="height:27.05pt;width:56.25pt;" o:ole="t" filled="f" o:preferrelative="t" stroked="f" coordsize="21600,21600">
            <v:path/>
            <v:fill on="f" focussize="0,0"/>
            <v:stroke on="f" joinstyle="miter"/>
            <v:imagedata r:id="rId80" o:title="eqId8612a274fd82bfd0c1fb566f7e513fd8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水平方向</w:t>
      </w:r>
      <w:r>
        <w:object>
          <v:shape id="_x0000_i1061" o:spt="75" alt="eqIdbddbbb5e2f21692c1590b7c97260cc15" type="#_x0000_t75" style="height:16.05pt;width:32.6pt;" o:ole="t" filled="f" o:preferrelative="t" stroked="f" coordsize="21600,21600">
            <v:path/>
            <v:fill on="f" focussize="0,0"/>
            <v:stroke on="f" joinstyle="miter"/>
            <v:imagedata r:id="rId82" o:title="eqIdbddbbb5e2f21692c1590b7c97260cc15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解得</w:t>
      </w:r>
      <w:r>
        <w:object>
          <v:shape id="_x0000_i1062" o:spt="75" alt="eqId050096790ef18580a516b9a7591835b2" type="#_x0000_t75" style="height:31pt;width:64.1pt;" o:ole="t" filled="f" o:preferrelative="t" stroked="f" coordsize="21600,21600">
            <v:path/>
            <v:fill on="f" focussize="0,0"/>
            <v:stroke on="f" joinstyle="miter"/>
            <v:imagedata r:id="rId84" o:title="eqId050096790ef18580a516b9a7591835b2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当</w:t>
      </w:r>
      <w:r>
        <w:object>
          <v:shape id="_x0000_i1063" o:spt="75" alt="eqId93f3e4e4fcaba7f76ebaa8841a5fbb22" type="#_x0000_t75" style="height:26.8pt;width:25.5pt;" o:ole="t" filled="f" o:preferrelative="t" stroked="f" coordsize="21600,21600">
            <v:path/>
            <v:fill on="f" focussize="0,0"/>
            <v:stroke on="f" joinstyle="miter"/>
            <v:imagedata r:id="rId86" o:title="eqId93f3e4e4fcaba7f76ebaa8841a5fbb22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t>时，</w:t>
      </w:r>
      <w:r>
        <w:object>
          <v:shape id="_x0000_i1064" o:spt="75" alt="eqId81dea63b8ce3e51adf66cf7b9982a248" type="#_x0000_t75" style="height:9.45pt;width:8.65pt;" o:ole="t" filled="f" o:preferrelative="t" stroked="f" coordsize="21600,21600">
            <v:path/>
            <v:fill on="f" focussize="0,0"/>
            <v:stroke on="f" joinstyle="miter"/>
            <v:imagedata r:id="rId78" o:title="eqId81dea63b8ce3e51adf66cf7b9982a248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t>有最大值，最大值</w:t>
      </w:r>
      <w:r>
        <w:object>
          <v:shape id="_x0000_i1065" o:spt="75" alt="eqId984f426e1fb52cb9fe3c35e628657899" type="#_x0000_t75" style="height:29.7pt;width:58.85pt;" o:ole="t" filled="f" o:preferrelative="t" stroked="f" coordsize="21600,21600">
            <v:path/>
            <v:fill on="f" focussize="0,0"/>
            <v:stroke on="f" joinstyle="miter"/>
            <v:imagedata r:id="rId89" o:title="eqId984f426e1fb52cb9fe3c35e628657899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F4"/>
    <w:rsid w:val="00003FC9"/>
    <w:rsid w:val="00004F32"/>
    <w:rsid w:val="00043D3C"/>
    <w:rsid w:val="000948D3"/>
    <w:rsid w:val="000D51E0"/>
    <w:rsid w:val="000E5626"/>
    <w:rsid w:val="000F2D7F"/>
    <w:rsid w:val="00101058"/>
    <w:rsid w:val="001072BA"/>
    <w:rsid w:val="00112C05"/>
    <w:rsid w:val="001C56D0"/>
    <w:rsid w:val="001E3FE5"/>
    <w:rsid w:val="00217372"/>
    <w:rsid w:val="00247457"/>
    <w:rsid w:val="00255A69"/>
    <w:rsid w:val="00281912"/>
    <w:rsid w:val="00295450"/>
    <w:rsid w:val="002B45EE"/>
    <w:rsid w:val="002C313F"/>
    <w:rsid w:val="002C5C17"/>
    <w:rsid w:val="002D6EBB"/>
    <w:rsid w:val="002E042C"/>
    <w:rsid w:val="003031CA"/>
    <w:rsid w:val="00333616"/>
    <w:rsid w:val="00333D7F"/>
    <w:rsid w:val="00333E8B"/>
    <w:rsid w:val="00337C18"/>
    <w:rsid w:val="00344734"/>
    <w:rsid w:val="0035688B"/>
    <w:rsid w:val="00365975"/>
    <w:rsid w:val="00371A5D"/>
    <w:rsid w:val="00382051"/>
    <w:rsid w:val="00396CD1"/>
    <w:rsid w:val="00397E8F"/>
    <w:rsid w:val="003B7BA9"/>
    <w:rsid w:val="003F6409"/>
    <w:rsid w:val="003F65BD"/>
    <w:rsid w:val="00402DA7"/>
    <w:rsid w:val="004151FC"/>
    <w:rsid w:val="00476F15"/>
    <w:rsid w:val="00481348"/>
    <w:rsid w:val="00494602"/>
    <w:rsid w:val="004A46C2"/>
    <w:rsid w:val="004C578B"/>
    <w:rsid w:val="004D064E"/>
    <w:rsid w:val="004E0BB4"/>
    <w:rsid w:val="004E3674"/>
    <w:rsid w:val="005109C4"/>
    <w:rsid w:val="00531F66"/>
    <w:rsid w:val="00572B98"/>
    <w:rsid w:val="00573070"/>
    <w:rsid w:val="0059631F"/>
    <w:rsid w:val="005A45CC"/>
    <w:rsid w:val="005C3598"/>
    <w:rsid w:val="005D2AC3"/>
    <w:rsid w:val="005F6465"/>
    <w:rsid w:val="00602C3F"/>
    <w:rsid w:val="00605B12"/>
    <w:rsid w:val="00621E15"/>
    <w:rsid w:val="0064153B"/>
    <w:rsid w:val="00646D25"/>
    <w:rsid w:val="006C028A"/>
    <w:rsid w:val="006D06AB"/>
    <w:rsid w:val="00710F66"/>
    <w:rsid w:val="007116B4"/>
    <w:rsid w:val="007117A5"/>
    <w:rsid w:val="00721326"/>
    <w:rsid w:val="00727DCD"/>
    <w:rsid w:val="00727FE9"/>
    <w:rsid w:val="0074437A"/>
    <w:rsid w:val="0076084C"/>
    <w:rsid w:val="00793B1A"/>
    <w:rsid w:val="007A20CA"/>
    <w:rsid w:val="007D4A0E"/>
    <w:rsid w:val="007E2E28"/>
    <w:rsid w:val="00806A8D"/>
    <w:rsid w:val="008361A7"/>
    <w:rsid w:val="00861EBE"/>
    <w:rsid w:val="00863334"/>
    <w:rsid w:val="008703F4"/>
    <w:rsid w:val="0087284D"/>
    <w:rsid w:val="00875D89"/>
    <w:rsid w:val="00876C76"/>
    <w:rsid w:val="00885A7E"/>
    <w:rsid w:val="008A2B25"/>
    <w:rsid w:val="008A4624"/>
    <w:rsid w:val="008B5733"/>
    <w:rsid w:val="008E2067"/>
    <w:rsid w:val="008E5F02"/>
    <w:rsid w:val="008E702C"/>
    <w:rsid w:val="008F5481"/>
    <w:rsid w:val="00901A95"/>
    <w:rsid w:val="00903241"/>
    <w:rsid w:val="00904FB0"/>
    <w:rsid w:val="0090535B"/>
    <w:rsid w:val="00906EB5"/>
    <w:rsid w:val="00911AB9"/>
    <w:rsid w:val="00926CFE"/>
    <w:rsid w:val="0094414B"/>
    <w:rsid w:val="009F6BBC"/>
    <w:rsid w:val="00A11F1C"/>
    <w:rsid w:val="00A12EB1"/>
    <w:rsid w:val="00A25E5B"/>
    <w:rsid w:val="00A417AA"/>
    <w:rsid w:val="00A44DDF"/>
    <w:rsid w:val="00A508E3"/>
    <w:rsid w:val="00A5591A"/>
    <w:rsid w:val="00A83718"/>
    <w:rsid w:val="00B160AC"/>
    <w:rsid w:val="00B254A6"/>
    <w:rsid w:val="00B35AF8"/>
    <w:rsid w:val="00B55A34"/>
    <w:rsid w:val="00B74685"/>
    <w:rsid w:val="00B83EE5"/>
    <w:rsid w:val="00B92155"/>
    <w:rsid w:val="00BA7D89"/>
    <w:rsid w:val="00BC1704"/>
    <w:rsid w:val="00BD124F"/>
    <w:rsid w:val="00BE5AA5"/>
    <w:rsid w:val="00C02FC6"/>
    <w:rsid w:val="00C11687"/>
    <w:rsid w:val="00C15BE5"/>
    <w:rsid w:val="00C22D34"/>
    <w:rsid w:val="00C56E38"/>
    <w:rsid w:val="00C7225C"/>
    <w:rsid w:val="00C752C7"/>
    <w:rsid w:val="00C776DC"/>
    <w:rsid w:val="00CB014A"/>
    <w:rsid w:val="00CC1C76"/>
    <w:rsid w:val="00CF7CE0"/>
    <w:rsid w:val="00D01F35"/>
    <w:rsid w:val="00D03F4F"/>
    <w:rsid w:val="00D064EE"/>
    <w:rsid w:val="00D37A4E"/>
    <w:rsid w:val="00D5737C"/>
    <w:rsid w:val="00DA055E"/>
    <w:rsid w:val="00DB4FF4"/>
    <w:rsid w:val="00DC2A97"/>
    <w:rsid w:val="00DD25C0"/>
    <w:rsid w:val="00DE16D8"/>
    <w:rsid w:val="00DF4327"/>
    <w:rsid w:val="00DF626A"/>
    <w:rsid w:val="00E00C01"/>
    <w:rsid w:val="00E11CBB"/>
    <w:rsid w:val="00E30592"/>
    <w:rsid w:val="00E636F6"/>
    <w:rsid w:val="00EB47B3"/>
    <w:rsid w:val="00EB591F"/>
    <w:rsid w:val="00ED1DAC"/>
    <w:rsid w:val="00ED259A"/>
    <w:rsid w:val="00EE5C0C"/>
    <w:rsid w:val="00EF5602"/>
    <w:rsid w:val="00F05643"/>
    <w:rsid w:val="00F23ECB"/>
    <w:rsid w:val="00F26706"/>
    <w:rsid w:val="00F314A4"/>
    <w:rsid w:val="00F418F2"/>
    <w:rsid w:val="00F461F2"/>
    <w:rsid w:val="00F77C09"/>
    <w:rsid w:val="00FA762B"/>
    <w:rsid w:val="00FB4E89"/>
    <w:rsid w:val="00FC2AF0"/>
    <w:rsid w:val="00FE69FC"/>
    <w:rsid w:val="00FF484B"/>
    <w:rsid w:val="516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customXml" Target="../customXml/item1.xml"/><Relationship Id="rId9" Type="http://schemas.openxmlformats.org/officeDocument/2006/relationships/image" Target="media/image2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1.bin"/><Relationship Id="rId87" Type="http://schemas.openxmlformats.org/officeDocument/2006/relationships/oleObject" Target="embeddings/oleObject40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8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6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3.wmf"/><Relationship Id="rId7" Type="http://schemas.openxmlformats.org/officeDocument/2006/relationships/image" Target="media/image1.png"/><Relationship Id="rId69" Type="http://schemas.openxmlformats.org/officeDocument/2006/relationships/oleObject" Target="embeddings/oleObject31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8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8.wmf"/><Relationship Id="rId6" Type="http://schemas.openxmlformats.org/officeDocument/2006/relationships/theme" Target="theme/theme1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" Type="http://schemas.openxmlformats.org/officeDocument/2006/relationships/footer" Target="footer2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1.wmf"/><Relationship Id="rId25" Type="http://schemas.openxmlformats.org/officeDocument/2006/relationships/oleObject" Target="embeddings/oleObject9.bin"/><Relationship Id="rId24" Type="http://schemas.openxmlformats.org/officeDocument/2006/relationships/image" Target="media/image10.png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4</Pages>
  <Words>951</Words>
  <Characters>1072</Characters>
  <TotalTime>0</TotalTime>
  <ScaleCrop>false</ScaleCrop>
  <LinksUpToDate>false</LinksUpToDate>
  <CharactersWithSpaces>1093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2025-11-08T04:24:23Z</dcterms:created>
  <dc:creator>21cnjy.com</dc:creator>
  <cp:keywords>21</cp:keywords>
  <cp:lastModifiedBy>JonMMx 2000</cp:lastModifiedBy>
  <dcterms:modified xsi:type="dcterms:W3CDTF">2025-11-08T04:24:23Z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